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Sistema de Optimización del proceso de inventario en una agencia vehicular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14850" cy="3295650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SEPTIEMBRE 2021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GRUPO 7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6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Sobre el Sistema de Optimización del proceso de venta e inventario.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Requisitos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6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de Inicio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czb4youhto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Ingreso al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_heading=h.pczb4youhtod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6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Registro de Usuario Nuevo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5mu6pxjv1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Error en registro de clientes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_heading=h.e5mu6pxjv14h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6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Perfil del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Menú de opciones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6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vcanoqlmf1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Gestión de Vehículos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_heading=h.ivcanoqlmf1n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jp459kfdvq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Registro de vehículos.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_heading=h.yjp459kfdvqj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80gksygwnm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Actualización de vehículos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_heading=h.s80gksygwnm8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3z4hz0xc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Error al Actualizar vehículos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_heading=h.4v3z4hz0xc0q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6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Gestión de Repuestos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ynriu4aicu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Registro de Repuestos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_heading=h.uynriu4aicub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4ntt3wpr6x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Error de registro de repuesto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_heading=h.74ntt3wpr6x8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c2w2kcw79g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Actualizar Repuestos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_heading=h.ic2w2kcw79gb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6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10n7mrpnj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Error al actualizar datos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_heading=h.o10n7mrpnjj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6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Salir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color w:val="0b539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b5394"/>
          <w:sz w:val="18"/>
          <w:szCs w:val="18"/>
        </w:rPr>
        <w:sectPr>
          <w:footerReference r:id="rId8" w:type="default"/>
          <w:footerReference r:id="rId9" w:type="first"/>
          <w:pgSz w:h="15840" w:w="12240" w:orient="portrait"/>
          <w:pgMar w:bottom="280" w:top="1500" w:left="1300" w:right="1280" w:header="360" w:footer="36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Uso del Sistema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1.1. Sobre el Sistema de Optimización del proceso de venta e inventario.</w:t>
      </w:r>
    </w:p>
    <w:p w:rsidR="00000000" w:rsidDel="00000000" w:rsidP="00000000" w:rsidRDefault="00000000" w:rsidRPr="00000000" w14:paraId="00000038">
      <w:pPr>
        <w:tabs>
          <w:tab w:val="left" w:pos="1220"/>
          <w:tab w:val="left" w:pos="1221"/>
        </w:tabs>
        <w:ind w:left="12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40" w:right="152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presente manual de </w:t>
      </w:r>
      <w:r w:rsidDel="00000000" w:rsidR="00000000" w:rsidRPr="00000000">
        <w:rPr>
          <w:sz w:val="24"/>
          <w:szCs w:val="24"/>
          <w:rtl w:val="0"/>
        </w:rPr>
        <w:t xml:space="preserve">usuario detalla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el funcionamiento del sistema dinámico desarrollado, el cual está enfocado a mejorar </w:t>
      </w:r>
      <w:r w:rsidDel="00000000" w:rsidR="00000000" w:rsidRPr="00000000">
        <w:rPr>
          <w:sz w:val="24"/>
          <w:szCs w:val="24"/>
          <w:rtl w:val="0"/>
        </w:rPr>
        <w:t xml:space="preserve">el proceso de venta e inventario de una agencia vehicular,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permitiendo ingresar, </w:t>
      </w:r>
      <w:r w:rsidDel="00000000" w:rsidR="00000000" w:rsidRPr="00000000">
        <w:rPr>
          <w:sz w:val="24"/>
          <w:szCs w:val="24"/>
          <w:rtl w:val="0"/>
        </w:rPr>
        <w:t xml:space="preserve">registrar, consultar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 modificar de forma ordenada la información acerca de </w:t>
      </w:r>
      <w:r w:rsidDel="00000000" w:rsidR="00000000" w:rsidRPr="00000000">
        <w:rPr>
          <w:sz w:val="24"/>
          <w:szCs w:val="24"/>
          <w:rtl w:val="0"/>
        </w:rPr>
        <w:t xml:space="preserve">los modelos, repuesto y disponibilidad de vehículos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utilizando reglas del negocio acorde a la necesidad</w:t>
      </w:r>
      <w:r w:rsidDel="00000000" w:rsidR="00000000" w:rsidRPr="00000000">
        <w:rPr>
          <w:sz w:val="24"/>
          <w:szCs w:val="24"/>
          <w:rtl w:val="0"/>
        </w:rPr>
        <w:t xml:space="preserve">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1.2. Requisitos del Sistema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Calibri" w:cs="Calibri" w:eastAsia="Calibri" w:hAnsi="Calibri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40" w:right="15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usuario que vaya a hacer uso del sistema no debe contar con un equipo con altas especificaciones técnicas debido a que el sistema </w:t>
      </w:r>
      <w:r w:rsidDel="00000000" w:rsidR="00000000" w:rsidRPr="00000000">
        <w:rPr>
          <w:sz w:val="24"/>
          <w:szCs w:val="24"/>
          <w:rtl w:val="0"/>
        </w:rPr>
        <w:t xml:space="preserve">está orientado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ser un aplicativo exclusivo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 necesitará conexión a internet </w:t>
      </w:r>
      <w:r w:rsidDel="00000000" w:rsidR="00000000" w:rsidRPr="00000000">
        <w:rPr>
          <w:sz w:val="24"/>
          <w:szCs w:val="24"/>
          <w:rtl w:val="0"/>
        </w:rPr>
        <w:t xml:space="preserve">ya que la base de datos está en la nube.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Página de Inicio</w:t>
      </w:r>
    </w:p>
    <w:p w:rsidR="00000000" w:rsidDel="00000000" w:rsidP="00000000" w:rsidRDefault="00000000" w:rsidRPr="00000000" w14:paraId="00000042">
      <w:pPr>
        <w:pStyle w:val="Heading2"/>
        <w:spacing w:before="7" w:lineRule="auto"/>
        <w:rPr/>
      </w:pPr>
      <w:bookmarkStart w:colFirst="0" w:colLast="0" w:name="_heading=h.pczb4youhtod" w:id="4"/>
      <w:bookmarkEnd w:id="4"/>
      <w:r w:rsidDel="00000000" w:rsidR="00000000" w:rsidRPr="00000000">
        <w:rPr>
          <w:rtl w:val="0"/>
        </w:rPr>
        <w:t xml:space="preserve">2.1. Ingreso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40" w:right="152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la </w:t>
      </w:r>
      <w:r w:rsidDel="00000000" w:rsidR="00000000" w:rsidRPr="00000000">
        <w:rPr>
          <w:sz w:val="24"/>
          <w:szCs w:val="24"/>
          <w:rtl w:val="0"/>
        </w:rPr>
        <w:t xml:space="preserve">página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inicio del sistema se solicita el inicio de sesión para poder ingresar, los campos requeridos para avanzar dentro del sistema el usuario debe ingresar los campos requeridos: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62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Nombre de usuario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22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3636963" cy="305063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963" cy="305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Figura 1. Login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3. Registro de Usuario Nuevo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sea nuevo cliente que se acreditará al sistema, se pide un registro del mismo.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registro del nuevo usuario se necesitará información personal e información de la cuenta, lo cual se llenará los campos requeridos respectivamente: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Cédula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usuario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contraseña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left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2779713" cy="2708234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713" cy="2708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" w:lineRule="auto"/>
        <w:jc w:val="center"/>
        <w:rPr>
          <w:sz w:val="13"/>
          <w:szCs w:val="13"/>
        </w:rPr>
      </w:pPr>
      <w:r w:rsidDel="00000000" w:rsidR="00000000" w:rsidRPr="00000000">
        <w:rPr>
          <w:sz w:val="21"/>
          <w:szCs w:val="21"/>
          <w:rtl w:val="0"/>
        </w:rPr>
        <w:t xml:space="preserve">Figura 2. Registro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e5mu6pxjv14h" w:id="6"/>
      <w:bookmarkEnd w:id="6"/>
      <w:r w:rsidDel="00000000" w:rsidR="00000000" w:rsidRPr="00000000">
        <w:rPr>
          <w:rtl w:val="0"/>
        </w:rPr>
        <w:t xml:space="preserve">3.1. Error en registro de clientes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left"/>
        <w:rPr/>
      </w:pPr>
      <w:r w:rsidDel="00000000" w:rsidR="00000000" w:rsidRPr="00000000">
        <w:rPr>
          <w:rtl w:val="0"/>
        </w:rPr>
        <w:t xml:space="preserve">Si los datos ingresados son incorrectos o hay campos vacíos se presentará la siguiente información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5438" cy="2767194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438" cy="276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" w:lineRule="auto"/>
        <w:jc w:val="center"/>
        <w:rPr/>
        <w:sectPr>
          <w:type w:val="nextPage"/>
          <w:pgSz w:h="15840" w:w="12240" w:orient="portrait"/>
          <w:pgMar w:bottom="280" w:top="1420" w:left="1300" w:right="1280" w:header="360" w:footer="360"/>
        </w:sectPr>
      </w:pPr>
      <w:r w:rsidDel="00000000" w:rsidR="00000000" w:rsidRPr="00000000">
        <w:rPr>
          <w:sz w:val="21"/>
          <w:szCs w:val="21"/>
          <w:rtl w:val="0"/>
        </w:rPr>
        <w:t xml:space="preserve">Figura 3. Registro de cliente incorrecto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4. Perfil del usuario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Calibri" w:cs="Calibri" w:eastAsia="Calibri" w:hAnsi="Calibri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59" w:lineRule="auto"/>
        <w:ind w:left="140" w:right="14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Luego de haber iniciado sesión el sistema mostrará una pantalla de bienvenida en donde se puede distinguir claramente las siguientes secciones: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57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 presenta un menú con las posibles opciones del sistema.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2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46600" cy="3845020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84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rtl w:val="0"/>
        </w:rPr>
        <w:t xml:space="preserve">Figura 4. Menú de opciones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left="0" w:firstLine="0"/>
        <w:rPr/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rtl w:val="0"/>
        </w:rPr>
        <w:t xml:space="preserve">Menú de opciones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Calibri" w:cs="Calibri" w:eastAsia="Calibri" w:hAnsi="Calibri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el menú de opciones presentado por el sistema se puede distinguir tres tipos: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85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Vehículos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Aquí se mostrará la informaci</w:t>
      </w:r>
      <w:r w:rsidDel="00000000" w:rsidR="00000000" w:rsidRPr="00000000">
        <w:rPr>
          <w:sz w:val="24"/>
          <w:szCs w:val="24"/>
          <w:rtl w:val="0"/>
        </w:rPr>
        <w:t xml:space="preserve">ón de vehículos disponibles y la actualización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21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Clientes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Aquí se presentarán todas las posibles acciones para </w:t>
      </w:r>
      <w:r w:rsidDel="00000000" w:rsidR="00000000" w:rsidRPr="00000000">
        <w:rPr>
          <w:sz w:val="24"/>
          <w:szCs w:val="24"/>
          <w:rtl w:val="0"/>
        </w:rPr>
        <w:t xml:space="preserve">actualizar la información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22" w:line="259" w:lineRule="auto"/>
        <w:ind w:left="861" w:right="155" w:hanging="361"/>
        <w:rPr>
          <w:color w:val="000000"/>
          <w:sz w:val="24"/>
          <w:szCs w:val="24"/>
        </w:rPr>
        <w:sectPr>
          <w:type w:val="nextPage"/>
          <w:pgSz w:h="15840" w:w="12240" w:orient="portrait"/>
          <w:pgMar w:bottom="280" w:top="566.9291338582677" w:left="1300" w:right="128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Repuestos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En dicha opción se mostrará las opciones para </w:t>
      </w:r>
      <w:r w:rsidDel="00000000" w:rsidR="00000000" w:rsidRPr="00000000">
        <w:rPr>
          <w:sz w:val="24"/>
          <w:szCs w:val="24"/>
          <w:rtl w:val="0"/>
        </w:rPr>
        <w:t xml:space="preserve">añadir un nuevo repuesto del vehículo que está en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left="0" w:firstLine="0"/>
        <w:rPr/>
      </w:pPr>
      <w:bookmarkStart w:colFirst="0" w:colLast="0" w:name="_heading=h.z3bqvzls7de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color w:val="073763"/>
        </w:rPr>
      </w:pPr>
      <w:bookmarkStart w:colFirst="0" w:colLast="0" w:name="_heading=h.ivcanoqlmf1n" w:id="10"/>
      <w:bookmarkEnd w:id="10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Gestión de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heading=h.yjp459kfdvqj" w:id="11"/>
      <w:bookmarkEnd w:id="11"/>
      <w:r w:rsidDel="00000000" w:rsidR="00000000" w:rsidRPr="00000000">
        <w:rPr>
          <w:rtl w:val="0"/>
        </w:rPr>
        <w:t xml:space="preserve">5.1. </w:t>
      </w:r>
      <w:r w:rsidDel="00000000" w:rsidR="00000000" w:rsidRPr="00000000">
        <w:rPr>
          <w:rtl w:val="0"/>
        </w:rPr>
        <w:t xml:space="preserve">Registro de vehículos.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rFonts w:ascii="Calibri" w:cs="Calibri" w:eastAsia="Calibri" w:hAnsi="Calibri"/>
          <w:color w:val="00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59" w:lineRule="auto"/>
        <w:ind w:left="1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esta pantalla se presenta al usuario una lista con todos los</w:t>
      </w:r>
      <w:r w:rsidDel="00000000" w:rsidR="00000000" w:rsidRPr="00000000">
        <w:rPr>
          <w:sz w:val="24"/>
          <w:szCs w:val="24"/>
          <w:rtl w:val="0"/>
        </w:rPr>
        <w:t xml:space="preserve"> vehículos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registrados en el sistema, además permite realizar acciones tales como: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63" w:lineRule="auto"/>
        <w:ind w:left="861" w:hanging="36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Añadir: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Ingresar los datos de un nuevo </w:t>
      </w:r>
      <w:r w:rsidDel="00000000" w:rsidR="00000000" w:rsidRPr="00000000">
        <w:rPr>
          <w:sz w:val="24"/>
          <w:szCs w:val="24"/>
          <w:rtl w:val="0"/>
        </w:rPr>
        <w:t xml:space="preserve">vehículo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almacenarlo en el sistema.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63" w:lineRule="auto"/>
        <w:ind w:left="86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3213" cy="3466975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213" cy="3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" w:lineRule="auto"/>
        <w:jc w:val="center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Figura 6. Registro de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tabs>
          <w:tab w:val="left" w:pos="861"/>
        </w:tabs>
        <w:spacing w:before="163" w:lineRule="auto"/>
        <w:rPr/>
      </w:pPr>
      <w:bookmarkStart w:colFirst="0" w:colLast="0" w:name="_heading=h.s80gksygwnm8" w:id="12"/>
      <w:bookmarkEnd w:id="12"/>
      <w:r w:rsidDel="00000000" w:rsidR="00000000" w:rsidRPr="00000000">
        <w:rPr>
          <w:rtl w:val="0"/>
        </w:rPr>
        <w:t xml:space="preserve">5.2. Actualización de vehículos</w:t>
      </w:r>
    </w:p>
    <w:p w:rsidR="00000000" w:rsidDel="00000000" w:rsidP="00000000" w:rsidRDefault="00000000" w:rsidRPr="00000000" w14:paraId="00000074">
      <w:pPr>
        <w:tabs>
          <w:tab w:val="left" w:pos="861"/>
        </w:tabs>
        <w:rPr/>
      </w:pPr>
      <w:r w:rsidDel="00000000" w:rsidR="00000000" w:rsidRPr="00000000">
        <w:rPr>
          <w:rtl w:val="0"/>
        </w:rPr>
        <w:t xml:space="preserve">En esta sección es posible realizar acciones tales como visualizar, modificar, y eliminar vehículos que se encuentran registrados dentro de la base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495300</wp:posOffset>
            </wp:positionV>
            <wp:extent cx="3713163" cy="2585001"/>
            <wp:effectExtent b="0" l="0" r="0" t="0"/>
            <wp:wrapTopAndBottom distB="114300" distT="11430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163" cy="2585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spacing w:before="2" w:lineRule="auto"/>
        <w:jc w:val="center"/>
        <w:rPr/>
        <w:sectPr>
          <w:type w:val="nextPage"/>
          <w:pgSz w:h="15840" w:w="12240" w:orient="portrait"/>
          <w:pgMar w:bottom="280" w:top="566.9291338582677" w:left="1300" w:right="1280" w:header="360" w:footer="360"/>
        </w:sectPr>
      </w:pPr>
      <w:r w:rsidDel="00000000" w:rsidR="00000000" w:rsidRPr="00000000">
        <w:rPr>
          <w:sz w:val="21"/>
          <w:szCs w:val="21"/>
          <w:rtl w:val="0"/>
        </w:rPr>
        <w:t xml:space="preserve">Figura 7. Actualización de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before="8" w:lineRule="auto"/>
        <w:rPr/>
      </w:pPr>
      <w:bookmarkStart w:colFirst="0" w:colLast="0" w:name="_heading=h.4v3z4hz0xc0q" w:id="13"/>
      <w:bookmarkEnd w:id="13"/>
      <w:r w:rsidDel="00000000" w:rsidR="00000000" w:rsidRPr="00000000">
        <w:rPr>
          <w:rtl w:val="0"/>
        </w:rPr>
        <w:t xml:space="preserve">5.3. Error al Actualizar vehículos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 los datos ingresados son erróneos o hay campos vacíos se presentará la siguiente información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4511" cy="3302363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4511" cy="330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" w:lineRule="auto"/>
        <w:jc w:val="center"/>
        <w:rPr/>
      </w:pPr>
      <w:r w:rsidDel="00000000" w:rsidR="00000000" w:rsidRPr="00000000">
        <w:rPr>
          <w:sz w:val="21"/>
          <w:szCs w:val="21"/>
          <w:rtl w:val="0"/>
        </w:rPr>
        <w:t xml:space="preserve">Figura 8. Registro de vehículos incorrecto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  <w:t xml:space="preserve">6. Gestión de </w:t>
      </w:r>
      <w:r w:rsidDel="00000000" w:rsidR="00000000" w:rsidRPr="00000000">
        <w:rPr>
          <w:rtl w:val="0"/>
        </w:rPr>
        <w:t xml:space="preserve">Repuestos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uynriu4aicub" w:id="15"/>
      <w:bookmarkEnd w:id="15"/>
      <w:r w:rsidDel="00000000" w:rsidR="00000000" w:rsidRPr="00000000">
        <w:rPr>
          <w:rtl w:val="0"/>
        </w:rPr>
        <w:t xml:space="preserve">6.1. Registro de Repuestos</w:t>
      </w:r>
    </w:p>
    <w:p w:rsidR="00000000" w:rsidDel="00000000" w:rsidP="00000000" w:rsidRDefault="00000000" w:rsidRPr="00000000" w14:paraId="0000007D">
      <w:pPr>
        <w:spacing w:line="256" w:lineRule="auto"/>
        <w:ind w:left="0" w:right="854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En esta sección se presenta una nueva pantalla en la que se puede ingresar los datos relacionados con un Repuesto tales como: Código, Nombre, Marca, Modelo, Precio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60713" cy="3024033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13" cy="3024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rtl w:val="0"/>
        </w:rPr>
        <w:t xml:space="preserve">Figura 9. Registro de repuestos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7a51q8w3h1a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eading=h.c3tnmbf7epy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heading=h.6zr72pcsvqa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heading=h.74ntt3wpr6x8" w:id="19"/>
      <w:bookmarkEnd w:id="19"/>
      <w:r w:rsidDel="00000000" w:rsidR="00000000" w:rsidRPr="00000000">
        <w:rPr>
          <w:rtl w:val="0"/>
        </w:rPr>
        <w:t xml:space="preserve">6.2. Error de registro de repuesto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Si los datos ingresados son incorrectos o ya están dentro del sistema se presentará la siguiente pantalla.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9783" cy="3226163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783" cy="322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" w:lineRule="auto"/>
        <w:jc w:val="center"/>
        <w:rPr/>
      </w:pPr>
      <w:r w:rsidDel="00000000" w:rsidR="00000000" w:rsidRPr="00000000">
        <w:rPr>
          <w:sz w:val="21"/>
          <w:szCs w:val="21"/>
          <w:rtl w:val="0"/>
        </w:rPr>
        <w:t xml:space="preserve">Figura 10. Registro de repuesto incorrecto datos existentes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5675" cy="3419475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Figura 11. Registro de repuesto incorrecto Campos vacíos</w:t>
      </w:r>
    </w:p>
    <w:p w:rsidR="00000000" w:rsidDel="00000000" w:rsidP="00000000" w:rsidRDefault="00000000" w:rsidRPr="00000000" w14:paraId="0000008C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ic2w2kcw79gb" w:id="20"/>
      <w:bookmarkEnd w:id="20"/>
      <w:r w:rsidDel="00000000" w:rsidR="00000000" w:rsidRPr="00000000">
        <w:rPr>
          <w:rtl w:val="0"/>
        </w:rPr>
        <w:t xml:space="preserve">6.3. </w:t>
      </w:r>
      <w:r w:rsidDel="00000000" w:rsidR="00000000" w:rsidRPr="00000000">
        <w:rPr>
          <w:rtl w:val="0"/>
        </w:rPr>
        <w:t xml:space="preserve">Actualizar Repuestos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 esta pantalla se procede a visualizar, modificar y eliminar los repuestos de acuerdo a las necesidades del usuario.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14975" cy="4171950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" w:lineRule="auto"/>
        <w:jc w:val="center"/>
        <w:rPr/>
      </w:pPr>
      <w:r w:rsidDel="00000000" w:rsidR="00000000" w:rsidRPr="00000000">
        <w:rPr>
          <w:sz w:val="21"/>
          <w:szCs w:val="21"/>
          <w:rtl w:val="0"/>
        </w:rPr>
        <w:t xml:space="preserve">Figura 12. Actualizar repuestos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heading=h.o10n7mrpnjj" w:id="21"/>
      <w:bookmarkEnd w:id="21"/>
      <w:r w:rsidDel="00000000" w:rsidR="00000000" w:rsidRPr="00000000">
        <w:rPr>
          <w:rtl w:val="0"/>
        </w:rPr>
        <w:t xml:space="preserve">6.4. </w:t>
      </w:r>
      <w:r w:rsidDel="00000000" w:rsidR="00000000" w:rsidRPr="00000000">
        <w:rPr>
          <w:rtl w:val="0"/>
        </w:rPr>
        <w:t xml:space="preserve">Error al actualizar datos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 caso de error de ingreso de datos o selección inválida aparecerá la siguiente pantalla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5138" cy="3220658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138" cy="3220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" w:lineRule="auto"/>
        <w:jc w:val="center"/>
        <w:rPr/>
      </w:pPr>
      <w:r w:rsidDel="00000000" w:rsidR="00000000" w:rsidRPr="00000000">
        <w:rPr>
          <w:sz w:val="21"/>
          <w:szCs w:val="21"/>
          <w:rtl w:val="0"/>
        </w:rPr>
        <w:t xml:space="preserve">Figura 13. Actualizar repuestos incorrectos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heading=h.2jxsxqh" w:id="22"/>
      <w:bookmarkEnd w:id="22"/>
      <w:r w:rsidDel="00000000" w:rsidR="00000000" w:rsidRPr="00000000">
        <w:rPr>
          <w:rtl w:val="0"/>
        </w:rPr>
        <w:t xml:space="preserve">7. Salir del sistema</w:t>
      </w:r>
    </w:p>
    <w:p w:rsidR="00000000" w:rsidDel="00000000" w:rsidP="00000000" w:rsidRDefault="00000000" w:rsidRPr="00000000" w14:paraId="000000A2">
      <w:pPr>
        <w:spacing w:before="4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tabs>
          <w:tab w:val="left" w:pos="861"/>
        </w:tabs>
        <w:spacing w:line="259" w:lineRule="auto"/>
        <w:ind w:left="861" w:right="925" w:hanging="361"/>
        <w:rPr/>
      </w:pPr>
      <w:r w:rsidDel="00000000" w:rsidR="00000000" w:rsidRPr="00000000">
        <w:rPr>
          <w:sz w:val="24"/>
          <w:szCs w:val="24"/>
          <w:rtl w:val="0"/>
        </w:rPr>
        <w:t xml:space="preserve">Para salir del sistema únicamente se debe dar clic sobre el ícono que muestra una flecha de retroceso e inmediatamente saldrá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71525" cy="8763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14. Salir del aplicativo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566.9291338582677" w:left="1300" w:right="12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1" w:hanging="361.00000000000006"/>
      </w:pPr>
      <w:rPr/>
    </w:lvl>
    <w:lvl w:ilvl="1">
      <w:start w:val="1"/>
      <w:numFmt w:val="bullet"/>
      <w:lvlText w:val="●"/>
      <w:lvlJc w:val="left"/>
      <w:pPr>
        <w:ind w:left="1221" w:hanging="360"/>
      </w:pPr>
      <w:rPr>
        <w:rFonts w:ascii="Noto Sans Symbols" w:cs="Noto Sans Symbols" w:eastAsia="Noto Sans Symbols" w:hAnsi="Noto Sans Symbols"/>
        <w:color w:val="2e5395"/>
        <w:sz w:val="26"/>
        <w:szCs w:val="26"/>
      </w:rPr>
    </w:lvl>
    <w:lvl w:ilvl="2">
      <w:start w:val="1"/>
      <w:numFmt w:val="bullet"/>
      <w:lvlText w:val="•"/>
      <w:lvlJc w:val="left"/>
      <w:pPr>
        <w:ind w:left="2157" w:hanging="360"/>
      </w:pPr>
      <w:rPr/>
    </w:lvl>
    <w:lvl w:ilvl="3">
      <w:start w:val="1"/>
      <w:numFmt w:val="bullet"/>
      <w:lvlText w:val="•"/>
      <w:lvlJc w:val="left"/>
      <w:pPr>
        <w:ind w:left="3095" w:hanging="360"/>
      </w:pPr>
      <w:rPr/>
    </w:lvl>
    <w:lvl w:ilvl="4">
      <w:start w:val="1"/>
      <w:numFmt w:val="bullet"/>
      <w:lvlText w:val="•"/>
      <w:lvlJc w:val="left"/>
      <w:pPr>
        <w:ind w:left="4033" w:hanging="360"/>
      </w:pPr>
      <w:rPr/>
    </w:lvl>
    <w:lvl w:ilvl="5">
      <w:start w:val="1"/>
      <w:numFmt w:val="bullet"/>
      <w:lvlText w:val="•"/>
      <w:lvlJc w:val="left"/>
      <w:pPr>
        <w:ind w:left="4971" w:hanging="360"/>
      </w:pPr>
      <w:rPr/>
    </w:lvl>
    <w:lvl w:ilvl="6">
      <w:start w:val="1"/>
      <w:numFmt w:val="bullet"/>
      <w:lvlText w:val="•"/>
      <w:lvlJc w:val="left"/>
      <w:pPr>
        <w:ind w:left="5908" w:hanging="360"/>
      </w:pPr>
      <w:rPr/>
    </w:lvl>
    <w:lvl w:ilvl="7">
      <w:start w:val="1"/>
      <w:numFmt w:val="bullet"/>
      <w:lvlText w:val="•"/>
      <w:lvlJc w:val="left"/>
      <w:pPr>
        <w:ind w:left="6846" w:hanging="360"/>
      </w:pPr>
      <w:rPr/>
    </w:lvl>
    <w:lvl w:ilvl="8">
      <w:start w:val="1"/>
      <w:numFmt w:val="bullet"/>
      <w:lvlText w:val="•"/>
      <w:lvlJc w:val="left"/>
      <w:pPr>
        <w:ind w:left="778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61" w:hanging="361.00000000000006"/>
      </w:pPr>
      <w:rPr/>
    </w:lvl>
    <w:lvl w:ilvl="1">
      <w:start w:val="1"/>
      <w:numFmt w:val="bullet"/>
      <w:lvlText w:val="•"/>
      <w:lvlJc w:val="left"/>
      <w:pPr>
        <w:ind w:left="1740" w:hanging="361"/>
      </w:pPr>
      <w:rPr/>
    </w:lvl>
    <w:lvl w:ilvl="2">
      <w:start w:val="1"/>
      <w:numFmt w:val="bullet"/>
      <w:lvlText w:val="•"/>
      <w:lvlJc w:val="left"/>
      <w:pPr>
        <w:ind w:left="2620" w:hanging="361"/>
      </w:pPr>
      <w:rPr/>
    </w:lvl>
    <w:lvl w:ilvl="3">
      <w:start w:val="1"/>
      <w:numFmt w:val="bullet"/>
      <w:lvlText w:val="•"/>
      <w:lvlJc w:val="left"/>
      <w:pPr>
        <w:ind w:left="3500" w:hanging="361"/>
      </w:pPr>
      <w:rPr/>
    </w:lvl>
    <w:lvl w:ilvl="4">
      <w:start w:val="1"/>
      <w:numFmt w:val="bullet"/>
      <w:lvlText w:val="•"/>
      <w:lvlJc w:val="left"/>
      <w:pPr>
        <w:ind w:left="4380" w:hanging="361"/>
      </w:pPr>
      <w:rPr/>
    </w:lvl>
    <w:lvl w:ilvl="5">
      <w:start w:val="1"/>
      <w:numFmt w:val="bullet"/>
      <w:lvlText w:val="•"/>
      <w:lvlJc w:val="left"/>
      <w:pPr>
        <w:ind w:left="5260" w:hanging="361"/>
      </w:pPr>
      <w:rPr/>
    </w:lvl>
    <w:lvl w:ilvl="6">
      <w:start w:val="1"/>
      <w:numFmt w:val="bullet"/>
      <w:lvlText w:val="•"/>
      <w:lvlJc w:val="left"/>
      <w:pPr>
        <w:ind w:left="6140" w:hanging="361"/>
      </w:pPr>
      <w:rPr/>
    </w:lvl>
    <w:lvl w:ilvl="7">
      <w:start w:val="1"/>
      <w:numFmt w:val="bullet"/>
      <w:lvlText w:val="•"/>
      <w:lvlJc w:val="left"/>
      <w:pPr>
        <w:ind w:left="7020" w:hanging="361"/>
      </w:pPr>
      <w:rPr/>
    </w:lvl>
    <w:lvl w:ilvl="8">
      <w:start w:val="1"/>
      <w:numFmt w:val="bullet"/>
      <w:lvlText w:val="•"/>
      <w:lvlJc w:val="left"/>
      <w:pPr>
        <w:ind w:left="7900" w:hanging="36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86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40" w:hanging="361"/>
      </w:pPr>
      <w:rPr/>
    </w:lvl>
    <w:lvl w:ilvl="2">
      <w:start w:val="1"/>
      <w:numFmt w:val="bullet"/>
      <w:lvlText w:val="•"/>
      <w:lvlJc w:val="left"/>
      <w:pPr>
        <w:ind w:left="2620" w:hanging="361"/>
      </w:pPr>
      <w:rPr/>
    </w:lvl>
    <w:lvl w:ilvl="3">
      <w:start w:val="1"/>
      <w:numFmt w:val="bullet"/>
      <w:lvlText w:val="•"/>
      <w:lvlJc w:val="left"/>
      <w:pPr>
        <w:ind w:left="3500" w:hanging="361"/>
      </w:pPr>
      <w:rPr/>
    </w:lvl>
    <w:lvl w:ilvl="4">
      <w:start w:val="1"/>
      <w:numFmt w:val="bullet"/>
      <w:lvlText w:val="•"/>
      <w:lvlJc w:val="left"/>
      <w:pPr>
        <w:ind w:left="4380" w:hanging="361"/>
      </w:pPr>
      <w:rPr/>
    </w:lvl>
    <w:lvl w:ilvl="5">
      <w:start w:val="1"/>
      <w:numFmt w:val="bullet"/>
      <w:lvlText w:val="•"/>
      <w:lvlJc w:val="left"/>
      <w:pPr>
        <w:ind w:left="5260" w:hanging="361"/>
      </w:pPr>
      <w:rPr/>
    </w:lvl>
    <w:lvl w:ilvl="6">
      <w:start w:val="1"/>
      <w:numFmt w:val="bullet"/>
      <w:lvlText w:val="•"/>
      <w:lvlJc w:val="left"/>
      <w:pPr>
        <w:ind w:left="6140" w:hanging="361"/>
      </w:pPr>
      <w:rPr/>
    </w:lvl>
    <w:lvl w:ilvl="7">
      <w:start w:val="1"/>
      <w:numFmt w:val="bullet"/>
      <w:lvlText w:val="•"/>
      <w:lvlJc w:val="left"/>
      <w:pPr>
        <w:ind w:left="7020" w:hanging="361"/>
      </w:pPr>
      <w:rPr/>
    </w:lvl>
    <w:lvl w:ilvl="8">
      <w:start w:val="1"/>
      <w:numFmt w:val="bullet"/>
      <w:lvlText w:val="•"/>
      <w:lvlJc w:val="left"/>
      <w:pPr>
        <w:ind w:left="7900" w:hanging="361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6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40" w:hanging="361"/>
      </w:pPr>
      <w:rPr/>
    </w:lvl>
    <w:lvl w:ilvl="2">
      <w:start w:val="1"/>
      <w:numFmt w:val="bullet"/>
      <w:lvlText w:val="•"/>
      <w:lvlJc w:val="left"/>
      <w:pPr>
        <w:ind w:left="2620" w:hanging="361"/>
      </w:pPr>
      <w:rPr/>
    </w:lvl>
    <w:lvl w:ilvl="3">
      <w:start w:val="1"/>
      <w:numFmt w:val="bullet"/>
      <w:lvlText w:val="•"/>
      <w:lvlJc w:val="left"/>
      <w:pPr>
        <w:ind w:left="3500" w:hanging="361"/>
      </w:pPr>
      <w:rPr/>
    </w:lvl>
    <w:lvl w:ilvl="4">
      <w:start w:val="1"/>
      <w:numFmt w:val="bullet"/>
      <w:lvlText w:val="•"/>
      <w:lvlJc w:val="left"/>
      <w:pPr>
        <w:ind w:left="4380" w:hanging="361"/>
      </w:pPr>
      <w:rPr/>
    </w:lvl>
    <w:lvl w:ilvl="5">
      <w:start w:val="1"/>
      <w:numFmt w:val="bullet"/>
      <w:lvlText w:val="•"/>
      <w:lvlJc w:val="left"/>
      <w:pPr>
        <w:ind w:left="5260" w:hanging="361"/>
      </w:pPr>
      <w:rPr/>
    </w:lvl>
    <w:lvl w:ilvl="6">
      <w:start w:val="1"/>
      <w:numFmt w:val="bullet"/>
      <w:lvlText w:val="•"/>
      <w:lvlJc w:val="left"/>
      <w:pPr>
        <w:ind w:left="6140" w:hanging="361"/>
      </w:pPr>
      <w:rPr/>
    </w:lvl>
    <w:lvl w:ilvl="7">
      <w:start w:val="1"/>
      <w:numFmt w:val="bullet"/>
      <w:lvlText w:val="•"/>
      <w:lvlJc w:val="left"/>
      <w:pPr>
        <w:ind w:left="7020" w:hanging="361"/>
      </w:pPr>
      <w:rPr/>
    </w:lvl>
    <w:lvl w:ilvl="8">
      <w:start w:val="1"/>
      <w:numFmt w:val="bullet"/>
      <w:lvlText w:val="•"/>
      <w:lvlJc w:val="left"/>
      <w:pPr>
        <w:ind w:left="7900" w:hanging="361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61" w:hanging="361.00000000000006"/>
      </w:pPr>
      <w:rPr/>
    </w:lvl>
    <w:lvl w:ilvl="1">
      <w:start w:val="1"/>
      <w:numFmt w:val="bullet"/>
      <w:lvlText w:val="•"/>
      <w:lvlJc w:val="left"/>
      <w:pPr>
        <w:ind w:left="1740" w:hanging="361"/>
      </w:pPr>
      <w:rPr/>
    </w:lvl>
    <w:lvl w:ilvl="2">
      <w:start w:val="1"/>
      <w:numFmt w:val="bullet"/>
      <w:lvlText w:val="•"/>
      <w:lvlJc w:val="left"/>
      <w:pPr>
        <w:ind w:left="2620" w:hanging="361"/>
      </w:pPr>
      <w:rPr/>
    </w:lvl>
    <w:lvl w:ilvl="3">
      <w:start w:val="1"/>
      <w:numFmt w:val="bullet"/>
      <w:lvlText w:val="•"/>
      <w:lvlJc w:val="left"/>
      <w:pPr>
        <w:ind w:left="3500" w:hanging="361"/>
      </w:pPr>
      <w:rPr/>
    </w:lvl>
    <w:lvl w:ilvl="4">
      <w:start w:val="1"/>
      <w:numFmt w:val="bullet"/>
      <w:lvlText w:val="•"/>
      <w:lvlJc w:val="left"/>
      <w:pPr>
        <w:ind w:left="4380" w:hanging="361"/>
      </w:pPr>
      <w:rPr/>
    </w:lvl>
    <w:lvl w:ilvl="5">
      <w:start w:val="1"/>
      <w:numFmt w:val="bullet"/>
      <w:lvlText w:val="•"/>
      <w:lvlJc w:val="left"/>
      <w:pPr>
        <w:ind w:left="5260" w:hanging="361"/>
      </w:pPr>
      <w:rPr/>
    </w:lvl>
    <w:lvl w:ilvl="6">
      <w:start w:val="1"/>
      <w:numFmt w:val="bullet"/>
      <w:lvlText w:val="•"/>
      <w:lvlJc w:val="left"/>
      <w:pPr>
        <w:ind w:left="6140" w:hanging="361"/>
      </w:pPr>
      <w:rPr/>
    </w:lvl>
    <w:lvl w:ilvl="7">
      <w:start w:val="1"/>
      <w:numFmt w:val="bullet"/>
      <w:lvlText w:val="•"/>
      <w:lvlJc w:val="left"/>
      <w:pPr>
        <w:ind w:left="7020" w:hanging="361"/>
      </w:pPr>
      <w:rPr/>
    </w:lvl>
    <w:lvl w:ilvl="8">
      <w:start w:val="1"/>
      <w:numFmt w:val="bullet"/>
      <w:lvlText w:val="•"/>
      <w:lvlJc w:val="left"/>
      <w:pPr>
        <w:ind w:left="7900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61" w:hanging="361"/>
    </w:pPr>
    <w:rPr>
      <w:rFonts w:ascii="Calibri" w:cs="Calibri" w:eastAsia="Calibri" w:hAnsi="Calibri"/>
      <w:b w:val="1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ind w:left="1221" w:hanging="360"/>
    </w:pPr>
    <w:rPr>
      <w:rFonts w:ascii="Calibri" w:cs="Calibri" w:eastAsia="Calibri" w:hAnsi="Calibri"/>
      <w:b w:val="1"/>
      <w:color w:val="0b539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Ttulo1">
    <w:name w:val="heading 1"/>
    <w:basedOn w:val="Normal"/>
    <w:uiPriority w:val="9"/>
    <w:qFormat w:val="1"/>
    <w:rsid w:val="00E61E18"/>
    <w:pPr>
      <w:ind w:left="861" w:hanging="361"/>
      <w:outlineLvl w:val="0"/>
    </w:pPr>
    <w:rPr>
      <w:rFonts w:ascii="Calibri Light" w:cs="Calibri Light" w:eastAsia="Calibri Light" w:hAnsi="Calibri Light"/>
      <w:b w:val="1"/>
      <w:color w:val="000000" w:themeColor="text1"/>
      <w:sz w:val="32"/>
      <w:szCs w:val="32"/>
    </w:rPr>
  </w:style>
  <w:style w:type="paragraph" w:styleId="Ttulo2">
    <w:name w:val="heading 2"/>
    <w:basedOn w:val="Normal"/>
    <w:uiPriority w:val="9"/>
    <w:unhideWhenUsed w:val="1"/>
    <w:qFormat w:val="1"/>
    <w:rsid w:val="00E61E18"/>
    <w:pPr>
      <w:ind w:left="1221" w:hanging="360"/>
      <w:outlineLvl w:val="1"/>
    </w:pPr>
    <w:rPr>
      <w:rFonts w:ascii="Calibri Light" w:cs="Calibri Light" w:eastAsia="Calibri Light" w:hAnsi="Calibri Light"/>
      <w:b w:val="1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uiPriority w:val="39"/>
    <w:qFormat w:val="1"/>
    <w:pPr>
      <w:spacing w:before="180"/>
      <w:ind w:left="140"/>
    </w:pPr>
    <w:rPr>
      <w:sz w:val="24"/>
      <w:szCs w:val="24"/>
    </w:r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ind w:left="861" w:hanging="361"/>
    </w:pPr>
  </w:style>
  <w:style w:type="paragraph" w:styleId="TableParagraph" w:customStyle="1">
    <w:name w:val="Table Paragraph"/>
    <w:basedOn w:val="Normal"/>
    <w:uiPriority w:val="1"/>
    <w:qFormat w:val="1"/>
    <w:rPr>
      <w:rFonts w:ascii="Calibri" w:cs="Calibri" w:eastAsia="Calibri" w:hAnsi="Calibri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B16ED"/>
    <w:pPr>
      <w:keepNext w:val="1"/>
      <w:keepLines w:val="1"/>
      <w:widowControl w:val="1"/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lang w:eastAsia="es-EC" w:val="es-EC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B16E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AB16E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7.png"/><Relationship Id="rId22" Type="http://schemas.openxmlformats.org/officeDocument/2006/relationships/image" Target="media/image2.png"/><Relationship Id="rId10" Type="http://schemas.openxmlformats.org/officeDocument/2006/relationships/image" Target="media/image3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jZmXmahm1Z+Kz8qpHB2r58kAg==">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2021-09-07T15:56:00Z</dcterms:created>
  <dc:creator>BYRON CONDOR GRANADA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