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E4E" w:rsidRPr="00853E4E" w:rsidRDefault="00853E4E" w:rsidP="00853E4E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853E4E">
        <w:rPr>
          <w:rStyle w:val="normaltextru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853E4E" w:rsidRPr="00CC15CF" w:rsidRDefault="00853E4E" w:rsidP="00853E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color w:val="000000"/>
          <w:sz w:val="28"/>
          <w:szCs w:val="28"/>
        </w:rPr>
      </w:pPr>
      <w:r w:rsidRPr="00853E4E">
        <w:rPr>
          <w:rStyle w:val="normaltextrun"/>
          <w:b/>
          <w:color w:val="000000"/>
          <w:sz w:val="28"/>
          <w:szCs w:val="28"/>
        </w:rPr>
        <w:t>БЕЛОРУССКИЙ ГОСУДАРСТВЕННЫЙ УНИВЕРСИТЕТ</w:t>
      </w:r>
    </w:p>
    <w:p w:rsidR="00853E4E" w:rsidRPr="00CC15CF" w:rsidRDefault="00853E4E" w:rsidP="00853E4E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53E4E">
        <w:rPr>
          <w:rStyle w:val="normaltextrun"/>
          <w:color w:val="000000"/>
          <w:sz w:val="28"/>
          <w:szCs w:val="28"/>
        </w:rPr>
        <w:t>Факультет прикладной математики и информатики</w:t>
      </w:r>
    </w:p>
    <w:p w:rsidR="00853E4E" w:rsidRPr="00853E4E" w:rsidRDefault="00853E4E" w:rsidP="00853E4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853E4E" w:rsidRPr="00CC15CF" w:rsidRDefault="00853E4E" w:rsidP="00853E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</w:p>
    <w:p w:rsidR="00853E4E" w:rsidRPr="00CC15CF" w:rsidRDefault="00853E4E" w:rsidP="00853E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</w:p>
    <w:p w:rsidR="00853E4E" w:rsidRPr="00CC15CF" w:rsidRDefault="00853E4E" w:rsidP="00853E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</w:p>
    <w:p w:rsidR="00853E4E" w:rsidRPr="00CC15CF" w:rsidRDefault="00853E4E" w:rsidP="00853E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</w:p>
    <w:p w:rsidR="00853E4E" w:rsidRPr="00CC15CF" w:rsidRDefault="00853E4E" w:rsidP="00853E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</w:p>
    <w:p w:rsidR="00853E4E" w:rsidRPr="00CC15CF" w:rsidRDefault="00853E4E" w:rsidP="00853E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</w:p>
    <w:p w:rsidR="00853E4E" w:rsidRPr="00CC15CF" w:rsidRDefault="00853E4E" w:rsidP="00853E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</w:p>
    <w:p w:rsidR="00853E4E" w:rsidRPr="00CC15CF" w:rsidRDefault="00853E4E" w:rsidP="00853E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</w:p>
    <w:p w:rsidR="00853E4E" w:rsidRPr="00CC15CF" w:rsidRDefault="00853E4E" w:rsidP="00853E4E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40"/>
          <w:szCs w:val="4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8"/>
          <w:szCs w:val="48"/>
        </w:rPr>
      </w:pPr>
      <w:r w:rsidRPr="00853E4E">
        <w:rPr>
          <w:rStyle w:val="normaltextrun"/>
          <w:color w:val="000000"/>
          <w:sz w:val="48"/>
          <w:szCs w:val="48"/>
        </w:rPr>
        <w:t>Исследование операций</w:t>
      </w:r>
    </w:p>
    <w:p w:rsidR="00853E4E" w:rsidRPr="00853E4E" w:rsidRDefault="00853E4E" w:rsidP="00853E4E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53E4E">
        <w:rPr>
          <w:rStyle w:val="normaltextrun"/>
          <w:color w:val="000000"/>
          <w:sz w:val="28"/>
          <w:szCs w:val="28"/>
        </w:rPr>
        <w:t>Лабораторная работа №1</w:t>
      </w:r>
    </w:p>
    <w:p w:rsidR="00853E4E" w:rsidRPr="00853E4E" w:rsidRDefault="00853E4E" w:rsidP="00853E4E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rStyle w:val="normaltextrun"/>
          <w:b/>
          <w:bCs/>
          <w:color w:val="000000"/>
        </w:rPr>
      </w:pP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sz w:val="28"/>
          <w:szCs w:val="28"/>
        </w:rPr>
      </w:pPr>
      <w:r w:rsidRPr="00853E4E">
        <w:rPr>
          <w:rStyle w:val="normaltextrun"/>
          <w:b/>
          <w:bCs/>
          <w:color w:val="000000"/>
          <w:sz w:val="28"/>
          <w:szCs w:val="28"/>
        </w:rPr>
        <w:t>Подготовил</w:t>
      </w: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sz w:val="28"/>
          <w:szCs w:val="28"/>
        </w:rPr>
      </w:pPr>
      <w:r w:rsidRPr="00853E4E">
        <w:rPr>
          <w:rStyle w:val="normaltextrun"/>
          <w:color w:val="000000"/>
          <w:sz w:val="28"/>
          <w:szCs w:val="28"/>
        </w:rPr>
        <w:t>студент 3 курса 3 группы</w:t>
      </w: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sz w:val="28"/>
          <w:szCs w:val="28"/>
        </w:rPr>
      </w:pPr>
      <w:r w:rsidRPr="00853E4E">
        <w:rPr>
          <w:rStyle w:val="normaltextrun"/>
          <w:color w:val="000000"/>
          <w:sz w:val="28"/>
          <w:szCs w:val="28"/>
        </w:rPr>
        <w:t>Алексеенко Иван Юрьевич</w:t>
      </w: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sz w:val="28"/>
          <w:szCs w:val="28"/>
        </w:rPr>
      </w:pPr>
      <w:r w:rsidRPr="00853E4E">
        <w:rPr>
          <w:rStyle w:val="normaltextrun"/>
          <w:b/>
          <w:bCs/>
          <w:color w:val="000000"/>
          <w:sz w:val="28"/>
          <w:szCs w:val="28"/>
        </w:rPr>
        <w:t>Преподаватель</w:t>
      </w:r>
    </w:p>
    <w:p w:rsidR="00853E4E" w:rsidRPr="00853E4E" w:rsidRDefault="00853E4E" w:rsidP="00853E4E">
      <w:pPr>
        <w:pStyle w:val="paragraph"/>
        <w:spacing w:before="0" w:beforeAutospacing="0" w:after="0" w:afterAutospacing="0"/>
        <w:ind w:left="5655"/>
        <w:jc w:val="right"/>
        <w:textAlignment w:val="baseline"/>
        <w:rPr>
          <w:sz w:val="28"/>
          <w:szCs w:val="28"/>
        </w:rPr>
      </w:pPr>
      <w:r w:rsidRPr="00853E4E">
        <w:rPr>
          <w:rStyle w:val="normaltextrun"/>
          <w:color w:val="000000"/>
          <w:sz w:val="28"/>
          <w:szCs w:val="28"/>
        </w:rPr>
        <w:t>Исаченко А.Н.</w:t>
      </w:r>
    </w:p>
    <w:p w:rsidR="00016A79" w:rsidRPr="00853E4E" w:rsidRDefault="00016A79" w:rsidP="00853E4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53E4E" w:rsidRPr="00853E4E" w:rsidRDefault="00853E4E" w:rsidP="00853E4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E4E">
        <w:rPr>
          <w:rFonts w:ascii="Times New Roman" w:hAnsi="Times New Roman" w:cs="Times New Roman"/>
          <w:b/>
          <w:sz w:val="24"/>
          <w:szCs w:val="24"/>
        </w:rPr>
        <w:lastRenderedPageBreak/>
        <w:t>Задача №1</w:t>
      </w:r>
      <w:r w:rsidRPr="00853E4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53E4E" w:rsidRDefault="00853E4E" w:rsidP="00853E4E">
      <w:pPr>
        <w:rPr>
          <w:rFonts w:ascii="Times New Roman" w:hAnsi="Times New Roman" w:cs="Times New Roman"/>
          <w:b/>
        </w:rPr>
      </w:pPr>
      <w:r w:rsidRPr="00853E4E">
        <w:rPr>
          <w:rFonts w:ascii="Times New Roman" w:hAnsi="Times New Roman" w:cs="Times New Roman"/>
          <w:b/>
        </w:rPr>
        <w:t>Условие</w:t>
      </w:r>
      <w:r w:rsidRPr="00853E4E">
        <w:rPr>
          <w:rFonts w:ascii="Times New Roman" w:hAnsi="Times New Roman" w:cs="Times New Roman"/>
          <w:b/>
          <w:lang w:val="en-US"/>
        </w:rPr>
        <w:t>:</w:t>
      </w:r>
    </w:p>
    <w:p w:rsidR="00350CAB" w:rsidRPr="00350CAB" w:rsidRDefault="00350CAB" w:rsidP="00350CAB">
      <w:pPr>
        <w:tabs>
          <w:tab w:val="left" w:pos="1380"/>
        </w:tabs>
        <w:spacing w:before="120"/>
        <w:rPr>
          <w:rFonts w:ascii="Times New Roman" w:hAnsi="Times New Roman" w:cs="Times New Roman"/>
        </w:rPr>
      </w:pPr>
      <w:r w:rsidRPr="00350CAB">
        <w:rPr>
          <w:rFonts w:ascii="Times New Roman" w:hAnsi="Times New Roman" w:cs="Times New Roman"/>
        </w:rPr>
        <w:t xml:space="preserve">Из четырех видов металла (медь, цинк, свинец, никель) составляют три вида сплавов: обычный, специальный и для художественного литья. </w:t>
      </w:r>
      <w:proofErr w:type="gramStart"/>
      <w:r w:rsidRPr="00350CAB">
        <w:rPr>
          <w:rFonts w:ascii="Times New Roman" w:hAnsi="Times New Roman" w:cs="Times New Roman"/>
        </w:rPr>
        <w:t>Цены единицы веса металлов соответственно 0,8 у.е., 0,6 у.е., 0,4 у.е. и 1 у.е., а единицы веса сплава − 2 у.е.., 3 у.е. и 4 у.е.</w:t>
      </w:r>
      <w:proofErr w:type="gramEnd"/>
    </w:p>
    <w:p w:rsidR="00350CAB" w:rsidRPr="00350CAB" w:rsidRDefault="00350CAB" w:rsidP="00350CAB">
      <w:pPr>
        <w:tabs>
          <w:tab w:val="left" w:pos="0"/>
        </w:tabs>
        <w:rPr>
          <w:rFonts w:ascii="Times New Roman" w:hAnsi="Times New Roman" w:cs="Times New Roman"/>
        </w:rPr>
      </w:pPr>
      <w:r w:rsidRPr="00350CAB">
        <w:rPr>
          <w:rFonts w:ascii="Times New Roman" w:hAnsi="Times New Roman" w:cs="Times New Roman"/>
        </w:rPr>
        <w:t>Сплав для художественного литья должен содержать не менее 6% никеля, не менее 50% меди и не более 30% свинца, специальный – не менее 4% никеля, не менее 70% меди, не менее 10% цинка и не более 20% свинца. В обычный сплав металлы входят без ограничений.</w:t>
      </w:r>
    </w:p>
    <w:p w:rsidR="00350CAB" w:rsidRPr="00350CAB" w:rsidRDefault="00350CAB" w:rsidP="00350CAB">
      <w:pPr>
        <w:tabs>
          <w:tab w:val="left" w:pos="0"/>
        </w:tabs>
        <w:rPr>
          <w:rFonts w:ascii="Times New Roman" w:hAnsi="Times New Roman" w:cs="Times New Roman"/>
        </w:rPr>
      </w:pPr>
      <w:r w:rsidRPr="00350CAB">
        <w:rPr>
          <w:rFonts w:ascii="Times New Roman" w:hAnsi="Times New Roman" w:cs="Times New Roman"/>
        </w:rPr>
        <w:t>Производственная мощность предприятия позволяет выпускать не более 400 единиц веса обычного сплава, не более 700 единиц специального сплава и не более 100 единиц сплава для художественного литья.</w:t>
      </w:r>
    </w:p>
    <w:p w:rsidR="00350CAB" w:rsidRPr="00350CAB" w:rsidRDefault="00350CAB" w:rsidP="00350CAB">
      <w:pPr>
        <w:tabs>
          <w:tab w:val="left" w:pos="1380"/>
        </w:tabs>
        <w:rPr>
          <w:rFonts w:ascii="Times New Roman" w:hAnsi="Times New Roman" w:cs="Times New Roman"/>
        </w:rPr>
      </w:pPr>
      <w:r w:rsidRPr="00350CAB">
        <w:rPr>
          <w:rFonts w:ascii="Times New Roman" w:hAnsi="Times New Roman" w:cs="Times New Roman"/>
        </w:rPr>
        <w:t>Найти план, приносящий максимальную прибыль.</w:t>
      </w:r>
    </w:p>
    <w:p w:rsidR="00CC15CF" w:rsidRPr="00BC7792" w:rsidRDefault="00CC15CF" w:rsidP="00CC15CF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</w:rPr>
      </w:pPr>
      <w:r w:rsidRPr="00CC15CF">
        <w:rPr>
          <w:rFonts w:ascii="Times New Roman" w:hAnsi="Times New Roman" w:cs="Times New Roman"/>
          <w:b/>
        </w:rPr>
        <w:t>Решен</w:t>
      </w:r>
      <w:r>
        <w:rPr>
          <w:rFonts w:ascii="Times New Roman" w:hAnsi="Times New Roman" w:cs="Times New Roman"/>
          <w:b/>
        </w:rPr>
        <w:t>ие</w:t>
      </w:r>
      <w:r w:rsidRPr="00BC7792">
        <w:rPr>
          <w:rFonts w:ascii="Times New Roman" w:hAnsi="Times New Roman" w:cs="Times New Roman"/>
          <w:b/>
        </w:rPr>
        <w:t>:</w:t>
      </w:r>
    </w:p>
    <w:p w:rsidR="00CC15CF" w:rsidRPr="00CC15CF" w:rsidRDefault="00CC15CF" w:rsidP="00CC15CF">
      <w:pP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  <w:r w:rsidRPr="00CC15CF">
        <w:rPr>
          <w:rFonts w:ascii="Times New Roman" w:hAnsi="Times New Roman" w:cs="Times New Roman"/>
        </w:rPr>
        <w:t>Введём следующие обозначения для металлов: медь – 1, цинк – 2, свинец – 3, никель – 4; для сплавов: обычный – 1, специальный – 2, для художественного литья – 3.</w:t>
      </w:r>
    </w:p>
    <w:p w:rsidR="00CC15CF" w:rsidRPr="00CC15CF" w:rsidRDefault="00CC15CF" w:rsidP="00CC15CF">
      <w:pPr>
        <w:spacing w:after="0"/>
        <w:rPr>
          <w:rFonts w:ascii="Times New Roman" w:eastAsiaTheme="minorEastAsia" w:hAnsi="Times New Roman" w:cs="Times New Roman"/>
        </w:rPr>
      </w:pPr>
      <w:r w:rsidRPr="00CC15CF">
        <w:rPr>
          <w:rFonts w:ascii="Times New Roman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CC15CF">
        <w:rPr>
          <w:rFonts w:ascii="Times New Roman" w:eastAsiaTheme="minorEastAsia" w:hAnsi="Times New Roman" w:cs="Times New Roman"/>
        </w:rPr>
        <w:t xml:space="preserve"> </w:t>
      </w:r>
      <w:r w:rsidRPr="00CC15CF">
        <w:rPr>
          <w:rFonts w:ascii="Times New Roman" w:hAnsi="Times New Roman" w:cs="Times New Roman"/>
        </w:rPr>
        <w:t xml:space="preserve">– количество единиц </w:t>
      </w:r>
      <w:r w:rsidRPr="00CC15CF">
        <w:rPr>
          <w:rFonts w:ascii="Times New Roman" w:hAnsi="Times New Roman" w:cs="Times New Roman"/>
          <w:vertAlign w:val="subscript"/>
        </w:rPr>
        <w:softHyphen/>
      </w:r>
      <w:proofErr w:type="spellStart"/>
      <w:r w:rsidR="00BC7792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CC15CF">
        <w:rPr>
          <w:rFonts w:ascii="Times New Roman" w:eastAsiaTheme="minorEastAsia" w:hAnsi="Times New Roman" w:cs="Times New Roman"/>
        </w:rPr>
        <w:t xml:space="preserve">-го металла в </w:t>
      </w:r>
      <m:oMath>
        <m:r>
          <w:rPr>
            <w:rFonts w:ascii="Cambria Math" w:eastAsiaTheme="minorEastAsia" w:hAnsi="Cambria Math" w:cs="Times New Roman"/>
          </w:rPr>
          <m:t/>
        </m:r>
        <w:proofErr w:type="gramStart"/>
        <m:r>
          <w:rPr>
            <w:rFonts w:ascii="Cambria Math" w:eastAsiaTheme="minorEastAsia" w:hAnsi="Cambria Math" w:cs="Times New Roman"/>
          </w:rPr>
          <m:t/>
        </m:r>
      </m:oMath>
      <w:r w:rsidRPr="00CC15CF">
        <w:rPr>
          <w:rFonts w:ascii="Times New Roman" w:eastAsiaTheme="minorEastAsia" w:hAnsi="Times New Roman" w:cs="Times New Roman"/>
        </w:rPr>
        <w:t>-</w:t>
      </w:r>
      <w:proofErr w:type="gramEnd"/>
      <w:r w:rsidRPr="00CC15CF">
        <w:rPr>
          <w:rFonts w:ascii="Times New Roman" w:eastAsiaTheme="minorEastAsia" w:hAnsi="Times New Roman" w:cs="Times New Roman"/>
        </w:rPr>
        <w:t>ом сплаве,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≥0</m:t>
        </m:r>
      </m:oMath>
      <w:r w:rsidRPr="00CC15CF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j</m:t>
            </m:r>
          </m:sub>
        </m:sSub>
        <m:r>
          <m:rPr>
            <m:scr m:val="double-struck"/>
          </m:rPr>
          <w:rPr>
            <w:rFonts w:ascii="Cambria Math" w:hAnsi="Cambria Math" w:cs="Times New Roman"/>
          </w:rPr>
          <m:t>∈Z,</m:t>
        </m:r>
      </m:oMath>
      <w:r w:rsidRPr="00CC15C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1,4</m:t>
            </m:r>
          </m:e>
        </m:acc>
      </m:oMath>
      <w:r w:rsidRPr="00CC15CF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j=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1,3</m:t>
            </m:r>
          </m:e>
        </m:acc>
      </m:oMath>
      <w:r w:rsidRPr="00CC15CF">
        <w:rPr>
          <w:rFonts w:ascii="Times New Roman" w:eastAsiaTheme="minorEastAsia" w:hAnsi="Times New Roman" w:cs="Times New Roman"/>
        </w:rPr>
        <w:t>.</w:t>
      </w:r>
    </w:p>
    <w:p w:rsidR="00CC15CF" w:rsidRPr="00CC15CF" w:rsidRDefault="00CC15CF" w:rsidP="00CC15CF">
      <w:pPr>
        <w:tabs>
          <w:tab w:val="left" w:pos="0"/>
        </w:tabs>
        <w:spacing w:after="0"/>
        <w:jc w:val="both"/>
        <w:rPr>
          <w:rFonts w:ascii="Times New Roman" w:hAnsi="Times New Roman" w:cs="Times New Roman"/>
        </w:rPr>
      </w:pPr>
      <w:r w:rsidRPr="00CC15CF">
        <w:rPr>
          <w:rFonts w:ascii="Times New Roman" w:hAnsi="Times New Roman" w:cs="Times New Roman"/>
        </w:rPr>
        <w:t>Тогда целевая функция имеет вид</w:t>
      </w:r>
    </w:p>
    <w:p w:rsidR="00CC15CF" w:rsidRPr="00CC15CF" w:rsidRDefault="00CC15CF" w:rsidP="00CC15CF">
      <w:pPr>
        <w:tabs>
          <w:tab w:val="left" w:pos="0"/>
        </w:tabs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+3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42</m:t>
                  </m:r>
                </m:sub>
              </m:sSub>
            </m:e>
          </m:d>
          <m:r>
            <m:rPr>
              <m:brk/>
            </m:rP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13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33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-0,8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-0,6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-0,4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→max</m:t>
          </m:r>
        </m:oMath>
      </m:oMathPara>
    </w:p>
    <w:p w:rsidR="00CC15CF" w:rsidRPr="00CC15CF" w:rsidRDefault="00CC15CF" w:rsidP="00CC15CF">
      <w:pPr>
        <w:tabs>
          <w:tab w:val="left" w:pos="0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CC15CF">
        <w:rPr>
          <w:rFonts w:ascii="Times New Roman" w:eastAsiaTheme="minorEastAsia" w:hAnsi="Times New Roman" w:cs="Times New Roman"/>
        </w:rPr>
        <w:t>Основные ограничения имеют вид</w:t>
      </w:r>
    </w:p>
    <w:p w:rsidR="00CC15CF" w:rsidRPr="00CC15CF" w:rsidRDefault="00BC7792" w:rsidP="00CC15C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</w:rPr>
            <m:t>≤400</m:t>
          </m:r>
        </m:oMath>
      </m:oMathPara>
    </w:p>
    <w:p w:rsidR="00CC15CF" w:rsidRPr="00CC15CF" w:rsidRDefault="00BC7792" w:rsidP="00CC15C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</w:rPr>
            <m:t>≤700</m:t>
          </m:r>
        </m:oMath>
      </m:oMathPara>
    </w:p>
    <w:p w:rsidR="00CC15CF" w:rsidRPr="00CC15CF" w:rsidRDefault="00BC7792" w:rsidP="00CC15C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</w:rPr>
            <m:t>≤100</m:t>
          </m:r>
        </m:oMath>
      </m:oMathPara>
    </w:p>
    <w:p w:rsidR="00CC15CF" w:rsidRPr="00CC15CF" w:rsidRDefault="00BC7792" w:rsidP="00CC15C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≥0,7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CC15CF" w:rsidRPr="00CC15CF" w:rsidRDefault="00BC7792" w:rsidP="00CC15C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≥0,1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CC15CF" w:rsidRPr="00CC15CF" w:rsidRDefault="00BC7792" w:rsidP="00CC15C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</w:rPr>
            <m:t>≤0,2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CC15CF" w:rsidRPr="00CC15CF" w:rsidRDefault="00BC7792" w:rsidP="00CC15C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</w:rPr>
            <m:t>≥0,04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CC15CF" w:rsidRPr="00CC15CF" w:rsidRDefault="00BC7792" w:rsidP="00CC15C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</w:rPr>
            <m:t>≥0,5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CC15CF" w:rsidRPr="00CC15CF" w:rsidRDefault="00BC7792" w:rsidP="00CC15C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</w:rPr>
            <m:t>≤0,3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CC15CF" w:rsidRPr="00CC15CF" w:rsidRDefault="00BC7792" w:rsidP="00CC15C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</w:rPr>
            <m:t>≥0,06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(x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6F1A2E" w:rsidRPr="006F1A2E" w:rsidRDefault="006F1A2E" w:rsidP="00853E4E">
      <w:pPr>
        <w:rPr>
          <w:rFonts w:ascii="Times New Roman" w:hAnsi="Times New Roman" w:cs="Times New Roman"/>
          <w:lang w:val="en-US"/>
        </w:rPr>
      </w:pPr>
    </w:p>
    <w:p w:rsidR="006F1A2E" w:rsidRDefault="006F1A2E" w:rsidP="006F1A2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E4E">
        <w:rPr>
          <w:rFonts w:ascii="Times New Roman" w:hAnsi="Times New Roman" w:cs="Times New Roman"/>
          <w:b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853E4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F1A2E" w:rsidRDefault="00CC15CF" w:rsidP="006F1A2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Условие</w:t>
      </w:r>
      <w:r>
        <w:rPr>
          <w:rFonts w:ascii="Times New Roman" w:hAnsi="Times New Roman" w:cs="Times New Roman"/>
          <w:b/>
          <w:lang w:val="en-US"/>
        </w:rPr>
        <w:t>:</w:t>
      </w:r>
    </w:p>
    <w:p w:rsidR="00CC15CF" w:rsidRPr="00CC15CF" w:rsidRDefault="00CC15CF" w:rsidP="00CC15CF">
      <w:pPr>
        <w:tabs>
          <w:tab w:val="left" w:pos="1380"/>
        </w:tabs>
        <w:spacing w:before="120" w:after="0"/>
        <w:rPr>
          <w:rFonts w:ascii="Times New Roman" w:hAnsi="Times New Roman" w:cs="Times New Roman"/>
        </w:rPr>
      </w:pPr>
      <w:r w:rsidRPr="00CC15CF">
        <w:rPr>
          <w:rFonts w:ascii="Times New Roman" w:hAnsi="Times New Roman" w:cs="Times New Roman"/>
        </w:rPr>
        <w:t xml:space="preserve">Для производства чугунного литья используется </w:t>
      </w:r>
      <w:r w:rsidRPr="00CC15CF">
        <w:rPr>
          <w:rFonts w:ascii="Times New Roman" w:hAnsi="Times New Roman" w:cs="Times New Roman"/>
          <w:position w:val="-6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5pt;height:11.95pt" o:ole="">
            <v:imagedata r:id="rId6" o:title=""/>
          </v:shape>
          <o:OLEObject Type="Embed" ProgID="Equation.3" ShapeID="_x0000_i1025" DrawAspect="Content" ObjectID="_1612867552" r:id="rId7"/>
        </w:object>
      </w:r>
      <w:r w:rsidRPr="00CC15CF">
        <w:rPr>
          <w:rFonts w:ascii="Times New Roman" w:hAnsi="Times New Roman" w:cs="Times New Roman"/>
        </w:rPr>
        <w:t xml:space="preserve"> различных шихтовых материалов (чугун, лом, </w:t>
      </w:r>
      <w:proofErr w:type="spellStart"/>
      <w:r w:rsidRPr="00CC15CF">
        <w:rPr>
          <w:rFonts w:ascii="Times New Roman" w:hAnsi="Times New Roman" w:cs="Times New Roman"/>
        </w:rPr>
        <w:t>форрофосфор</w:t>
      </w:r>
      <w:proofErr w:type="spellEnd"/>
      <w:r w:rsidRPr="00CC15CF">
        <w:rPr>
          <w:rFonts w:ascii="Times New Roman" w:hAnsi="Times New Roman" w:cs="Times New Roman"/>
        </w:rPr>
        <w:t xml:space="preserve"> и т.д.). Химический состав чугунного литья определяется содержанием в нем </w:t>
      </w:r>
      <w:r w:rsidRPr="00CC15CF">
        <w:rPr>
          <w:rFonts w:ascii="Times New Roman" w:hAnsi="Times New Roman" w:cs="Times New Roman"/>
          <w:position w:val="-6"/>
        </w:rPr>
        <w:object w:dxaOrig="279" w:dyaOrig="240">
          <v:shape id="_x0000_i1026" type="#_x0000_t75" style="width:13.85pt;height:11.95pt" o:ole="">
            <v:imagedata r:id="rId8" o:title=""/>
          </v:shape>
          <o:OLEObject Type="Embed" ProgID="Equation.3" ShapeID="_x0000_i1026" DrawAspect="Content" ObjectID="_1612867553" r:id="rId9"/>
        </w:object>
      </w:r>
      <w:r w:rsidRPr="00CC15CF">
        <w:rPr>
          <w:rFonts w:ascii="Times New Roman" w:hAnsi="Times New Roman" w:cs="Times New Roman"/>
        </w:rPr>
        <w:t xml:space="preserve"> </w:t>
      </w:r>
      <w:r w:rsidRPr="00CC15CF">
        <w:rPr>
          <w:rFonts w:ascii="Times New Roman" w:hAnsi="Times New Roman" w:cs="Times New Roman"/>
        </w:rPr>
        <w:lastRenderedPageBreak/>
        <w:t xml:space="preserve">химических элементов (кремний, марганец, фосфор и т.д.). Готовый чугун должен иметь строго определенный химический состав, задаваемый величинами </w:t>
      </w:r>
      <w:r w:rsidRPr="00CC15CF">
        <w:rPr>
          <w:rFonts w:ascii="Times New Roman" w:hAnsi="Times New Roman" w:cs="Times New Roman"/>
          <w:position w:val="-16"/>
        </w:rPr>
        <w:object w:dxaOrig="420" w:dyaOrig="420">
          <v:shape id="_x0000_i1027" type="#_x0000_t75" style="width:21.2pt;height:21.2pt" o:ole="">
            <v:imagedata r:id="rId10" o:title=""/>
          </v:shape>
          <o:OLEObject Type="Embed" ProgID="Equation.3" ShapeID="_x0000_i1027" DrawAspect="Content" ObjectID="_1612867554" r:id="rId11"/>
        </w:object>
      </w:r>
      <w:r w:rsidRPr="00CC15CF">
        <w:rPr>
          <w:rFonts w:ascii="Times New Roman" w:hAnsi="Times New Roman" w:cs="Times New Roman"/>
        </w:rPr>
        <w:t xml:space="preserve"> – процент содержания </w:t>
      </w:r>
      <w:r w:rsidRPr="00CC15CF">
        <w:rPr>
          <w:rFonts w:ascii="Times New Roman" w:hAnsi="Times New Roman" w:cs="Times New Roman"/>
          <w:position w:val="-12"/>
        </w:rPr>
        <w:object w:dxaOrig="220" w:dyaOrig="340">
          <v:shape id="_x0000_i1028" type="#_x0000_t75" style="width:11.15pt;height:16.95pt" o:ole="">
            <v:imagedata r:id="rId12" o:title=""/>
          </v:shape>
          <o:OLEObject Type="Embed" ProgID="Equation.3" ShapeID="_x0000_i1028" DrawAspect="Content" ObjectID="_1612867555" r:id="rId13"/>
        </w:object>
      </w:r>
      <w:r w:rsidRPr="00CC15CF">
        <w:rPr>
          <w:rFonts w:ascii="Times New Roman" w:hAnsi="Times New Roman" w:cs="Times New Roman"/>
        </w:rPr>
        <w:t>-</w:t>
      </w:r>
      <w:r w:rsidRPr="00CC15CF">
        <w:rPr>
          <w:rFonts w:ascii="Times New Roman" w:hAnsi="Times New Roman" w:cs="Times New Roman"/>
        </w:rPr>
        <w:t xml:space="preserve">го химического элемента. Заданы также цены </w:t>
      </w:r>
      <w:r w:rsidRPr="00CC15CF">
        <w:rPr>
          <w:rFonts w:ascii="Times New Roman" w:hAnsi="Times New Roman" w:cs="Times New Roman"/>
          <w:position w:val="-12"/>
        </w:rPr>
        <w:object w:dxaOrig="320" w:dyaOrig="380">
          <v:shape id="_x0000_i1029" type="#_x0000_t75" style="width:16.15pt;height:18.85pt" o:ole="">
            <v:imagedata r:id="rId14" o:title=""/>
          </v:shape>
          <o:OLEObject Type="Embed" ProgID="Equation.3" ShapeID="_x0000_i1029" DrawAspect="Content" ObjectID="_1612867556" r:id="rId15"/>
        </w:object>
      </w:r>
      <w:r w:rsidRPr="00CC15CF">
        <w:rPr>
          <w:rFonts w:ascii="Times New Roman" w:hAnsi="Times New Roman" w:cs="Times New Roman"/>
        </w:rPr>
        <w:t xml:space="preserve"> за единицу </w:t>
      </w:r>
      <w:r w:rsidRPr="00CC15CF">
        <w:rPr>
          <w:rFonts w:ascii="Times New Roman" w:hAnsi="Times New Roman" w:cs="Times New Roman"/>
          <w:position w:val="-6"/>
        </w:rPr>
        <w:object w:dxaOrig="160" w:dyaOrig="279">
          <v:shape id="_x0000_i1030" type="#_x0000_t75" style="width:8.1pt;height:13.85pt" o:ole="">
            <v:imagedata r:id="rId16" o:title=""/>
          </v:shape>
          <o:OLEObject Type="Embed" ProgID="Equation.3" ShapeID="_x0000_i1030" DrawAspect="Content" ObjectID="_1612867557" r:id="rId17"/>
        </w:object>
      </w:r>
      <w:r w:rsidRPr="00CC15CF">
        <w:rPr>
          <w:rFonts w:ascii="Times New Roman" w:hAnsi="Times New Roman" w:cs="Times New Roman"/>
        </w:rPr>
        <w:t>-</w:t>
      </w:r>
      <w:r w:rsidRPr="00CC15CF">
        <w:rPr>
          <w:rFonts w:ascii="Times New Roman" w:hAnsi="Times New Roman" w:cs="Times New Roman"/>
        </w:rPr>
        <w:t>го шихтового материала.</w:t>
      </w:r>
    </w:p>
    <w:p w:rsidR="00CC15CF" w:rsidRPr="00CC15CF" w:rsidRDefault="00CC15CF" w:rsidP="0077557C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CC15CF">
        <w:rPr>
          <w:rFonts w:ascii="Times New Roman" w:hAnsi="Times New Roman" w:cs="Times New Roman"/>
        </w:rPr>
        <w:t>Найти наиболее дешевый состав шихты.</w:t>
      </w:r>
    </w:p>
    <w:p w:rsidR="00CC15CF" w:rsidRPr="0077557C" w:rsidRDefault="00CC15CF" w:rsidP="00CC15CF">
      <w:pPr>
        <w:rPr>
          <w:rFonts w:ascii="Times New Roman" w:hAnsi="Times New Roman" w:cs="Times New Roman"/>
          <w:b/>
        </w:rPr>
      </w:pPr>
      <w:r w:rsidRPr="00CC15CF">
        <w:rPr>
          <w:rFonts w:ascii="Times New Roman" w:hAnsi="Times New Roman" w:cs="Times New Roman"/>
          <w:b/>
        </w:rPr>
        <w:t>Решение</w:t>
      </w:r>
      <w:r w:rsidRPr="0077557C">
        <w:rPr>
          <w:rFonts w:ascii="Times New Roman" w:hAnsi="Times New Roman" w:cs="Times New Roman"/>
          <w:b/>
        </w:rPr>
        <w:t>:</w:t>
      </w:r>
    </w:p>
    <w:p w:rsidR="0077557C" w:rsidRPr="0077557C" w:rsidRDefault="0077557C" w:rsidP="0077557C">
      <w:pPr>
        <w:rPr>
          <w:rFonts w:ascii="Times New Roman" w:eastAsiaTheme="minorEastAsia" w:hAnsi="Times New Roman" w:cs="Times New Roman"/>
        </w:rPr>
      </w:pPr>
      <w:r w:rsidRPr="0077557C">
        <w:rPr>
          <w:rFonts w:ascii="Times New Roman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77557C">
        <w:rPr>
          <w:rFonts w:ascii="Times New Roman" w:hAnsi="Times New Roman" w:cs="Times New Roman"/>
        </w:rPr>
        <w:t xml:space="preserve"> — количество единиц шихтового материала, которое будет использовано для производства чугунного литья,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77557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≥ 0,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m:rPr>
            <m:scr m:val="double-struck"/>
          </m:rPr>
          <w:rPr>
            <w:rFonts w:ascii="Cambria Math" w:hAnsi="Cambria Math" w:cs="Times New Roman"/>
          </w:rPr>
          <m:t>∈Z,</m:t>
        </m:r>
        <m:r>
          <w:rPr>
            <w:rFonts w:ascii="Cambria Math" w:hAnsi="Cambria Math" w:cs="Times New Roman"/>
          </w:rPr>
          <m:t xml:space="preserve">j =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1,n</m:t>
            </m:r>
          </m:e>
        </m:acc>
      </m:oMath>
      <w:r w:rsidRPr="0077557C">
        <w:rPr>
          <w:rFonts w:ascii="Times New Roman" w:eastAsiaTheme="minorEastAsia" w:hAnsi="Times New Roman" w:cs="Times New Roman"/>
        </w:rPr>
        <w:t>;</w:t>
      </w:r>
    </w:p>
    <w:p w:rsidR="0077557C" w:rsidRPr="0077557C" w:rsidRDefault="00BC7792" w:rsidP="0077557C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77557C" w:rsidRPr="0077557C">
        <w:rPr>
          <w:rFonts w:ascii="Times New Roman" w:hAnsi="Times New Roman" w:cs="Times New Roman"/>
        </w:rPr>
        <w:t xml:space="preserve"> — процентное содержание </w:t>
      </w:r>
      <w:proofErr w:type="gramStart"/>
      <w:r w:rsidR="0077557C" w:rsidRPr="0077557C">
        <w:rPr>
          <w:rFonts w:ascii="Times New Roman" w:hAnsi="Times New Roman" w:cs="Times New Roman"/>
        </w:rPr>
        <w:t>-г</w:t>
      </w:r>
      <w:proofErr w:type="gramEnd"/>
      <w:r w:rsidR="0077557C" w:rsidRPr="0077557C">
        <w:rPr>
          <w:rFonts w:ascii="Times New Roman" w:hAnsi="Times New Roman" w:cs="Times New Roman"/>
        </w:rPr>
        <w:t xml:space="preserve">о химического элемента в </w:t>
      </w:r>
      <m:oMath>
        <m:r>
          <w:rPr>
            <w:rFonts w:ascii="Cambria Math" w:hAnsi="Cambria Math" w:cs="Times New Roman"/>
          </w:rPr>
          <m:t>j</m:t>
        </m:r>
      </m:oMath>
      <w:r w:rsidR="0077557C" w:rsidRPr="0077557C">
        <w:rPr>
          <w:rFonts w:ascii="Times New Roman" w:hAnsi="Times New Roman" w:cs="Times New Roman"/>
        </w:rPr>
        <w:t xml:space="preserve">-ом шихтовом материале; </w:t>
      </w:r>
    </w:p>
    <w:p w:rsidR="0077557C" w:rsidRPr="0077557C" w:rsidRDefault="0077557C" w:rsidP="0077557C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i =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1,m</m:t>
            </m:r>
          </m:e>
        </m:acc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hAnsi="Cambria Math" w:cs="Times New Roman"/>
          </w:rPr>
          <m:t xml:space="preserve">j =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1,n</m:t>
            </m:r>
          </m:e>
        </m:acc>
      </m:oMath>
      <w:r w:rsidRPr="0077557C">
        <w:rPr>
          <w:rFonts w:ascii="Times New Roman" w:eastAsiaTheme="minorEastAsia" w:hAnsi="Times New Roman" w:cs="Times New Roman"/>
        </w:rPr>
        <w:t>.</w:t>
      </w:r>
    </w:p>
    <w:p w:rsidR="0077557C" w:rsidRPr="0077557C" w:rsidRDefault="0077557C" w:rsidP="0077557C">
      <w:pPr>
        <w:rPr>
          <w:rFonts w:ascii="Times New Roman" w:hAnsi="Times New Roman" w:cs="Times New Roman"/>
        </w:rPr>
      </w:pPr>
      <w:r w:rsidRPr="0077557C">
        <w:rPr>
          <w:rFonts w:ascii="Times New Roman" w:hAnsi="Times New Roman" w:cs="Times New Roman"/>
        </w:rPr>
        <w:t>Тогда целевая функция имеет вид</w:t>
      </w:r>
    </w:p>
    <w:p w:rsidR="0077557C" w:rsidRPr="0077557C" w:rsidRDefault="00BC7792" w:rsidP="0077557C">
      <w:pPr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</w:rPr>
          <m:t>→min</m:t>
        </m:r>
      </m:oMath>
      <w:r w:rsidR="0077557C" w:rsidRPr="0077557C">
        <w:rPr>
          <w:rFonts w:ascii="Times New Roman" w:eastAsiaTheme="minorEastAsia" w:hAnsi="Times New Roman" w:cs="Times New Roman"/>
        </w:rPr>
        <w:t>.</w:t>
      </w:r>
    </w:p>
    <w:p w:rsidR="0077557C" w:rsidRPr="0077557C" w:rsidRDefault="0077557C" w:rsidP="0077557C">
      <w:pPr>
        <w:rPr>
          <w:rFonts w:ascii="Times New Roman" w:hAnsi="Times New Roman" w:cs="Times New Roman"/>
        </w:rPr>
      </w:pPr>
      <w:r w:rsidRPr="0077557C">
        <w:rPr>
          <w:rFonts w:ascii="Times New Roman" w:hAnsi="Times New Roman" w:cs="Times New Roman"/>
        </w:rPr>
        <w:t>Основные ограничения имеют вид</w:t>
      </w:r>
    </w:p>
    <w:p w:rsidR="0077557C" w:rsidRPr="0077557C" w:rsidRDefault="00BC7792" w:rsidP="0077557C">
      <w:pPr>
        <w:rPr>
          <w:rFonts w:ascii="Times New Roman" w:hAnsi="Times New Roman" w:cs="Times New Roman"/>
        </w:rPr>
      </w:pPr>
      <m:oMath>
        <m:nary>
          <m:naryPr>
            <m:chr m:val="∑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j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</w:rPr>
          <m:t xml:space="preserve">, i =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1,m</m:t>
            </m:r>
          </m:e>
        </m:acc>
      </m:oMath>
      <w:r w:rsidR="0077557C" w:rsidRPr="0077557C">
        <w:rPr>
          <w:rFonts w:ascii="Times New Roman" w:eastAsiaTheme="minorEastAsia" w:hAnsi="Times New Roman" w:cs="Times New Roman"/>
        </w:rPr>
        <w:t>.</w:t>
      </w:r>
    </w:p>
    <w:p w:rsidR="0077557C" w:rsidRPr="00BC7792" w:rsidRDefault="0077557C" w:rsidP="0077557C">
      <w:pPr>
        <w:rPr>
          <w:rFonts w:ascii="Times New Roman" w:hAnsi="Times New Roman" w:cs="Times New Roman"/>
          <w:b/>
          <w:sz w:val="24"/>
          <w:szCs w:val="24"/>
        </w:rPr>
      </w:pPr>
      <w:r w:rsidRPr="00853E4E">
        <w:rPr>
          <w:rFonts w:ascii="Times New Roman" w:hAnsi="Times New Roman" w:cs="Times New Roman"/>
          <w:b/>
          <w:sz w:val="24"/>
          <w:szCs w:val="24"/>
        </w:rPr>
        <w:t>Задача №</w:t>
      </w:r>
      <w:r w:rsidRPr="00BC7792">
        <w:rPr>
          <w:rFonts w:ascii="Times New Roman" w:hAnsi="Times New Roman" w:cs="Times New Roman"/>
          <w:b/>
          <w:sz w:val="24"/>
          <w:szCs w:val="24"/>
        </w:rPr>
        <w:t>5:</w:t>
      </w:r>
    </w:p>
    <w:p w:rsidR="0077557C" w:rsidRPr="00740656" w:rsidRDefault="0077557C" w:rsidP="0077557C">
      <w:pPr>
        <w:rPr>
          <w:rFonts w:ascii="Times New Roman" w:hAnsi="Times New Roman" w:cs="Times New Roman"/>
          <w:b/>
        </w:rPr>
      </w:pPr>
      <w:r w:rsidRPr="0077557C">
        <w:rPr>
          <w:rFonts w:ascii="Times New Roman" w:hAnsi="Times New Roman" w:cs="Times New Roman"/>
          <w:b/>
        </w:rPr>
        <w:t>Условие</w:t>
      </w:r>
      <w:r w:rsidRPr="00740656">
        <w:rPr>
          <w:rFonts w:ascii="Times New Roman" w:hAnsi="Times New Roman" w:cs="Times New Roman"/>
          <w:b/>
        </w:rPr>
        <w:t>:</w:t>
      </w:r>
    </w:p>
    <w:p w:rsidR="00740656" w:rsidRPr="00740656" w:rsidRDefault="00740656" w:rsidP="00740656">
      <w:pPr>
        <w:tabs>
          <w:tab w:val="left" w:pos="1380"/>
        </w:tabs>
        <w:spacing w:before="120"/>
        <w:rPr>
          <w:rFonts w:ascii="Times New Roman" w:hAnsi="Times New Roman" w:cs="Times New Roman"/>
        </w:rPr>
      </w:pPr>
      <w:r w:rsidRPr="00740656">
        <w:rPr>
          <w:rFonts w:ascii="Times New Roman" w:hAnsi="Times New Roman" w:cs="Times New Roman"/>
        </w:rPr>
        <w:t>Авиапредприятию необходимо решить, какое количество топлива следует закупить у трех поставщиков, если имеют место следующие ограничения:</w:t>
      </w:r>
    </w:p>
    <w:p w:rsidR="00740656" w:rsidRPr="00740656" w:rsidRDefault="00740656" w:rsidP="00740656">
      <w:pPr>
        <w:tabs>
          <w:tab w:val="left" w:pos="0"/>
        </w:tabs>
        <w:rPr>
          <w:rFonts w:ascii="Times New Roman" w:hAnsi="Times New Roman" w:cs="Times New Roman"/>
        </w:rPr>
      </w:pPr>
      <w:r w:rsidRPr="00740656">
        <w:rPr>
          <w:rFonts w:ascii="Times New Roman" w:hAnsi="Times New Roman" w:cs="Times New Roman"/>
        </w:rPr>
        <w:t>а) заправка самолетов осуществляется в четырех аэропортах;</w:t>
      </w:r>
    </w:p>
    <w:p w:rsidR="00740656" w:rsidRPr="00740656" w:rsidRDefault="00740656" w:rsidP="00740656">
      <w:pPr>
        <w:rPr>
          <w:rFonts w:ascii="Times New Roman" w:hAnsi="Times New Roman" w:cs="Times New Roman"/>
        </w:rPr>
      </w:pPr>
      <w:r w:rsidRPr="00740656">
        <w:rPr>
          <w:rFonts w:ascii="Times New Roman" w:hAnsi="Times New Roman" w:cs="Times New Roman"/>
        </w:rPr>
        <w:t xml:space="preserve">б) нефтяные заводы имеют следующие возможности поставок: 2,5 </w:t>
      </w:r>
      <w:proofErr w:type="spellStart"/>
      <w:r w:rsidRPr="00740656">
        <w:rPr>
          <w:rFonts w:ascii="Times New Roman" w:hAnsi="Times New Roman" w:cs="Times New Roman"/>
        </w:rPr>
        <w:t>млн.л</w:t>
      </w:r>
      <w:proofErr w:type="spellEnd"/>
      <w:r w:rsidRPr="00740656">
        <w:rPr>
          <w:rFonts w:ascii="Times New Roman" w:hAnsi="Times New Roman" w:cs="Times New Roman"/>
        </w:rPr>
        <w:t xml:space="preserve">., 5 </w:t>
      </w:r>
      <w:proofErr w:type="spellStart"/>
      <w:r w:rsidRPr="00740656">
        <w:rPr>
          <w:rFonts w:ascii="Times New Roman" w:hAnsi="Times New Roman" w:cs="Times New Roman"/>
        </w:rPr>
        <w:t>млн.л</w:t>
      </w:r>
      <w:proofErr w:type="spellEnd"/>
      <w:r w:rsidRPr="00740656">
        <w:rPr>
          <w:rFonts w:ascii="Times New Roman" w:hAnsi="Times New Roman" w:cs="Times New Roman"/>
        </w:rPr>
        <w:t>., 6 млн. л.;</w:t>
      </w:r>
    </w:p>
    <w:p w:rsidR="00740656" w:rsidRPr="00740656" w:rsidRDefault="00740656" w:rsidP="00740656">
      <w:pPr>
        <w:tabs>
          <w:tab w:val="left" w:pos="0"/>
        </w:tabs>
        <w:rPr>
          <w:rFonts w:ascii="Times New Roman" w:hAnsi="Times New Roman" w:cs="Times New Roman"/>
        </w:rPr>
      </w:pPr>
      <w:r w:rsidRPr="00740656">
        <w:rPr>
          <w:rFonts w:ascii="Times New Roman" w:hAnsi="Times New Roman" w:cs="Times New Roman"/>
        </w:rPr>
        <w:t>в) распределение топлива по аэропортам осуществляется в следующих количествах: 1 млн. л., 2 млн. л., 3 млн. л., 4 млн. л.</w:t>
      </w:r>
    </w:p>
    <w:p w:rsidR="00740656" w:rsidRPr="00740656" w:rsidRDefault="00740656" w:rsidP="00740656">
      <w:pPr>
        <w:tabs>
          <w:tab w:val="left" w:pos="1380"/>
        </w:tabs>
        <w:spacing w:after="120"/>
        <w:rPr>
          <w:rFonts w:ascii="Times New Roman" w:hAnsi="Times New Roman" w:cs="Times New Roman"/>
        </w:rPr>
      </w:pPr>
      <w:r w:rsidRPr="00740656">
        <w:rPr>
          <w:rFonts w:ascii="Times New Roman" w:hAnsi="Times New Roman" w:cs="Times New Roman"/>
        </w:rPr>
        <w:t>Составить модель оптимального прикрепления поставщиков, если стоимость доставки 1 л топлива задается следующей таблицей: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1260"/>
        <w:gridCol w:w="1080"/>
      </w:tblGrid>
      <w:tr w:rsidR="00740656" w:rsidRPr="00740656" w:rsidTr="00D16A1F">
        <w:trPr>
          <w:jc w:val="center"/>
        </w:trPr>
        <w:tc>
          <w:tcPr>
            <w:tcW w:w="1008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3</w:t>
            </w:r>
          </w:p>
        </w:tc>
      </w:tr>
      <w:tr w:rsidR="00740656" w:rsidRPr="00740656" w:rsidTr="00D16A1F">
        <w:trPr>
          <w:jc w:val="center"/>
        </w:trPr>
        <w:tc>
          <w:tcPr>
            <w:tcW w:w="1008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0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10</w:t>
            </w:r>
          </w:p>
        </w:tc>
      </w:tr>
      <w:tr w:rsidR="00740656" w:rsidRPr="00740656" w:rsidTr="00D16A1F">
        <w:trPr>
          <w:jc w:val="center"/>
        </w:trPr>
        <w:tc>
          <w:tcPr>
            <w:tcW w:w="1008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0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14</w:t>
            </w:r>
          </w:p>
        </w:tc>
      </w:tr>
      <w:tr w:rsidR="00740656" w:rsidRPr="00740656" w:rsidTr="00D16A1F">
        <w:trPr>
          <w:jc w:val="center"/>
        </w:trPr>
        <w:tc>
          <w:tcPr>
            <w:tcW w:w="1008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0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13</w:t>
            </w:r>
          </w:p>
        </w:tc>
      </w:tr>
      <w:tr w:rsidR="00740656" w:rsidRPr="00740656" w:rsidTr="00D16A1F">
        <w:trPr>
          <w:jc w:val="center"/>
        </w:trPr>
        <w:tc>
          <w:tcPr>
            <w:tcW w:w="1008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60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80" w:type="dxa"/>
          </w:tcPr>
          <w:p w:rsidR="00740656" w:rsidRPr="00740656" w:rsidRDefault="00740656" w:rsidP="00740656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 w:cs="Times New Roman"/>
              </w:rPr>
            </w:pPr>
            <w:r w:rsidRPr="00740656">
              <w:rPr>
                <w:rFonts w:ascii="Times New Roman" w:hAnsi="Times New Roman" w:cs="Times New Roman"/>
              </w:rPr>
              <w:t>9</w:t>
            </w:r>
          </w:p>
        </w:tc>
      </w:tr>
    </w:tbl>
    <w:p w:rsidR="0077557C" w:rsidRDefault="00740656" w:rsidP="0077557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Решение</w:t>
      </w:r>
      <w:r>
        <w:rPr>
          <w:rFonts w:ascii="Times New Roman" w:hAnsi="Times New Roman" w:cs="Times New Roman"/>
          <w:b/>
          <w:lang w:val="en-US"/>
        </w:rPr>
        <w:t>:</w:t>
      </w:r>
    </w:p>
    <w:p w:rsidR="00740656" w:rsidRPr="00740656" w:rsidRDefault="00740656" w:rsidP="00740656">
      <w:pPr>
        <w:tabs>
          <w:tab w:val="left" w:pos="1380"/>
        </w:tabs>
        <w:spacing w:after="0"/>
        <w:jc w:val="both"/>
        <w:rPr>
          <w:rFonts w:ascii="Times New Roman" w:hAnsi="Times New Roman" w:cs="Times New Roman"/>
        </w:rPr>
      </w:pPr>
      <w:r w:rsidRPr="00740656">
        <w:rPr>
          <w:rFonts w:ascii="Times New Roman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740656">
        <w:rPr>
          <w:rFonts w:ascii="Times New Roman" w:eastAsiaTheme="minorEastAsia" w:hAnsi="Times New Roman" w:cs="Times New Roman"/>
        </w:rPr>
        <w:t xml:space="preserve"> </w:t>
      </w:r>
      <w:r w:rsidRPr="00740656">
        <w:rPr>
          <w:rFonts w:ascii="Times New Roman" w:hAnsi="Times New Roman" w:cs="Times New Roman"/>
        </w:rPr>
        <w:t xml:space="preserve">— количество литров топлива, которое поставляется с </w:t>
      </w:r>
      <w:proofErr w:type="gramStart"/>
      <w:r w:rsidRPr="00740656">
        <w:rPr>
          <w:rFonts w:ascii="Times New Roman" w:eastAsiaTheme="minorEastAsia" w:hAnsi="Times New Roman" w:cs="Times New Roman"/>
        </w:rPr>
        <w:t>-г</w:t>
      </w:r>
      <w:proofErr w:type="gramEnd"/>
      <w:r w:rsidRPr="00740656">
        <w:rPr>
          <w:rFonts w:ascii="Times New Roman" w:eastAsiaTheme="minorEastAsia" w:hAnsi="Times New Roman" w:cs="Times New Roman"/>
        </w:rPr>
        <w:t xml:space="preserve">о завода в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740656">
        <w:rPr>
          <w:rFonts w:ascii="Times New Roman" w:eastAsiaTheme="minorEastAsia" w:hAnsi="Times New Roman" w:cs="Times New Roman"/>
        </w:rPr>
        <w:t xml:space="preserve">-ый аэропорт,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 xml:space="preserve">≥0,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740656">
        <w:rPr>
          <w:rFonts w:ascii="Times New Roman" w:eastAsiaTheme="minorEastAsia" w:hAnsi="Times New Roman" w:cs="Times New Roman"/>
        </w:rPr>
        <w:t xml:space="preserve"> </w:t>
      </w:r>
      <w:r w:rsidRPr="00740656">
        <w:rPr>
          <w:rFonts w:ascii="Times New Roman" w:hAnsi="Times New Roman" w:cs="Times New Roman"/>
        </w:rPr>
        <w:t xml:space="preserve">— дробные; </w:t>
      </w:r>
    </w:p>
    <w:p w:rsidR="00740656" w:rsidRPr="00740656" w:rsidRDefault="00BC7792" w:rsidP="00740656">
      <w:pPr>
        <w:tabs>
          <w:tab w:val="left" w:pos="1380"/>
        </w:tabs>
        <w:spacing w:after="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="00740656" w:rsidRPr="00740656">
        <w:rPr>
          <w:rFonts w:ascii="Times New Roman" w:eastAsiaTheme="minorEastAsia" w:hAnsi="Times New Roman" w:cs="Times New Roman"/>
        </w:rPr>
        <w:t xml:space="preserve"> </w:t>
      </w:r>
      <w:r w:rsidR="00740656" w:rsidRPr="00740656">
        <w:rPr>
          <w:rFonts w:ascii="Times New Roman" w:hAnsi="Times New Roman" w:cs="Times New Roman"/>
        </w:rPr>
        <w:t xml:space="preserve">— стоимость доставки литра топлива в аэропорт </w:t>
      </w:r>
      <m:oMath>
        <m:r>
          <w:rPr>
            <w:rFonts w:ascii="Cambria Math" w:hAnsi="Cambria Math" w:cs="Times New Roman"/>
          </w:rPr>
          <m:t>i</m:t>
        </m:r>
      </m:oMath>
      <w:r w:rsidR="00740656" w:rsidRPr="00740656">
        <w:rPr>
          <w:rFonts w:ascii="Times New Roman" w:eastAsiaTheme="minorEastAsia" w:hAnsi="Times New Roman" w:cs="Times New Roman"/>
        </w:rPr>
        <w:t xml:space="preserve"> с завода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="00740656" w:rsidRPr="00740656">
        <w:rPr>
          <w:rFonts w:ascii="Times New Roman" w:eastAsiaTheme="minorEastAsia" w:hAnsi="Times New Roman" w:cs="Times New Roman"/>
        </w:rPr>
        <w:t>;</w:t>
      </w:r>
    </w:p>
    <w:p w:rsidR="00740656" w:rsidRPr="00740656" w:rsidRDefault="00740656" w:rsidP="00740656">
      <w:pPr>
        <w:tabs>
          <w:tab w:val="left" w:pos="1380"/>
        </w:tabs>
        <w:spacing w:after="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1,4</m:t>
            </m:r>
          </m:e>
        </m:acc>
        <m:r>
          <w:rPr>
            <w:rFonts w:ascii="Cambria Math" w:hAnsi="Cambria Math" w:cs="Times New Roman"/>
          </w:rPr>
          <m:t>, j=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1,3</m:t>
            </m:r>
          </m:e>
        </m:acc>
      </m:oMath>
      <w:r w:rsidRPr="00740656">
        <w:rPr>
          <w:rFonts w:ascii="Times New Roman" w:eastAsiaTheme="minorEastAsia" w:hAnsi="Times New Roman" w:cs="Times New Roman"/>
        </w:rPr>
        <w:t>.</w:t>
      </w:r>
    </w:p>
    <w:p w:rsidR="00740656" w:rsidRPr="00740656" w:rsidRDefault="00740656" w:rsidP="00740656">
      <w:pPr>
        <w:tabs>
          <w:tab w:val="left" w:pos="1380"/>
          <w:tab w:val="left" w:pos="292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740656">
        <w:rPr>
          <w:rFonts w:ascii="Times New Roman" w:eastAsiaTheme="minorEastAsia" w:hAnsi="Times New Roman" w:cs="Times New Roman"/>
        </w:rPr>
        <w:lastRenderedPageBreak/>
        <w:t xml:space="preserve">Целевая функция имеет вид </w:t>
      </w:r>
    </w:p>
    <w:p w:rsidR="00740656" w:rsidRPr="00740656" w:rsidRDefault="00BC7792" w:rsidP="00740656">
      <w:pPr>
        <w:tabs>
          <w:tab w:val="left" w:pos="1380"/>
          <w:tab w:val="left" w:pos="2928"/>
        </w:tabs>
        <w:spacing w:after="0"/>
        <w:jc w:val="both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→min</m:t>
          </m:r>
        </m:oMath>
      </m:oMathPara>
    </w:p>
    <w:p w:rsidR="00740656" w:rsidRPr="00740656" w:rsidRDefault="00740656" w:rsidP="00740656">
      <w:pPr>
        <w:tabs>
          <w:tab w:val="left" w:pos="1380"/>
          <w:tab w:val="left" w:pos="292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740656">
        <w:rPr>
          <w:rFonts w:ascii="Times New Roman" w:eastAsiaTheme="minorEastAsia" w:hAnsi="Times New Roman" w:cs="Times New Roman"/>
        </w:rPr>
        <w:t>Основные ограничения имеют вид</w:t>
      </w:r>
    </w:p>
    <w:p w:rsidR="00740656" w:rsidRPr="00740656" w:rsidRDefault="00BC7792" w:rsidP="00740656">
      <w:pPr>
        <w:tabs>
          <w:tab w:val="left" w:pos="1380"/>
          <w:tab w:val="left" w:pos="2928"/>
        </w:tabs>
        <w:spacing w:after="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41</m:t>
            </m:r>
          </m:sub>
        </m:sSub>
        <m:r>
          <w:rPr>
            <w:rFonts w:ascii="Cambria Math" w:eastAsiaTheme="minorEastAsia" w:hAnsi="Cambria Math" w:cs="Times New Roman"/>
          </w:rPr>
          <m:t>≤2,5</m:t>
        </m:r>
      </m:oMath>
      <w:r w:rsidR="00740656" w:rsidRPr="00740656">
        <w:rPr>
          <w:rFonts w:ascii="Times New Roman" w:eastAsiaTheme="minorEastAsia" w:hAnsi="Times New Roman" w:cs="Times New Roman"/>
        </w:rPr>
        <w:t xml:space="preserve"> млн.л.</w:t>
      </w:r>
    </w:p>
    <w:p w:rsidR="00740656" w:rsidRPr="00740656" w:rsidRDefault="00BC7792" w:rsidP="00740656">
      <w:pPr>
        <w:tabs>
          <w:tab w:val="left" w:pos="1380"/>
          <w:tab w:val="left" w:pos="2928"/>
        </w:tabs>
        <w:spacing w:after="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42</m:t>
            </m:r>
          </m:sub>
        </m:sSub>
        <m:r>
          <w:rPr>
            <w:rFonts w:ascii="Cambria Math" w:eastAsiaTheme="minorEastAsia" w:hAnsi="Cambria Math" w:cs="Times New Roman"/>
          </w:rPr>
          <m:t>≤5</m:t>
        </m:r>
      </m:oMath>
      <w:r w:rsidR="00740656" w:rsidRPr="00740656">
        <w:rPr>
          <w:rFonts w:ascii="Times New Roman" w:eastAsiaTheme="minorEastAsia" w:hAnsi="Times New Roman" w:cs="Times New Roman"/>
        </w:rPr>
        <w:t xml:space="preserve"> млн.л.</w:t>
      </w:r>
    </w:p>
    <w:p w:rsidR="00740656" w:rsidRPr="00740656" w:rsidRDefault="00BC7792" w:rsidP="00740656">
      <w:pPr>
        <w:tabs>
          <w:tab w:val="left" w:pos="1380"/>
          <w:tab w:val="left" w:pos="2928"/>
        </w:tabs>
        <w:spacing w:after="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13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23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33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43</m:t>
            </m:r>
          </m:sub>
        </m:sSub>
        <m:r>
          <w:rPr>
            <w:rFonts w:ascii="Cambria Math" w:eastAsiaTheme="minorEastAsia" w:hAnsi="Cambria Math" w:cs="Times New Roman"/>
          </w:rPr>
          <m:t>≤6</m:t>
        </m:r>
      </m:oMath>
      <w:r w:rsidR="00740656" w:rsidRPr="00740656">
        <w:rPr>
          <w:rFonts w:ascii="Times New Roman" w:eastAsiaTheme="minorEastAsia" w:hAnsi="Times New Roman" w:cs="Times New Roman"/>
        </w:rPr>
        <w:t xml:space="preserve"> млн.л.</w:t>
      </w:r>
    </w:p>
    <w:p w:rsidR="00740656" w:rsidRPr="00740656" w:rsidRDefault="00BC7792" w:rsidP="00740656">
      <w:pPr>
        <w:tabs>
          <w:tab w:val="left" w:pos="1380"/>
          <w:tab w:val="left" w:pos="2928"/>
        </w:tabs>
        <w:spacing w:after="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13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 w:rsidR="00740656" w:rsidRPr="00740656">
        <w:rPr>
          <w:rFonts w:ascii="Times New Roman" w:eastAsiaTheme="minorEastAsia" w:hAnsi="Times New Roman" w:cs="Times New Roman"/>
        </w:rPr>
        <w:t xml:space="preserve"> млн.л.</w:t>
      </w:r>
    </w:p>
    <w:p w:rsidR="00740656" w:rsidRPr="00740656" w:rsidRDefault="00BC7792" w:rsidP="00740656">
      <w:pPr>
        <w:tabs>
          <w:tab w:val="left" w:pos="1380"/>
          <w:tab w:val="left" w:pos="2928"/>
        </w:tabs>
        <w:spacing w:after="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23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</m:oMath>
      <w:r w:rsidR="00740656" w:rsidRPr="00740656">
        <w:rPr>
          <w:rFonts w:ascii="Times New Roman" w:eastAsiaTheme="minorEastAsia" w:hAnsi="Times New Roman" w:cs="Times New Roman"/>
        </w:rPr>
        <w:t xml:space="preserve"> млн.л.</w:t>
      </w:r>
    </w:p>
    <w:p w:rsidR="00740656" w:rsidRPr="00740656" w:rsidRDefault="00BC7792" w:rsidP="00740656">
      <w:pPr>
        <w:tabs>
          <w:tab w:val="left" w:pos="1380"/>
          <w:tab w:val="left" w:pos="2928"/>
        </w:tabs>
        <w:spacing w:after="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33</m:t>
            </m:r>
          </m:sub>
        </m:sSub>
        <m:r>
          <w:rPr>
            <w:rFonts w:ascii="Cambria Math" w:eastAsiaTheme="minorEastAsia" w:hAnsi="Cambria Math" w:cs="Times New Roman"/>
          </w:rPr>
          <m:t>=3</m:t>
        </m:r>
      </m:oMath>
      <w:r w:rsidR="00740656" w:rsidRPr="00740656">
        <w:rPr>
          <w:rFonts w:ascii="Times New Roman" w:eastAsiaTheme="minorEastAsia" w:hAnsi="Times New Roman" w:cs="Times New Roman"/>
        </w:rPr>
        <w:t xml:space="preserve"> млн.л.</w:t>
      </w:r>
    </w:p>
    <w:p w:rsidR="00740656" w:rsidRPr="00BC7792" w:rsidRDefault="00BC7792" w:rsidP="00740656">
      <w:pPr>
        <w:tabs>
          <w:tab w:val="left" w:pos="1380"/>
          <w:tab w:val="left" w:pos="2928"/>
        </w:tabs>
        <w:spacing w:after="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43</m:t>
            </m:r>
          </m:sub>
        </m:sSub>
        <m:r>
          <w:rPr>
            <w:rFonts w:ascii="Cambria Math" w:eastAsiaTheme="minorEastAsia" w:hAnsi="Cambria Math" w:cs="Times New Roman"/>
          </w:rPr>
          <m:t>=4</m:t>
        </m:r>
      </m:oMath>
      <w:r w:rsidR="00740656" w:rsidRPr="00740656">
        <w:rPr>
          <w:rFonts w:ascii="Times New Roman" w:eastAsiaTheme="minorEastAsia" w:hAnsi="Times New Roman" w:cs="Times New Roman"/>
        </w:rPr>
        <w:t xml:space="preserve"> млн.л.</w:t>
      </w:r>
    </w:p>
    <w:p w:rsidR="00740656" w:rsidRPr="00BC7792" w:rsidRDefault="00740656" w:rsidP="00740656">
      <w:pPr>
        <w:tabs>
          <w:tab w:val="left" w:pos="1380"/>
          <w:tab w:val="left" w:pos="292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:rsidR="00740656" w:rsidRDefault="00740656" w:rsidP="007406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E4E">
        <w:rPr>
          <w:rFonts w:ascii="Times New Roman" w:hAnsi="Times New Roman" w:cs="Times New Roman"/>
          <w:b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853E4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40656" w:rsidRPr="00740656" w:rsidRDefault="00740656" w:rsidP="007406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Условие</w:t>
      </w:r>
      <w:r w:rsidRPr="00740656">
        <w:rPr>
          <w:rFonts w:ascii="Times New Roman" w:hAnsi="Times New Roman" w:cs="Times New Roman"/>
          <w:b/>
        </w:rPr>
        <w:t>:</w:t>
      </w:r>
    </w:p>
    <w:p w:rsidR="00740656" w:rsidRPr="00740656" w:rsidRDefault="00740656" w:rsidP="00740656">
      <w:pPr>
        <w:tabs>
          <w:tab w:val="left" w:pos="0"/>
        </w:tabs>
        <w:spacing w:before="120"/>
        <w:rPr>
          <w:rFonts w:ascii="Times New Roman" w:hAnsi="Times New Roman" w:cs="Times New Roman"/>
        </w:rPr>
      </w:pPr>
      <w:r w:rsidRPr="00740656">
        <w:rPr>
          <w:rFonts w:ascii="Times New Roman" w:hAnsi="Times New Roman" w:cs="Times New Roman"/>
        </w:rPr>
        <w:t xml:space="preserve">Пусть площадь, отведенная для выращивания сельскохозяйственных культур, состоит из </w:t>
      </w:r>
      <w:r w:rsidRPr="00740656">
        <w:rPr>
          <w:rFonts w:ascii="Times New Roman" w:hAnsi="Times New Roman" w:cs="Times New Roman"/>
          <w:position w:val="-6"/>
        </w:rPr>
        <w:object w:dxaOrig="279" w:dyaOrig="240">
          <v:shape id="_x0000_i1031" type="#_x0000_t75" style="width:13.85pt;height:11.95pt" o:ole="">
            <v:imagedata r:id="rId18" o:title=""/>
          </v:shape>
          <o:OLEObject Type="Embed" ProgID="Equation.3" ShapeID="_x0000_i1031" DrawAspect="Content" ObjectID="_1612867558" r:id="rId19"/>
        </w:object>
      </w:r>
      <w:r w:rsidRPr="00740656">
        <w:rPr>
          <w:rFonts w:ascii="Times New Roman" w:hAnsi="Times New Roman" w:cs="Times New Roman"/>
        </w:rPr>
        <w:t xml:space="preserve"> земельных участков На этих участках выращивается </w:t>
      </w:r>
      <w:r w:rsidRPr="00740656">
        <w:rPr>
          <w:rFonts w:ascii="Times New Roman" w:hAnsi="Times New Roman" w:cs="Times New Roman"/>
          <w:position w:val="-6"/>
        </w:rPr>
        <w:object w:dxaOrig="220" w:dyaOrig="240">
          <v:shape id="_x0000_i1032" type="#_x0000_t75" style="width:11.15pt;height:11.95pt" o:ole="">
            <v:imagedata r:id="rId20" o:title=""/>
          </v:shape>
          <o:OLEObject Type="Embed" ProgID="Equation.3" ShapeID="_x0000_i1032" DrawAspect="Content" ObjectID="_1612867559" r:id="rId21"/>
        </w:object>
      </w:r>
      <w:r w:rsidRPr="00740656">
        <w:rPr>
          <w:rFonts w:ascii="Times New Roman" w:hAnsi="Times New Roman" w:cs="Times New Roman"/>
        </w:rPr>
        <w:t xml:space="preserve"> сельскохозяйственных культур</w:t>
      </w:r>
      <w:proofErr w:type="gramStart"/>
      <w:r w:rsidRPr="00740656">
        <w:rPr>
          <w:rFonts w:ascii="Times New Roman" w:hAnsi="Times New Roman" w:cs="Times New Roman"/>
        </w:rPr>
        <w:t xml:space="preserve"> (</w:t>
      </w:r>
      <w:r w:rsidRPr="00740656">
        <w:rPr>
          <w:rFonts w:ascii="Times New Roman" w:hAnsi="Times New Roman" w:cs="Times New Roman"/>
          <w:position w:val="-6"/>
        </w:rPr>
        <w:object w:dxaOrig="720" w:dyaOrig="240">
          <v:shape id="_x0000_i1033" type="#_x0000_t75" style="width:36.2pt;height:11.95pt" o:ole="">
            <v:imagedata r:id="rId22" o:title=""/>
          </v:shape>
          <o:OLEObject Type="Embed" ProgID="Equation.3" ShapeID="_x0000_i1033" DrawAspect="Content" ObjectID="_1612867560" r:id="rId23"/>
        </w:object>
      </w:r>
      <w:r w:rsidRPr="00740656">
        <w:rPr>
          <w:rFonts w:ascii="Times New Roman" w:hAnsi="Times New Roman" w:cs="Times New Roman"/>
        </w:rPr>
        <w:t xml:space="preserve">). </w:t>
      </w:r>
      <w:proofErr w:type="gramEnd"/>
      <w:r w:rsidRPr="00740656">
        <w:rPr>
          <w:rFonts w:ascii="Times New Roman" w:hAnsi="Times New Roman" w:cs="Times New Roman"/>
        </w:rPr>
        <w:t>Причём на участке выращивается только одна культура.</w:t>
      </w:r>
    </w:p>
    <w:p w:rsidR="00740656" w:rsidRPr="00740656" w:rsidRDefault="00740656" w:rsidP="00740656">
      <w:pPr>
        <w:tabs>
          <w:tab w:val="left" w:pos="1380"/>
        </w:tabs>
        <w:rPr>
          <w:rFonts w:ascii="Times New Roman" w:hAnsi="Times New Roman" w:cs="Times New Roman"/>
        </w:rPr>
      </w:pPr>
      <w:r w:rsidRPr="00740656">
        <w:rPr>
          <w:rFonts w:ascii="Times New Roman" w:hAnsi="Times New Roman" w:cs="Times New Roman"/>
        </w:rPr>
        <w:t xml:space="preserve">Затраты по возделыванию </w:t>
      </w:r>
      <w:r w:rsidRPr="00740656">
        <w:rPr>
          <w:rFonts w:ascii="Times New Roman" w:hAnsi="Times New Roman" w:cs="Times New Roman"/>
          <w:position w:val="-12"/>
        </w:rPr>
        <w:object w:dxaOrig="220" w:dyaOrig="340">
          <v:shape id="_x0000_i1034" type="#_x0000_t75" style="width:11.15pt;height:16.95pt" o:ole="">
            <v:imagedata r:id="rId24" o:title=""/>
          </v:shape>
          <o:OLEObject Type="Embed" ProgID="Equation.3" ShapeID="_x0000_i1034" DrawAspect="Content" ObjectID="_1612867561" r:id="rId25"/>
        </w:object>
      </w:r>
      <w:r w:rsidRPr="00740656">
        <w:rPr>
          <w:rFonts w:ascii="Times New Roman" w:hAnsi="Times New Roman" w:cs="Times New Roman"/>
        </w:rPr>
        <w:t>-</w:t>
      </w:r>
      <w:r w:rsidRPr="00740656">
        <w:rPr>
          <w:rFonts w:ascii="Times New Roman" w:hAnsi="Times New Roman" w:cs="Times New Roman"/>
        </w:rPr>
        <w:t xml:space="preserve">й культуры на </w:t>
      </w:r>
      <w:r w:rsidRPr="00740656">
        <w:rPr>
          <w:rFonts w:ascii="Times New Roman" w:hAnsi="Times New Roman" w:cs="Times New Roman"/>
          <w:position w:val="-6"/>
        </w:rPr>
        <w:object w:dxaOrig="160" w:dyaOrig="279">
          <v:shape id="_x0000_i1035" type="#_x0000_t75" style="width:8.1pt;height:13.85pt" o:ole="">
            <v:imagedata r:id="rId26" o:title=""/>
          </v:shape>
          <o:OLEObject Type="Embed" ProgID="Equation.3" ShapeID="_x0000_i1035" DrawAspect="Content" ObjectID="_1612867562" r:id="rId27"/>
        </w:object>
      </w:r>
      <w:r w:rsidRPr="00740656">
        <w:rPr>
          <w:rFonts w:ascii="Times New Roman" w:hAnsi="Times New Roman" w:cs="Times New Roman"/>
        </w:rPr>
        <w:t xml:space="preserve">-м участке выражаются числом </w:t>
      </w:r>
      <w:r w:rsidRPr="00740656">
        <w:rPr>
          <w:rFonts w:ascii="Times New Roman" w:hAnsi="Times New Roman" w:cs="Times New Roman"/>
          <w:position w:val="-16"/>
        </w:rPr>
        <w:object w:dxaOrig="340" w:dyaOrig="420">
          <v:shape id="_x0000_i1036" type="#_x0000_t75" style="width:16.95pt;height:21.2pt" o:ole="">
            <v:imagedata r:id="rId28" o:title=""/>
          </v:shape>
          <o:OLEObject Type="Embed" ProgID="Equation.3" ShapeID="_x0000_i1036" DrawAspect="Content" ObjectID="_1612867563" r:id="rId29"/>
        </w:object>
      </w:r>
      <w:r w:rsidRPr="00740656">
        <w:rPr>
          <w:rFonts w:ascii="Times New Roman" w:hAnsi="Times New Roman" w:cs="Times New Roman"/>
        </w:rPr>
        <w:t xml:space="preserve">, причем возможны дополнительные расходы </w:t>
      </w:r>
      <w:proofErr w:type="spellStart"/>
      <w:r w:rsidRPr="00740656">
        <w:rPr>
          <w:rFonts w:ascii="Times New Roman" w:hAnsi="Times New Roman" w:cs="Times New Roman"/>
          <w:i/>
        </w:rPr>
        <w:t>c</w:t>
      </w:r>
      <w:r w:rsidRPr="00740656">
        <w:rPr>
          <w:rFonts w:ascii="Times New Roman" w:hAnsi="Times New Roman" w:cs="Times New Roman"/>
          <w:i/>
          <w:vertAlign w:val="subscript"/>
        </w:rPr>
        <w:t>ij</w:t>
      </w:r>
      <w:proofErr w:type="spellEnd"/>
      <w:r w:rsidRPr="00740656">
        <w:rPr>
          <w:rFonts w:ascii="Times New Roman" w:hAnsi="Times New Roman" w:cs="Times New Roman"/>
          <w:i/>
        </w:rPr>
        <w:t>.</w:t>
      </w:r>
    </w:p>
    <w:p w:rsidR="00740656" w:rsidRPr="00740656" w:rsidRDefault="00740656" w:rsidP="00740656">
      <w:pPr>
        <w:tabs>
          <w:tab w:val="left" w:pos="1380"/>
        </w:tabs>
        <w:rPr>
          <w:rFonts w:ascii="Times New Roman" w:hAnsi="Times New Roman" w:cs="Times New Roman"/>
        </w:rPr>
      </w:pPr>
      <w:r w:rsidRPr="00740656">
        <w:rPr>
          <w:rFonts w:ascii="Times New Roman" w:hAnsi="Times New Roman" w:cs="Times New Roman"/>
        </w:rPr>
        <w:t xml:space="preserve">На каждом из участков можно применять удобрение только одного из </w:t>
      </w:r>
      <w:r w:rsidRPr="00740656">
        <w:rPr>
          <w:rFonts w:ascii="Times New Roman" w:hAnsi="Times New Roman" w:cs="Times New Roman"/>
          <w:i/>
        </w:rPr>
        <w:t>z</w:t>
      </w:r>
      <w:r w:rsidRPr="00740656">
        <w:rPr>
          <w:rFonts w:ascii="Times New Roman" w:hAnsi="Times New Roman" w:cs="Times New Roman"/>
        </w:rPr>
        <w:t xml:space="preserve"> типов. Дополнительные расходы при использовании </w:t>
      </w:r>
      <w:r w:rsidRPr="00740656">
        <w:rPr>
          <w:rFonts w:ascii="Times New Roman" w:hAnsi="Times New Roman" w:cs="Times New Roman"/>
          <w:i/>
        </w:rPr>
        <w:t>k</w:t>
      </w:r>
      <w:r w:rsidRPr="00740656">
        <w:rPr>
          <w:rFonts w:ascii="Times New Roman" w:hAnsi="Times New Roman" w:cs="Times New Roman"/>
        </w:rPr>
        <w:t>-</w:t>
      </w:r>
      <w:proofErr w:type="spellStart"/>
      <w:r w:rsidRPr="00740656">
        <w:rPr>
          <w:rFonts w:ascii="Times New Roman" w:hAnsi="Times New Roman" w:cs="Times New Roman"/>
        </w:rPr>
        <w:t>го</w:t>
      </w:r>
      <w:proofErr w:type="spellEnd"/>
      <w:r w:rsidRPr="00740656">
        <w:rPr>
          <w:rFonts w:ascii="Times New Roman" w:hAnsi="Times New Roman" w:cs="Times New Roman"/>
        </w:rPr>
        <w:t xml:space="preserve"> удобрения на </w:t>
      </w:r>
      <w:r w:rsidRPr="00740656">
        <w:rPr>
          <w:rFonts w:ascii="Times New Roman" w:hAnsi="Times New Roman" w:cs="Times New Roman"/>
          <w:position w:val="-6"/>
        </w:rPr>
        <w:object w:dxaOrig="160" w:dyaOrig="279">
          <v:shape id="_x0000_i1037" type="#_x0000_t75" style="width:8.1pt;height:13.85pt" o:ole="">
            <v:imagedata r:id="rId30" o:title=""/>
          </v:shape>
          <o:OLEObject Type="Embed" ProgID="Equation.3" ShapeID="_x0000_i1037" DrawAspect="Content" ObjectID="_1612867564" r:id="rId31"/>
        </w:object>
      </w:r>
      <w:r w:rsidRPr="00740656">
        <w:rPr>
          <w:rFonts w:ascii="Times New Roman" w:hAnsi="Times New Roman" w:cs="Times New Roman"/>
        </w:rPr>
        <w:t>-</w:t>
      </w:r>
      <w:r w:rsidRPr="00740656">
        <w:rPr>
          <w:rFonts w:ascii="Times New Roman" w:hAnsi="Times New Roman" w:cs="Times New Roman"/>
        </w:rPr>
        <w:t xml:space="preserve">м участке в случае посадки </w:t>
      </w:r>
      <w:r w:rsidRPr="00740656">
        <w:rPr>
          <w:rFonts w:ascii="Times New Roman" w:hAnsi="Times New Roman" w:cs="Times New Roman"/>
          <w:position w:val="-12"/>
        </w:rPr>
        <w:object w:dxaOrig="220" w:dyaOrig="340">
          <v:shape id="_x0000_i1038" type="#_x0000_t75" style="width:11.15pt;height:16.95pt" o:ole="">
            <v:imagedata r:id="rId32" o:title=""/>
          </v:shape>
          <o:OLEObject Type="Embed" ProgID="Equation.3" ShapeID="_x0000_i1038" DrawAspect="Content" ObjectID="_1612867565" r:id="rId33"/>
        </w:object>
      </w:r>
      <w:r w:rsidRPr="00740656">
        <w:rPr>
          <w:rFonts w:ascii="Times New Roman" w:hAnsi="Times New Roman" w:cs="Times New Roman"/>
        </w:rPr>
        <w:t xml:space="preserve">-й культуры равны </w:t>
      </w:r>
      <w:r w:rsidRPr="00740656">
        <w:rPr>
          <w:rFonts w:ascii="Times New Roman" w:hAnsi="Times New Roman" w:cs="Times New Roman"/>
          <w:position w:val="-16"/>
        </w:rPr>
        <w:object w:dxaOrig="400" w:dyaOrig="420">
          <v:shape id="_x0000_i1039" type="#_x0000_t75" style="width:20pt;height:21.2pt" o:ole="">
            <v:imagedata r:id="rId34" o:title=""/>
          </v:shape>
          <o:OLEObject Type="Embed" ProgID="Equation.3" ShapeID="_x0000_i1039" DrawAspect="Content" ObjectID="_1612867566" r:id="rId35"/>
        </w:object>
      </w:r>
      <w:r w:rsidRPr="00740656">
        <w:rPr>
          <w:rFonts w:ascii="Times New Roman" w:hAnsi="Times New Roman" w:cs="Times New Roman"/>
        </w:rPr>
        <w:t xml:space="preserve">. Наконец, каждый из участков можно орошать. Стоимость орошения </w:t>
      </w:r>
      <w:r w:rsidRPr="00740656">
        <w:rPr>
          <w:rFonts w:ascii="Times New Roman" w:hAnsi="Times New Roman" w:cs="Times New Roman"/>
          <w:position w:val="-6"/>
        </w:rPr>
        <w:object w:dxaOrig="160" w:dyaOrig="279">
          <v:shape id="_x0000_i1040" type="#_x0000_t75" style="width:8.1pt;height:13.85pt" o:ole="">
            <v:imagedata r:id="rId36" o:title=""/>
          </v:shape>
          <o:OLEObject Type="Embed" ProgID="Equation.3" ShapeID="_x0000_i1040" DrawAspect="Content" ObjectID="_1612867567" r:id="rId37"/>
        </w:object>
      </w:r>
      <w:r w:rsidRPr="00740656">
        <w:rPr>
          <w:rFonts w:ascii="Times New Roman" w:hAnsi="Times New Roman" w:cs="Times New Roman"/>
        </w:rPr>
        <w:t>-</w:t>
      </w:r>
      <w:r w:rsidRPr="00740656">
        <w:rPr>
          <w:rFonts w:ascii="Times New Roman" w:hAnsi="Times New Roman" w:cs="Times New Roman"/>
        </w:rPr>
        <w:t xml:space="preserve">го участка равна </w:t>
      </w:r>
      <w:proofErr w:type="spellStart"/>
      <w:r w:rsidRPr="00740656">
        <w:rPr>
          <w:rFonts w:ascii="Times New Roman" w:hAnsi="Times New Roman" w:cs="Times New Roman"/>
          <w:i/>
        </w:rPr>
        <w:t>q</w:t>
      </w:r>
      <w:r w:rsidRPr="00740656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740656">
        <w:rPr>
          <w:rFonts w:ascii="Times New Roman" w:hAnsi="Times New Roman" w:cs="Times New Roman"/>
          <w:i/>
          <w:vertAlign w:val="subscript"/>
        </w:rPr>
        <w:t xml:space="preserve"> </w:t>
      </w:r>
      <w:r w:rsidRPr="00740656">
        <w:rPr>
          <w:rFonts w:ascii="Times New Roman" w:hAnsi="Times New Roman" w:cs="Times New Roman"/>
        </w:rPr>
        <w:t xml:space="preserve"> и не зависит от культуры.</w:t>
      </w:r>
    </w:p>
    <w:p w:rsidR="00740656" w:rsidRPr="00740656" w:rsidRDefault="00740656" w:rsidP="00740656">
      <w:pPr>
        <w:tabs>
          <w:tab w:val="left" w:pos="1380"/>
        </w:tabs>
        <w:rPr>
          <w:rFonts w:ascii="Times New Roman" w:hAnsi="Times New Roman" w:cs="Times New Roman"/>
        </w:rPr>
      </w:pPr>
      <w:r w:rsidRPr="00740656">
        <w:rPr>
          <w:rFonts w:ascii="Times New Roman" w:hAnsi="Times New Roman" w:cs="Times New Roman"/>
        </w:rPr>
        <w:t xml:space="preserve">Заданы: </w:t>
      </w:r>
      <w:r w:rsidRPr="00740656">
        <w:rPr>
          <w:rFonts w:ascii="Times New Roman" w:hAnsi="Times New Roman" w:cs="Times New Roman"/>
          <w:position w:val="-16"/>
        </w:rPr>
        <w:object w:dxaOrig="460" w:dyaOrig="480">
          <v:shape id="_x0000_i1041" type="#_x0000_t75" style="width:23.1pt;height:23.85pt" o:ole="">
            <v:imagedata r:id="rId38" o:title=""/>
          </v:shape>
          <o:OLEObject Type="Embed" ProgID="Equation.3" ShapeID="_x0000_i1041" DrawAspect="Content" ObjectID="_1612867568" r:id="rId39"/>
        </w:object>
      </w:r>
      <w:r w:rsidRPr="00740656">
        <w:rPr>
          <w:rFonts w:ascii="Times New Roman" w:hAnsi="Times New Roman" w:cs="Times New Roman"/>
        </w:rPr>
        <w:t xml:space="preserve"> – урожай </w:t>
      </w:r>
      <w:r w:rsidRPr="00740656">
        <w:rPr>
          <w:rFonts w:ascii="Times New Roman" w:hAnsi="Times New Roman" w:cs="Times New Roman"/>
          <w:position w:val="-12"/>
        </w:rPr>
        <w:object w:dxaOrig="220" w:dyaOrig="340">
          <v:shape id="_x0000_i1042" type="#_x0000_t75" style="width:11.15pt;height:16.95pt" o:ole="">
            <v:imagedata r:id="rId24" o:title=""/>
          </v:shape>
          <o:OLEObject Type="Embed" ProgID="Equation.3" ShapeID="_x0000_i1042" DrawAspect="Content" ObjectID="_1612867569" r:id="rId40"/>
        </w:object>
      </w:r>
      <w:r w:rsidRPr="00740656">
        <w:rPr>
          <w:rFonts w:ascii="Times New Roman" w:hAnsi="Times New Roman" w:cs="Times New Roman"/>
        </w:rPr>
        <w:t>-</w:t>
      </w:r>
      <w:r w:rsidRPr="00740656">
        <w:rPr>
          <w:rFonts w:ascii="Times New Roman" w:hAnsi="Times New Roman" w:cs="Times New Roman"/>
        </w:rPr>
        <w:t xml:space="preserve">й культуры на </w:t>
      </w:r>
      <w:r w:rsidRPr="00740656">
        <w:rPr>
          <w:rFonts w:ascii="Times New Roman" w:hAnsi="Times New Roman" w:cs="Times New Roman"/>
          <w:position w:val="-6"/>
        </w:rPr>
        <w:object w:dxaOrig="160" w:dyaOrig="279">
          <v:shape id="_x0000_i1043" type="#_x0000_t75" style="width:8.1pt;height:13.85pt" o:ole="">
            <v:imagedata r:id="rId26" o:title=""/>
          </v:shape>
          <o:OLEObject Type="Embed" ProgID="Equation.3" ShapeID="_x0000_i1043" DrawAspect="Content" ObjectID="_1612867570" r:id="rId41"/>
        </w:object>
      </w:r>
      <w:r w:rsidRPr="00740656">
        <w:rPr>
          <w:rFonts w:ascii="Times New Roman" w:hAnsi="Times New Roman" w:cs="Times New Roman"/>
        </w:rPr>
        <w:t xml:space="preserve">-м участке с </w:t>
      </w:r>
      <w:r w:rsidRPr="00740656">
        <w:rPr>
          <w:rFonts w:ascii="Times New Roman" w:hAnsi="Times New Roman" w:cs="Times New Roman"/>
          <w:i/>
        </w:rPr>
        <w:t>k</w:t>
      </w:r>
      <w:r w:rsidRPr="00740656">
        <w:rPr>
          <w:rFonts w:ascii="Times New Roman" w:hAnsi="Times New Roman" w:cs="Times New Roman"/>
        </w:rPr>
        <w:t>-м удобрением без дополнительных затрат и без орошения;</w:t>
      </w:r>
    </w:p>
    <w:p w:rsidR="00740656" w:rsidRPr="00740656" w:rsidRDefault="00740656" w:rsidP="00740656">
      <w:pPr>
        <w:tabs>
          <w:tab w:val="left" w:pos="1380"/>
        </w:tabs>
        <w:rPr>
          <w:rFonts w:ascii="Times New Roman" w:hAnsi="Times New Roman" w:cs="Times New Roman"/>
        </w:rPr>
      </w:pPr>
      <w:r w:rsidRPr="00740656">
        <w:rPr>
          <w:rFonts w:ascii="Times New Roman" w:hAnsi="Times New Roman" w:cs="Times New Roman"/>
          <w:position w:val="-16"/>
        </w:rPr>
        <w:object w:dxaOrig="440" w:dyaOrig="480">
          <v:shape id="_x0000_i1044" type="#_x0000_t75" style="width:21.95pt;height:23.85pt" o:ole="">
            <v:imagedata r:id="rId42" o:title=""/>
          </v:shape>
          <o:OLEObject Type="Embed" ProgID="Equation.3" ShapeID="_x0000_i1044" DrawAspect="Content" ObjectID="_1612867571" r:id="rId43"/>
        </w:object>
      </w:r>
      <w:r w:rsidRPr="00740656">
        <w:rPr>
          <w:rFonts w:ascii="Times New Roman" w:hAnsi="Times New Roman" w:cs="Times New Roman"/>
        </w:rPr>
        <w:t xml:space="preserve"> – то же с орошением без дополнительных затрат;</w:t>
      </w:r>
    </w:p>
    <w:p w:rsidR="00740656" w:rsidRPr="00740656" w:rsidRDefault="00740656" w:rsidP="00740656">
      <w:pPr>
        <w:tabs>
          <w:tab w:val="left" w:pos="1380"/>
        </w:tabs>
        <w:rPr>
          <w:rFonts w:ascii="Times New Roman" w:hAnsi="Times New Roman" w:cs="Times New Roman"/>
        </w:rPr>
      </w:pPr>
      <w:r w:rsidRPr="00740656">
        <w:rPr>
          <w:rFonts w:ascii="Times New Roman" w:hAnsi="Times New Roman" w:cs="Times New Roman"/>
          <w:position w:val="-16"/>
        </w:rPr>
        <w:object w:dxaOrig="440" w:dyaOrig="480">
          <v:shape id="_x0000_i1045" type="#_x0000_t75" style="width:21.95pt;height:23.85pt" o:ole="">
            <v:imagedata r:id="rId44" o:title=""/>
          </v:shape>
          <o:OLEObject Type="Embed" ProgID="Equation.3" ShapeID="_x0000_i1045" DrawAspect="Content" ObjectID="_1612867572" r:id="rId45"/>
        </w:object>
      </w:r>
      <w:r w:rsidRPr="00740656">
        <w:rPr>
          <w:rFonts w:ascii="Times New Roman" w:hAnsi="Times New Roman" w:cs="Times New Roman"/>
        </w:rPr>
        <w:t xml:space="preserve"> – то же с дополнительными затратами без орошения;</w:t>
      </w:r>
    </w:p>
    <w:p w:rsidR="00740656" w:rsidRPr="00740656" w:rsidRDefault="00740656" w:rsidP="00740656">
      <w:pPr>
        <w:tabs>
          <w:tab w:val="left" w:pos="1380"/>
        </w:tabs>
        <w:rPr>
          <w:rFonts w:ascii="Times New Roman" w:hAnsi="Times New Roman" w:cs="Times New Roman"/>
        </w:rPr>
      </w:pPr>
      <w:r w:rsidRPr="00740656">
        <w:rPr>
          <w:rFonts w:ascii="Times New Roman" w:hAnsi="Times New Roman" w:cs="Times New Roman"/>
          <w:position w:val="-16"/>
        </w:rPr>
        <w:object w:dxaOrig="440" w:dyaOrig="480">
          <v:shape id="_x0000_i1046" type="#_x0000_t75" style="width:21.95pt;height:23.85pt" o:ole="">
            <v:imagedata r:id="rId46" o:title=""/>
          </v:shape>
          <o:OLEObject Type="Embed" ProgID="Equation.3" ShapeID="_x0000_i1046" DrawAspect="Content" ObjectID="_1612867573" r:id="rId47"/>
        </w:object>
      </w:r>
      <w:r w:rsidRPr="00740656">
        <w:rPr>
          <w:rFonts w:ascii="Times New Roman" w:hAnsi="Times New Roman" w:cs="Times New Roman"/>
        </w:rPr>
        <w:t xml:space="preserve"> – то же с дополнительными затратами и с орошением.</w:t>
      </w:r>
    </w:p>
    <w:p w:rsidR="00740656" w:rsidRPr="00740656" w:rsidRDefault="00740656" w:rsidP="00740656">
      <w:pPr>
        <w:tabs>
          <w:tab w:val="left" w:pos="1380"/>
        </w:tabs>
        <w:rPr>
          <w:rFonts w:ascii="Times New Roman" w:hAnsi="Times New Roman" w:cs="Times New Roman"/>
        </w:rPr>
      </w:pPr>
      <w:r w:rsidRPr="00740656">
        <w:rPr>
          <w:rFonts w:ascii="Times New Roman" w:hAnsi="Times New Roman" w:cs="Times New Roman"/>
        </w:rPr>
        <w:t xml:space="preserve">Пусть также </w:t>
      </w:r>
      <w:r w:rsidRPr="00740656">
        <w:rPr>
          <w:rFonts w:ascii="Times New Roman" w:hAnsi="Times New Roman" w:cs="Times New Roman"/>
          <w:position w:val="-16"/>
        </w:rPr>
        <w:object w:dxaOrig="340" w:dyaOrig="420">
          <v:shape id="_x0000_i1047" type="#_x0000_t75" style="width:16.95pt;height:21.2pt" o:ole="">
            <v:imagedata r:id="rId48" o:title=""/>
          </v:shape>
          <o:OLEObject Type="Embed" ProgID="Equation.3" ShapeID="_x0000_i1047" DrawAspect="Content" ObjectID="_1612867574" r:id="rId49"/>
        </w:object>
      </w:r>
      <w:r w:rsidRPr="00740656">
        <w:rPr>
          <w:rFonts w:ascii="Times New Roman" w:hAnsi="Times New Roman" w:cs="Times New Roman"/>
        </w:rPr>
        <w:t xml:space="preserve"> – заданный средний суммарный урожай </w:t>
      </w:r>
      <w:r w:rsidRPr="00740656">
        <w:rPr>
          <w:rFonts w:ascii="Times New Roman" w:hAnsi="Times New Roman" w:cs="Times New Roman"/>
          <w:position w:val="-12"/>
        </w:rPr>
        <w:object w:dxaOrig="220" w:dyaOrig="340">
          <v:shape id="_x0000_i1048" type="#_x0000_t75" style="width:11.15pt;height:16.95pt" o:ole="">
            <v:imagedata r:id="rId24" o:title=""/>
          </v:shape>
          <o:OLEObject Type="Embed" ProgID="Equation.3" ShapeID="_x0000_i1048" DrawAspect="Content" ObjectID="_1612867575" r:id="rId50"/>
        </w:object>
      </w:r>
      <w:r w:rsidRPr="00740656">
        <w:rPr>
          <w:rFonts w:ascii="Times New Roman" w:hAnsi="Times New Roman" w:cs="Times New Roman"/>
        </w:rPr>
        <w:t>-</w:t>
      </w:r>
      <w:r w:rsidRPr="00740656">
        <w:rPr>
          <w:rFonts w:ascii="Times New Roman" w:hAnsi="Times New Roman" w:cs="Times New Roman"/>
        </w:rPr>
        <w:t xml:space="preserve">й культуры, а заданный объем соответствующей продукции - </w:t>
      </w:r>
      <w:r w:rsidRPr="00740656">
        <w:rPr>
          <w:rFonts w:ascii="Times New Roman" w:hAnsi="Times New Roman" w:cs="Times New Roman"/>
          <w:position w:val="-16"/>
        </w:rPr>
        <w:object w:dxaOrig="360" w:dyaOrig="420">
          <v:shape id="_x0000_i1049" type="#_x0000_t75" style="width:18.1pt;height:21.2pt" o:ole="">
            <v:imagedata r:id="rId51" o:title=""/>
          </v:shape>
          <o:OLEObject Type="Embed" ProgID="Equation.3" ShapeID="_x0000_i1049" DrawAspect="Content" ObjectID="_1612867576" r:id="rId52"/>
        </w:object>
      </w:r>
      <w:r w:rsidRPr="00740656">
        <w:rPr>
          <w:rFonts w:ascii="Times New Roman" w:hAnsi="Times New Roman" w:cs="Times New Roman"/>
        </w:rPr>
        <w:t>. Распределить культуры по участкам с целью минимизации суммарных затрат.</w:t>
      </w:r>
    </w:p>
    <w:p w:rsidR="00740656" w:rsidRPr="00D16A1F" w:rsidRDefault="00D16A1F" w:rsidP="0074065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Решение</w:t>
      </w:r>
      <w:r w:rsidRPr="00D16A1F">
        <w:rPr>
          <w:rFonts w:ascii="Times New Roman" w:hAnsi="Times New Roman" w:cs="Times New Roman"/>
          <w:b/>
        </w:rPr>
        <w:t>:</w:t>
      </w:r>
    </w:p>
    <w:p w:rsidR="00D16A1F" w:rsidRPr="00D16A1F" w:rsidRDefault="00D16A1F" w:rsidP="00D16A1F">
      <w:pPr>
        <w:tabs>
          <w:tab w:val="left" w:pos="1380"/>
        </w:tabs>
        <w:spacing w:after="0"/>
        <w:rPr>
          <w:rFonts w:ascii="Times New Roman" w:eastAsiaTheme="minorEastAsia" w:hAnsi="Times New Roman" w:cs="Times New Roman"/>
        </w:rPr>
      </w:pPr>
      <w:r w:rsidRPr="00D16A1F">
        <w:rPr>
          <w:rFonts w:ascii="Times New Roman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D16A1F">
        <w:rPr>
          <w:rFonts w:ascii="Times New Roman" w:eastAsiaTheme="minorEastAsia" w:hAnsi="Times New Roman" w:cs="Times New Roman"/>
        </w:rPr>
        <w:t xml:space="preserve"> </w:t>
      </w:r>
      <w:r w:rsidRPr="00D16A1F">
        <w:rPr>
          <w:rFonts w:ascii="Times New Roman" w:hAnsi="Times New Roman" w:cs="Times New Roman"/>
        </w:rPr>
        <w:t xml:space="preserve">– переменная, означающая, выращивается ли </w:t>
      </w:r>
      <w:proofErr w:type="gramStart"/>
      <w:r w:rsidRPr="00D16A1F">
        <w:rPr>
          <w:rFonts w:ascii="Times New Roman" w:eastAsiaTheme="minorEastAsia" w:hAnsi="Times New Roman" w:cs="Times New Roman"/>
        </w:rPr>
        <w:t>-а</w:t>
      </w:r>
      <w:proofErr w:type="gramEnd"/>
      <w:r w:rsidRPr="00D16A1F">
        <w:rPr>
          <w:rFonts w:ascii="Times New Roman" w:eastAsiaTheme="minorEastAsia" w:hAnsi="Times New Roman" w:cs="Times New Roman"/>
        </w:rPr>
        <w:t xml:space="preserve">я культура на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D16A1F">
        <w:rPr>
          <w:rFonts w:ascii="Times New Roman" w:eastAsiaTheme="minorEastAsia" w:hAnsi="Times New Roman" w:cs="Times New Roman"/>
        </w:rPr>
        <w:t xml:space="preserve">-ом участке,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∈{0, 1}</m:t>
        </m:r>
      </m:oMath>
      <w:r w:rsidRPr="00D16A1F">
        <w:rPr>
          <w:rFonts w:ascii="Times New Roman" w:eastAsiaTheme="minorEastAsia" w:hAnsi="Times New Roman" w:cs="Times New Roman"/>
        </w:rPr>
        <w:t>;</w:t>
      </w:r>
    </w:p>
    <w:p w:rsidR="00D16A1F" w:rsidRPr="00D16A1F" w:rsidRDefault="00BC7792" w:rsidP="00D16A1F">
      <w:pPr>
        <w:tabs>
          <w:tab w:val="left" w:pos="1380"/>
        </w:tabs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D16A1F" w:rsidRPr="00D16A1F">
        <w:rPr>
          <w:rFonts w:ascii="Times New Roman" w:eastAsiaTheme="minorEastAsia" w:hAnsi="Times New Roman" w:cs="Times New Roman"/>
        </w:rPr>
        <w:t xml:space="preserve"> </w:t>
      </w:r>
      <w:r w:rsidR="00D16A1F" w:rsidRPr="00D16A1F">
        <w:rPr>
          <w:rFonts w:ascii="Times New Roman" w:hAnsi="Times New Roman" w:cs="Times New Roman"/>
        </w:rPr>
        <w:t xml:space="preserve">– переменная, означающая, есть ли дополнительные расходы стоимостью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D16A1F" w:rsidRPr="00D16A1F">
        <w:rPr>
          <w:rFonts w:ascii="Times New Roman" w:hAnsi="Times New Roman" w:cs="Times New Roman"/>
        </w:rPr>
        <w:t xml:space="preserve"> на </w:t>
      </w:r>
      <w:proofErr w:type="gramStart"/>
      <w:r w:rsidR="00D16A1F" w:rsidRPr="00D16A1F">
        <w:rPr>
          <w:rFonts w:ascii="Times New Roman" w:eastAsiaTheme="minorEastAsia" w:hAnsi="Times New Roman" w:cs="Times New Roman"/>
        </w:rPr>
        <w:t>-о</w:t>
      </w:r>
      <w:proofErr w:type="gramEnd"/>
      <w:r w:rsidR="00D16A1F" w:rsidRPr="00D16A1F">
        <w:rPr>
          <w:rFonts w:ascii="Times New Roman" w:eastAsiaTheme="minorEastAsia" w:hAnsi="Times New Roman" w:cs="Times New Roman"/>
        </w:rPr>
        <w:t xml:space="preserve">м участке,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0, 1</m:t>
            </m:r>
          </m:e>
        </m:d>
      </m:oMath>
      <w:r w:rsidR="00D16A1F" w:rsidRPr="00D16A1F">
        <w:rPr>
          <w:rFonts w:ascii="Times New Roman" w:eastAsiaTheme="minorEastAsia" w:hAnsi="Times New Roman" w:cs="Times New Roman"/>
        </w:rPr>
        <w:t>;</w:t>
      </w:r>
    </w:p>
    <w:p w:rsidR="00D16A1F" w:rsidRPr="00D16A1F" w:rsidRDefault="00BC7792" w:rsidP="00D16A1F">
      <w:pPr>
        <w:tabs>
          <w:tab w:val="left" w:pos="1380"/>
        </w:tabs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D16A1F" w:rsidRPr="00D16A1F">
        <w:rPr>
          <w:rFonts w:ascii="Times New Roman" w:eastAsiaTheme="minorEastAsia" w:hAnsi="Times New Roman" w:cs="Times New Roman"/>
        </w:rPr>
        <w:t xml:space="preserve"> </w:t>
      </w:r>
      <w:r w:rsidR="00D16A1F" w:rsidRPr="00D16A1F">
        <w:rPr>
          <w:rFonts w:ascii="Times New Roman" w:hAnsi="Times New Roman" w:cs="Times New Roman"/>
        </w:rPr>
        <w:t xml:space="preserve">– переменная, означающая, есть ли орошение стоимостью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16A1F" w:rsidRPr="00D16A1F">
        <w:rPr>
          <w:rFonts w:ascii="Times New Roman" w:hAnsi="Times New Roman" w:cs="Times New Roman"/>
        </w:rPr>
        <w:t xml:space="preserve"> на </w:t>
      </w:r>
      <w:proofErr w:type="gramStart"/>
      <w:r w:rsidR="00D16A1F" w:rsidRPr="00D16A1F">
        <w:rPr>
          <w:rFonts w:ascii="Times New Roman" w:eastAsiaTheme="minorEastAsia" w:hAnsi="Times New Roman" w:cs="Times New Roman"/>
        </w:rPr>
        <w:t>-о</w:t>
      </w:r>
      <w:proofErr w:type="gramEnd"/>
      <w:r w:rsidR="00D16A1F" w:rsidRPr="00D16A1F">
        <w:rPr>
          <w:rFonts w:ascii="Times New Roman" w:eastAsiaTheme="minorEastAsia" w:hAnsi="Times New Roman" w:cs="Times New Roman"/>
        </w:rPr>
        <w:t xml:space="preserve">м участке,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0, 1</m:t>
            </m:r>
          </m:e>
        </m:d>
      </m:oMath>
      <w:r w:rsidR="00D16A1F" w:rsidRPr="00D16A1F">
        <w:rPr>
          <w:rFonts w:ascii="Times New Roman" w:eastAsiaTheme="minorEastAsia" w:hAnsi="Times New Roman" w:cs="Times New Roman"/>
        </w:rPr>
        <w:t>;</w:t>
      </w:r>
    </w:p>
    <w:p w:rsidR="00D16A1F" w:rsidRPr="00D16A1F" w:rsidRDefault="00BC7792" w:rsidP="00D16A1F">
      <w:pPr>
        <w:tabs>
          <w:tab w:val="left" w:pos="1380"/>
        </w:tabs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ik</m:t>
            </m:r>
          </m:sub>
        </m:sSub>
      </m:oMath>
      <w:r w:rsidR="00D16A1F" w:rsidRPr="00D16A1F">
        <w:rPr>
          <w:rFonts w:ascii="Times New Roman" w:eastAsiaTheme="minorEastAsia" w:hAnsi="Times New Roman" w:cs="Times New Roman"/>
        </w:rPr>
        <w:t xml:space="preserve"> </w:t>
      </w:r>
      <w:r w:rsidR="00D16A1F" w:rsidRPr="00D16A1F">
        <w:rPr>
          <w:rFonts w:ascii="Times New Roman" w:hAnsi="Times New Roman" w:cs="Times New Roman"/>
        </w:rPr>
        <w:t xml:space="preserve">– переменная, означающая, используется ли </w:t>
      </w:r>
      <w:proofErr w:type="gramStart"/>
      <w:r w:rsidR="00D16A1F" w:rsidRPr="00D16A1F">
        <w:rPr>
          <w:rFonts w:ascii="Times New Roman" w:eastAsiaTheme="minorEastAsia" w:hAnsi="Times New Roman" w:cs="Times New Roman"/>
        </w:rPr>
        <w:t>-</w:t>
      </w:r>
      <w:proofErr w:type="spellStart"/>
      <w:r w:rsidR="00D16A1F" w:rsidRPr="00D16A1F">
        <w:rPr>
          <w:rFonts w:ascii="Times New Roman" w:eastAsiaTheme="minorEastAsia" w:hAnsi="Times New Roman" w:cs="Times New Roman"/>
        </w:rPr>
        <w:t>о</w:t>
      </w:r>
      <w:proofErr w:type="gramEnd"/>
      <w:r w:rsidR="00D16A1F" w:rsidRPr="00D16A1F">
        <w:rPr>
          <w:rFonts w:ascii="Times New Roman" w:eastAsiaTheme="minorEastAsia" w:hAnsi="Times New Roman" w:cs="Times New Roman"/>
        </w:rPr>
        <w:t>е</w:t>
      </w:r>
      <w:proofErr w:type="spellEnd"/>
      <w:r w:rsidR="00D16A1F" w:rsidRPr="00D16A1F">
        <w:rPr>
          <w:rFonts w:ascii="Times New Roman" w:eastAsiaTheme="minorEastAsia" w:hAnsi="Times New Roman" w:cs="Times New Roman"/>
        </w:rPr>
        <w:t xml:space="preserve"> удобрение </w:t>
      </w:r>
      <w:r w:rsidR="00D16A1F" w:rsidRPr="00D16A1F">
        <w:rPr>
          <w:rFonts w:ascii="Times New Roman" w:hAnsi="Times New Roman" w:cs="Times New Roman"/>
        </w:rPr>
        <w:t xml:space="preserve">стоимостью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ijk</m:t>
            </m:r>
          </m:sub>
        </m:sSub>
      </m:oMath>
      <w:r w:rsidR="00D16A1F" w:rsidRPr="00D16A1F">
        <w:rPr>
          <w:rFonts w:ascii="Times New Roman" w:hAnsi="Times New Roman" w:cs="Times New Roman"/>
        </w:rPr>
        <w:t xml:space="preserve"> на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D16A1F" w:rsidRPr="00D16A1F">
        <w:rPr>
          <w:rFonts w:ascii="Times New Roman" w:eastAsiaTheme="minorEastAsia" w:hAnsi="Times New Roman" w:cs="Times New Roman"/>
        </w:rPr>
        <w:t xml:space="preserve">-ом участке,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ik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0, 1</m:t>
            </m:r>
          </m:e>
        </m:d>
      </m:oMath>
      <w:r w:rsidR="00D16A1F" w:rsidRPr="00D16A1F">
        <w:rPr>
          <w:rFonts w:ascii="Times New Roman" w:eastAsiaTheme="minorEastAsia" w:hAnsi="Times New Roman" w:cs="Times New Roman"/>
        </w:rPr>
        <w:t>;</w:t>
      </w:r>
    </w:p>
    <w:p w:rsidR="00D16A1F" w:rsidRPr="00D16A1F" w:rsidRDefault="00D16A1F" w:rsidP="00D16A1F">
      <w:pPr>
        <w:tabs>
          <w:tab w:val="left" w:pos="1380"/>
        </w:tabs>
        <w:spacing w:after="0"/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hAnsi="Cambria Math" w:cs="Times New Roman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1,m</m:t>
            </m:r>
          </m:e>
        </m:acc>
        <m:r>
          <w:rPr>
            <w:rFonts w:ascii="Cambria Math" w:hAnsi="Cambria Math" w:cs="Times New Roman"/>
          </w:rPr>
          <m:t>, j=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1,n</m:t>
            </m:r>
          </m:e>
        </m:acc>
        <m:r>
          <w:rPr>
            <w:rFonts w:ascii="Cambria Math" w:hAnsi="Cambria Math" w:cs="Times New Roman"/>
          </w:rPr>
          <m:t>, k=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1,z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Pr="00D16A1F">
        <w:rPr>
          <w:rFonts w:ascii="Times New Roman" w:eastAsiaTheme="minorEastAsia" w:hAnsi="Times New Roman" w:cs="Times New Roman"/>
          <w:i/>
        </w:rPr>
        <w:t>.</w:t>
      </w:r>
    </w:p>
    <w:p w:rsidR="00D16A1F" w:rsidRPr="00D16A1F" w:rsidRDefault="00D16A1F" w:rsidP="00D16A1F">
      <w:pPr>
        <w:tabs>
          <w:tab w:val="left" w:pos="1380"/>
        </w:tabs>
        <w:spacing w:after="0"/>
        <w:rPr>
          <w:rFonts w:ascii="Times New Roman" w:eastAsiaTheme="minorEastAsia" w:hAnsi="Times New Roman" w:cs="Times New Roman"/>
        </w:rPr>
      </w:pPr>
      <w:r w:rsidRPr="00D16A1F">
        <w:rPr>
          <w:rFonts w:ascii="Times New Roman" w:eastAsiaTheme="minorEastAsia" w:hAnsi="Times New Roman" w:cs="Times New Roman"/>
        </w:rPr>
        <w:t>Целевая функция имеет вид</w:t>
      </w:r>
    </w:p>
    <w:p w:rsidR="00D16A1F" w:rsidRPr="00D16A1F" w:rsidRDefault="00BC7792" w:rsidP="00D16A1F">
      <w:pPr>
        <w:spacing w:after="0"/>
        <w:ind w:firstLine="284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→min</m:t>
          </m:r>
        </m:oMath>
      </m:oMathPara>
    </w:p>
    <w:p w:rsidR="00D16A1F" w:rsidRPr="00D16A1F" w:rsidRDefault="00D16A1F" w:rsidP="00D16A1F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>Основные ограничения имеют вид</w:t>
      </w:r>
    </w:p>
    <w:p w:rsidR="00D16A1F" w:rsidRPr="00D16A1F" w:rsidRDefault="00BC7792" w:rsidP="00D16A1F">
      <w:pPr>
        <w:ind w:firstLine="284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z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,j=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1,n</m:t>
              </m:r>
            </m:e>
          </m:bar>
          <m:r>
            <w:rPr>
              <w:rFonts w:ascii="Cambria Math" w:hAnsi="Cambria Math" w:cs="Times New Roman"/>
            </w:rPr>
            <m:t>.</m:t>
          </m:r>
        </m:oMath>
      </m:oMathPara>
    </w:p>
    <w:p w:rsidR="00D16A1F" w:rsidRPr="00D16A1F" w:rsidRDefault="00BC7792" w:rsidP="00D16A1F">
      <w:pPr>
        <w:ind w:firstLine="284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z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,j=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1,n</m:t>
              </m:r>
            </m:e>
          </m:bar>
        </m:oMath>
      </m:oMathPara>
    </w:p>
    <w:p w:rsidR="00D16A1F" w:rsidRPr="00BC7792" w:rsidRDefault="00D16A1F" w:rsidP="00D16A1F">
      <w:pPr>
        <w:rPr>
          <w:rFonts w:ascii="Times New Roman" w:hAnsi="Times New Roman" w:cs="Times New Roman"/>
          <w:b/>
          <w:sz w:val="24"/>
          <w:szCs w:val="24"/>
        </w:rPr>
      </w:pPr>
      <w:r w:rsidRPr="00853E4E">
        <w:rPr>
          <w:rFonts w:ascii="Times New Roman" w:hAnsi="Times New Roman" w:cs="Times New Roman"/>
          <w:b/>
          <w:sz w:val="24"/>
          <w:szCs w:val="24"/>
        </w:rPr>
        <w:t>Задача №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D16A1F">
        <w:rPr>
          <w:rFonts w:ascii="Times New Roman" w:hAnsi="Times New Roman" w:cs="Times New Roman"/>
          <w:b/>
          <w:sz w:val="24"/>
          <w:szCs w:val="24"/>
        </w:rPr>
        <w:t>:</w:t>
      </w:r>
    </w:p>
    <w:p w:rsidR="00D16A1F" w:rsidRPr="00BC7792" w:rsidRDefault="00D16A1F" w:rsidP="00D16A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Условие</w:t>
      </w:r>
      <w:r w:rsidRPr="00BC7792">
        <w:rPr>
          <w:rFonts w:ascii="Times New Roman" w:hAnsi="Times New Roman" w:cs="Times New Roman"/>
          <w:b/>
        </w:rPr>
        <w:t>:</w:t>
      </w:r>
    </w:p>
    <w:p w:rsidR="00D16A1F" w:rsidRPr="00D16A1F" w:rsidRDefault="00D16A1F" w:rsidP="00D16A1F">
      <w:pPr>
        <w:tabs>
          <w:tab w:val="left" w:pos="1380"/>
        </w:tabs>
        <w:spacing w:before="120" w:after="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>Сельхозпредприятие имеется несколько земельных участков, качественно отличающихся друг от друга. Хозяйство возделывает несколько видов культур.</w:t>
      </w:r>
    </w:p>
    <w:p w:rsidR="00D16A1F" w:rsidRPr="00D16A1F" w:rsidRDefault="00D16A1F" w:rsidP="00D16A1F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>Необходимо определить, какую площадь каждого участка следует отвести под каждую культуру, чтобы получить запланированные объемы продукции при минимальных затратах.</w:t>
      </w:r>
    </w:p>
    <w:p w:rsidR="00D16A1F" w:rsidRPr="00D16A1F" w:rsidRDefault="00D16A1F" w:rsidP="00D16A1F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>Решить задачу, используя числовые данные, представленные в следующей таблице: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705"/>
        <w:gridCol w:w="1705"/>
        <w:gridCol w:w="1826"/>
        <w:gridCol w:w="1902"/>
      </w:tblGrid>
      <w:tr w:rsidR="00D16A1F" w:rsidRPr="00D16A1F" w:rsidTr="00D16A1F">
        <w:tc>
          <w:tcPr>
            <w:tcW w:w="1922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Земля</w:t>
            </w:r>
          </w:p>
        </w:tc>
        <w:tc>
          <w:tcPr>
            <w:tcW w:w="1705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Площадь (</w:t>
            </w:r>
            <w:proofErr w:type="gramStart"/>
            <w:r w:rsidRPr="00D16A1F">
              <w:rPr>
                <w:rFonts w:ascii="Times New Roman" w:hAnsi="Times New Roman" w:cs="Times New Roman"/>
              </w:rPr>
              <w:t>га</w:t>
            </w:r>
            <w:proofErr w:type="gramEnd"/>
            <w:r w:rsidRPr="00D16A1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5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Культуры</w:t>
            </w:r>
          </w:p>
        </w:tc>
        <w:tc>
          <w:tcPr>
            <w:tcW w:w="1826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Урожайность (ц/га)</w:t>
            </w:r>
          </w:p>
        </w:tc>
        <w:tc>
          <w:tcPr>
            <w:tcW w:w="1902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Трудоемкость (дни/</w:t>
            </w:r>
            <w:proofErr w:type="gramStart"/>
            <w:r w:rsidRPr="00D16A1F">
              <w:rPr>
                <w:rFonts w:ascii="Times New Roman" w:hAnsi="Times New Roman" w:cs="Times New Roman"/>
              </w:rPr>
              <w:t>га</w:t>
            </w:r>
            <w:proofErr w:type="gramEnd"/>
            <w:r w:rsidRPr="00D16A1F">
              <w:rPr>
                <w:rFonts w:ascii="Times New Roman" w:hAnsi="Times New Roman" w:cs="Times New Roman"/>
              </w:rPr>
              <w:t>)</w:t>
            </w:r>
          </w:p>
        </w:tc>
      </w:tr>
      <w:tr w:rsidR="00D16A1F" w:rsidRPr="00D16A1F" w:rsidTr="00D16A1F">
        <w:tc>
          <w:tcPr>
            <w:tcW w:w="1922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Лучшая</w:t>
            </w:r>
          </w:p>
        </w:tc>
        <w:tc>
          <w:tcPr>
            <w:tcW w:w="1705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05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пшеница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рожь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овес</w:t>
            </w:r>
          </w:p>
        </w:tc>
        <w:tc>
          <w:tcPr>
            <w:tcW w:w="1826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30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25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902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10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8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7</w:t>
            </w:r>
          </w:p>
        </w:tc>
      </w:tr>
      <w:tr w:rsidR="00D16A1F" w:rsidRPr="00D16A1F" w:rsidTr="00D16A1F">
        <w:tc>
          <w:tcPr>
            <w:tcW w:w="1922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обыкновенная</w:t>
            </w:r>
          </w:p>
        </w:tc>
        <w:tc>
          <w:tcPr>
            <w:tcW w:w="1705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705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пшеница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рожь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овес</w:t>
            </w:r>
          </w:p>
        </w:tc>
        <w:tc>
          <w:tcPr>
            <w:tcW w:w="1826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20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20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902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10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8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7</w:t>
            </w:r>
          </w:p>
        </w:tc>
      </w:tr>
      <w:tr w:rsidR="00D16A1F" w:rsidRPr="00D16A1F" w:rsidTr="00D16A1F">
        <w:tc>
          <w:tcPr>
            <w:tcW w:w="1922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худшая</w:t>
            </w:r>
          </w:p>
        </w:tc>
        <w:tc>
          <w:tcPr>
            <w:tcW w:w="1705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D16A1F">
              <w:rPr>
                <w:rFonts w:ascii="Times New Roman" w:hAnsi="Times New Roman" w:cs="Times New Roman"/>
              </w:rPr>
              <w:t>неограни</w:t>
            </w:r>
            <w:proofErr w:type="spellEnd"/>
            <w:r w:rsidRPr="00D16A1F">
              <w:rPr>
                <w:rFonts w:ascii="Times New Roman" w:hAnsi="Times New Roman" w:cs="Times New Roman"/>
              </w:rPr>
              <w:t>-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 w:rsidRPr="00D16A1F">
              <w:rPr>
                <w:rFonts w:ascii="Times New Roman" w:hAnsi="Times New Roman" w:cs="Times New Roman"/>
              </w:rPr>
              <w:t>чена</w:t>
            </w:r>
            <w:proofErr w:type="spellEnd"/>
          </w:p>
        </w:tc>
        <w:tc>
          <w:tcPr>
            <w:tcW w:w="1705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пшеница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рожь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овес</w:t>
            </w:r>
          </w:p>
        </w:tc>
        <w:tc>
          <w:tcPr>
            <w:tcW w:w="1826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15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15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902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10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8</w:t>
            </w:r>
          </w:p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7</w:t>
            </w:r>
          </w:p>
        </w:tc>
      </w:tr>
    </w:tbl>
    <w:p w:rsidR="00D16A1F" w:rsidRPr="00D16A1F" w:rsidRDefault="00D16A1F" w:rsidP="00D16A1F">
      <w:pPr>
        <w:tabs>
          <w:tab w:val="left" w:pos="1380"/>
        </w:tabs>
        <w:spacing w:before="120" w:after="0"/>
        <w:ind w:firstLine="539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>Плановые задания: пшеница – 5000 ц, рожь – 3500 ц, овес – 5000 ц.</w:t>
      </w:r>
    </w:p>
    <w:p w:rsidR="00D16A1F" w:rsidRPr="00D16A1F" w:rsidRDefault="00D16A1F" w:rsidP="00D16A1F">
      <w:pPr>
        <w:tabs>
          <w:tab w:val="left" w:pos="1380"/>
        </w:tabs>
        <w:spacing w:before="120" w:after="0"/>
        <w:ind w:firstLine="539"/>
        <w:rPr>
          <w:rFonts w:ascii="Times New Roman" w:hAnsi="Times New Roman" w:cs="Times New Roman"/>
        </w:rPr>
      </w:pPr>
    </w:p>
    <w:p w:rsidR="00D16A1F" w:rsidRPr="00BC7792" w:rsidRDefault="00D16A1F" w:rsidP="00D16A1F">
      <w:pPr>
        <w:tabs>
          <w:tab w:val="left" w:pos="1380"/>
        </w:tabs>
        <w:spacing w:before="12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Решение</w:t>
      </w:r>
      <w:r w:rsidRPr="00BC7792">
        <w:rPr>
          <w:rFonts w:ascii="Times New Roman" w:hAnsi="Times New Roman" w:cs="Times New Roman"/>
          <w:b/>
        </w:rPr>
        <w:t>:</w:t>
      </w:r>
    </w:p>
    <w:p w:rsidR="00D16A1F" w:rsidRPr="00D16A1F" w:rsidRDefault="00D16A1F" w:rsidP="00D16A1F">
      <w:pPr>
        <w:tabs>
          <w:tab w:val="left" w:pos="1380"/>
        </w:tabs>
        <w:spacing w:before="120" w:after="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>Введём следующие обозначения для видов земли: лучшая – 1, обыкновенная – 2, худшая – 3; для культур: пшеница – 1, рожь – 2, овес – 3.</w:t>
      </w:r>
    </w:p>
    <w:p w:rsidR="00D16A1F" w:rsidRPr="00D16A1F" w:rsidRDefault="00D16A1F" w:rsidP="00D16A1F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</w:rPr>
      </w:pPr>
      <w:r w:rsidRPr="00D16A1F">
        <w:rPr>
          <w:rFonts w:ascii="Times New Roman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D16A1F">
        <w:rPr>
          <w:rFonts w:ascii="Times New Roman" w:eastAsiaTheme="minorEastAsia" w:hAnsi="Times New Roman" w:cs="Times New Roman"/>
        </w:rPr>
        <w:t xml:space="preserve"> </w:t>
      </w:r>
      <w:r w:rsidRPr="00D16A1F">
        <w:rPr>
          <w:rFonts w:ascii="Times New Roman" w:hAnsi="Times New Roman" w:cs="Times New Roman"/>
        </w:rPr>
        <w:t xml:space="preserve">– площадь, занимаемая </w:t>
      </w:r>
      <w:proofErr w:type="gramStart"/>
      <w:r w:rsidRPr="00D16A1F">
        <w:rPr>
          <w:rFonts w:ascii="Times New Roman" w:eastAsiaTheme="minorEastAsia" w:hAnsi="Times New Roman" w:cs="Times New Roman"/>
        </w:rPr>
        <w:t>-о</w:t>
      </w:r>
      <w:proofErr w:type="gramEnd"/>
      <w:r w:rsidRPr="00D16A1F">
        <w:rPr>
          <w:rFonts w:ascii="Times New Roman" w:eastAsiaTheme="minorEastAsia" w:hAnsi="Times New Roman" w:cs="Times New Roman"/>
        </w:rPr>
        <w:t xml:space="preserve">й культурой на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D16A1F">
        <w:rPr>
          <w:rFonts w:ascii="Times New Roman" w:eastAsiaTheme="minorEastAsia" w:hAnsi="Times New Roman" w:cs="Times New Roman"/>
        </w:rPr>
        <w:t xml:space="preserve">-ом типе земли,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≥0</m:t>
        </m:r>
      </m:oMath>
      <w:r w:rsidRPr="00D16A1F">
        <w:rPr>
          <w:rFonts w:ascii="Times New Roman" w:eastAsiaTheme="minorEastAsia" w:hAnsi="Times New Roman" w:cs="Times New Roman"/>
        </w:rPr>
        <w:t>;</w:t>
      </w:r>
    </w:p>
    <w:p w:rsidR="00D16A1F" w:rsidRPr="00D16A1F" w:rsidRDefault="00BC7792" w:rsidP="00D16A1F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="00D16A1F" w:rsidRPr="00D16A1F">
        <w:rPr>
          <w:rFonts w:ascii="Times New Roman" w:eastAsiaTheme="minorEastAsia" w:hAnsi="Times New Roman" w:cs="Times New Roman"/>
        </w:rPr>
        <w:t xml:space="preserve"> </w:t>
      </w:r>
      <w:r w:rsidR="00D16A1F" w:rsidRPr="00D16A1F">
        <w:rPr>
          <w:rFonts w:ascii="Times New Roman" w:hAnsi="Times New Roman" w:cs="Times New Roman"/>
        </w:rPr>
        <w:t xml:space="preserve">– трудоёмкость для </w:t>
      </w:r>
      <w:proofErr w:type="gramStart"/>
      <w:r w:rsidR="00D16A1F" w:rsidRPr="00D16A1F">
        <w:rPr>
          <w:rFonts w:ascii="Times New Roman" w:eastAsiaTheme="minorEastAsia" w:hAnsi="Times New Roman" w:cs="Times New Roman"/>
        </w:rPr>
        <w:t>-о</w:t>
      </w:r>
      <w:proofErr w:type="gramEnd"/>
      <w:r w:rsidR="00D16A1F" w:rsidRPr="00D16A1F">
        <w:rPr>
          <w:rFonts w:ascii="Times New Roman" w:eastAsiaTheme="minorEastAsia" w:hAnsi="Times New Roman" w:cs="Times New Roman"/>
        </w:rPr>
        <w:t>й культуры;</w:t>
      </w:r>
    </w:p>
    <w:p w:rsidR="00D16A1F" w:rsidRPr="00D16A1F" w:rsidRDefault="00D16A1F" w:rsidP="00D16A1F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i,j=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1,3</m:t>
            </m:r>
          </m:e>
        </m:bar>
      </m:oMath>
      <w:r w:rsidRPr="00D16A1F">
        <w:rPr>
          <w:rFonts w:ascii="Times New Roman" w:eastAsiaTheme="minorEastAsia" w:hAnsi="Times New Roman" w:cs="Times New Roman"/>
        </w:rPr>
        <w:t>.</w:t>
      </w:r>
    </w:p>
    <w:p w:rsidR="00D16A1F" w:rsidRPr="00D16A1F" w:rsidRDefault="00D16A1F" w:rsidP="00D16A1F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</w:rPr>
      </w:pPr>
      <w:r w:rsidRPr="00D16A1F">
        <w:rPr>
          <w:rFonts w:ascii="Times New Roman" w:eastAsiaTheme="minorEastAsia" w:hAnsi="Times New Roman" w:cs="Times New Roman"/>
        </w:rPr>
        <w:t>Целевая функция имеет вид</w:t>
      </w:r>
    </w:p>
    <w:p w:rsidR="00D16A1F" w:rsidRPr="00D16A1F" w:rsidRDefault="00BC7792" w:rsidP="00D16A1F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→min</m:t>
          </m:r>
        </m:oMath>
      </m:oMathPara>
    </w:p>
    <w:p w:rsidR="00D16A1F" w:rsidRPr="00D16A1F" w:rsidRDefault="00D16A1F" w:rsidP="00D16A1F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</w:rPr>
      </w:pPr>
      <w:r w:rsidRPr="00D16A1F">
        <w:rPr>
          <w:rFonts w:ascii="Times New Roman" w:eastAsiaTheme="minorEastAsia" w:hAnsi="Times New Roman" w:cs="Times New Roman"/>
        </w:rPr>
        <w:t>Основные ограничения имеют вид</w:t>
      </w:r>
    </w:p>
    <w:p w:rsidR="00D16A1F" w:rsidRPr="00D16A1F" w:rsidRDefault="00D16A1F" w:rsidP="00D16A1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30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  <m:r>
            <w:rPr>
              <w:rFonts w:ascii="Cambria Math" w:hAnsi="Cambria Math" w:cs="Times New Roman"/>
            </w:rPr>
            <m:t>+20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</m:sSub>
          <m:r>
            <w:rPr>
              <w:rFonts w:ascii="Cambria Math" w:hAnsi="Cambria Math" w:cs="Times New Roman"/>
            </w:rPr>
            <m:t>+15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31</m:t>
              </m:r>
            </m:sub>
          </m:sSub>
          <m:r>
            <w:rPr>
              <w:rFonts w:ascii="Cambria Math" w:hAnsi="Cambria Math" w:cs="Times New Roman"/>
            </w:rPr>
            <m:t>≥5000</m:t>
          </m:r>
        </m:oMath>
      </m:oMathPara>
    </w:p>
    <w:p w:rsidR="00D16A1F" w:rsidRPr="00D16A1F" w:rsidRDefault="00D16A1F" w:rsidP="00D16A1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25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+20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+15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32</m:t>
              </m:r>
            </m:sub>
          </m:sSub>
          <m:r>
            <w:rPr>
              <w:rFonts w:ascii="Cambria Math" w:hAnsi="Cambria Math" w:cs="Times New Roman"/>
            </w:rPr>
            <m:t>≥3500</m:t>
          </m:r>
        </m:oMath>
      </m:oMathPara>
    </w:p>
    <w:p w:rsidR="00D16A1F" w:rsidRPr="00D16A1F" w:rsidRDefault="00D16A1F" w:rsidP="00D16A1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28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13</m:t>
              </m:r>
            </m:sub>
          </m:sSub>
          <m:r>
            <w:rPr>
              <w:rFonts w:ascii="Cambria Math" w:hAnsi="Cambria Math" w:cs="Times New Roman"/>
            </w:rPr>
            <m:t>+26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23</m:t>
              </m:r>
            </m:sub>
          </m:sSub>
          <m:r>
            <w:rPr>
              <w:rFonts w:ascii="Cambria Math" w:hAnsi="Cambria Math" w:cs="Times New Roman"/>
            </w:rPr>
            <m:t>+25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33</m:t>
              </m:r>
            </m:sub>
          </m:sSub>
          <m:r>
            <w:rPr>
              <w:rFonts w:ascii="Cambria Math" w:hAnsi="Cambria Math" w:cs="Times New Roman"/>
            </w:rPr>
            <m:t>≥5000</m:t>
          </m:r>
        </m:oMath>
      </m:oMathPara>
    </w:p>
    <w:p w:rsidR="00D16A1F" w:rsidRPr="00D16A1F" w:rsidRDefault="00BC7792" w:rsidP="00D16A1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≤100</m:t>
          </m:r>
        </m:oMath>
      </m:oMathPara>
    </w:p>
    <w:p w:rsidR="00D16A1F" w:rsidRPr="00D16A1F" w:rsidRDefault="00BC7792" w:rsidP="00D16A1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≤200</m:t>
          </m:r>
        </m:oMath>
      </m:oMathPara>
    </w:p>
    <w:p w:rsidR="00D16A1F" w:rsidRPr="00D16A1F" w:rsidRDefault="00D16A1F" w:rsidP="00D16A1F">
      <w:pPr>
        <w:tabs>
          <w:tab w:val="left" w:pos="1380"/>
        </w:tabs>
        <w:spacing w:before="120"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6A1F" w:rsidRPr="00BC7792" w:rsidRDefault="00D16A1F" w:rsidP="00D16A1F">
      <w:pPr>
        <w:rPr>
          <w:rFonts w:ascii="Times New Roman" w:hAnsi="Times New Roman" w:cs="Times New Roman"/>
          <w:b/>
          <w:sz w:val="24"/>
          <w:szCs w:val="24"/>
        </w:rPr>
      </w:pPr>
      <w:r w:rsidRPr="00853E4E">
        <w:rPr>
          <w:rFonts w:ascii="Times New Roman" w:hAnsi="Times New Roman" w:cs="Times New Roman"/>
          <w:b/>
          <w:sz w:val="24"/>
          <w:szCs w:val="24"/>
        </w:rPr>
        <w:t>Задача №</w:t>
      </w:r>
      <w:r w:rsidRPr="00D16A1F">
        <w:rPr>
          <w:rFonts w:ascii="Times New Roman" w:hAnsi="Times New Roman" w:cs="Times New Roman"/>
          <w:b/>
          <w:sz w:val="24"/>
          <w:szCs w:val="24"/>
        </w:rPr>
        <w:t>11:</w:t>
      </w:r>
    </w:p>
    <w:p w:rsidR="00D16A1F" w:rsidRPr="00BC7792" w:rsidRDefault="00D16A1F" w:rsidP="00D16A1F">
      <w:pPr>
        <w:rPr>
          <w:rFonts w:ascii="Times New Roman" w:hAnsi="Times New Roman" w:cs="Times New Roman"/>
          <w:b/>
        </w:rPr>
      </w:pPr>
      <w:r w:rsidRPr="00D16A1F">
        <w:rPr>
          <w:rFonts w:ascii="Times New Roman" w:hAnsi="Times New Roman" w:cs="Times New Roman"/>
          <w:b/>
        </w:rPr>
        <w:t>Условие</w:t>
      </w:r>
      <w:r w:rsidRPr="00BC7792">
        <w:rPr>
          <w:rFonts w:ascii="Times New Roman" w:hAnsi="Times New Roman" w:cs="Times New Roman"/>
          <w:b/>
        </w:rPr>
        <w:t>:</w:t>
      </w:r>
    </w:p>
    <w:p w:rsidR="00D16A1F" w:rsidRPr="00D16A1F" w:rsidRDefault="00D16A1F" w:rsidP="00D16A1F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>В мастерской имеется 4 станка, которые могут выполнять 3 операции. Каждую операцию единовременно может выполнять только один станок, и каждый станок можно загрузить выполнением только одной операции.</w:t>
      </w:r>
    </w:p>
    <w:p w:rsidR="00D16A1F" w:rsidRPr="00D16A1F" w:rsidRDefault="00D16A1F" w:rsidP="00D16A1F">
      <w:pPr>
        <w:tabs>
          <w:tab w:val="left" w:pos="1380"/>
        </w:tabs>
        <w:spacing w:after="0"/>
        <w:ind w:firstLine="54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 xml:space="preserve">Матрица затрат времени при выполнении </w:t>
      </w:r>
      <w:r w:rsidRPr="00D16A1F">
        <w:rPr>
          <w:rFonts w:ascii="Times New Roman" w:hAnsi="Times New Roman" w:cs="Times New Roman"/>
          <w:position w:val="-6"/>
        </w:rPr>
        <w:object w:dxaOrig="139" w:dyaOrig="260">
          <v:shape id="_x0000_i1050" type="#_x0000_t75" style="width:6.95pt;height:13.1pt" o:ole="">
            <v:imagedata r:id="rId53" o:title=""/>
          </v:shape>
          <o:OLEObject Type="Embed" ProgID="Equation.3" ShapeID="_x0000_i1050" DrawAspect="Content" ObjectID="_1612867577" r:id="rId54"/>
        </w:object>
      </w:r>
      <w:r w:rsidRPr="00D16A1F">
        <w:rPr>
          <w:rFonts w:ascii="Times New Roman" w:hAnsi="Times New Roman" w:cs="Times New Roman"/>
        </w:rPr>
        <w:t>-</w:t>
      </w:r>
      <w:r w:rsidRPr="00D16A1F">
        <w:rPr>
          <w:rFonts w:ascii="Times New Roman" w:hAnsi="Times New Roman" w:cs="Times New Roman"/>
        </w:rPr>
        <w:t xml:space="preserve">станком </w:t>
      </w:r>
      <w:r w:rsidRPr="00D16A1F">
        <w:rPr>
          <w:rFonts w:ascii="Times New Roman" w:hAnsi="Times New Roman" w:cs="Times New Roman"/>
          <w:position w:val="-10"/>
        </w:rPr>
        <w:object w:dxaOrig="200" w:dyaOrig="300">
          <v:shape id="_x0000_i1051" type="#_x0000_t75" style="width:10pt;height:15pt" o:ole="">
            <v:imagedata r:id="rId55" o:title=""/>
          </v:shape>
          <o:OLEObject Type="Embed" ProgID="Equation.3" ShapeID="_x0000_i1051" DrawAspect="Content" ObjectID="_1612867578" r:id="rId56"/>
        </w:object>
      </w:r>
      <w:r w:rsidRPr="00D16A1F">
        <w:rPr>
          <w:rFonts w:ascii="Times New Roman" w:hAnsi="Times New Roman" w:cs="Times New Roman"/>
        </w:rPr>
        <w:t>-й операции имеет вид:</w:t>
      </w:r>
    </w:p>
    <w:p w:rsidR="00D16A1F" w:rsidRPr="00D16A1F" w:rsidRDefault="00D16A1F" w:rsidP="00D16A1F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  <w:position w:val="-76"/>
        </w:rPr>
        <w:object w:dxaOrig="1960" w:dyaOrig="1660">
          <v:shape id="_x0000_i1052" type="#_x0000_t75" style="width:98.2pt;height:83.15pt" o:ole="">
            <v:imagedata r:id="rId57" o:title=""/>
          </v:shape>
          <o:OLEObject Type="Embed" ProgID="Equation.3" ShapeID="_x0000_i1052" DrawAspect="Content" ObjectID="_1612867579" r:id="rId58"/>
        </w:object>
      </w:r>
    </w:p>
    <w:p w:rsidR="00D16A1F" w:rsidRPr="00D16A1F" w:rsidRDefault="00D16A1F" w:rsidP="00D16A1F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 xml:space="preserve">Определить наиболее рациональное распределение операций между станками, </w:t>
      </w:r>
      <w:proofErr w:type="spellStart"/>
      <w:r w:rsidRPr="00D16A1F">
        <w:rPr>
          <w:rFonts w:ascii="Times New Roman" w:hAnsi="Times New Roman" w:cs="Times New Roman"/>
        </w:rPr>
        <w:t>минимизирующее</w:t>
      </w:r>
      <w:proofErr w:type="spellEnd"/>
      <w:r w:rsidRPr="00D16A1F">
        <w:rPr>
          <w:rFonts w:ascii="Times New Roman" w:hAnsi="Times New Roman" w:cs="Times New Roman"/>
        </w:rPr>
        <w:t xml:space="preserve"> суммарные затраты времени.</w:t>
      </w:r>
    </w:p>
    <w:p w:rsidR="00D16A1F" w:rsidRPr="00D16A1F" w:rsidRDefault="00D16A1F" w:rsidP="00D16A1F">
      <w:pPr>
        <w:tabs>
          <w:tab w:val="left" w:pos="1380"/>
        </w:tabs>
        <w:spacing w:after="0"/>
        <w:ind w:firstLine="540"/>
        <w:rPr>
          <w:rFonts w:ascii="Times New Roman" w:hAnsi="Times New Roman" w:cs="Times New Roman"/>
        </w:rPr>
      </w:pPr>
    </w:p>
    <w:p w:rsidR="00D16A1F" w:rsidRPr="00BC7792" w:rsidRDefault="00D16A1F" w:rsidP="00D16A1F">
      <w:pPr>
        <w:spacing w:after="0"/>
        <w:rPr>
          <w:rFonts w:ascii="Times New Roman" w:hAnsi="Times New Roman" w:cs="Times New Roman"/>
          <w:b/>
        </w:rPr>
      </w:pPr>
      <w:r w:rsidRPr="00D16A1F">
        <w:rPr>
          <w:rFonts w:ascii="Times New Roman" w:hAnsi="Times New Roman" w:cs="Times New Roman"/>
          <w:b/>
        </w:rPr>
        <w:t>Решение</w:t>
      </w:r>
      <w:r w:rsidRPr="00BC7792">
        <w:rPr>
          <w:rFonts w:ascii="Times New Roman" w:hAnsi="Times New Roman" w:cs="Times New Roman"/>
          <w:b/>
        </w:rPr>
        <w:t>:</w:t>
      </w:r>
    </w:p>
    <w:p w:rsidR="00D16A1F" w:rsidRPr="00D16A1F" w:rsidRDefault="00D16A1F" w:rsidP="00D16A1F">
      <w:pPr>
        <w:spacing w:after="0"/>
        <w:rPr>
          <w:rFonts w:ascii="Times New Roman" w:eastAsiaTheme="minorEastAsia" w:hAnsi="Times New Roman" w:cs="Times New Roman"/>
        </w:rPr>
      </w:pPr>
      <w:r w:rsidRPr="00D16A1F">
        <w:rPr>
          <w:rFonts w:ascii="Times New Roman" w:hAnsi="Times New Roman" w:cs="Times New Roman"/>
          <w:b/>
        </w:rPr>
        <w:t xml:space="preserve"> </w:t>
      </w:r>
      <w:r w:rsidRPr="00D16A1F">
        <w:rPr>
          <w:rFonts w:ascii="Times New Roman" w:hAnsi="Times New Roman" w:cs="Times New Roman"/>
        </w:rPr>
        <w:t>Пусть</w:t>
      </w:r>
      <w:r w:rsidRPr="00D16A1F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D16A1F">
        <w:rPr>
          <w:rFonts w:ascii="Times New Roman" w:eastAsiaTheme="minorEastAsia" w:hAnsi="Times New Roman" w:cs="Times New Roman"/>
        </w:rPr>
        <w:t xml:space="preserve"> – количество часов, потраченных i-</w:t>
      </w:r>
      <w:proofErr w:type="spellStart"/>
      <w:r w:rsidRPr="00D16A1F">
        <w:rPr>
          <w:rFonts w:ascii="Times New Roman" w:eastAsiaTheme="minorEastAsia" w:hAnsi="Times New Roman" w:cs="Times New Roman"/>
        </w:rPr>
        <w:t>ым</w:t>
      </w:r>
      <w:proofErr w:type="spellEnd"/>
      <w:r w:rsidRPr="00D16A1F">
        <w:rPr>
          <w:rFonts w:ascii="Times New Roman" w:eastAsiaTheme="minorEastAsia" w:hAnsi="Times New Roman" w:cs="Times New Roman"/>
        </w:rPr>
        <w:t xml:space="preserve"> станком на выполнение операции,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≥0,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</w:rPr>
          <m:t>∈Z</m:t>
        </m:r>
      </m:oMath>
      <w:r w:rsidRPr="00D16A1F">
        <w:rPr>
          <w:rFonts w:ascii="Times New Roman" w:eastAsiaTheme="minorEastAsia" w:hAnsi="Times New Roman" w:cs="Times New Roman"/>
        </w:rPr>
        <w:t>;</w:t>
      </w:r>
    </w:p>
    <w:p w:rsidR="00D16A1F" w:rsidRPr="00D16A1F" w:rsidRDefault="00BC7792" w:rsidP="00D16A1F">
      <w:pPr>
        <w:spacing w:after="0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D16A1F" w:rsidRPr="00D16A1F">
        <w:rPr>
          <w:rFonts w:ascii="Times New Roman" w:eastAsiaTheme="minorEastAsia" w:hAnsi="Times New Roman" w:cs="Times New Roman"/>
        </w:rPr>
        <w:t xml:space="preserve"> – время, необходимое </w:t>
      </w:r>
      <w:proofErr w:type="gramStart"/>
      <w:r w:rsidR="00D16A1F" w:rsidRPr="00D16A1F">
        <w:rPr>
          <w:rFonts w:ascii="Times New Roman" w:eastAsiaTheme="minorEastAsia" w:hAnsi="Times New Roman" w:cs="Times New Roman"/>
        </w:rPr>
        <w:t>-м</w:t>
      </w:r>
      <w:proofErr w:type="gramEnd"/>
      <w:r w:rsidR="00D16A1F" w:rsidRPr="00D16A1F">
        <w:rPr>
          <w:rFonts w:ascii="Times New Roman" w:eastAsiaTheme="minorEastAsia" w:hAnsi="Times New Roman" w:cs="Times New Roman"/>
        </w:rPr>
        <w:t xml:space="preserve">у станку для выполнения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="00D16A1F" w:rsidRPr="00D16A1F">
        <w:rPr>
          <w:rFonts w:ascii="Times New Roman" w:eastAsiaTheme="minorEastAsia" w:hAnsi="Times New Roman" w:cs="Times New Roman"/>
        </w:rPr>
        <w:t>-ой операции;</w:t>
      </w:r>
    </w:p>
    <w:p w:rsidR="00D16A1F" w:rsidRPr="00D16A1F" w:rsidRDefault="00BC7792" w:rsidP="00D16A1F">
      <w:p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D16A1F" w:rsidRPr="00D16A1F">
        <w:rPr>
          <w:rFonts w:ascii="Times New Roman" w:eastAsiaTheme="minorEastAsia" w:hAnsi="Times New Roman" w:cs="Times New Roman"/>
        </w:rPr>
        <w:t xml:space="preserve"> – переменная, означающая, выполняется ли </w:t>
      </w:r>
      <w:proofErr w:type="gramStart"/>
      <w:r w:rsidR="00D16A1F" w:rsidRPr="00D16A1F">
        <w:rPr>
          <w:rFonts w:ascii="Times New Roman" w:eastAsiaTheme="minorEastAsia" w:hAnsi="Times New Roman" w:cs="Times New Roman"/>
        </w:rPr>
        <w:t>-ы</w:t>
      </w:r>
      <w:proofErr w:type="gramEnd"/>
      <w:r w:rsidR="00D16A1F" w:rsidRPr="00D16A1F">
        <w:rPr>
          <w:rFonts w:ascii="Times New Roman" w:eastAsiaTheme="minorEastAsia" w:hAnsi="Times New Roman" w:cs="Times New Roman"/>
        </w:rPr>
        <w:t xml:space="preserve">м станком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="00D16A1F" w:rsidRPr="00D16A1F">
        <w:rPr>
          <w:rFonts w:ascii="Times New Roman" w:eastAsiaTheme="minorEastAsia" w:hAnsi="Times New Roman" w:cs="Times New Roman"/>
        </w:rPr>
        <w:t xml:space="preserve">-ая операция,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  <w:r w:rsidR="00D16A1F" w:rsidRPr="00D16A1F">
        <w:rPr>
          <w:rFonts w:ascii="Times New Roman" w:eastAsiaTheme="minorEastAsia" w:hAnsi="Times New Roman" w:cs="Times New Roman"/>
        </w:rPr>
        <w:t>;</w:t>
      </w:r>
    </w:p>
    <w:p w:rsidR="00D16A1F" w:rsidRPr="00D16A1F" w:rsidRDefault="00D16A1F" w:rsidP="00D16A1F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i=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1,4</m:t>
            </m:r>
          </m:e>
        </m:bar>
        <m:r>
          <w:rPr>
            <w:rFonts w:ascii="Cambria Math" w:hAnsi="Cambria Math" w:cs="Times New Roman"/>
          </w:rPr>
          <m:t>, j=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1,3</m:t>
            </m:r>
          </m:e>
        </m:bar>
      </m:oMath>
      <w:r w:rsidRPr="00D16A1F">
        <w:rPr>
          <w:rFonts w:ascii="Times New Roman" w:eastAsiaTheme="minorEastAsia" w:hAnsi="Times New Roman" w:cs="Times New Roman"/>
        </w:rPr>
        <w:t>.</w:t>
      </w:r>
    </w:p>
    <w:p w:rsidR="00D16A1F" w:rsidRPr="00D16A1F" w:rsidRDefault="00D16A1F" w:rsidP="00D16A1F">
      <w:pPr>
        <w:spacing w:after="0"/>
        <w:rPr>
          <w:rFonts w:ascii="Times New Roman" w:eastAsiaTheme="minorEastAsia" w:hAnsi="Times New Roman" w:cs="Times New Roman"/>
        </w:rPr>
      </w:pPr>
      <w:r w:rsidRPr="00D16A1F">
        <w:rPr>
          <w:rFonts w:ascii="Times New Roman" w:eastAsiaTheme="minorEastAsia" w:hAnsi="Times New Roman" w:cs="Times New Roman"/>
        </w:rPr>
        <w:t>Целевая функция имеет вид</w:t>
      </w:r>
    </w:p>
    <w:p w:rsidR="00D16A1F" w:rsidRPr="00D16A1F" w:rsidRDefault="00BC7792" w:rsidP="00D16A1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→min</m:t>
          </m:r>
        </m:oMath>
      </m:oMathPara>
    </w:p>
    <w:p w:rsidR="00D16A1F" w:rsidRPr="00D16A1F" w:rsidRDefault="00D16A1F" w:rsidP="00D16A1F">
      <w:pPr>
        <w:spacing w:after="0"/>
        <w:rPr>
          <w:rFonts w:ascii="Times New Roman" w:eastAsiaTheme="minorEastAsia" w:hAnsi="Times New Roman" w:cs="Times New Roman"/>
        </w:rPr>
      </w:pPr>
      <w:r w:rsidRPr="00D16A1F">
        <w:rPr>
          <w:rFonts w:ascii="Times New Roman" w:eastAsiaTheme="minorEastAsia" w:hAnsi="Times New Roman" w:cs="Times New Roman"/>
        </w:rPr>
        <w:t>Основные ограничения имеют вид</w:t>
      </w:r>
    </w:p>
    <w:p w:rsidR="00D16A1F" w:rsidRPr="00D16A1F" w:rsidRDefault="00BC7792" w:rsidP="00D16A1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=1,i=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1,4</m:t>
              </m:r>
            </m:e>
          </m:bar>
        </m:oMath>
      </m:oMathPara>
    </w:p>
    <w:p w:rsidR="00D16A1F" w:rsidRPr="00D16A1F" w:rsidRDefault="00BC7792" w:rsidP="00D16A1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=1,j=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1,3</m:t>
              </m:r>
            </m:e>
          </m:bar>
        </m:oMath>
      </m:oMathPara>
    </w:p>
    <w:p w:rsidR="00D16A1F" w:rsidRPr="00D16A1F" w:rsidRDefault="00BC7792" w:rsidP="00D16A1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,i=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r>
                <w:rPr>
                  <w:rFonts w:ascii="Cambria Math" w:hAnsi="Cambria Math" w:cs="Times New Roman"/>
                </w:rPr>
                <m:t>1,4</m:t>
              </m:r>
            </m:e>
          </m:bar>
        </m:oMath>
      </m:oMathPara>
    </w:p>
    <w:p w:rsidR="00D16A1F" w:rsidRPr="00D16A1F" w:rsidRDefault="00D16A1F" w:rsidP="00D16A1F">
      <w:pPr>
        <w:tabs>
          <w:tab w:val="left" w:pos="1380"/>
        </w:tabs>
        <w:spacing w:before="120" w:after="0"/>
        <w:rPr>
          <w:rFonts w:ascii="Times New Roman" w:hAnsi="Times New Roman" w:cs="Times New Roman"/>
          <w:b/>
        </w:rPr>
      </w:pPr>
    </w:p>
    <w:p w:rsidR="00D16A1F" w:rsidRPr="00D16A1F" w:rsidRDefault="00D16A1F" w:rsidP="00D16A1F">
      <w:pPr>
        <w:rPr>
          <w:rFonts w:ascii="Times New Roman" w:hAnsi="Times New Roman" w:cs="Times New Roman"/>
          <w:b/>
          <w:sz w:val="24"/>
          <w:szCs w:val="24"/>
        </w:rPr>
      </w:pPr>
      <w:r w:rsidRPr="00853E4E">
        <w:rPr>
          <w:rFonts w:ascii="Times New Roman" w:hAnsi="Times New Roman" w:cs="Times New Roman"/>
          <w:b/>
          <w:sz w:val="24"/>
          <w:szCs w:val="24"/>
        </w:rPr>
        <w:t>Задача №</w:t>
      </w:r>
      <w:r w:rsidRPr="00D16A1F">
        <w:rPr>
          <w:rFonts w:ascii="Times New Roman" w:hAnsi="Times New Roman" w:cs="Times New Roman"/>
          <w:b/>
          <w:sz w:val="24"/>
          <w:szCs w:val="24"/>
        </w:rPr>
        <w:t>12:</w:t>
      </w:r>
    </w:p>
    <w:p w:rsidR="00D16A1F" w:rsidRPr="00D16A1F" w:rsidRDefault="00D16A1F" w:rsidP="00D16A1F">
      <w:pPr>
        <w:ind w:left="708" w:hanging="708"/>
        <w:rPr>
          <w:rFonts w:ascii="Times New Roman" w:hAnsi="Times New Roman" w:cs="Times New Roman"/>
          <w:b/>
        </w:rPr>
      </w:pPr>
      <w:r w:rsidRPr="00D16A1F">
        <w:rPr>
          <w:rFonts w:ascii="Times New Roman" w:hAnsi="Times New Roman" w:cs="Times New Roman"/>
          <w:b/>
        </w:rPr>
        <w:t>Условие:</w:t>
      </w:r>
    </w:p>
    <w:p w:rsidR="00D16A1F" w:rsidRPr="00D16A1F" w:rsidRDefault="00D16A1F" w:rsidP="00D16A1F">
      <w:pPr>
        <w:tabs>
          <w:tab w:val="left" w:pos="1380"/>
        </w:tabs>
        <w:spacing w:before="120" w:after="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>В различных концах города находятся пять автохозяйств, которые должны выделить по одному грузовику и послать в пять различных сельхозпредприятий за овощами, поставляемыми пяти овощным базам.</w:t>
      </w:r>
    </w:p>
    <w:p w:rsidR="00D16A1F" w:rsidRPr="00D16A1F" w:rsidRDefault="00D16A1F" w:rsidP="00D16A1F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>Известно время, затрачиваемое автомобилями на дорогу до каждого предприятия, время, время на доставку их на базы и время, необходимое для погрузки овощей. Эти данные приведены в следующих таблицах: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767"/>
        <w:gridCol w:w="720"/>
        <w:gridCol w:w="900"/>
        <w:gridCol w:w="900"/>
        <w:gridCol w:w="900"/>
      </w:tblGrid>
      <w:tr w:rsidR="00D16A1F" w:rsidRPr="00D16A1F" w:rsidTr="00D16A1F">
        <w:trPr>
          <w:trHeight w:val="412"/>
        </w:trPr>
        <w:tc>
          <w:tcPr>
            <w:tcW w:w="150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4187" w:type="dxa"/>
            <w:gridSpan w:val="5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сельхозпредприятия</w:t>
            </w:r>
          </w:p>
        </w:tc>
      </w:tr>
      <w:tr w:rsidR="00D16A1F" w:rsidRPr="00D16A1F" w:rsidTr="00D16A1F">
        <w:trPr>
          <w:trHeight w:val="349"/>
        </w:trPr>
        <w:tc>
          <w:tcPr>
            <w:tcW w:w="1501" w:type="dxa"/>
          </w:tcPr>
          <w:p w:rsidR="00D16A1F" w:rsidRPr="00D16A1F" w:rsidRDefault="001378B0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М</w:t>
            </w:r>
            <w:r w:rsidR="00D16A1F" w:rsidRPr="00D16A1F">
              <w:rPr>
                <w:rFonts w:ascii="Times New Roman" w:hAnsi="Times New Roman" w:cs="Times New Roman"/>
              </w:rPr>
              <w:t>ашины</w:t>
            </w:r>
          </w:p>
        </w:tc>
        <w:tc>
          <w:tcPr>
            <w:tcW w:w="767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E</w:t>
            </w:r>
          </w:p>
        </w:tc>
      </w:tr>
      <w:tr w:rsidR="00D16A1F" w:rsidRPr="00D16A1F" w:rsidTr="00D16A1F">
        <w:tc>
          <w:tcPr>
            <w:tcW w:w="150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767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4</w:t>
            </w:r>
          </w:p>
        </w:tc>
      </w:tr>
      <w:tr w:rsidR="00D16A1F" w:rsidRPr="00D16A1F" w:rsidTr="00D16A1F">
        <w:tc>
          <w:tcPr>
            <w:tcW w:w="150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767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3</w:t>
            </w:r>
          </w:p>
        </w:tc>
      </w:tr>
      <w:tr w:rsidR="00D16A1F" w:rsidRPr="00D16A1F" w:rsidTr="00D16A1F">
        <w:tc>
          <w:tcPr>
            <w:tcW w:w="150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767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6</w:t>
            </w:r>
          </w:p>
        </w:tc>
      </w:tr>
      <w:tr w:rsidR="00D16A1F" w:rsidRPr="00D16A1F" w:rsidTr="00D16A1F">
        <w:tc>
          <w:tcPr>
            <w:tcW w:w="150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767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</w:t>
            </w:r>
          </w:p>
        </w:tc>
      </w:tr>
      <w:tr w:rsidR="00D16A1F" w:rsidRPr="00D16A1F" w:rsidTr="00D16A1F">
        <w:tc>
          <w:tcPr>
            <w:tcW w:w="150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767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5</w:t>
            </w:r>
          </w:p>
        </w:tc>
      </w:tr>
    </w:tbl>
    <w:p w:rsidR="00D16A1F" w:rsidRPr="00D16A1F" w:rsidRDefault="00D16A1F" w:rsidP="00D16A1F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tbl>
      <w:tblPr>
        <w:tblW w:w="0" w:type="auto"/>
        <w:tblInd w:w="1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767"/>
        <w:gridCol w:w="381"/>
        <w:gridCol w:w="339"/>
        <w:gridCol w:w="413"/>
        <w:gridCol w:w="487"/>
        <w:gridCol w:w="381"/>
        <w:gridCol w:w="519"/>
        <w:gridCol w:w="381"/>
        <w:gridCol w:w="519"/>
        <w:gridCol w:w="381"/>
        <w:gridCol w:w="900"/>
      </w:tblGrid>
      <w:tr w:rsidR="00D16A1F" w:rsidRPr="00D16A1F" w:rsidTr="00D16A1F">
        <w:trPr>
          <w:gridAfter w:val="2"/>
          <w:wAfter w:w="1281" w:type="dxa"/>
          <w:trHeight w:val="412"/>
        </w:trPr>
        <w:tc>
          <w:tcPr>
            <w:tcW w:w="150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4187" w:type="dxa"/>
            <w:gridSpan w:val="9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Базы</w:t>
            </w:r>
          </w:p>
        </w:tc>
      </w:tr>
      <w:tr w:rsidR="00D16A1F" w:rsidRPr="00D16A1F" w:rsidTr="00D16A1F">
        <w:trPr>
          <w:gridAfter w:val="2"/>
          <w:wAfter w:w="1281" w:type="dxa"/>
          <w:trHeight w:val="349"/>
        </w:trPr>
        <w:tc>
          <w:tcPr>
            <w:tcW w:w="150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пред-</w:t>
            </w:r>
            <w:proofErr w:type="spellStart"/>
            <w:r w:rsidRPr="00D16A1F">
              <w:rPr>
                <w:rFonts w:ascii="Times New Roman" w:hAnsi="Times New Roman" w:cs="Times New Roman"/>
              </w:rPr>
              <w:t>тия</w:t>
            </w:r>
            <w:proofErr w:type="spellEnd"/>
          </w:p>
        </w:tc>
        <w:tc>
          <w:tcPr>
            <w:tcW w:w="767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e</w:t>
            </w:r>
          </w:p>
        </w:tc>
      </w:tr>
      <w:tr w:rsidR="00D16A1F" w:rsidRPr="00D16A1F" w:rsidTr="00D16A1F">
        <w:trPr>
          <w:gridAfter w:val="2"/>
          <w:wAfter w:w="1281" w:type="dxa"/>
        </w:trPr>
        <w:tc>
          <w:tcPr>
            <w:tcW w:w="150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67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5</w:t>
            </w:r>
          </w:p>
        </w:tc>
      </w:tr>
      <w:tr w:rsidR="00D16A1F" w:rsidRPr="00D16A1F" w:rsidTr="00D16A1F">
        <w:trPr>
          <w:gridAfter w:val="2"/>
          <w:wAfter w:w="1281" w:type="dxa"/>
        </w:trPr>
        <w:tc>
          <w:tcPr>
            <w:tcW w:w="150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67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6</w:t>
            </w:r>
          </w:p>
        </w:tc>
      </w:tr>
      <w:tr w:rsidR="00D16A1F" w:rsidRPr="00D16A1F" w:rsidTr="00D16A1F">
        <w:trPr>
          <w:gridAfter w:val="2"/>
          <w:wAfter w:w="1281" w:type="dxa"/>
        </w:trPr>
        <w:tc>
          <w:tcPr>
            <w:tcW w:w="150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67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</w:t>
            </w:r>
          </w:p>
        </w:tc>
      </w:tr>
      <w:tr w:rsidR="00D16A1F" w:rsidRPr="00D16A1F" w:rsidTr="00D16A1F">
        <w:trPr>
          <w:gridAfter w:val="2"/>
          <w:wAfter w:w="1281" w:type="dxa"/>
        </w:trPr>
        <w:tc>
          <w:tcPr>
            <w:tcW w:w="150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767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3</w:t>
            </w:r>
          </w:p>
        </w:tc>
      </w:tr>
      <w:tr w:rsidR="00D16A1F" w:rsidRPr="00D16A1F" w:rsidTr="00D16A1F">
        <w:trPr>
          <w:gridAfter w:val="2"/>
          <w:wAfter w:w="1281" w:type="dxa"/>
        </w:trPr>
        <w:tc>
          <w:tcPr>
            <w:tcW w:w="150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767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4</w:t>
            </w:r>
          </w:p>
        </w:tc>
      </w:tr>
      <w:tr w:rsidR="00D16A1F" w:rsidRPr="00D16A1F" w:rsidTr="00D16A1F">
        <w:tc>
          <w:tcPr>
            <w:tcW w:w="2649" w:type="dxa"/>
            <w:gridSpan w:val="3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Сельхозпредприятия</w:t>
            </w:r>
          </w:p>
        </w:tc>
        <w:tc>
          <w:tcPr>
            <w:tcW w:w="752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68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E</w:t>
            </w:r>
          </w:p>
        </w:tc>
      </w:tr>
      <w:tr w:rsidR="00D16A1F" w:rsidRPr="00D16A1F" w:rsidTr="00D16A1F">
        <w:tc>
          <w:tcPr>
            <w:tcW w:w="2649" w:type="dxa"/>
            <w:gridSpan w:val="3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время погрузки</w:t>
            </w:r>
          </w:p>
        </w:tc>
        <w:tc>
          <w:tcPr>
            <w:tcW w:w="752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8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gridSpan w:val="2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ind w:left="708" w:hanging="708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</w:t>
            </w:r>
          </w:p>
        </w:tc>
      </w:tr>
    </w:tbl>
    <w:p w:rsidR="00D16A1F" w:rsidRPr="001378B0" w:rsidRDefault="00D16A1F" w:rsidP="001378B0">
      <w:pPr>
        <w:tabs>
          <w:tab w:val="left" w:pos="1380"/>
        </w:tabs>
        <w:spacing w:before="120" w:after="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>Требуется так организовать распределение транспорта, чтобы минимизировать затраты времени, связанные с его эксплуатаци</w:t>
      </w:r>
      <w:r w:rsidR="001378B0">
        <w:rPr>
          <w:rFonts w:ascii="Times New Roman" w:hAnsi="Times New Roman" w:cs="Times New Roman"/>
        </w:rPr>
        <w:t>ей.</w:t>
      </w:r>
    </w:p>
    <w:p w:rsidR="00D16A1F" w:rsidRPr="00D16A1F" w:rsidRDefault="00D16A1F" w:rsidP="00D16A1F">
      <w:pPr>
        <w:spacing w:after="0"/>
        <w:ind w:left="708" w:hanging="708"/>
        <w:rPr>
          <w:rFonts w:ascii="Times New Roman" w:hAnsi="Times New Roman" w:cs="Times New Roman"/>
          <w:b/>
        </w:rPr>
      </w:pPr>
      <w:r w:rsidRPr="00D16A1F">
        <w:rPr>
          <w:rFonts w:ascii="Times New Roman" w:hAnsi="Times New Roman" w:cs="Times New Roman"/>
          <w:b/>
        </w:rPr>
        <w:t>Решение:</w:t>
      </w:r>
    </w:p>
    <w:p w:rsidR="00D16A1F" w:rsidRPr="00D16A1F" w:rsidRDefault="00D16A1F" w:rsidP="00D16A1F">
      <w:pPr>
        <w:spacing w:after="0"/>
        <w:rPr>
          <w:rFonts w:ascii="Times New Roman" w:eastAsiaTheme="minorEastAsia" w:hAnsi="Times New Roman" w:cs="Times New Roman"/>
        </w:rPr>
      </w:pPr>
      <w:r w:rsidRPr="00D16A1F">
        <w:rPr>
          <w:rFonts w:ascii="Times New Roman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D16A1F">
        <w:rPr>
          <w:rFonts w:ascii="Times New Roman" w:eastAsiaTheme="minorEastAsia" w:hAnsi="Times New Roman" w:cs="Times New Roman"/>
        </w:rPr>
        <w:t xml:space="preserve"> – переменная, означающая, отправлен ли грузовик из </w:t>
      </w:r>
      <w:proofErr w:type="gramStart"/>
      <w:r w:rsidRPr="00D16A1F">
        <w:rPr>
          <w:rFonts w:ascii="Times New Roman" w:eastAsiaTheme="minorEastAsia" w:hAnsi="Times New Roman" w:cs="Times New Roman"/>
        </w:rPr>
        <w:t>-г</w:t>
      </w:r>
      <w:proofErr w:type="gramEnd"/>
      <w:r w:rsidRPr="00D16A1F">
        <w:rPr>
          <w:rFonts w:ascii="Times New Roman" w:eastAsiaTheme="minorEastAsia" w:hAnsi="Times New Roman" w:cs="Times New Roman"/>
        </w:rPr>
        <w:t xml:space="preserve">о автохозяйства в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D16A1F">
        <w:rPr>
          <w:rFonts w:ascii="Times New Roman" w:eastAsiaTheme="minorEastAsia" w:hAnsi="Times New Roman" w:cs="Times New Roman"/>
        </w:rPr>
        <w:t xml:space="preserve">-ое сельхозпредприятие,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  <w:r w:rsidRPr="00D16A1F">
        <w:rPr>
          <w:rFonts w:ascii="Times New Roman" w:eastAsiaTheme="minorEastAsia" w:hAnsi="Times New Roman" w:cs="Times New Roman"/>
        </w:rPr>
        <w:t>;</w:t>
      </w:r>
    </w:p>
    <w:p w:rsidR="00D16A1F" w:rsidRPr="00D16A1F" w:rsidRDefault="00BC7792" w:rsidP="00D16A1F">
      <w:p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D16A1F" w:rsidRPr="00D16A1F">
        <w:rPr>
          <w:rFonts w:ascii="Times New Roman" w:eastAsiaTheme="minorEastAsia" w:hAnsi="Times New Roman" w:cs="Times New Roman"/>
        </w:rPr>
        <w:t xml:space="preserve"> – время, необходимое </w:t>
      </w:r>
      <w:proofErr w:type="gramStart"/>
      <w:r w:rsidR="00D16A1F" w:rsidRPr="00D16A1F">
        <w:rPr>
          <w:rFonts w:ascii="Times New Roman" w:eastAsiaTheme="minorEastAsia" w:hAnsi="Times New Roman" w:cs="Times New Roman"/>
        </w:rPr>
        <w:t>-м</w:t>
      </w:r>
      <w:proofErr w:type="gramEnd"/>
      <w:r w:rsidR="00D16A1F" w:rsidRPr="00D16A1F">
        <w:rPr>
          <w:rFonts w:ascii="Times New Roman" w:eastAsiaTheme="minorEastAsia" w:hAnsi="Times New Roman" w:cs="Times New Roman"/>
        </w:rPr>
        <w:t xml:space="preserve">у грузовику, чтобы добраться на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="00D16A1F" w:rsidRPr="00D16A1F">
        <w:rPr>
          <w:rFonts w:ascii="Times New Roman" w:eastAsiaTheme="minorEastAsia" w:hAnsi="Times New Roman" w:cs="Times New Roman"/>
        </w:rPr>
        <w:t xml:space="preserve">-ое предприятие;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="00D16A1F" w:rsidRPr="00D16A1F">
        <w:rPr>
          <w:rFonts w:ascii="Times New Roman" w:eastAsiaTheme="minorEastAsia" w:hAnsi="Times New Roman" w:cs="Times New Roman"/>
        </w:rPr>
        <w:t xml:space="preserve"> – время, необходимое для доставки на базу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D16A1F" w:rsidRPr="00D16A1F">
        <w:rPr>
          <w:rFonts w:ascii="Times New Roman" w:eastAsiaTheme="minorEastAsia" w:hAnsi="Times New Roman" w:cs="Times New Roman"/>
        </w:rPr>
        <w:t xml:space="preserve">-го грузовика на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="00D16A1F" w:rsidRPr="00D16A1F">
        <w:rPr>
          <w:rFonts w:ascii="Times New Roman" w:eastAsiaTheme="minorEastAsia" w:hAnsi="Times New Roman" w:cs="Times New Roman"/>
        </w:rPr>
        <w:t>-ое предприятие;</w:t>
      </w:r>
    </w:p>
    <w:p w:rsidR="00D16A1F" w:rsidRPr="00D16A1F" w:rsidRDefault="00BC7792" w:rsidP="00D16A1F">
      <w:pPr>
        <w:spacing w:after="0"/>
        <w:ind w:left="708" w:hanging="708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D16A1F" w:rsidRPr="00D16A1F">
        <w:rPr>
          <w:rFonts w:ascii="Times New Roman" w:eastAsiaTheme="minorEastAsia" w:hAnsi="Times New Roman" w:cs="Times New Roman"/>
        </w:rPr>
        <w:t xml:space="preserve"> – время погрузки для </w:t>
      </w:r>
      <w:proofErr w:type="gramStart"/>
      <w:r w:rsidR="00D16A1F" w:rsidRPr="00D16A1F">
        <w:rPr>
          <w:rFonts w:ascii="Times New Roman" w:eastAsiaTheme="minorEastAsia" w:hAnsi="Times New Roman" w:cs="Times New Roman"/>
        </w:rPr>
        <w:t>-г</w:t>
      </w:r>
      <w:proofErr w:type="gramEnd"/>
      <w:r w:rsidR="00D16A1F" w:rsidRPr="00D16A1F">
        <w:rPr>
          <w:rFonts w:ascii="Times New Roman" w:eastAsiaTheme="minorEastAsia" w:hAnsi="Times New Roman" w:cs="Times New Roman"/>
        </w:rPr>
        <w:t>о предприятия;</w:t>
      </w:r>
    </w:p>
    <w:p w:rsidR="00D16A1F" w:rsidRPr="00D16A1F" w:rsidRDefault="00D16A1F" w:rsidP="00D16A1F">
      <w:pPr>
        <w:spacing w:after="0"/>
        <w:ind w:left="708" w:hanging="708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1,5</m:t>
            </m:r>
          </m:e>
        </m:bar>
        <m:r>
          <w:rPr>
            <w:rFonts w:ascii="Cambria Math" w:hAnsi="Cambria Math" w:cs="Times New Roman"/>
          </w:rPr>
          <m:t>;j=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1,5</m:t>
            </m:r>
          </m:e>
        </m:bar>
      </m:oMath>
      <w:r w:rsidRPr="00D16A1F">
        <w:rPr>
          <w:rFonts w:ascii="Times New Roman" w:eastAsiaTheme="minorEastAsia" w:hAnsi="Times New Roman" w:cs="Times New Roman"/>
        </w:rPr>
        <w:t>.</w:t>
      </w:r>
    </w:p>
    <w:p w:rsidR="00D16A1F" w:rsidRPr="00D16A1F" w:rsidRDefault="00D16A1F" w:rsidP="00D16A1F">
      <w:pPr>
        <w:pStyle w:val="BodyText"/>
        <w:ind w:left="708" w:hanging="708"/>
        <w:rPr>
          <w:rFonts w:ascii="Times New Roman" w:hAnsi="Times New Roman" w:cs="Times New Roman"/>
          <w:sz w:val="22"/>
          <w:szCs w:val="22"/>
        </w:rPr>
      </w:pPr>
      <w:r w:rsidRPr="00D16A1F">
        <w:rPr>
          <w:rFonts w:ascii="Times New Roman" w:hAnsi="Times New Roman" w:cs="Times New Roman"/>
          <w:sz w:val="22"/>
          <w:szCs w:val="22"/>
        </w:rPr>
        <w:t>Целевая функция имеет вид</w:t>
      </w:r>
    </w:p>
    <w:p w:rsidR="00D16A1F" w:rsidRPr="00D16A1F" w:rsidRDefault="00D16A1F" w:rsidP="00D16A1F">
      <w:pPr>
        <w:pStyle w:val="BodyText"/>
        <w:ind w:left="708" w:hanging="708"/>
        <w:rPr>
          <w:rFonts w:ascii="Times New Roman" w:hAnsi="Times New Roman" w:cs="Times New Roman"/>
          <w:sz w:val="22"/>
          <w:szCs w:val="22"/>
        </w:rPr>
      </w:pPr>
      <w:r w:rsidRPr="00D16A1F">
        <w:rPr>
          <w:rFonts w:ascii="Times New Roman" w:hAnsi="Times New Roman" w:cs="Times New Roman"/>
          <w:sz w:val="22"/>
          <w:szCs w:val="22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5</m:t>
            </m:r>
          </m:sup>
          <m:e>
            <m:nary>
              <m:naryPr>
                <m:chr m:val="∑"/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cs="Times New Roman"/>
                <w:sz w:val="22"/>
                <w:szCs w:val="22"/>
              </w:rPr>
              <m:t>→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min</m:t>
        </m:r>
      </m:oMath>
    </w:p>
    <w:p w:rsidR="00D16A1F" w:rsidRPr="00D16A1F" w:rsidRDefault="00D16A1F" w:rsidP="00D16A1F">
      <w:pPr>
        <w:pStyle w:val="BodyText"/>
        <w:ind w:left="708" w:hanging="708"/>
        <w:rPr>
          <w:rFonts w:ascii="Times New Roman" w:hAnsi="Times New Roman" w:cs="Times New Roman"/>
          <w:sz w:val="22"/>
          <w:szCs w:val="22"/>
        </w:rPr>
      </w:pPr>
      <w:r w:rsidRPr="00D16A1F">
        <w:rPr>
          <w:rFonts w:ascii="Times New Roman" w:hAnsi="Times New Roman" w:cs="Times New Roman"/>
          <w:sz w:val="22"/>
          <w:szCs w:val="22"/>
        </w:rPr>
        <w:t>Основные ограничения имеют вид</w:t>
      </w:r>
    </w:p>
    <w:p w:rsidR="00D16A1F" w:rsidRPr="00D16A1F" w:rsidRDefault="00BC7792" w:rsidP="00D16A1F">
      <w:pPr>
        <w:pStyle w:val="BodyText"/>
        <w:ind w:left="708" w:hanging="708"/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=1,i=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1,5</m:t>
                  </m:r>
                </m:e>
              </m:bar>
            </m:e>
          </m:nary>
        </m:oMath>
      </m:oMathPara>
    </w:p>
    <w:p w:rsidR="00D16A1F" w:rsidRPr="00D16A1F" w:rsidRDefault="00BC7792" w:rsidP="00D16A1F">
      <w:pPr>
        <w:pStyle w:val="BodyText"/>
        <w:ind w:left="708" w:hanging="708"/>
        <w:rPr>
          <w:rFonts w:ascii="Times New Roman" w:hAnsi="Times New Roman" w:cs="Times New Roman"/>
          <w:sz w:val="22"/>
          <w:szCs w:val="22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=1,j=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1,5</m:t>
                  </m:r>
                </m:e>
              </m:bar>
            </m:e>
          </m:nary>
        </m:oMath>
      </m:oMathPara>
    </w:p>
    <w:p w:rsidR="00D16A1F" w:rsidRPr="00B5327C" w:rsidRDefault="00D16A1F" w:rsidP="00D16A1F">
      <w:pPr>
        <w:tabs>
          <w:tab w:val="left" w:pos="1380"/>
        </w:tabs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6A1F" w:rsidRDefault="00D16A1F" w:rsidP="00D16A1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E4E">
        <w:rPr>
          <w:rFonts w:ascii="Times New Roman" w:hAnsi="Times New Roman" w:cs="Times New Roman"/>
          <w:b/>
          <w:sz w:val="24"/>
          <w:szCs w:val="24"/>
        </w:rPr>
        <w:t>Задача №</w:t>
      </w:r>
      <w:r w:rsidRPr="00D16A1F">
        <w:rPr>
          <w:rFonts w:ascii="Times New Roman" w:hAnsi="Times New Roman" w:cs="Times New Roman"/>
          <w:b/>
          <w:sz w:val="24"/>
          <w:szCs w:val="24"/>
        </w:rPr>
        <w:t>13:</w:t>
      </w:r>
    </w:p>
    <w:p w:rsidR="00D16A1F" w:rsidRPr="001378B0" w:rsidRDefault="00D16A1F" w:rsidP="00D16A1F">
      <w:pPr>
        <w:rPr>
          <w:rFonts w:ascii="Times New Roman" w:hAnsi="Times New Roman" w:cs="Times New Roman"/>
          <w:b/>
        </w:rPr>
      </w:pPr>
      <w:r w:rsidRPr="00D16A1F">
        <w:rPr>
          <w:rFonts w:ascii="Times New Roman" w:hAnsi="Times New Roman" w:cs="Times New Roman"/>
          <w:b/>
        </w:rPr>
        <w:lastRenderedPageBreak/>
        <w:t>Условие</w:t>
      </w:r>
      <w:r w:rsidRPr="001378B0">
        <w:rPr>
          <w:rFonts w:ascii="Times New Roman" w:hAnsi="Times New Roman" w:cs="Times New Roman"/>
          <w:b/>
        </w:rPr>
        <w:t>:</w:t>
      </w:r>
    </w:p>
    <w:p w:rsidR="00D16A1F" w:rsidRPr="00D16A1F" w:rsidRDefault="00D16A1F" w:rsidP="00D16A1F">
      <w:pPr>
        <w:tabs>
          <w:tab w:val="left" w:pos="1380"/>
        </w:tabs>
        <w:spacing w:before="120" w:after="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 xml:space="preserve">Самолеты авиакомпании совершают рейсы между двумя городами </w:t>
      </w:r>
      <w:r w:rsidRPr="00D16A1F">
        <w:rPr>
          <w:rFonts w:ascii="Times New Roman" w:hAnsi="Times New Roman" w:cs="Times New Roman"/>
          <w:position w:val="-4"/>
        </w:rPr>
        <w:object w:dxaOrig="260" w:dyaOrig="279">
          <v:shape id="_x0000_i1053" type="#_x0000_t75" style="width:13.1pt;height:13.85pt" o:ole="">
            <v:imagedata r:id="rId59" o:title=""/>
          </v:shape>
          <o:OLEObject Type="Embed" ProgID="Equation.3" ShapeID="_x0000_i1053" DrawAspect="Content" ObjectID="_1612867580" r:id="rId60"/>
        </w:object>
      </w:r>
      <w:r w:rsidRPr="00D16A1F">
        <w:rPr>
          <w:rFonts w:ascii="Times New Roman" w:hAnsi="Times New Roman" w:cs="Times New Roman"/>
        </w:rPr>
        <w:t xml:space="preserve"> и </w:t>
      </w:r>
      <w:r w:rsidRPr="00D16A1F">
        <w:rPr>
          <w:rFonts w:ascii="Times New Roman" w:hAnsi="Times New Roman" w:cs="Times New Roman"/>
          <w:position w:val="-4"/>
        </w:rPr>
        <w:object w:dxaOrig="260" w:dyaOrig="279">
          <v:shape id="_x0000_i1054" type="#_x0000_t75" style="width:13.1pt;height:13.85pt" o:ole="">
            <v:imagedata r:id="rId61" o:title=""/>
          </v:shape>
          <o:OLEObject Type="Embed" ProgID="Equation.3" ShapeID="_x0000_i1054" DrawAspect="Content" ObjectID="_1612867581" r:id="rId62"/>
        </w:object>
      </w:r>
      <w:r w:rsidRPr="00D16A1F">
        <w:rPr>
          <w:rFonts w:ascii="Times New Roman" w:hAnsi="Times New Roman" w:cs="Times New Roman"/>
        </w:rPr>
        <w:t xml:space="preserve"> в обоих направлениях.</w:t>
      </w:r>
    </w:p>
    <w:p w:rsidR="00D16A1F" w:rsidRPr="00D16A1F" w:rsidRDefault="00D16A1F" w:rsidP="001378B0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 xml:space="preserve">Если база экипажа находится в </w:t>
      </w:r>
      <w:r w:rsidRPr="00D16A1F">
        <w:rPr>
          <w:rFonts w:ascii="Times New Roman" w:hAnsi="Times New Roman" w:cs="Times New Roman"/>
          <w:position w:val="-4"/>
        </w:rPr>
        <w:object w:dxaOrig="260" w:dyaOrig="279">
          <v:shape id="_x0000_i1055" type="#_x0000_t75" style="width:13.1pt;height:13.85pt" o:ole="">
            <v:imagedata r:id="rId63" o:title=""/>
          </v:shape>
          <o:OLEObject Type="Embed" ProgID="Equation.3" ShapeID="_x0000_i1055" DrawAspect="Content" ObjectID="_1612867582" r:id="rId64"/>
        </w:object>
      </w:r>
      <w:r w:rsidRPr="00D16A1F">
        <w:rPr>
          <w:rFonts w:ascii="Times New Roman" w:hAnsi="Times New Roman" w:cs="Times New Roman"/>
        </w:rPr>
        <w:t xml:space="preserve"> (</w:t>
      </w:r>
      <w:r w:rsidRPr="00D16A1F">
        <w:rPr>
          <w:rFonts w:ascii="Times New Roman" w:hAnsi="Times New Roman" w:cs="Times New Roman"/>
          <w:i/>
          <w:lang w:val="en-US"/>
        </w:rPr>
        <w:t>B</w:t>
      </w:r>
      <w:r w:rsidRPr="00D16A1F">
        <w:rPr>
          <w:rFonts w:ascii="Times New Roman" w:hAnsi="Times New Roman" w:cs="Times New Roman"/>
        </w:rPr>
        <w:t xml:space="preserve">) и экипаж прибывает в </w:t>
      </w:r>
      <w:r w:rsidRPr="00D16A1F">
        <w:rPr>
          <w:rFonts w:ascii="Times New Roman" w:hAnsi="Times New Roman" w:cs="Times New Roman"/>
          <w:position w:val="-4"/>
        </w:rPr>
        <w:object w:dxaOrig="260" w:dyaOrig="279">
          <v:shape id="_x0000_i1056" type="#_x0000_t75" style="width:13.1pt;height:13.85pt" o:ole="">
            <v:imagedata r:id="rId65" o:title=""/>
          </v:shape>
          <o:OLEObject Type="Embed" ProgID="Equation.3" ShapeID="_x0000_i1056" DrawAspect="Content" ObjectID="_1612867583" r:id="rId66"/>
        </w:object>
      </w:r>
      <w:r w:rsidRPr="00D16A1F">
        <w:rPr>
          <w:rFonts w:ascii="Times New Roman" w:hAnsi="Times New Roman" w:cs="Times New Roman"/>
        </w:rPr>
        <w:t xml:space="preserve"> (</w:t>
      </w:r>
      <w:r w:rsidRPr="00D16A1F">
        <w:rPr>
          <w:rFonts w:ascii="Times New Roman" w:hAnsi="Times New Roman" w:cs="Times New Roman"/>
          <w:i/>
          <w:lang w:val="en-US"/>
        </w:rPr>
        <w:t>A</w:t>
      </w:r>
      <w:r w:rsidRPr="00D16A1F">
        <w:rPr>
          <w:rFonts w:ascii="Times New Roman" w:hAnsi="Times New Roman" w:cs="Times New Roman"/>
        </w:rPr>
        <w:t xml:space="preserve">) определенным рейсом, то он должен вернуться в </w:t>
      </w:r>
      <w:r w:rsidRPr="00D16A1F">
        <w:rPr>
          <w:rFonts w:ascii="Times New Roman" w:hAnsi="Times New Roman" w:cs="Times New Roman"/>
          <w:position w:val="-4"/>
        </w:rPr>
        <w:object w:dxaOrig="260" w:dyaOrig="279">
          <v:shape id="_x0000_i1057" type="#_x0000_t75" style="width:13.1pt;height:13.85pt" o:ole="">
            <v:imagedata r:id="rId67" o:title=""/>
          </v:shape>
          <o:OLEObject Type="Embed" ProgID="Equation.3" ShapeID="_x0000_i1057" DrawAspect="Content" ObjectID="_1612867584" r:id="rId68"/>
        </w:object>
      </w:r>
      <w:r w:rsidRPr="00D16A1F">
        <w:rPr>
          <w:rFonts w:ascii="Times New Roman" w:hAnsi="Times New Roman" w:cs="Times New Roman"/>
        </w:rPr>
        <w:t xml:space="preserve"> (</w:t>
      </w:r>
      <w:r w:rsidRPr="00D16A1F">
        <w:rPr>
          <w:rFonts w:ascii="Times New Roman" w:hAnsi="Times New Roman" w:cs="Times New Roman"/>
          <w:i/>
          <w:lang w:val="en-US"/>
        </w:rPr>
        <w:t>B</w:t>
      </w:r>
      <w:r w:rsidRPr="00D16A1F">
        <w:rPr>
          <w:rFonts w:ascii="Times New Roman" w:hAnsi="Times New Roman" w:cs="Times New Roman"/>
        </w:rPr>
        <w:t xml:space="preserve">) одним </w:t>
      </w:r>
      <w:proofErr w:type="gramStart"/>
      <w:r w:rsidRPr="00D16A1F">
        <w:rPr>
          <w:rFonts w:ascii="Times New Roman" w:hAnsi="Times New Roman" w:cs="Times New Roman"/>
        </w:rPr>
        <w:t>из</w:t>
      </w:r>
      <w:proofErr w:type="gramEnd"/>
      <w:r w:rsidRPr="00D16A1F">
        <w:rPr>
          <w:rFonts w:ascii="Times New Roman" w:hAnsi="Times New Roman" w:cs="Times New Roman"/>
        </w:rPr>
        <w:t xml:space="preserve"> рейсом (возможно, на следующий день). Между полетами у экипажа должен быть отдых не менее часа.</w:t>
      </w:r>
    </w:p>
    <w:p w:rsidR="00D16A1F" w:rsidRPr="00D16A1F" w:rsidRDefault="00D16A1F" w:rsidP="001378B0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>Компания стремится выбрать обратный рейс так, чтобы минимизировать время нахождения экипажа в аэропорту, который не является базой экипажа.</w:t>
      </w:r>
    </w:p>
    <w:p w:rsidR="00D16A1F" w:rsidRPr="00D16A1F" w:rsidRDefault="00D16A1F" w:rsidP="001378B0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>При заданном расписании полетов требуется решить:</w:t>
      </w:r>
    </w:p>
    <w:p w:rsidR="00D16A1F" w:rsidRPr="00D16A1F" w:rsidRDefault="00D16A1F" w:rsidP="00D16A1F">
      <w:pPr>
        <w:numPr>
          <w:ilvl w:val="1"/>
          <w:numId w:val="1"/>
        </w:numPr>
        <w:tabs>
          <w:tab w:val="clear" w:pos="2592"/>
          <w:tab w:val="left" w:pos="90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720"/>
        <w:textAlignment w:val="baseline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>какие рейсы спарить (спаренный рейс – рейс в оба конца, выполняемый одним и тем же экипажем)?</w:t>
      </w:r>
    </w:p>
    <w:p w:rsidR="00D16A1F" w:rsidRPr="00D16A1F" w:rsidRDefault="00D16A1F" w:rsidP="00D16A1F">
      <w:pPr>
        <w:numPr>
          <w:ilvl w:val="1"/>
          <w:numId w:val="1"/>
        </w:numPr>
        <w:tabs>
          <w:tab w:val="clear" w:pos="2592"/>
          <w:tab w:val="left" w:pos="138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left="1440" w:hanging="720"/>
        <w:textAlignment w:val="baseline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>где выбрать базу при заданных спаренных рейсах?</w:t>
      </w:r>
    </w:p>
    <w:p w:rsidR="00D16A1F" w:rsidRPr="00D16A1F" w:rsidRDefault="00D16A1F" w:rsidP="00D16A1F">
      <w:pPr>
        <w:tabs>
          <w:tab w:val="left" w:pos="1380"/>
        </w:tabs>
        <w:spacing w:before="120" w:after="0"/>
        <w:rPr>
          <w:rFonts w:ascii="Times New Roman" w:hAnsi="Times New Roman" w:cs="Times New Roman"/>
        </w:rPr>
      </w:pPr>
      <w:r w:rsidRPr="00D16A1F">
        <w:rPr>
          <w:rFonts w:ascii="Times New Roman" w:hAnsi="Times New Roman" w:cs="Times New Roman"/>
        </w:rPr>
        <w:t>Расписание рейсов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620"/>
        <w:gridCol w:w="1980"/>
        <w:gridCol w:w="771"/>
        <w:gridCol w:w="1749"/>
        <w:gridCol w:w="2112"/>
      </w:tblGrid>
      <w:tr w:rsidR="00D16A1F" w:rsidRPr="00D16A1F" w:rsidTr="00D16A1F">
        <w:tc>
          <w:tcPr>
            <w:tcW w:w="828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Рейс</w:t>
            </w:r>
          </w:p>
        </w:tc>
        <w:tc>
          <w:tcPr>
            <w:tcW w:w="162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Вылет из</w:t>
            </w:r>
            <w:proofErr w:type="gramStart"/>
            <w:r w:rsidRPr="00D16A1F">
              <w:rPr>
                <w:rFonts w:ascii="Times New Roman" w:hAnsi="Times New Roman" w:cs="Times New Roman"/>
              </w:rPr>
              <w:t xml:space="preserve"> А</w:t>
            </w:r>
            <w:proofErr w:type="gramEnd"/>
          </w:p>
        </w:tc>
        <w:tc>
          <w:tcPr>
            <w:tcW w:w="198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Прибытие в</w:t>
            </w:r>
            <w:proofErr w:type="gramStart"/>
            <w:r w:rsidRPr="00D16A1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16A1F">
              <w:rPr>
                <w:rFonts w:ascii="Times New Roman" w:hAnsi="Times New Roman" w:cs="Times New Roman"/>
              </w:rPr>
              <w:t>В</w:t>
            </w:r>
            <w:proofErr w:type="spellEnd"/>
            <w:proofErr w:type="gramEnd"/>
          </w:p>
        </w:tc>
        <w:tc>
          <w:tcPr>
            <w:tcW w:w="77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Рейс</w:t>
            </w:r>
          </w:p>
        </w:tc>
        <w:tc>
          <w:tcPr>
            <w:tcW w:w="1749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Вылет из</w:t>
            </w:r>
            <w:proofErr w:type="gramStart"/>
            <w:r w:rsidRPr="00D16A1F">
              <w:rPr>
                <w:rFonts w:ascii="Times New Roman" w:hAnsi="Times New Roman" w:cs="Times New Roman"/>
              </w:rPr>
              <w:t xml:space="preserve"> В</w:t>
            </w:r>
            <w:proofErr w:type="gramEnd"/>
          </w:p>
        </w:tc>
        <w:tc>
          <w:tcPr>
            <w:tcW w:w="2112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Прибытие в</w:t>
            </w:r>
            <w:proofErr w:type="gramStart"/>
            <w:r w:rsidRPr="00D16A1F">
              <w:rPr>
                <w:rFonts w:ascii="Times New Roman" w:hAnsi="Times New Roman" w:cs="Times New Roman"/>
              </w:rPr>
              <w:t xml:space="preserve"> А</w:t>
            </w:r>
            <w:proofErr w:type="gramEnd"/>
          </w:p>
        </w:tc>
      </w:tr>
      <w:tr w:rsidR="00D16A1F" w:rsidRPr="00D16A1F" w:rsidTr="00D16A1F">
        <w:tc>
          <w:tcPr>
            <w:tcW w:w="828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7.30</w:t>
            </w:r>
          </w:p>
        </w:tc>
        <w:tc>
          <w:tcPr>
            <w:tcW w:w="198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9.00</w:t>
            </w:r>
          </w:p>
        </w:tc>
        <w:tc>
          <w:tcPr>
            <w:tcW w:w="77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9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7.00</w:t>
            </w:r>
          </w:p>
        </w:tc>
        <w:tc>
          <w:tcPr>
            <w:tcW w:w="2112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10.00</w:t>
            </w:r>
          </w:p>
        </w:tc>
      </w:tr>
      <w:tr w:rsidR="00D16A1F" w:rsidRPr="00D16A1F" w:rsidTr="00D16A1F">
        <w:tc>
          <w:tcPr>
            <w:tcW w:w="828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8.15</w:t>
            </w:r>
          </w:p>
        </w:tc>
        <w:tc>
          <w:tcPr>
            <w:tcW w:w="198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9.15</w:t>
            </w:r>
          </w:p>
        </w:tc>
        <w:tc>
          <w:tcPr>
            <w:tcW w:w="77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49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7.45</w:t>
            </w:r>
          </w:p>
        </w:tc>
        <w:tc>
          <w:tcPr>
            <w:tcW w:w="2112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10.45</w:t>
            </w:r>
          </w:p>
        </w:tc>
      </w:tr>
      <w:tr w:rsidR="00D16A1F" w:rsidRPr="00D16A1F" w:rsidTr="00D16A1F">
        <w:tc>
          <w:tcPr>
            <w:tcW w:w="828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14.00</w:t>
            </w:r>
          </w:p>
        </w:tc>
        <w:tc>
          <w:tcPr>
            <w:tcW w:w="198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15.30</w:t>
            </w:r>
          </w:p>
        </w:tc>
        <w:tc>
          <w:tcPr>
            <w:tcW w:w="77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49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11.00</w:t>
            </w:r>
          </w:p>
        </w:tc>
        <w:tc>
          <w:tcPr>
            <w:tcW w:w="2112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14.00</w:t>
            </w:r>
          </w:p>
        </w:tc>
      </w:tr>
      <w:tr w:rsidR="00D16A1F" w:rsidRPr="00D16A1F" w:rsidTr="00D16A1F">
        <w:tc>
          <w:tcPr>
            <w:tcW w:w="828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2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17.45</w:t>
            </w:r>
          </w:p>
        </w:tc>
        <w:tc>
          <w:tcPr>
            <w:tcW w:w="198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19.15</w:t>
            </w:r>
          </w:p>
        </w:tc>
        <w:tc>
          <w:tcPr>
            <w:tcW w:w="77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49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18.00</w:t>
            </w:r>
          </w:p>
        </w:tc>
        <w:tc>
          <w:tcPr>
            <w:tcW w:w="2112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21.00</w:t>
            </w:r>
          </w:p>
        </w:tc>
      </w:tr>
      <w:tr w:rsidR="00D16A1F" w:rsidRPr="00D16A1F" w:rsidTr="00D16A1F">
        <w:tc>
          <w:tcPr>
            <w:tcW w:w="828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19.00</w:t>
            </w:r>
          </w:p>
        </w:tc>
        <w:tc>
          <w:tcPr>
            <w:tcW w:w="1980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20.30</w:t>
            </w:r>
          </w:p>
        </w:tc>
        <w:tc>
          <w:tcPr>
            <w:tcW w:w="771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49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19.30</w:t>
            </w:r>
          </w:p>
        </w:tc>
        <w:tc>
          <w:tcPr>
            <w:tcW w:w="2112" w:type="dxa"/>
          </w:tcPr>
          <w:p w:rsidR="00D16A1F" w:rsidRPr="00D16A1F" w:rsidRDefault="00D16A1F" w:rsidP="00D16A1F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D16A1F">
              <w:rPr>
                <w:rFonts w:ascii="Times New Roman" w:hAnsi="Times New Roman" w:cs="Times New Roman"/>
              </w:rPr>
              <w:t>22.30</w:t>
            </w:r>
          </w:p>
        </w:tc>
      </w:tr>
    </w:tbl>
    <w:p w:rsidR="00D16A1F" w:rsidRPr="00D16A1F" w:rsidRDefault="00D16A1F" w:rsidP="00D16A1F">
      <w:pPr>
        <w:tabs>
          <w:tab w:val="left" w:pos="1380"/>
        </w:tabs>
        <w:spacing w:before="120" w:after="0"/>
        <w:rPr>
          <w:rFonts w:ascii="Times New Roman" w:hAnsi="Times New Roman" w:cs="Times New Roman"/>
          <w:b/>
        </w:rPr>
      </w:pPr>
    </w:p>
    <w:p w:rsidR="00D16A1F" w:rsidRPr="00D16A1F" w:rsidRDefault="00D16A1F" w:rsidP="00D16A1F">
      <w:pPr>
        <w:tabs>
          <w:tab w:val="left" w:pos="1380"/>
        </w:tabs>
        <w:spacing w:before="120" w:after="0"/>
        <w:rPr>
          <w:rFonts w:ascii="Times New Roman" w:hAnsi="Times New Roman" w:cs="Times New Roman"/>
          <w:b/>
          <w:lang w:val="en-US"/>
        </w:rPr>
      </w:pPr>
      <w:r w:rsidRPr="00D16A1F">
        <w:rPr>
          <w:rFonts w:ascii="Times New Roman" w:hAnsi="Times New Roman" w:cs="Times New Roman"/>
          <w:b/>
        </w:rPr>
        <w:t>Решение</w:t>
      </w:r>
      <w:r w:rsidRPr="00D16A1F">
        <w:rPr>
          <w:rFonts w:ascii="Times New Roman" w:hAnsi="Times New Roman" w:cs="Times New Roman"/>
          <w:b/>
          <w:lang w:val="en-US"/>
        </w:rPr>
        <w:t>:</w:t>
      </w:r>
    </w:p>
    <w:p w:rsidR="00D16A1F" w:rsidRPr="00D16A1F" w:rsidRDefault="00D16A1F" w:rsidP="00D16A1F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</w:rPr>
      </w:pPr>
      <w:r w:rsidRPr="00D16A1F">
        <w:rPr>
          <w:rFonts w:ascii="Times New Roman" w:hAnsi="Times New Roman" w:cs="Times New Roman"/>
          <w:b/>
        </w:rPr>
        <w:t xml:space="preserve"> </w:t>
      </w:r>
      <w:r w:rsidRPr="00D16A1F">
        <w:rPr>
          <w:rFonts w:ascii="Times New Roman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D16A1F">
        <w:rPr>
          <w:rFonts w:ascii="Times New Roman" w:hAnsi="Times New Roman" w:cs="Times New Roman"/>
        </w:rPr>
        <w:t xml:space="preserve">– переменная, означающая, возможен ли спаренный рейс </w:t>
      </w:r>
      <w:proofErr w:type="gramStart"/>
      <w:r w:rsidRPr="00D16A1F">
        <w:rPr>
          <w:rFonts w:ascii="Times New Roman" w:hAnsi="Times New Roman" w:cs="Times New Roman"/>
        </w:rPr>
        <w:t>из</w:t>
      </w:r>
      <w:proofErr w:type="gramEnd"/>
      <w:r w:rsidRPr="00D16A1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Pr="00D16A1F">
        <w:rPr>
          <w:rFonts w:ascii="Times New Roman" w:eastAsiaTheme="minorEastAsia" w:hAnsi="Times New Roman" w:cs="Times New Roman"/>
        </w:rPr>
        <w:t xml:space="preserve"> в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Pr="00D16A1F">
        <w:rPr>
          <w:rFonts w:ascii="Times New Roman" w:eastAsiaTheme="minorEastAsia" w:hAnsi="Times New Roman" w:cs="Times New Roman"/>
        </w:rPr>
        <w:t xml:space="preserve"> и обратно (или наоборот),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  <w:r w:rsidRPr="00D16A1F">
        <w:rPr>
          <w:rFonts w:ascii="Times New Roman" w:eastAsiaTheme="minorEastAsia" w:hAnsi="Times New Roman" w:cs="Times New Roman"/>
        </w:rPr>
        <w:t>;</w:t>
      </w:r>
    </w:p>
    <w:p w:rsidR="00D16A1F" w:rsidRPr="00D16A1F" w:rsidRDefault="00BC7792" w:rsidP="00D16A1F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="00D16A1F" w:rsidRPr="00D16A1F">
        <w:rPr>
          <w:rFonts w:ascii="Times New Roman" w:eastAsiaTheme="minorEastAsia" w:hAnsi="Times New Roman" w:cs="Times New Roman"/>
        </w:rPr>
        <w:t xml:space="preserve"> </w:t>
      </w:r>
      <w:r w:rsidR="00D16A1F" w:rsidRPr="00D16A1F">
        <w:rPr>
          <w:rFonts w:ascii="Times New Roman" w:hAnsi="Times New Roman" w:cs="Times New Roman"/>
        </w:rPr>
        <w:t xml:space="preserve">– количество часов отдыха в спаренном рейсе </w:t>
      </w:r>
      <m:oMath>
        <m:r>
          <w:rPr>
            <w:rFonts w:ascii="Cambria Math" w:hAnsi="Cambria Math" w:cs="Times New Roman"/>
          </w:rPr>
          <m:t>(i,j)</m:t>
        </m:r>
      </m:oMath>
      <w:r w:rsidR="00D16A1F" w:rsidRPr="00D16A1F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≥1</m:t>
        </m:r>
      </m:oMath>
      <w:r w:rsidR="00D16A1F" w:rsidRPr="00D16A1F">
        <w:rPr>
          <w:rFonts w:ascii="Times New Roman" w:eastAsiaTheme="minorEastAsia" w:hAnsi="Times New Roman" w:cs="Times New Roman"/>
        </w:rPr>
        <w:t>;</w:t>
      </w:r>
    </w:p>
    <w:p w:rsidR="00D16A1F" w:rsidRPr="00D16A1F" w:rsidRDefault="00D16A1F" w:rsidP="00D16A1F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i,j∈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1,..,10</m:t>
            </m:r>
          </m:e>
        </m:d>
      </m:oMath>
      <w:r w:rsidRPr="00D16A1F">
        <w:rPr>
          <w:rFonts w:ascii="Times New Roman" w:eastAsiaTheme="minorEastAsia" w:hAnsi="Times New Roman" w:cs="Times New Roman"/>
        </w:rPr>
        <w:t>.</w:t>
      </w:r>
    </w:p>
    <w:p w:rsidR="00D16A1F" w:rsidRPr="00D16A1F" w:rsidRDefault="00D16A1F" w:rsidP="00D16A1F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</w:rPr>
      </w:pPr>
      <w:r w:rsidRPr="00D16A1F">
        <w:rPr>
          <w:rFonts w:ascii="Times New Roman" w:eastAsiaTheme="minorEastAsia" w:hAnsi="Times New Roman" w:cs="Times New Roman"/>
        </w:rPr>
        <w:t>Целевая функция имеет вид:</w:t>
      </w:r>
    </w:p>
    <w:p w:rsidR="00D16A1F" w:rsidRPr="00D16A1F" w:rsidRDefault="00BC7792" w:rsidP="00D16A1F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10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→min</m:t>
          </m:r>
        </m:oMath>
      </m:oMathPara>
    </w:p>
    <w:p w:rsidR="00D16A1F" w:rsidRPr="00D16A1F" w:rsidRDefault="00D16A1F" w:rsidP="00D16A1F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</w:rPr>
      </w:pPr>
      <w:r w:rsidRPr="00D16A1F">
        <w:rPr>
          <w:rFonts w:ascii="Times New Roman" w:eastAsiaTheme="minorEastAsia" w:hAnsi="Times New Roman" w:cs="Times New Roman"/>
        </w:rPr>
        <w:t>Основные ограничения имеют вид:</w:t>
      </w:r>
    </w:p>
    <w:p w:rsidR="00D16A1F" w:rsidRPr="00BC7792" w:rsidRDefault="00BC7792" w:rsidP="001378B0">
      <w:pPr>
        <w:tabs>
          <w:tab w:val="left" w:pos="2583"/>
        </w:tabs>
        <w:rPr>
          <w:rFonts w:ascii="Times New Roman" w:hAnsi="Times New Roman" w:cs="Times New Roman"/>
        </w:rPr>
      </w:pP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i=k ∨ j=k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</w:rPr>
          <m:t>=1</m:t>
        </m:r>
      </m:oMath>
      <w:r w:rsidR="00D16A1F" w:rsidRPr="00D16A1F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k=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1,10</m:t>
            </m:r>
          </m:e>
        </m:bar>
      </m:oMath>
    </w:p>
    <w:p w:rsidR="001378B0" w:rsidRPr="001378B0" w:rsidRDefault="001378B0" w:rsidP="001378B0">
      <w:pPr>
        <w:rPr>
          <w:rFonts w:ascii="Times New Roman" w:hAnsi="Times New Roman" w:cs="Times New Roman"/>
          <w:b/>
          <w:sz w:val="24"/>
          <w:szCs w:val="24"/>
        </w:rPr>
      </w:pPr>
      <w:r w:rsidRPr="00853E4E">
        <w:rPr>
          <w:rFonts w:ascii="Times New Roman" w:hAnsi="Times New Roman" w:cs="Times New Roman"/>
          <w:b/>
          <w:sz w:val="24"/>
          <w:szCs w:val="24"/>
        </w:rPr>
        <w:t>Задача №</w:t>
      </w:r>
      <w:r w:rsidRPr="001378B0">
        <w:rPr>
          <w:rFonts w:ascii="Times New Roman" w:hAnsi="Times New Roman" w:cs="Times New Roman"/>
          <w:b/>
          <w:sz w:val="24"/>
          <w:szCs w:val="24"/>
        </w:rPr>
        <w:t>14:</w:t>
      </w:r>
    </w:p>
    <w:p w:rsidR="001378B0" w:rsidRPr="001378B0" w:rsidRDefault="001378B0" w:rsidP="001378B0">
      <w:pPr>
        <w:rPr>
          <w:rFonts w:ascii="Times New Roman" w:hAnsi="Times New Roman" w:cs="Times New Roman"/>
          <w:b/>
        </w:rPr>
      </w:pPr>
      <w:r w:rsidRPr="001378B0">
        <w:rPr>
          <w:rFonts w:ascii="Times New Roman" w:hAnsi="Times New Roman" w:cs="Times New Roman"/>
          <w:b/>
        </w:rPr>
        <w:t>Условие:</w:t>
      </w:r>
    </w:p>
    <w:p w:rsidR="001378B0" w:rsidRPr="001378B0" w:rsidRDefault="00D16A1F" w:rsidP="001378B0">
      <w:pPr>
        <w:rPr>
          <w:rFonts w:ascii="Times New Roman" w:hAnsi="Times New Roman" w:cs="Times New Roman"/>
          <w:b/>
        </w:rPr>
      </w:pPr>
      <w:r w:rsidRPr="001378B0">
        <w:rPr>
          <w:rFonts w:ascii="Times New Roman" w:hAnsi="Times New Roman" w:cs="Times New Roman"/>
        </w:rPr>
        <w:t>Из пункта</w:t>
      </w:r>
      <w:r w:rsidRPr="001378B0">
        <w:rPr>
          <w:rFonts w:ascii="Times New Roman" w:hAnsi="Times New Roman" w:cs="Times New Roman"/>
          <w:position w:val="-4"/>
        </w:rPr>
        <w:object w:dxaOrig="260" w:dyaOrig="279">
          <v:shape id="_x0000_i1058" type="#_x0000_t75" style="width:13.1pt;height:13.85pt" o:ole="">
            <v:imagedata r:id="rId69" o:title=""/>
          </v:shape>
          <o:OLEObject Type="Embed" ProgID="Equation.3" ShapeID="_x0000_i1058" DrawAspect="Content" ObjectID="_1612867585" r:id="rId70"/>
        </w:object>
      </w:r>
      <w:r w:rsidRPr="001378B0">
        <w:rPr>
          <w:rFonts w:ascii="Times New Roman" w:hAnsi="Times New Roman" w:cs="Times New Roman"/>
        </w:rPr>
        <w:t xml:space="preserve"> в пункт </w:t>
      </w:r>
      <w:r w:rsidRPr="001378B0">
        <w:rPr>
          <w:rFonts w:ascii="Times New Roman" w:hAnsi="Times New Roman" w:cs="Times New Roman"/>
          <w:position w:val="-4"/>
        </w:rPr>
        <w:object w:dxaOrig="260" w:dyaOrig="279">
          <v:shape id="_x0000_i1059" type="#_x0000_t75" style="width:13.1pt;height:13.85pt" o:ole="">
            <v:imagedata r:id="rId71" o:title=""/>
          </v:shape>
          <o:OLEObject Type="Embed" ProgID="Equation.3" ShapeID="_x0000_i1059" DrawAspect="Content" ObjectID="_1612867586" r:id="rId72"/>
        </w:object>
      </w:r>
      <w:r w:rsidRPr="001378B0">
        <w:rPr>
          <w:rFonts w:ascii="Times New Roman" w:hAnsi="Times New Roman" w:cs="Times New Roman"/>
        </w:rPr>
        <w:t xml:space="preserve"> и обратно отправляются четыре поезда, согласно расписанию:</w:t>
      </w:r>
    </w:p>
    <w:p w:rsidR="00D16A1F" w:rsidRPr="001378B0" w:rsidRDefault="00D16A1F" w:rsidP="001378B0">
      <w:pPr>
        <w:rPr>
          <w:rFonts w:ascii="Times New Roman" w:hAnsi="Times New Roman" w:cs="Times New Roman"/>
          <w:b/>
        </w:rPr>
      </w:pPr>
      <w:r w:rsidRPr="001378B0">
        <w:rPr>
          <w:rFonts w:ascii="Times New Roman" w:hAnsi="Times New Roman" w:cs="Times New Roman"/>
        </w:rPr>
        <w:t>из</w:t>
      </w:r>
      <w:r w:rsidRPr="001378B0">
        <w:rPr>
          <w:rFonts w:ascii="Times New Roman" w:hAnsi="Times New Roman" w:cs="Times New Roman"/>
          <w:position w:val="-4"/>
        </w:rPr>
        <w:object w:dxaOrig="260" w:dyaOrig="279">
          <v:shape id="_x0000_i1060" type="#_x0000_t75" style="width:13.1pt;height:13.85pt" o:ole="">
            <v:imagedata r:id="rId73" o:title=""/>
          </v:shape>
          <o:OLEObject Type="Embed" ProgID="Equation.3" ShapeID="_x0000_i1060" DrawAspect="Content" ObjectID="_1612867587" r:id="rId74"/>
        </w:object>
      </w:r>
      <w:r w:rsidRPr="001378B0">
        <w:rPr>
          <w:rFonts w:ascii="Times New Roman" w:hAnsi="Times New Roman" w:cs="Times New Roman"/>
        </w:rPr>
        <w:t xml:space="preserve"> в </w:t>
      </w:r>
      <w:r w:rsidRPr="001378B0">
        <w:rPr>
          <w:rFonts w:ascii="Times New Roman" w:hAnsi="Times New Roman" w:cs="Times New Roman"/>
          <w:position w:val="-4"/>
        </w:rPr>
        <w:object w:dxaOrig="260" w:dyaOrig="279">
          <v:shape id="_x0000_i1061" type="#_x0000_t75" style="width:13.1pt;height:13.85pt" o:ole="">
            <v:imagedata r:id="rId75" o:title=""/>
          </v:shape>
          <o:OLEObject Type="Embed" ProgID="Equation.3" ShapeID="_x0000_i1061" DrawAspect="Content" ObjectID="_1612867588" r:id="rId76"/>
        </w:object>
      </w:r>
      <w:r w:rsidRPr="001378B0">
        <w:rPr>
          <w:rFonts w:ascii="Times New Roman" w:hAnsi="Times New Roman" w:cs="Times New Roman"/>
        </w:rPr>
        <w:t>– 9.00, 12.00, 16.00, 20.00;</w:t>
      </w:r>
    </w:p>
    <w:p w:rsidR="00D16A1F" w:rsidRPr="001378B0" w:rsidRDefault="00D16A1F" w:rsidP="001378B0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1378B0">
        <w:rPr>
          <w:rFonts w:ascii="Times New Roman" w:hAnsi="Times New Roman" w:cs="Times New Roman"/>
        </w:rPr>
        <w:t>из</w:t>
      </w:r>
      <w:r w:rsidRPr="001378B0">
        <w:rPr>
          <w:rFonts w:ascii="Times New Roman" w:hAnsi="Times New Roman" w:cs="Times New Roman"/>
          <w:position w:val="-4"/>
        </w:rPr>
        <w:object w:dxaOrig="260" w:dyaOrig="279">
          <v:shape id="_x0000_i1062" type="#_x0000_t75" style="width:13.1pt;height:13.85pt" o:ole="">
            <v:imagedata r:id="rId77" o:title=""/>
          </v:shape>
          <o:OLEObject Type="Embed" ProgID="Equation.3" ShapeID="_x0000_i1062" DrawAspect="Content" ObjectID="_1612867589" r:id="rId78"/>
        </w:object>
      </w:r>
      <w:r w:rsidRPr="001378B0">
        <w:rPr>
          <w:rFonts w:ascii="Times New Roman" w:hAnsi="Times New Roman" w:cs="Times New Roman"/>
        </w:rPr>
        <w:t xml:space="preserve"> в</w:t>
      </w:r>
      <w:r w:rsidRPr="001378B0">
        <w:rPr>
          <w:rFonts w:ascii="Times New Roman" w:hAnsi="Times New Roman" w:cs="Times New Roman"/>
          <w:position w:val="-4"/>
        </w:rPr>
        <w:object w:dxaOrig="260" w:dyaOrig="279">
          <v:shape id="_x0000_i1063" type="#_x0000_t75" style="width:13.1pt;height:13.85pt" o:ole="">
            <v:imagedata r:id="rId79" o:title=""/>
          </v:shape>
          <o:OLEObject Type="Embed" ProgID="Equation.3" ShapeID="_x0000_i1063" DrawAspect="Content" ObjectID="_1612867590" r:id="rId80"/>
        </w:object>
      </w:r>
      <w:r w:rsidRPr="001378B0">
        <w:rPr>
          <w:rFonts w:ascii="Times New Roman" w:hAnsi="Times New Roman" w:cs="Times New Roman"/>
        </w:rPr>
        <w:t xml:space="preserve"> – 10.00, 15.00, 18.00, 22.00.</w:t>
      </w:r>
    </w:p>
    <w:p w:rsidR="00D16A1F" w:rsidRPr="001378B0" w:rsidRDefault="00D16A1F" w:rsidP="001378B0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1378B0">
        <w:rPr>
          <w:rFonts w:ascii="Times New Roman" w:hAnsi="Times New Roman" w:cs="Times New Roman"/>
        </w:rPr>
        <w:t>Время в пути для всех поездов одинаково и равно шести часам. Локомотивы, ведущие поезда, совершают в сутки два рейса: один из пункта, к которому локомотив прикреплен, и второй обратно с ближайшим очередным рейсом.</w:t>
      </w:r>
    </w:p>
    <w:p w:rsidR="00D16A1F" w:rsidRPr="001378B0" w:rsidRDefault="00D16A1F" w:rsidP="001378B0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1378B0">
        <w:rPr>
          <w:rFonts w:ascii="Times New Roman" w:hAnsi="Times New Roman" w:cs="Times New Roman"/>
        </w:rPr>
        <w:t>Найти оптимальное закрепление локомотивов за пунктами</w:t>
      </w:r>
      <w:r w:rsidRPr="001378B0">
        <w:rPr>
          <w:rFonts w:ascii="Times New Roman" w:hAnsi="Times New Roman" w:cs="Times New Roman"/>
          <w:position w:val="-4"/>
        </w:rPr>
        <w:object w:dxaOrig="260" w:dyaOrig="279">
          <v:shape id="_x0000_i1064" type="#_x0000_t75" style="width:13.1pt;height:13.85pt" o:ole="">
            <v:imagedata r:id="rId81" o:title=""/>
          </v:shape>
          <o:OLEObject Type="Embed" ProgID="Equation.3" ShapeID="_x0000_i1064" DrawAspect="Content" ObjectID="_1612867591" r:id="rId82"/>
        </w:object>
      </w:r>
      <w:r w:rsidRPr="001378B0">
        <w:rPr>
          <w:rFonts w:ascii="Times New Roman" w:hAnsi="Times New Roman" w:cs="Times New Roman"/>
        </w:rPr>
        <w:t xml:space="preserve"> и </w:t>
      </w:r>
      <w:r w:rsidRPr="001378B0">
        <w:rPr>
          <w:rFonts w:ascii="Times New Roman" w:hAnsi="Times New Roman" w:cs="Times New Roman"/>
          <w:position w:val="-4"/>
        </w:rPr>
        <w:object w:dxaOrig="260" w:dyaOrig="279">
          <v:shape id="_x0000_i1065" type="#_x0000_t75" style="width:13.1pt;height:13.85pt" o:ole="">
            <v:imagedata r:id="rId83" o:title=""/>
          </v:shape>
          <o:OLEObject Type="Embed" ProgID="Equation.3" ShapeID="_x0000_i1065" DrawAspect="Content" ObjectID="_1612867592" r:id="rId84"/>
        </w:object>
      </w:r>
      <w:r w:rsidRPr="001378B0">
        <w:rPr>
          <w:rFonts w:ascii="Times New Roman" w:hAnsi="Times New Roman" w:cs="Times New Roman"/>
        </w:rPr>
        <w:t>, при котором достигается минимум суммарного времени простоя локомотивов.</w:t>
      </w:r>
    </w:p>
    <w:p w:rsidR="001378B0" w:rsidRPr="001378B0" w:rsidRDefault="001378B0" w:rsidP="001378B0">
      <w:pPr>
        <w:tabs>
          <w:tab w:val="left" w:pos="1380"/>
        </w:tabs>
        <w:spacing w:before="120" w:after="0"/>
        <w:rPr>
          <w:rFonts w:ascii="Times New Roman" w:hAnsi="Times New Roman" w:cs="Times New Roman"/>
          <w:b/>
          <w:lang w:val="en-US"/>
        </w:rPr>
      </w:pPr>
      <w:r w:rsidRPr="001378B0">
        <w:rPr>
          <w:rFonts w:ascii="Times New Roman" w:hAnsi="Times New Roman" w:cs="Times New Roman"/>
          <w:b/>
        </w:rPr>
        <w:lastRenderedPageBreak/>
        <w:t>Решение</w:t>
      </w:r>
      <w:r w:rsidRPr="001378B0">
        <w:rPr>
          <w:rFonts w:ascii="Times New Roman" w:hAnsi="Times New Roman" w:cs="Times New Roman"/>
          <w:b/>
          <w:lang w:val="en-US"/>
        </w:rPr>
        <w:t>:</w:t>
      </w:r>
    </w:p>
    <w:p w:rsidR="00D16A1F" w:rsidRPr="001378B0" w:rsidRDefault="00D16A1F" w:rsidP="001378B0">
      <w:pPr>
        <w:tabs>
          <w:tab w:val="left" w:pos="1380"/>
        </w:tabs>
        <w:spacing w:before="120" w:after="0"/>
        <w:rPr>
          <w:rFonts w:ascii="Times New Roman" w:hAnsi="Times New Roman" w:cs="Times New Roman"/>
        </w:rPr>
      </w:pPr>
      <w:r w:rsidRPr="001378B0">
        <w:rPr>
          <w:rFonts w:ascii="Times New Roman" w:hAnsi="Times New Roman" w:cs="Times New Roman"/>
        </w:rPr>
        <w:t xml:space="preserve"> Введём следующие обозначения для времени отправления из пункта </w:t>
      </w:r>
      <m:oMath>
        <m:r>
          <w:rPr>
            <w:rFonts w:ascii="Cambria Math" w:hAnsi="Cambria Math" w:cs="Times New Roman"/>
          </w:rPr>
          <m:t>A</m:t>
        </m:r>
      </m:oMath>
      <w:r w:rsidRPr="001378B0">
        <w:rPr>
          <w:rFonts w:ascii="Times New Roman" w:eastAsiaTheme="minorEastAsia" w:hAnsi="Times New Roman" w:cs="Times New Roman"/>
        </w:rPr>
        <w:t xml:space="preserve">: в 9 часов </w:t>
      </w:r>
      <w:r w:rsidRPr="001378B0">
        <w:rPr>
          <w:rFonts w:ascii="Times New Roman" w:hAnsi="Times New Roman" w:cs="Times New Roman"/>
        </w:rPr>
        <w:t xml:space="preserve">– 1, в 12 – 2, в 16 – 3, в 20 – 4; из пункта </w:t>
      </w:r>
      <m:oMath>
        <m:r>
          <w:rPr>
            <w:rFonts w:ascii="Cambria Math" w:hAnsi="Cambria Math" w:cs="Times New Roman"/>
          </w:rPr>
          <m:t>B</m:t>
        </m:r>
      </m:oMath>
      <w:r w:rsidRPr="001378B0">
        <w:rPr>
          <w:rFonts w:ascii="Times New Roman" w:eastAsiaTheme="minorEastAsia" w:hAnsi="Times New Roman" w:cs="Times New Roman"/>
        </w:rPr>
        <w:t xml:space="preserve">: в 10 часов </w:t>
      </w:r>
      <w:r w:rsidRPr="001378B0">
        <w:rPr>
          <w:rFonts w:ascii="Times New Roman" w:hAnsi="Times New Roman" w:cs="Times New Roman"/>
        </w:rPr>
        <w:t xml:space="preserve">– 1, </w:t>
      </w:r>
      <w:proofErr w:type="gramStart"/>
      <w:r w:rsidRPr="001378B0">
        <w:rPr>
          <w:rFonts w:ascii="Times New Roman" w:hAnsi="Times New Roman" w:cs="Times New Roman"/>
        </w:rPr>
        <w:t>в</w:t>
      </w:r>
      <w:proofErr w:type="gramEnd"/>
      <w:r w:rsidRPr="001378B0">
        <w:rPr>
          <w:rFonts w:ascii="Times New Roman" w:hAnsi="Times New Roman" w:cs="Times New Roman"/>
        </w:rPr>
        <w:t xml:space="preserve"> 15 – 2, в 18 – 3, в 22 – 4.</w:t>
      </w:r>
    </w:p>
    <w:p w:rsidR="00D16A1F" w:rsidRPr="001378B0" w:rsidRDefault="00D16A1F" w:rsidP="001378B0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</w:rPr>
      </w:pPr>
      <w:r w:rsidRPr="001378B0">
        <w:rPr>
          <w:rFonts w:ascii="Times New Roman" w:hAnsi="Times New Roman" w:cs="Times New Roman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1378B0">
        <w:rPr>
          <w:rFonts w:ascii="Times New Roman" w:eastAsiaTheme="minorEastAsia" w:hAnsi="Times New Roman" w:cs="Times New Roman"/>
        </w:rPr>
        <w:t xml:space="preserve"> </w:t>
      </w:r>
      <w:r w:rsidRPr="001378B0">
        <w:rPr>
          <w:rFonts w:ascii="Times New Roman" w:hAnsi="Times New Roman" w:cs="Times New Roman"/>
        </w:rPr>
        <w:t xml:space="preserve">– переменная, означающая, существует ли маршрут </w:t>
      </w:r>
      <m:oMath>
        <m:r>
          <w:rPr>
            <w:rFonts w:ascii="Cambria Math" w:hAnsi="Cambria Math" w:cs="Times New Roman"/>
          </w:rPr>
          <m:t>(i,j)</m:t>
        </m:r>
      </m:oMath>
      <w:r w:rsidRPr="001378B0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∈{0,1}</m:t>
        </m:r>
      </m:oMath>
      <w:r w:rsidRPr="001378B0">
        <w:rPr>
          <w:rFonts w:ascii="Times New Roman" w:eastAsiaTheme="minorEastAsia" w:hAnsi="Times New Roman" w:cs="Times New Roman"/>
        </w:rPr>
        <w:t>;</w:t>
      </w:r>
    </w:p>
    <w:p w:rsidR="00D16A1F" w:rsidRPr="001378B0" w:rsidRDefault="00BC7792" w:rsidP="001378B0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</m:oMath>
      <w:r w:rsidR="00D16A1F" w:rsidRPr="001378B0">
        <w:rPr>
          <w:rFonts w:ascii="Times New Roman" w:eastAsiaTheme="minorEastAsia" w:hAnsi="Times New Roman" w:cs="Times New Roman"/>
          <w:i/>
        </w:rPr>
        <w:t xml:space="preserve"> </w:t>
      </w:r>
      <w:r w:rsidR="00D16A1F" w:rsidRPr="001378B0">
        <w:rPr>
          <w:rFonts w:ascii="Times New Roman" w:hAnsi="Times New Roman" w:cs="Times New Roman"/>
        </w:rPr>
        <w:t>– количество часов простоя локомотива на маршруте</w:t>
      </w:r>
      <w:proofErr w:type="gramStart"/>
      <w:r w:rsidR="00D16A1F" w:rsidRPr="001378B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j</m:t>
        </m:r>
        <m:r>
          <w:rPr>
            <w:rFonts w:ascii="Cambria Math" w:hAnsi="Cambria Math" w:cs="Times New Roman"/>
          </w:rPr>
          <m:t>)</m:t>
        </m:r>
      </m:oMath>
      <w:r w:rsidR="00D16A1F" w:rsidRPr="001378B0">
        <w:rPr>
          <w:rFonts w:ascii="Times New Roman" w:eastAsiaTheme="minorEastAsia" w:hAnsi="Times New Roman" w:cs="Times New Roman"/>
        </w:rPr>
        <w:t>;</w:t>
      </w:r>
      <w:proofErr w:type="gramEnd"/>
    </w:p>
    <w:p w:rsidR="00D16A1F" w:rsidRPr="001378B0" w:rsidRDefault="00D16A1F" w:rsidP="001378B0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hAnsi="Cambria Math" w:cs="Times New Roman"/>
          </w:rPr>
          <m:t>i=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1,4</m:t>
            </m:r>
          </m:e>
        </m:bar>
        <m:r>
          <w:rPr>
            <w:rFonts w:ascii="Cambria Math" w:eastAsiaTheme="minorEastAsia" w:hAnsi="Cambria Math" w:cs="Times New Roman"/>
          </w:rPr>
          <m:t>, j=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1,4</m:t>
            </m:r>
          </m:e>
        </m:bar>
        <m:r>
          <w:rPr>
            <w:rFonts w:ascii="Cambria Math" w:eastAsiaTheme="minorEastAsia" w:hAnsi="Cambria Math" w:cs="Times New Roman"/>
          </w:rPr>
          <m:t xml:space="preserve"> </m:t>
        </m:r>
      </m:oMath>
      <w:r w:rsidRPr="001378B0">
        <w:rPr>
          <w:rFonts w:ascii="Times New Roman" w:eastAsiaTheme="minorEastAsia" w:hAnsi="Times New Roman" w:cs="Times New Roman"/>
          <w:i/>
        </w:rPr>
        <w:t>.</w:t>
      </w:r>
    </w:p>
    <w:p w:rsidR="00D16A1F" w:rsidRPr="001378B0" w:rsidRDefault="00D16A1F" w:rsidP="001378B0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</w:rPr>
      </w:pPr>
      <w:r w:rsidRPr="001378B0">
        <w:rPr>
          <w:rFonts w:ascii="Times New Roman" w:eastAsiaTheme="minorEastAsia" w:hAnsi="Times New Roman" w:cs="Times New Roman"/>
        </w:rPr>
        <w:t>Целевая функция имеет вид:</w:t>
      </w:r>
    </w:p>
    <w:p w:rsidR="00D16A1F" w:rsidRPr="001378B0" w:rsidRDefault="00BC7792" w:rsidP="001378B0">
      <w:pPr>
        <w:tabs>
          <w:tab w:val="left" w:pos="1380"/>
        </w:tabs>
        <w:spacing w:before="120"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</w:rPr>
                <m:t>→min</m:t>
              </m:r>
            </m:e>
          </m:nary>
        </m:oMath>
      </m:oMathPara>
    </w:p>
    <w:p w:rsidR="00D16A1F" w:rsidRPr="001378B0" w:rsidRDefault="00D16A1F" w:rsidP="001378B0">
      <w:pPr>
        <w:tabs>
          <w:tab w:val="left" w:pos="1380"/>
        </w:tabs>
        <w:spacing w:before="120" w:after="0"/>
        <w:rPr>
          <w:rFonts w:ascii="Times New Roman" w:hAnsi="Times New Roman" w:cs="Times New Roman"/>
        </w:rPr>
      </w:pPr>
      <w:r w:rsidRPr="001378B0">
        <w:rPr>
          <w:rFonts w:ascii="Times New Roman" w:hAnsi="Times New Roman" w:cs="Times New Roman"/>
        </w:rPr>
        <w:t>Основные ограничения имеют вид</w:t>
      </w:r>
    </w:p>
    <w:p w:rsidR="00D16A1F" w:rsidRPr="001378B0" w:rsidRDefault="00BC7792" w:rsidP="001378B0">
      <w:pPr>
        <w:tabs>
          <w:tab w:val="left" w:pos="258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i=kA ∨ j=kA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</m:oMath>
      </m:oMathPara>
    </w:p>
    <w:p w:rsidR="00D16A1F" w:rsidRPr="001378B0" w:rsidRDefault="00BC7792" w:rsidP="001378B0">
      <w:pPr>
        <w:tabs>
          <w:tab w:val="left" w:pos="2583"/>
        </w:tabs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i=kB ∨ j=kB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</m:oMath>
      </m:oMathPara>
    </w:p>
    <w:p w:rsidR="00D16A1F" w:rsidRPr="001378B0" w:rsidRDefault="00D16A1F" w:rsidP="001378B0">
      <w:pPr>
        <w:tabs>
          <w:tab w:val="left" w:pos="2583"/>
        </w:tabs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hAnsi="Cambria Math" w:cs="Times New Roman"/>
          </w:rPr>
          <m:t>k=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1,4</m:t>
            </m:r>
          </m:e>
        </m:bar>
      </m:oMath>
      <w:r w:rsidRPr="001378B0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i=kA</m:t>
        </m:r>
      </m:oMath>
      <w:r w:rsidRPr="001378B0">
        <w:rPr>
          <w:rFonts w:ascii="Times New Roman" w:eastAsiaTheme="minorEastAsia" w:hAnsi="Times New Roman" w:cs="Times New Roman"/>
        </w:rPr>
        <w:t xml:space="preserve"> значит, что отправление из пункта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Pr="001378B0">
        <w:rPr>
          <w:rFonts w:ascii="Times New Roman" w:eastAsiaTheme="minorEastAsia" w:hAnsi="Times New Roman" w:cs="Times New Roman"/>
        </w:rPr>
        <w:t xml:space="preserve"> во время, соответствующее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1378B0">
        <w:rPr>
          <w:rFonts w:ascii="Times New Roman" w:eastAsiaTheme="minorEastAsia" w:hAnsi="Times New Roman" w:cs="Times New Roman"/>
        </w:rPr>
        <w:t xml:space="preserve"> (согласно введённым выше обозначениям)</w:t>
      </w:r>
    </w:p>
    <w:p w:rsidR="00D16A1F" w:rsidRPr="009927DF" w:rsidRDefault="00D16A1F" w:rsidP="00D16A1F">
      <w:pPr>
        <w:tabs>
          <w:tab w:val="left" w:pos="1380"/>
        </w:tabs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378B0" w:rsidRPr="00BC7792" w:rsidRDefault="001378B0" w:rsidP="001378B0">
      <w:pPr>
        <w:rPr>
          <w:rFonts w:ascii="Times New Roman" w:hAnsi="Times New Roman" w:cs="Times New Roman"/>
          <w:b/>
        </w:rPr>
      </w:pPr>
      <w:r w:rsidRPr="001378B0">
        <w:rPr>
          <w:rFonts w:ascii="Times New Roman" w:hAnsi="Times New Roman" w:cs="Times New Roman"/>
          <w:b/>
        </w:rPr>
        <w:t>Задача №15:</w:t>
      </w:r>
    </w:p>
    <w:p w:rsidR="001378B0" w:rsidRPr="00BC7792" w:rsidRDefault="001378B0" w:rsidP="001378B0">
      <w:pPr>
        <w:rPr>
          <w:rFonts w:ascii="Times New Roman" w:hAnsi="Times New Roman" w:cs="Times New Roman"/>
          <w:b/>
        </w:rPr>
      </w:pPr>
      <w:r w:rsidRPr="001378B0">
        <w:rPr>
          <w:rFonts w:ascii="Times New Roman" w:hAnsi="Times New Roman" w:cs="Times New Roman"/>
          <w:b/>
        </w:rPr>
        <w:t>Условие</w:t>
      </w:r>
      <w:r w:rsidRPr="00BC7792">
        <w:rPr>
          <w:rFonts w:ascii="Times New Roman" w:hAnsi="Times New Roman" w:cs="Times New Roman"/>
          <w:b/>
        </w:rPr>
        <w:t>:</w:t>
      </w:r>
    </w:p>
    <w:p w:rsidR="00D16A1F" w:rsidRPr="001378B0" w:rsidRDefault="00D16A1F" w:rsidP="001378B0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1378B0">
        <w:rPr>
          <w:rFonts w:ascii="Times New Roman" w:hAnsi="Times New Roman" w:cs="Times New Roman"/>
        </w:rPr>
        <w:t>Банк предоставляет набор услуг по кредитованию. Возможные типы банковских кредитов приведены в таблице. Безнадёжные долги считаются</w:t>
      </w:r>
      <w:r w:rsidR="001378B0" w:rsidRPr="001378B0">
        <w:rPr>
          <w:rFonts w:ascii="Times New Roman" w:hAnsi="Times New Roman" w:cs="Times New Roman"/>
        </w:rPr>
        <w:t xml:space="preserve"> не</w:t>
      </w:r>
      <w:r w:rsidRPr="001378B0">
        <w:rPr>
          <w:rFonts w:ascii="Times New Roman" w:hAnsi="Times New Roman" w:cs="Times New Roman"/>
        </w:rPr>
        <w:t>возвратимыми, поэтому они должны вычитаться из возможного дохода.</w:t>
      </w:r>
    </w:p>
    <w:p w:rsidR="00D16A1F" w:rsidRPr="001378B0" w:rsidRDefault="00D16A1F" w:rsidP="001378B0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1378B0">
        <w:rPr>
          <w:rFonts w:ascii="Times New Roman" w:hAnsi="Times New Roman" w:cs="Times New Roman"/>
        </w:rPr>
        <w:t>Конкурентная борьба вынуждает банк не менее 40% портфеля кредитов помещать в сельскохозяйственные и коммерческие кредиты. Для содействия строительной индустрии банк планирует вложить в кредиты на покупку жилья не меньше, чем общая сумма кредитов физическим лицам и  на покупку автомобилей. Банк поддерживает государственную политику, указывающую, что отношение безнадёжных долгов ко всей сумме кредитов не должно превышать 0,04.</w:t>
      </w:r>
    </w:p>
    <w:tbl>
      <w:tblPr>
        <w:tblpPr w:leftFromText="180" w:rightFromText="180" w:vertAnchor="text" w:horzAnchor="margin" w:tblpY="1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09"/>
        <w:gridCol w:w="2353"/>
        <w:gridCol w:w="2798"/>
      </w:tblGrid>
      <w:tr w:rsidR="00D16A1F" w:rsidRPr="001378B0" w:rsidTr="00D16A1F">
        <w:tc>
          <w:tcPr>
            <w:tcW w:w="3909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Тип кредита</w:t>
            </w:r>
          </w:p>
        </w:tc>
        <w:tc>
          <w:tcPr>
            <w:tcW w:w="2353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Ставка процента</w:t>
            </w:r>
          </w:p>
        </w:tc>
        <w:tc>
          <w:tcPr>
            <w:tcW w:w="2798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Вероятность безнадёжных долгов</w:t>
            </w:r>
          </w:p>
        </w:tc>
      </w:tr>
      <w:tr w:rsidR="00D16A1F" w:rsidRPr="001378B0" w:rsidTr="00D16A1F">
        <w:tc>
          <w:tcPr>
            <w:tcW w:w="3909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Кредиты физическим лицам</w:t>
            </w:r>
          </w:p>
        </w:tc>
        <w:tc>
          <w:tcPr>
            <w:tcW w:w="2353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0,14</w:t>
            </w:r>
          </w:p>
        </w:tc>
        <w:tc>
          <w:tcPr>
            <w:tcW w:w="2798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0,1</w:t>
            </w:r>
          </w:p>
        </w:tc>
      </w:tr>
      <w:tr w:rsidR="00D16A1F" w:rsidRPr="001378B0" w:rsidTr="00D16A1F">
        <w:tc>
          <w:tcPr>
            <w:tcW w:w="3909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Кредиты на покупку автомобилей</w:t>
            </w:r>
          </w:p>
        </w:tc>
        <w:tc>
          <w:tcPr>
            <w:tcW w:w="2353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0,13</w:t>
            </w:r>
          </w:p>
        </w:tc>
        <w:tc>
          <w:tcPr>
            <w:tcW w:w="2798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0,07</w:t>
            </w:r>
          </w:p>
        </w:tc>
      </w:tr>
      <w:tr w:rsidR="00D16A1F" w:rsidRPr="001378B0" w:rsidTr="00D16A1F">
        <w:tc>
          <w:tcPr>
            <w:tcW w:w="3909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Кредиты на покупку жилья</w:t>
            </w:r>
          </w:p>
        </w:tc>
        <w:tc>
          <w:tcPr>
            <w:tcW w:w="2353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0,12</w:t>
            </w:r>
          </w:p>
        </w:tc>
        <w:tc>
          <w:tcPr>
            <w:tcW w:w="2798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0,03</w:t>
            </w:r>
          </w:p>
        </w:tc>
      </w:tr>
      <w:tr w:rsidR="00D16A1F" w:rsidRPr="001378B0" w:rsidTr="00D16A1F">
        <w:tc>
          <w:tcPr>
            <w:tcW w:w="3909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Сельскохозяйственные</w:t>
            </w:r>
          </w:p>
        </w:tc>
        <w:tc>
          <w:tcPr>
            <w:tcW w:w="2353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0,125</w:t>
            </w:r>
          </w:p>
        </w:tc>
        <w:tc>
          <w:tcPr>
            <w:tcW w:w="2798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0,05</w:t>
            </w:r>
          </w:p>
        </w:tc>
      </w:tr>
      <w:tr w:rsidR="00D16A1F" w:rsidRPr="001378B0" w:rsidTr="00D16A1F">
        <w:tc>
          <w:tcPr>
            <w:tcW w:w="3909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Коммерческие</w:t>
            </w:r>
          </w:p>
        </w:tc>
        <w:tc>
          <w:tcPr>
            <w:tcW w:w="2353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2798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0,02</w:t>
            </w:r>
          </w:p>
        </w:tc>
      </w:tr>
    </w:tbl>
    <w:p w:rsidR="00D16A1F" w:rsidRPr="00BC7792" w:rsidRDefault="00D16A1F" w:rsidP="001378B0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1378B0">
        <w:rPr>
          <w:rFonts w:ascii="Times New Roman" w:hAnsi="Times New Roman" w:cs="Times New Roman"/>
        </w:rPr>
        <w:t>Сформировать портфель кредитов объёмом 12 млн. долларов, для получен</w:t>
      </w:r>
      <w:r w:rsidR="001378B0" w:rsidRPr="001378B0">
        <w:rPr>
          <w:rFonts w:ascii="Times New Roman" w:hAnsi="Times New Roman" w:cs="Times New Roman"/>
        </w:rPr>
        <w:t>ия максимальной чистой прибыли.</w:t>
      </w:r>
    </w:p>
    <w:p w:rsidR="001378B0" w:rsidRPr="00BC7792" w:rsidRDefault="001378B0" w:rsidP="001378B0">
      <w:pPr>
        <w:tabs>
          <w:tab w:val="left" w:pos="1380"/>
        </w:tabs>
        <w:spacing w:after="0"/>
        <w:rPr>
          <w:rFonts w:ascii="Times New Roman" w:hAnsi="Times New Roman" w:cs="Times New Roman"/>
        </w:rPr>
      </w:pPr>
    </w:p>
    <w:p w:rsidR="001378B0" w:rsidRPr="001378B0" w:rsidRDefault="001378B0" w:rsidP="001378B0">
      <w:pPr>
        <w:spacing w:after="0"/>
        <w:rPr>
          <w:rFonts w:ascii="Times New Roman" w:hAnsi="Times New Roman" w:cs="Times New Roman"/>
          <w:b/>
          <w:lang w:val="en-US"/>
        </w:rPr>
      </w:pPr>
      <w:r w:rsidRPr="001378B0">
        <w:rPr>
          <w:rFonts w:ascii="Times New Roman" w:hAnsi="Times New Roman" w:cs="Times New Roman"/>
          <w:b/>
        </w:rPr>
        <w:t>Решение</w:t>
      </w:r>
      <w:r w:rsidRPr="001378B0">
        <w:rPr>
          <w:rFonts w:ascii="Times New Roman" w:hAnsi="Times New Roman" w:cs="Times New Roman"/>
          <w:b/>
          <w:lang w:val="en-US"/>
        </w:rPr>
        <w:t>:</w:t>
      </w:r>
    </w:p>
    <w:p w:rsidR="00D16A1F" w:rsidRPr="001378B0" w:rsidRDefault="00D16A1F" w:rsidP="001378B0">
      <w:pPr>
        <w:spacing w:after="0"/>
        <w:rPr>
          <w:rFonts w:ascii="Times New Roman" w:eastAsia="Times New Roman" w:hAnsi="Times New Roman" w:cs="Times New Roman"/>
        </w:rPr>
      </w:pPr>
      <w:r w:rsidRPr="001378B0">
        <w:rPr>
          <w:rFonts w:ascii="Times New Roman" w:hAnsi="Times New Roman" w:cs="Times New Roman"/>
          <w:b/>
        </w:rPr>
        <w:t xml:space="preserve"> </w:t>
      </w:r>
      <w:r w:rsidRPr="001378B0">
        <w:rPr>
          <w:rFonts w:ascii="Times New Roman" w:eastAsia="Times New Roman" w:hAnsi="Times New Roman" w:cs="Times New Roman"/>
          <w:iCs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1378B0">
        <w:rPr>
          <w:rFonts w:ascii="Times New Roman" w:eastAsia="Times New Roman" w:hAnsi="Times New Roman" w:cs="Times New Roman"/>
          <w:i/>
          <w:iCs/>
        </w:rPr>
        <w:t xml:space="preserve"> − </w:t>
      </w:r>
      <w:r w:rsidRPr="001378B0">
        <w:rPr>
          <w:rFonts w:ascii="Times New Roman" w:eastAsia="Times New Roman" w:hAnsi="Times New Roman" w:cs="Times New Roman"/>
        </w:rPr>
        <w:t xml:space="preserve">сумма в миллионах долларов </w:t>
      </w:r>
      <w:proofErr w:type="gramStart"/>
      <w:r w:rsidRPr="001378B0">
        <w:rPr>
          <w:rFonts w:ascii="Times New Roman" w:eastAsia="Times New Roman" w:hAnsi="Times New Roman" w:cs="Times New Roman"/>
        </w:rPr>
        <w:t>-г</w:t>
      </w:r>
      <w:proofErr w:type="gramEnd"/>
      <w:r w:rsidRPr="001378B0">
        <w:rPr>
          <w:rFonts w:ascii="Times New Roman" w:eastAsia="Times New Roman" w:hAnsi="Times New Roman" w:cs="Times New Roman"/>
        </w:rPr>
        <w:t>о кредита;</w:t>
      </w:r>
    </w:p>
    <w:p w:rsidR="00D16A1F" w:rsidRPr="001378B0" w:rsidRDefault="00BC7792" w:rsidP="001378B0">
      <w:pPr>
        <w:spacing w:after="0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16A1F" w:rsidRPr="001378B0">
        <w:rPr>
          <w:rFonts w:ascii="Times New Roman" w:hAnsi="Times New Roman" w:cs="Times New Roman"/>
        </w:rPr>
        <w:t xml:space="preserve"> – разность процентной ставки и вероятности безнадежных долгов </w:t>
      </w:r>
      <w:r w:rsidR="00D16A1F" w:rsidRPr="001378B0">
        <w:rPr>
          <w:rFonts w:ascii="Times New Roman" w:eastAsia="Times New Roman" w:hAnsi="Times New Roman" w:cs="Times New Roman"/>
          <w:i/>
        </w:rPr>
        <w:t>i</w:t>
      </w:r>
      <w:r w:rsidR="00D16A1F" w:rsidRPr="001378B0">
        <w:rPr>
          <w:rFonts w:ascii="Times New Roman" w:eastAsia="Times New Roman" w:hAnsi="Times New Roman" w:cs="Times New Roman"/>
        </w:rPr>
        <w:t>-</w:t>
      </w:r>
      <w:proofErr w:type="spellStart"/>
      <w:r w:rsidR="00D16A1F" w:rsidRPr="001378B0">
        <w:rPr>
          <w:rFonts w:ascii="Times New Roman" w:eastAsia="Times New Roman" w:hAnsi="Times New Roman" w:cs="Times New Roman"/>
        </w:rPr>
        <w:t>го</w:t>
      </w:r>
      <w:proofErr w:type="spellEnd"/>
      <w:r w:rsidR="00D16A1F" w:rsidRPr="001378B0">
        <w:rPr>
          <w:rFonts w:ascii="Times New Roman" w:eastAsia="Times New Roman" w:hAnsi="Times New Roman" w:cs="Times New Roman"/>
        </w:rPr>
        <w:t xml:space="preserve"> типа кредита;</w:t>
      </w:r>
    </w:p>
    <w:p w:rsidR="00D16A1F" w:rsidRPr="001378B0" w:rsidRDefault="00D16A1F" w:rsidP="001378B0">
      <w:pPr>
        <w:spacing w:after="0"/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i=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r>
              <w:rPr>
                <w:rFonts w:ascii="Cambria Math" w:hAnsi="Cambria Math" w:cs="Times New Roman"/>
              </w:rPr>
              <m:t>1,5</m:t>
            </m:r>
          </m:e>
        </m:bar>
      </m:oMath>
      <w:r w:rsidRPr="001378B0">
        <w:rPr>
          <w:rFonts w:ascii="Times New Roman" w:eastAsia="Times New Roman" w:hAnsi="Times New Roman" w:cs="Times New Roman"/>
        </w:rPr>
        <w:t>.</w:t>
      </w:r>
    </w:p>
    <w:p w:rsidR="00D16A1F" w:rsidRPr="001378B0" w:rsidRDefault="00D16A1F" w:rsidP="001378B0">
      <w:pPr>
        <w:spacing w:after="0"/>
        <w:rPr>
          <w:rFonts w:ascii="Times New Roman" w:eastAsia="Times New Roman" w:hAnsi="Times New Roman" w:cs="Times New Roman"/>
        </w:rPr>
      </w:pPr>
      <w:r w:rsidRPr="001378B0">
        <w:rPr>
          <w:rFonts w:ascii="Times New Roman" w:eastAsia="Times New Roman" w:hAnsi="Times New Roman" w:cs="Times New Roman"/>
        </w:rPr>
        <w:t>Целевая функция имеет вид</w:t>
      </w:r>
    </w:p>
    <w:p w:rsidR="00D16A1F" w:rsidRPr="001378B0" w:rsidRDefault="00D16A1F" w:rsidP="001378B0">
      <w:pPr>
        <w:spacing w:after="0"/>
        <w:rPr>
          <w:rFonts w:ascii="Times New Roman" w:eastAsiaTheme="minorEastAsia" w:hAnsi="Times New Roman" w:cs="Times New Roman"/>
          <w:i/>
        </w:rPr>
      </w:pPr>
      <w:r w:rsidRPr="001378B0">
        <w:rPr>
          <w:rFonts w:ascii="Times New Roman" w:eastAsia="Times New Roman" w:hAnsi="Times New Roman" w:cs="Times New Roman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</w:rPr>
          <m:t>→max</m:t>
        </m:r>
      </m:oMath>
    </w:p>
    <w:p w:rsidR="00D16A1F" w:rsidRPr="001378B0" w:rsidRDefault="00D16A1F" w:rsidP="001378B0">
      <w:pPr>
        <w:spacing w:after="0" w:line="240" w:lineRule="auto"/>
        <w:rPr>
          <w:rFonts w:ascii="Times New Roman" w:hAnsi="Times New Roman" w:cs="Times New Roman"/>
        </w:rPr>
      </w:pPr>
      <w:r w:rsidRPr="001378B0">
        <w:rPr>
          <w:rFonts w:ascii="Times New Roman" w:hAnsi="Times New Roman" w:cs="Times New Roman"/>
        </w:rPr>
        <w:t>Основные ограничения имеют вид</w:t>
      </w:r>
    </w:p>
    <w:p w:rsidR="00D16A1F" w:rsidRPr="001378B0" w:rsidRDefault="00BC7792" w:rsidP="001378B0">
      <w:pPr>
        <w:spacing w:after="0"/>
        <w:ind w:firstLine="284"/>
        <w:rPr>
          <w:rFonts w:ascii="Times New Roman" w:eastAsia="Times New Roman" w:hAnsi="Times New Roman" w:cs="Times New Roman"/>
          <w:lang w:val="en-US" w:bidi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≥0.4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D16A1F" w:rsidRPr="001378B0" w:rsidRDefault="00BC7792" w:rsidP="001378B0">
      <w:pPr>
        <w:spacing w:after="0"/>
        <w:ind w:firstLine="284"/>
        <w:rPr>
          <w:rFonts w:ascii="Times New Roman" w:eastAsia="Times New Roman" w:hAnsi="Times New Roman" w:cs="Times New Roman"/>
          <w:lang w:bidi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:rsidR="00D16A1F" w:rsidRPr="001378B0" w:rsidRDefault="00D16A1F" w:rsidP="001378B0">
      <w:pPr>
        <w:spacing w:after="0"/>
        <w:ind w:firstLine="284"/>
        <w:rPr>
          <w:rFonts w:ascii="Times New Roman" w:eastAsia="Times New Roman" w:hAnsi="Times New Roman" w:cs="Times New Roman"/>
          <w:i/>
          <w:lang w:bidi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0.1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+0.07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+0.03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+0.05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+0.02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≤0.04</m:t>
          </m:r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D16A1F" w:rsidRPr="001378B0" w:rsidRDefault="00BC7792" w:rsidP="001378B0">
      <w:pPr>
        <w:spacing w:after="0"/>
        <w:ind w:firstLine="284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=12</m:t>
          </m:r>
        </m:oMath>
      </m:oMathPara>
    </w:p>
    <w:p w:rsidR="00D16A1F" w:rsidRPr="001378B0" w:rsidRDefault="00D16A1F" w:rsidP="00D16A1F">
      <w:pPr>
        <w:tabs>
          <w:tab w:val="left" w:pos="1380"/>
        </w:tabs>
        <w:spacing w:before="120"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78B0" w:rsidRPr="00BC7792" w:rsidRDefault="001378B0" w:rsidP="001378B0">
      <w:pPr>
        <w:rPr>
          <w:rFonts w:ascii="Times New Roman" w:hAnsi="Times New Roman" w:cs="Times New Roman"/>
          <w:b/>
          <w:sz w:val="24"/>
          <w:szCs w:val="24"/>
        </w:rPr>
      </w:pPr>
      <w:r w:rsidRPr="00853E4E">
        <w:rPr>
          <w:rFonts w:ascii="Times New Roman" w:hAnsi="Times New Roman" w:cs="Times New Roman"/>
          <w:b/>
          <w:sz w:val="24"/>
          <w:szCs w:val="24"/>
        </w:rPr>
        <w:t>Задача №</w:t>
      </w:r>
      <w:r w:rsidRPr="00BC7792">
        <w:rPr>
          <w:rFonts w:ascii="Times New Roman" w:hAnsi="Times New Roman" w:cs="Times New Roman"/>
          <w:b/>
          <w:sz w:val="24"/>
          <w:szCs w:val="24"/>
        </w:rPr>
        <w:t>16</w:t>
      </w:r>
      <w:r w:rsidRPr="00D16A1F">
        <w:rPr>
          <w:rFonts w:ascii="Times New Roman" w:hAnsi="Times New Roman" w:cs="Times New Roman"/>
          <w:b/>
          <w:sz w:val="24"/>
          <w:szCs w:val="24"/>
        </w:rPr>
        <w:t>:</w:t>
      </w:r>
    </w:p>
    <w:p w:rsidR="001378B0" w:rsidRPr="00BC7792" w:rsidRDefault="001378B0" w:rsidP="001378B0">
      <w:pPr>
        <w:rPr>
          <w:rFonts w:ascii="Times New Roman" w:hAnsi="Times New Roman" w:cs="Times New Roman"/>
          <w:b/>
        </w:rPr>
      </w:pPr>
      <w:r w:rsidRPr="001378B0">
        <w:rPr>
          <w:rFonts w:ascii="Times New Roman" w:hAnsi="Times New Roman" w:cs="Times New Roman"/>
          <w:b/>
        </w:rPr>
        <w:t>Условие</w:t>
      </w:r>
      <w:r w:rsidRPr="00BC7792">
        <w:rPr>
          <w:rFonts w:ascii="Times New Roman" w:hAnsi="Times New Roman" w:cs="Times New Roman"/>
          <w:b/>
        </w:rPr>
        <w:t>:</w:t>
      </w:r>
    </w:p>
    <w:p w:rsidR="00D16A1F" w:rsidRPr="001378B0" w:rsidRDefault="00D16A1F" w:rsidP="001378B0">
      <w:pPr>
        <w:rPr>
          <w:rFonts w:ascii="Times New Roman" w:hAnsi="Times New Roman" w:cs="Times New Roman"/>
          <w:b/>
          <w:lang w:val="en-US"/>
        </w:rPr>
      </w:pPr>
      <w:r w:rsidRPr="001378B0">
        <w:rPr>
          <w:rFonts w:ascii="Times New Roman" w:hAnsi="Times New Roman" w:cs="Times New Roman"/>
        </w:rPr>
        <w:t>Планируя расходы на обучение ребёнка, семейная пара решила ежегодно откладывать определённые суммы в течение 10 лет, начиная с 8-летнего возраста ребёнка. По годам эти суммы запланированы следующим образом: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"/>
        <w:gridCol w:w="656"/>
        <w:gridCol w:w="724"/>
        <w:gridCol w:w="656"/>
        <w:gridCol w:w="656"/>
        <w:gridCol w:w="724"/>
        <w:gridCol w:w="656"/>
        <w:gridCol w:w="656"/>
        <w:gridCol w:w="656"/>
        <w:gridCol w:w="656"/>
        <w:gridCol w:w="656"/>
      </w:tblGrid>
      <w:tr w:rsidR="00D16A1F" w:rsidRPr="001378B0" w:rsidTr="00D16A1F">
        <w:tc>
          <w:tcPr>
            <w:tcW w:w="1006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Год</w:t>
            </w:r>
          </w:p>
        </w:tc>
        <w:tc>
          <w:tcPr>
            <w:tcW w:w="369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4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2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2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4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3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2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43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3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43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10</w:t>
            </w:r>
          </w:p>
        </w:tc>
      </w:tr>
      <w:tr w:rsidR="00D16A1F" w:rsidRPr="001378B0" w:rsidTr="00D16A1F">
        <w:tc>
          <w:tcPr>
            <w:tcW w:w="1006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 xml:space="preserve">Сумма </w:t>
            </w:r>
          </w:p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(долл.)</w:t>
            </w:r>
          </w:p>
        </w:tc>
        <w:tc>
          <w:tcPr>
            <w:tcW w:w="369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724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362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362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724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543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3500</w:t>
            </w:r>
          </w:p>
        </w:tc>
        <w:tc>
          <w:tcPr>
            <w:tcW w:w="362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3500</w:t>
            </w:r>
          </w:p>
        </w:tc>
        <w:tc>
          <w:tcPr>
            <w:tcW w:w="543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543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543" w:type="dxa"/>
          </w:tcPr>
          <w:p w:rsidR="00D16A1F" w:rsidRPr="001378B0" w:rsidRDefault="00D16A1F" w:rsidP="001378B0">
            <w:pPr>
              <w:tabs>
                <w:tab w:val="left" w:pos="1380"/>
              </w:tabs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ascii="Times New Roman" w:hAnsi="Times New Roman" w:cs="Times New Roman"/>
              </w:rPr>
            </w:pPr>
            <w:r w:rsidRPr="001378B0">
              <w:rPr>
                <w:rFonts w:ascii="Times New Roman" w:hAnsi="Times New Roman" w:cs="Times New Roman"/>
              </w:rPr>
              <w:t>5000</w:t>
            </w:r>
          </w:p>
        </w:tc>
      </w:tr>
    </w:tbl>
    <w:p w:rsidR="00D16A1F" w:rsidRPr="001378B0" w:rsidRDefault="00D16A1F" w:rsidP="001378B0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1378B0">
        <w:rPr>
          <w:rFonts w:ascii="Times New Roman" w:hAnsi="Times New Roman" w:cs="Times New Roman"/>
        </w:rPr>
        <w:t>Семейная пара решила вложить деньги в: 1) страховой полис с 7,5% годовых; 2) шестилетние ценные бумаги с 7,9% годовых (текущая рыночная стоимость ценных бумаг равна 98% номинальной стоимости); 3) девятилетние ценные бумаги с доходностью 8,5% годовых (их текущая рыночная стоимость равна 1,02 от номинальной стоимости).</w:t>
      </w:r>
    </w:p>
    <w:p w:rsidR="00D16A1F" w:rsidRPr="001378B0" w:rsidRDefault="00D16A1F" w:rsidP="001378B0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1378B0">
        <w:rPr>
          <w:rFonts w:ascii="Times New Roman" w:hAnsi="Times New Roman" w:cs="Times New Roman"/>
        </w:rPr>
        <w:t>Определить оптимальный план вло</w:t>
      </w:r>
      <w:r w:rsidR="001378B0" w:rsidRPr="001378B0">
        <w:rPr>
          <w:rFonts w:ascii="Times New Roman" w:hAnsi="Times New Roman" w:cs="Times New Roman"/>
        </w:rPr>
        <w:t>жения денег и ежегодные доходы.</w:t>
      </w:r>
    </w:p>
    <w:p w:rsidR="001378B0" w:rsidRPr="001378B0" w:rsidRDefault="001378B0" w:rsidP="001378B0">
      <w:pPr>
        <w:tabs>
          <w:tab w:val="left" w:pos="1380"/>
        </w:tabs>
        <w:spacing w:after="0"/>
        <w:rPr>
          <w:rFonts w:ascii="Times New Roman" w:hAnsi="Times New Roman" w:cs="Times New Roman"/>
        </w:rPr>
      </w:pPr>
    </w:p>
    <w:p w:rsidR="001378B0" w:rsidRPr="00BC7792" w:rsidRDefault="00D16A1F" w:rsidP="001378B0">
      <w:pPr>
        <w:spacing w:after="0"/>
        <w:rPr>
          <w:rFonts w:ascii="Times New Roman" w:hAnsi="Times New Roman" w:cs="Times New Roman"/>
          <w:b/>
        </w:rPr>
      </w:pPr>
      <w:r w:rsidRPr="001378B0">
        <w:rPr>
          <w:rFonts w:ascii="Times New Roman" w:hAnsi="Times New Roman" w:cs="Times New Roman"/>
          <w:b/>
        </w:rPr>
        <w:t>Решение</w:t>
      </w:r>
      <w:r w:rsidR="001378B0" w:rsidRPr="00BC7792">
        <w:rPr>
          <w:rFonts w:ascii="Times New Roman" w:hAnsi="Times New Roman" w:cs="Times New Roman"/>
          <w:b/>
        </w:rPr>
        <w:t>:</w:t>
      </w:r>
    </w:p>
    <w:p w:rsidR="00D16A1F" w:rsidRPr="001378B0" w:rsidRDefault="00D16A1F" w:rsidP="001378B0">
      <w:pPr>
        <w:spacing w:after="0"/>
        <w:rPr>
          <w:rFonts w:ascii="Times New Roman" w:eastAsia="Times New Roman" w:hAnsi="Times New Roman" w:cs="Times New Roman"/>
        </w:rPr>
      </w:pPr>
      <w:r w:rsidRPr="001378B0">
        <w:rPr>
          <w:rFonts w:ascii="Times New Roman" w:hAnsi="Times New Roman" w:cs="Times New Roman"/>
          <w:b/>
        </w:rPr>
        <w:t xml:space="preserve"> </w:t>
      </w:r>
      <w:r w:rsidRPr="001378B0">
        <w:rPr>
          <w:rFonts w:ascii="Times New Roman" w:eastAsia="Calibri" w:hAnsi="Times New Roman" w:cs="Times New Roman"/>
        </w:rPr>
        <w:t xml:space="preserve">Пусть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</m:oMath>
      <w:r w:rsidRPr="001378B0">
        <w:rPr>
          <w:rFonts w:ascii="Times New Roman" w:eastAsia="Times New Roman" w:hAnsi="Times New Roman" w:cs="Times New Roman"/>
        </w:rPr>
        <w:t xml:space="preserve"> </w:t>
      </w:r>
      <w:r w:rsidRPr="001378B0">
        <w:rPr>
          <w:rFonts w:ascii="Times New Roman" w:eastAsia="TimesNewRomanPSMT" w:hAnsi="Times New Roman" w:cs="Times New Roman"/>
        </w:rPr>
        <w:t xml:space="preserve">– </w:t>
      </w:r>
      <w:r w:rsidRPr="001378B0">
        <w:rPr>
          <w:rFonts w:ascii="Times New Roman" w:eastAsia="Times New Roman" w:hAnsi="Times New Roman" w:cs="Times New Roman"/>
        </w:rPr>
        <w:t xml:space="preserve"> прибыль от вложения в страховой полис с 7,5%;</w:t>
      </w:r>
    </w:p>
    <w:p w:rsidR="00D16A1F" w:rsidRPr="001378B0" w:rsidRDefault="00BC7792" w:rsidP="001378B0">
      <w:pPr>
        <w:spacing w:after="0"/>
        <w:rPr>
          <w:rFonts w:ascii="Times New Roman" w:eastAsia="TimesNewRomanPSMT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D16A1F" w:rsidRPr="001378B0">
        <w:rPr>
          <w:rFonts w:ascii="Times New Roman" w:eastAsia="Times New Roman" w:hAnsi="Times New Roman" w:cs="Times New Roman"/>
        </w:rPr>
        <w:t xml:space="preserve"> – прибыль от вложения в шестилетние </w:t>
      </w:r>
      <w:r w:rsidR="00D16A1F" w:rsidRPr="001378B0">
        <w:rPr>
          <w:rFonts w:ascii="Times New Roman" w:eastAsia="TimesNewRomanPSMT" w:hAnsi="Times New Roman" w:cs="Times New Roman"/>
        </w:rPr>
        <w:t>бумаги с 7,9% годовых (текущая рыночная стоимость ценных бумаг равна 98% номинальной стоимости);</w:t>
      </w:r>
    </w:p>
    <w:p w:rsidR="00D16A1F" w:rsidRPr="001378B0" w:rsidRDefault="00BC7792" w:rsidP="001378B0">
      <w:pPr>
        <w:spacing w:after="0"/>
        <w:rPr>
          <w:rFonts w:ascii="Times New Roman" w:eastAsia="TimesNewRomanPSMT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</m:sSubSup>
      </m:oMath>
      <w:r w:rsidR="00D16A1F" w:rsidRPr="001378B0">
        <w:rPr>
          <w:rFonts w:ascii="Times New Roman" w:eastAsia="TimesNewRomanPSMT" w:hAnsi="Times New Roman" w:cs="Times New Roman"/>
        </w:rPr>
        <w:t xml:space="preserve"> –  прибыль от вложения в девятилетние ценные бумаги с доходностью 8,5% годовых (их текущая рыночная стоимость равна 1,02 от номинальной стоимости); </w:t>
      </w:r>
    </w:p>
    <w:p w:rsidR="00D16A1F" w:rsidRPr="001378B0" w:rsidRDefault="00BC7792" w:rsidP="001378B0">
      <w:pPr>
        <w:spacing w:after="0" w:line="240" w:lineRule="auto"/>
        <w:rPr>
          <w:rFonts w:ascii="Times New Roman" w:eastAsia="TimesNewRomanPSMT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16A1F" w:rsidRPr="001378B0">
        <w:rPr>
          <w:rFonts w:ascii="Times New Roman" w:eastAsia="TimesNewRomanPSMT" w:hAnsi="Times New Roman" w:cs="Times New Roman"/>
        </w:rPr>
        <w:t xml:space="preserve"> – сумма вклада в </w:t>
      </w:r>
      <w:proofErr w:type="spellStart"/>
      <w:r>
        <w:rPr>
          <w:rFonts w:ascii="Times New Roman" w:eastAsia="TimesNewRomanPSMT" w:hAnsi="Times New Roman" w:cs="Times New Roman"/>
          <w:lang w:val="en-US"/>
        </w:rPr>
        <w:t>i</w:t>
      </w:r>
      <w:proofErr w:type="spellEnd"/>
      <w:r w:rsidR="00D16A1F" w:rsidRPr="001378B0">
        <w:rPr>
          <w:rFonts w:ascii="Times New Roman" w:eastAsia="TimesNewRomanPSMT" w:hAnsi="Times New Roman" w:cs="Times New Roman"/>
        </w:rPr>
        <w:t>-ом году;</w:t>
      </w:r>
    </w:p>
    <w:p w:rsidR="00D16A1F" w:rsidRPr="001378B0" w:rsidRDefault="00D16A1F" w:rsidP="001378B0">
      <w:pPr>
        <w:spacing w:after="0" w:line="240" w:lineRule="auto"/>
        <w:rPr>
          <w:rFonts w:ascii="Times New Roman" w:eastAsia="TimesNewRomanPSMT" w:hAnsi="Times New Roman" w:cs="Times New Roman"/>
        </w:rPr>
      </w:pPr>
      <m:oMath>
        <m:r>
          <w:rPr>
            <w:rFonts w:ascii="Cambria Math" w:eastAsia="TimesNewRomanPSMT" w:hAnsi="Cambria Math" w:cs="Times New Roman"/>
          </w:rPr>
          <m:t>i</m:t>
        </m:r>
      </m:oMath>
      <w:r w:rsidRPr="001378B0">
        <w:rPr>
          <w:rFonts w:ascii="Times New Roman" w:eastAsia="TimesNewRomanPSMT" w:hAnsi="Times New Roman" w:cs="Times New Roman"/>
        </w:rPr>
        <w:t xml:space="preserve"> – год, в котором деньги были вложены в соответствующие вклады; </w:t>
      </w:r>
    </w:p>
    <w:p w:rsidR="00D16A1F" w:rsidRPr="001378B0" w:rsidRDefault="00BC7792" w:rsidP="001378B0">
      <w:pPr>
        <w:spacing w:after="0" w:line="240" w:lineRule="auto"/>
        <w:rPr>
          <w:rFonts w:ascii="Times New Roman" w:eastAsia="TimesNewRomanPSMT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1.075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10-i-1</m:t>
            </m:r>
          </m:sup>
        </m:sSup>
      </m:oMath>
      <w:r w:rsidR="00D16A1F" w:rsidRPr="001378B0">
        <w:rPr>
          <w:rFonts w:ascii="Times New Roman" w:eastAsia="TimesNewRomanPSMT" w:hAnsi="Times New Roman" w:cs="Times New Roman"/>
        </w:rPr>
        <w:t>;</w:t>
      </w:r>
    </w:p>
    <w:p w:rsidR="00D16A1F" w:rsidRPr="001378B0" w:rsidRDefault="00BC7792" w:rsidP="001378B0">
      <w:pPr>
        <w:spacing w:after="0" w:line="240" w:lineRule="auto"/>
        <w:rPr>
          <w:rFonts w:ascii="Times New Roman" w:eastAsia="TimesNewRomanPSMT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0.98</m:t>
            </m:r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1.079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  <w:r w:rsidR="00D16A1F" w:rsidRPr="001378B0">
        <w:rPr>
          <w:rFonts w:ascii="Times New Roman" w:eastAsia="TimesNewRomanPSMT" w:hAnsi="Times New Roman" w:cs="Times New Roman"/>
        </w:rPr>
        <w:t>;</w:t>
      </w:r>
    </w:p>
    <w:p w:rsidR="00D16A1F" w:rsidRPr="001378B0" w:rsidRDefault="00BC7792" w:rsidP="001378B0">
      <w:pPr>
        <w:spacing w:after="0" w:line="240" w:lineRule="auto"/>
        <w:rPr>
          <w:rFonts w:ascii="Times New Roman" w:eastAsia="TimesNewRomanPSMT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1.02</m:t>
            </m:r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1.085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9</m:t>
            </m:r>
          </m:sup>
        </m:sSup>
      </m:oMath>
      <w:r w:rsidR="00D16A1F" w:rsidRPr="001378B0">
        <w:rPr>
          <w:rFonts w:ascii="Times New Roman" w:eastAsia="TimesNewRomanPSMT" w:hAnsi="Times New Roman" w:cs="Times New Roman"/>
        </w:rPr>
        <w:t>;</w:t>
      </w:r>
    </w:p>
    <w:p w:rsidR="00D16A1F" w:rsidRPr="001378B0" w:rsidRDefault="00D16A1F" w:rsidP="001378B0">
      <w:pPr>
        <w:spacing w:after="0" w:line="240" w:lineRule="auto"/>
        <w:rPr>
          <w:rFonts w:ascii="Times New Roman" w:eastAsia="TimesNewRomanPSMT" w:hAnsi="Times New Roman" w:cs="Times New Roman"/>
        </w:rPr>
      </w:pPr>
      <w:r w:rsidRPr="001378B0">
        <w:rPr>
          <w:rFonts w:ascii="Times New Roman" w:eastAsia="TimesNewRomanPSMT" w:hAnsi="Times New Roman" w:cs="Times New Roman"/>
        </w:rPr>
        <w:t>Целевая функция имеет вид</w:t>
      </w:r>
    </w:p>
    <w:p w:rsidR="00D16A1F" w:rsidRPr="001378B0" w:rsidRDefault="00BC7792" w:rsidP="001378B0">
      <w:pPr>
        <w:spacing w:after="0" w:line="240" w:lineRule="auto"/>
        <w:ind w:firstLine="284"/>
        <w:rPr>
          <w:rFonts w:ascii="Times New Roman" w:eastAsia="TimesNewRomanPSMT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</w:rPr>
                <m:t>→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max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:rsidR="00D16A1F" w:rsidRPr="001378B0" w:rsidRDefault="00D16A1F" w:rsidP="001378B0">
      <w:pPr>
        <w:spacing w:after="0" w:line="240" w:lineRule="auto"/>
        <w:ind w:firstLine="284"/>
        <w:rPr>
          <w:rFonts w:ascii="Times New Roman" w:eastAsia="TimesNewRomanPSMT" w:hAnsi="Times New Roman" w:cs="Times New Roman"/>
        </w:rPr>
      </w:pPr>
      <w:r w:rsidRPr="001378B0">
        <w:rPr>
          <w:rFonts w:ascii="Times New Roman" w:eastAsia="TimesNewRomanPSMT" w:hAnsi="Times New Roman" w:cs="Times New Roman"/>
        </w:rPr>
        <w:t>Основные ограничения имеют вид</w:t>
      </w:r>
    </w:p>
    <w:p w:rsidR="00D16A1F" w:rsidRPr="001378B0" w:rsidRDefault="00BC7792" w:rsidP="001378B0">
      <w:pPr>
        <w:spacing w:after="0" w:line="240" w:lineRule="auto"/>
        <w:ind w:left="284" w:firstLine="284"/>
        <w:rPr>
          <w:rFonts w:ascii="Times New Roman" w:eastAsia="TimesNewRomanPSMT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=0∨1,  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1,10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=0∨1,  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1,5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=0,  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6,10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=0∨1,  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1,2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=0,  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3,10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=1,  i=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</w:rPr>
                        <m:t>1,10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e>
              </m:eqArr>
            </m:e>
          </m:d>
        </m:oMath>
      </m:oMathPara>
    </w:p>
    <w:p w:rsidR="00D16A1F" w:rsidRPr="001378B0" w:rsidRDefault="00D16A1F" w:rsidP="001378B0">
      <w:pPr>
        <w:tabs>
          <w:tab w:val="left" w:pos="1380"/>
        </w:tabs>
        <w:spacing w:before="120" w:after="0"/>
        <w:rPr>
          <w:rFonts w:ascii="Times New Roman" w:hAnsi="Times New Roman" w:cs="Times New Roman"/>
          <w:b/>
          <w:lang w:val="en-US"/>
        </w:rPr>
      </w:pPr>
    </w:p>
    <w:p w:rsidR="00D16A1F" w:rsidRPr="00B5327C" w:rsidRDefault="00D16A1F" w:rsidP="00D16A1F">
      <w:pPr>
        <w:tabs>
          <w:tab w:val="left" w:pos="1380"/>
        </w:tabs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8B0" w:rsidRPr="001378B0" w:rsidRDefault="001378B0" w:rsidP="001378B0">
      <w:pPr>
        <w:rPr>
          <w:rFonts w:ascii="Times New Roman" w:hAnsi="Times New Roman" w:cs="Times New Roman"/>
          <w:b/>
          <w:sz w:val="24"/>
          <w:szCs w:val="24"/>
        </w:rPr>
      </w:pPr>
      <w:r w:rsidRPr="00853E4E">
        <w:rPr>
          <w:rFonts w:ascii="Times New Roman" w:hAnsi="Times New Roman" w:cs="Times New Roman"/>
          <w:b/>
          <w:sz w:val="24"/>
          <w:szCs w:val="24"/>
        </w:rPr>
        <w:t>Задача №</w:t>
      </w:r>
      <w:r w:rsidRPr="001378B0">
        <w:rPr>
          <w:rFonts w:ascii="Times New Roman" w:hAnsi="Times New Roman" w:cs="Times New Roman"/>
          <w:b/>
          <w:sz w:val="24"/>
          <w:szCs w:val="24"/>
        </w:rPr>
        <w:t>17</w:t>
      </w:r>
      <w:r w:rsidRPr="00D16A1F">
        <w:rPr>
          <w:rFonts w:ascii="Times New Roman" w:hAnsi="Times New Roman" w:cs="Times New Roman"/>
          <w:b/>
          <w:sz w:val="24"/>
          <w:szCs w:val="24"/>
        </w:rPr>
        <w:t>:</w:t>
      </w:r>
    </w:p>
    <w:p w:rsidR="001378B0" w:rsidRPr="001378B0" w:rsidRDefault="001378B0" w:rsidP="001378B0">
      <w:pPr>
        <w:rPr>
          <w:rFonts w:ascii="Times New Roman" w:hAnsi="Times New Roman" w:cs="Times New Roman"/>
          <w:b/>
        </w:rPr>
      </w:pPr>
      <w:r w:rsidRPr="001378B0">
        <w:rPr>
          <w:rFonts w:ascii="Times New Roman" w:hAnsi="Times New Roman" w:cs="Times New Roman"/>
          <w:b/>
        </w:rPr>
        <w:t>Условие:</w:t>
      </w:r>
    </w:p>
    <w:p w:rsidR="00D16A1F" w:rsidRPr="001378B0" w:rsidRDefault="00D16A1F" w:rsidP="001378B0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1378B0">
        <w:rPr>
          <w:rFonts w:ascii="Times New Roman" w:hAnsi="Times New Roman" w:cs="Times New Roman"/>
        </w:rPr>
        <w:t xml:space="preserve">Фирма собирает персональные компьютеры для заказчиков. На год, поквартально имеются заказы на 400, 700, 500 и 200 компьютеров соответственно. Фирма может собирать больше компьютеров, чем указано в заказах, но в таком случае приходится платить 100 у.е. за хранение собранного компьютера в течение квартала. Увеличение производства в следующем квартале, по сравнению с предыдущим, приводит к необходимости набора дополнительных работников, что повышает себестоимость компьютера на 60 у.е. При уменьшении производства в следующем квартале, по сравнению с предыдущим, необходимо сокращать персонал, что также увеличивает себестоимость компьютера на 50 у.е. </w:t>
      </w:r>
    </w:p>
    <w:p w:rsidR="00D16A1F" w:rsidRPr="001378B0" w:rsidRDefault="00D16A1F" w:rsidP="001378B0">
      <w:pPr>
        <w:tabs>
          <w:tab w:val="left" w:pos="1380"/>
        </w:tabs>
        <w:spacing w:after="0"/>
        <w:rPr>
          <w:rFonts w:ascii="Times New Roman" w:hAnsi="Times New Roman" w:cs="Times New Roman"/>
        </w:rPr>
      </w:pPr>
      <w:r w:rsidRPr="001378B0">
        <w:rPr>
          <w:rFonts w:ascii="Times New Roman" w:hAnsi="Times New Roman" w:cs="Times New Roman"/>
        </w:rPr>
        <w:t>Как организовать сборку компьютеров с наименьшими издержками, чтобы удовлетворить все заказы?</w:t>
      </w:r>
    </w:p>
    <w:p w:rsidR="00D16A1F" w:rsidRPr="001378B0" w:rsidRDefault="00D16A1F" w:rsidP="001378B0">
      <w:pPr>
        <w:tabs>
          <w:tab w:val="left" w:pos="1380"/>
        </w:tabs>
        <w:spacing w:after="0"/>
        <w:rPr>
          <w:rFonts w:ascii="Times New Roman" w:hAnsi="Times New Roman" w:cs="Times New Roman"/>
        </w:rPr>
      </w:pPr>
    </w:p>
    <w:p w:rsidR="00D16A1F" w:rsidRPr="00DA56DA" w:rsidRDefault="001378B0" w:rsidP="001378B0">
      <w:pPr>
        <w:tabs>
          <w:tab w:val="left" w:pos="1380"/>
        </w:tabs>
        <w:spacing w:after="0"/>
        <w:rPr>
          <w:rFonts w:ascii="Times New Roman" w:hAnsi="Times New Roman" w:cs="Times New Roman"/>
          <w:b/>
        </w:rPr>
      </w:pPr>
      <w:r w:rsidRPr="001378B0">
        <w:rPr>
          <w:rFonts w:ascii="Times New Roman" w:hAnsi="Times New Roman" w:cs="Times New Roman"/>
          <w:b/>
        </w:rPr>
        <w:t>Решение</w:t>
      </w:r>
      <w:r w:rsidRPr="00DA56DA">
        <w:rPr>
          <w:rFonts w:ascii="Times New Roman" w:hAnsi="Times New Roman" w:cs="Times New Roman"/>
          <w:b/>
        </w:rPr>
        <w:t>:</w:t>
      </w:r>
    </w:p>
    <w:p w:rsidR="00D16A1F" w:rsidRPr="001378B0" w:rsidRDefault="00D16A1F" w:rsidP="001378B0">
      <w:pPr>
        <w:spacing w:after="0"/>
        <w:rPr>
          <w:rFonts w:ascii="Times New Roman" w:hAnsi="Times New Roman" w:cs="Times New Roman"/>
        </w:rPr>
      </w:pPr>
    </w:p>
    <w:p w:rsidR="00DA56DA" w:rsidRDefault="00DA56DA" w:rsidP="00D16A1F">
      <w:pPr>
        <w:rPr>
          <w:rFonts w:ascii="Times New Roman" w:eastAsiaTheme="minorEastAsia" w:hAnsi="Times New Roman" w:cs="Times New Roman"/>
          <w:lang w:val="en-US"/>
        </w:rPr>
      </w:pPr>
      <w:r w:rsidRPr="00DA56DA">
        <w:rPr>
          <w:rFonts w:ascii="Times New Roman" w:hAnsi="Times New Roman" w:cs="Times New Roman"/>
        </w:rPr>
        <w:t>Обозначим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DA56DA">
        <w:rPr>
          <w:rFonts w:ascii="Times New Roman" w:eastAsiaTheme="minorEastAsia" w:hAnsi="Times New Roman" w:cs="Times New Roman"/>
        </w:rPr>
        <w:t xml:space="preserve"> – </w:t>
      </w:r>
      <w:r>
        <w:rPr>
          <w:rFonts w:ascii="Times New Roman" w:eastAsiaTheme="minorEastAsia" w:hAnsi="Times New Roman" w:cs="Times New Roman"/>
        </w:rPr>
        <w:t xml:space="preserve">число производимых компьютеров за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i</w:t>
      </w:r>
      <w:proofErr w:type="spellEnd"/>
      <w:r w:rsidRPr="00DA56DA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й квартал. Тогда имеем ограничения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:rsidR="00DA56DA" w:rsidRDefault="00DA56DA" w:rsidP="00D16A1F">
      <w:p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≥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400</w:t>
      </w:r>
    </w:p>
    <w:p w:rsidR="00DA56DA" w:rsidRDefault="00DA56DA" w:rsidP="00D16A1F">
      <w:p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+ </m:t>
            </m:r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≥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400 + 700 = 1100</w:t>
      </w:r>
    </w:p>
    <w:p w:rsidR="00DA56DA" w:rsidRDefault="00DA56DA" w:rsidP="00D16A1F">
      <w:p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≥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400 + 700 + 500 = 1600</w:t>
      </w:r>
    </w:p>
    <w:p w:rsidR="00DA56DA" w:rsidRPr="00DA56DA" w:rsidRDefault="00DA56DA" w:rsidP="00D16A1F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=400+700+500+200= 1800</m:t>
          </m:r>
        </m:oMath>
      </m:oMathPara>
    </w:p>
    <w:p w:rsidR="00DA56DA" w:rsidRPr="00DA56DA" w:rsidRDefault="00DA56DA" w:rsidP="00D16A1F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Введем переменные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DA56D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такие, что</w:t>
      </w:r>
      <w:r w:rsidRPr="00DA56DA">
        <w:rPr>
          <w:rFonts w:ascii="Times New Roman" w:eastAsiaTheme="minorEastAsia" w:hAnsi="Times New Roman" w:cs="Times New Roman"/>
        </w:rPr>
        <w:t>:</w:t>
      </w:r>
    </w:p>
    <w:p w:rsidR="00DA56DA" w:rsidRPr="00DA56DA" w:rsidRDefault="00DA56DA" w:rsidP="00D16A1F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50,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 xml:space="preserve">j+1 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60,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 xml:space="preserve">j+1 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&gt;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j=1,2,3</m:t>
                  </m:r>
                </m:e>
              </m:eqArr>
            </m:e>
          </m:d>
        </m:oMath>
      </m:oMathPara>
    </w:p>
    <w:p w:rsidR="00D16A1F" w:rsidRPr="008047B7" w:rsidRDefault="008047B7" w:rsidP="008047B7">
      <w:pPr>
        <w:rPr>
          <w:rFonts w:ascii="Times New Roman" w:hAnsi="Times New Roman" w:cs="Times New Roman"/>
        </w:rPr>
      </w:pPr>
      <w:r w:rsidRPr="008047B7">
        <w:rPr>
          <w:rFonts w:ascii="Times New Roman" w:hAnsi="Times New Roman" w:cs="Times New Roman"/>
        </w:rPr>
        <w:t>Тогда имеем функцию издержек:</w:t>
      </w:r>
    </w:p>
    <w:p w:rsidR="008047B7" w:rsidRPr="008047B7" w:rsidRDefault="008047B7" w:rsidP="008047B7">
      <w:pPr>
        <w:rPr>
          <w:rFonts w:ascii="Times New Roman" w:eastAsia="Cambr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</w:rPr>
                <m:t>1</m:t>
              </m:r>
            </m:sub>
          </m:sSub>
          <m:r>
            <w:rPr>
              <w:rFonts w:ascii="Cambria Math" w:eastAsia="Cambria" w:hAnsi="Cambria Math" w:cs="Times New Roman"/>
            </w:rPr>
            <m:t>-400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eastAsia="Cambria" w:hAnsi="Cambria Math" w:cs="Times New Roman"/>
            </w:rPr>
            <m:t xml:space="preserve">*100+ 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y</m:t>
              </m:r>
            </m:e>
            <m:sub>
              <m:r>
                <w:rPr>
                  <w:rFonts w:ascii="Cambria Math" w:eastAsia="Cambr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</w:rPr>
                <m:t>2</m:t>
              </m:r>
            </m:sub>
          </m:sSub>
          <m:r>
            <w:rPr>
              <w:rFonts w:ascii="Cambria Math" w:eastAsia="Cambr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</w:rPr>
                <m:t>1</m:t>
              </m:r>
            </m:sub>
          </m:sSub>
          <m:r>
            <w:rPr>
              <w:rFonts w:ascii="Cambria Math" w:eastAsia="Cambria" w:hAnsi="Cambria Math" w:cs="Times New Roman"/>
            </w:rPr>
            <m:t>+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</w:rPr>
                <m:t>2</m:t>
              </m:r>
            </m:sub>
          </m:sSub>
          <m:r>
            <w:rPr>
              <w:rFonts w:ascii="Cambria Math" w:eastAsia="Cambria" w:hAnsi="Cambria Math" w:cs="Times New Roman"/>
            </w:rPr>
            <m:t>-1100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eastAsia="Cambria" w:hAnsi="Cambria Math" w:cs="Times New Roman"/>
            </w:rPr>
            <m:t xml:space="preserve">*100+ 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y</m:t>
              </m:r>
            </m:e>
            <m:sub>
              <m:r>
                <w:rPr>
                  <w:rFonts w:ascii="Cambria Math" w:eastAsia="Cambria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</w:rPr>
                <m:t>3</m:t>
              </m:r>
            </m:sub>
          </m:sSub>
          <m:r>
            <w:rPr>
              <w:rFonts w:ascii="Cambria Math" w:eastAsia="Cambr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</w:rPr>
                <m:t>1</m:t>
              </m:r>
            </m:sub>
          </m:sSub>
          <m:r>
            <w:rPr>
              <w:rFonts w:ascii="Cambria Math" w:eastAsia="Cambria" w:hAnsi="Cambria Math" w:cs="Times New Roman"/>
            </w:rPr>
            <m:t>+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</w:rPr>
                <m:t>2</m:t>
              </m:r>
            </m:sub>
          </m:sSub>
          <m:r>
            <w:rPr>
              <w:rFonts w:ascii="Cambria Math" w:eastAsia="Cambria" w:hAnsi="Cambria Math" w:cs="Times New Roman"/>
            </w:rPr>
            <m:t>+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</w:rPr>
                <m:t>3</m:t>
              </m:r>
            </m:sub>
          </m:sSub>
          <m:r>
            <w:rPr>
              <w:rFonts w:ascii="Cambria Math" w:eastAsia="Cambria" w:hAnsi="Cambria Math" w:cs="Times New Roman"/>
            </w:rPr>
            <m:t>-1600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eastAsia="Cambria" w:hAnsi="Cambria Math" w:cs="Times New Roman"/>
            </w:rPr>
            <m:t>×</m:t>
          </m:r>
        </m:oMath>
      </m:oMathPara>
    </w:p>
    <w:p w:rsidR="008047B7" w:rsidRPr="008047B7" w:rsidRDefault="008047B7" w:rsidP="008047B7">
      <w:pPr>
        <w:rPr>
          <w:rFonts w:ascii="Times New Roman" w:eastAsia="Cambr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Cambria" w:hAnsi="Cambria Math" w:cs="Times New Roman"/>
            </w:rPr>
            <m:t>×100+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y</m:t>
              </m:r>
            </m:e>
            <m:sub>
              <m:r>
                <w:rPr>
                  <w:rFonts w:ascii="Cambria Math" w:eastAsia="Cambria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</w:rPr>
                <m:t>4</m:t>
              </m:r>
            </m:sub>
          </m:sSub>
          <m:r>
            <w:rPr>
              <w:rFonts w:ascii="Cambria Math" w:eastAsia="Cambria" w:hAnsi="Cambria Math" w:cs="Times New Roman"/>
            </w:rPr>
            <m:t>=300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</w:rPr>
                <m:t>1</m:t>
              </m:r>
            </m:sub>
          </m:sSub>
          <m:r>
            <w:rPr>
              <w:rFonts w:ascii="Cambria Math" w:eastAsia="Cambr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eastAsia="Cambria" w:hAnsi="Cambria Math" w:cs="Times New Roman"/>
            </w:rPr>
            <m:t>200+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y</m:t>
              </m:r>
            </m:e>
            <m:sub>
              <m:r>
                <w:rPr>
                  <w:rFonts w:ascii="Cambria Math" w:eastAsia="Cambria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</w:rPr>
                <m:t>2</m:t>
              </m:r>
            </m:sub>
          </m:sSub>
          <m:r>
            <w:rPr>
              <w:rFonts w:ascii="Cambria Math" w:eastAsia="Cambr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eastAsia="Cambria" w:hAnsi="Cambria Math" w:cs="Times New Roman"/>
            </w:rPr>
            <m:t>100+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y</m:t>
              </m:r>
            </m:e>
            <m:sub>
              <m:r>
                <w:rPr>
                  <w:rFonts w:ascii="Cambria Math" w:eastAsia="Cambria" w:hAnsi="Cambria Math" w:cs="Times New Roman"/>
                </w:rPr>
                <m:t>1</m:t>
              </m:r>
            </m:sub>
          </m:sSub>
          <m:r>
            <w:rPr>
              <w:rFonts w:ascii="Cambria Math" w:eastAsia="Cambria" w:hAnsi="Cambria Math" w:cs="Times New Roman"/>
            </w:rPr>
            <m:t>+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y</m:t>
              </m:r>
            </m:e>
            <m:sub>
              <m:r>
                <w:rPr>
                  <w:rFonts w:ascii="Cambria Math" w:eastAsia="Cambr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</w:rPr>
                <m:t>3</m:t>
              </m:r>
            </m:sub>
          </m:sSub>
          <m:r>
            <w:rPr>
              <w:rFonts w:ascii="Cambria Math" w:eastAsia="Cambr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y</m:t>
              </m:r>
            </m:e>
            <m:sub>
              <m:r>
                <w:rPr>
                  <w:rFonts w:ascii="Cambria Math" w:eastAsia="Cambria" w:hAnsi="Cambria Math" w:cs="Times New Roman"/>
                </w:rPr>
                <m:t>1</m:t>
              </m:r>
            </m:sub>
          </m:sSub>
          <m:r>
            <w:rPr>
              <w:rFonts w:ascii="Cambria Math" w:eastAsia="Cambria" w:hAnsi="Cambria Math" w:cs="Times New Roman"/>
            </w:rPr>
            <m:t>+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y</m:t>
              </m:r>
            </m:e>
            <m:sub>
              <m:r>
                <w:rPr>
                  <w:rFonts w:ascii="Cambria Math" w:eastAsia="Cambria" w:hAnsi="Cambria Math" w:cs="Times New Roman"/>
                </w:rPr>
                <m:t>2</m:t>
              </m:r>
            </m:sub>
          </m:sSub>
          <m:r>
            <w:rPr>
              <w:rFonts w:ascii="Cambria Math" w:eastAsia="Cambria" w:hAnsi="Cambria Math" w:cs="Times New Roman"/>
            </w:rPr>
            <m:t>+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y</m:t>
              </m:r>
            </m:e>
            <m:sub>
              <m:r>
                <w:rPr>
                  <w:rFonts w:ascii="Cambria Math" w:eastAsia="Cambria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eastAsia="Cambria" w:hAnsi="Cambria Math" w:cs="Times New Roman"/>
                </w:rPr>
              </m:ctrlPr>
            </m:sSub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  <m:sub>
              <m:r>
                <w:rPr>
                  <w:rFonts w:ascii="Cambria Math" w:eastAsia="Cambria" w:hAnsi="Cambria Math" w:cs="Times New Roman"/>
                </w:rPr>
                <m:t>4</m:t>
              </m:r>
            </m:sub>
          </m:sSub>
          <m:r>
            <w:rPr>
              <w:rFonts w:ascii="Cambria Math" w:eastAsia="Cambria" w:hAnsi="Cambria Math" w:cs="Times New Roman"/>
            </w:rPr>
            <m:t>-310000</m:t>
          </m:r>
        </m:oMath>
      </m:oMathPara>
      <w:bookmarkStart w:id="0" w:name="_GoBack"/>
      <w:bookmarkEnd w:id="0"/>
    </w:p>
    <w:p w:rsidR="008047B7" w:rsidRPr="008047B7" w:rsidRDefault="008047B7" w:rsidP="008047B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Pr="008047B7">
        <w:rPr>
          <w:rFonts w:ascii="Times New Roman" w:eastAsia="Times New Roman" w:hAnsi="Times New Roman" w:cs="Times New Roman"/>
        </w:rPr>
        <w:t>олучим математическую модель этой задачи:</w:t>
      </w:r>
    </w:p>
    <w:tbl>
      <w:tblPr>
        <w:tblW w:w="9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737"/>
        <w:gridCol w:w="618"/>
      </w:tblGrid>
      <w:tr w:rsidR="008047B7" w:rsidRPr="008047B7" w:rsidTr="00BF14C3">
        <w:tc>
          <w:tcPr>
            <w:tcW w:w="8737" w:type="dxa"/>
          </w:tcPr>
          <w:p w:rsidR="00A6170D" w:rsidRPr="00A6170D" w:rsidRDefault="008047B7" w:rsidP="008047B7">
            <w:pPr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{</m:t>
                </m:r>
                <m:r>
                  <w:rPr>
                    <w:rFonts w:ascii="Cambria Math" w:eastAsia="Cambria" w:hAnsi="Cambria Math" w:cs="Times New Roman"/>
                  </w:rPr>
                  <m:t>300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eastAsia="Cambria" w:hAnsi="Cambria Math" w:cs="Times New Roman"/>
                  </w:rPr>
                  <m:t>200+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eastAsia="Cambria" w:hAnsi="Cambria Math" w:cs="Times New Roman"/>
                  </w:rPr>
                  <m:t>100+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-310000 →</m:t>
                </m:r>
                <m:r>
                  <w:rPr>
                    <w:rFonts w:ascii="Cambria Math" w:eastAsia="Cambria" w:hAnsi="Cambria Math" w:cs="Times New Roman"/>
                  </w:rPr>
                  <m:t>min</m:t>
                </m:r>
                <m:r>
                  <w:rPr>
                    <w:rFonts w:ascii="Cambria Math" w:eastAsia="Cambria" w:hAnsi="Cambria Math" w:cs="Times New Roman"/>
                  </w:rPr>
                  <m:t>,</m:t>
                </m:r>
              </m:oMath>
            </m:oMathPara>
          </w:p>
          <w:p w:rsidR="008047B7" w:rsidRPr="008047B7" w:rsidRDefault="008047B7" w:rsidP="008047B7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w:lastRenderedPageBreak/>
                  <m:t xml:space="preserve"> 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≥400,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≥1100,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≥1600,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Cambria" w:hAnsi="Cambria Math" w:cs="Times New Roman"/>
                  </w:rPr>
                  <m:t>=1800.</m:t>
                </m:r>
                <m:r>
                  <w:rPr>
                    <w:rFonts w:ascii="Cambria Math" w:hAnsi="Cambria Math" w:cs="Times New Roman"/>
                  </w:rPr>
                  <m:t xml:space="preserve">  </m:t>
                </m:r>
              </m:oMath>
            </m:oMathPara>
          </w:p>
          <w:p w:rsidR="008047B7" w:rsidRPr="008047B7" w:rsidRDefault="008047B7" w:rsidP="008047B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8" w:type="dxa"/>
            <w:vAlign w:val="center"/>
          </w:tcPr>
          <w:p w:rsidR="008047B7" w:rsidRPr="008047B7" w:rsidRDefault="008047B7" w:rsidP="008047B7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8047B7" w:rsidRPr="008047B7" w:rsidRDefault="008047B7" w:rsidP="008047B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047B7" w:rsidRPr="008047B7" w:rsidRDefault="008047B7" w:rsidP="00740656">
      <w:pPr>
        <w:rPr>
          <w:rFonts w:ascii="Times New Roman" w:hAnsi="Times New Roman" w:cs="Times New Roman"/>
          <w:lang w:val="en-US"/>
        </w:rPr>
      </w:pPr>
    </w:p>
    <w:p w:rsidR="00740656" w:rsidRPr="00740656" w:rsidRDefault="00740656" w:rsidP="0077557C">
      <w:pPr>
        <w:rPr>
          <w:rFonts w:ascii="Times New Roman" w:hAnsi="Times New Roman" w:cs="Times New Roman"/>
          <w:b/>
        </w:rPr>
      </w:pPr>
    </w:p>
    <w:p w:rsidR="00CC15CF" w:rsidRPr="0077557C" w:rsidRDefault="00CC15CF" w:rsidP="00CC15CF">
      <w:pPr>
        <w:rPr>
          <w:rFonts w:ascii="Times New Roman" w:hAnsi="Times New Roman" w:cs="Times New Roman"/>
          <w:b/>
        </w:rPr>
      </w:pPr>
    </w:p>
    <w:p w:rsidR="00853E4E" w:rsidRPr="00CC15CF" w:rsidRDefault="00853E4E" w:rsidP="00853E4E">
      <w:pPr>
        <w:rPr>
          <w:rFonts w:ascii="Times New Roman" w:hAnsi="Times New Roman" w:cs="Times New Roman"/>
        </w:rPr>
      </w:pPr>
    </w:p>
    <w:p w:rsidR="00853E4E" w:rsidRPr="00853E4E" w:rsidRDefault="00853E4E" w:rsidP="00853E4E">
      <w:pPr>
        <w:rPr>
          <w:rFonts w:ascii="Times New Roman" w:hAnsi="Times New Roman" w:cs="Times New Roman"/>
          <w:b/>
          <w:sz w:val="28"/>
          <w:szCs w:val="28"/>
        </w:rPr>
      </w:pPr>
    </w:p>
    <w:sectPr w:rsidR="00853E4E" w:rsidRPr="00853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16449"/>
    <w:multiLevelType w:val="hybridMultilevel"/>
    <w:tmpl w:val="D812B4AC"/>
    <w:lvl w:ilvl="0" w:tplc="0419000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</w:rPr>
    </w:lvl>
    <w:lvl w:ilvl="1" w:tplc="CF5EBDCC">
      <w:start w:val="1"/>
      <w:numFmt w:val="decimal"/>
      <w:lvlText w:val="%2)"/>
      <w:lvlJc w:val="left"/>
      <w:pPr>
        <w:tabs>
          <w:tab w:val="num" w:pos="2592"/>
        </w:tabs>
        <w:ind w:left="2592" w:hanging="94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52F"/>
    <w:rsid w:val="00016A79"/>
    <w:rsid w:val="001378B0"/>
    <w:rsid w:val="00350CAB"/>
    <w:rsid w:val="0046452F"/>
    <w:rsid w:val="006F1A2E"/>
    <w:rsid w:val="00740656"/>
    <w:rsid w:val="0077557C"/>
    <w:rsid w:val="008047B7"/>
    <w:rsid w:val="00853E4E"/>
    <w:rsid w:val="00A6170D"/>
    <w:rsid w:val="00BC7792"/>
    <w:rsid w:val="00CC15CF"/>
    <w:rsid w:val="00D16A1F"/>
    <w:rsid w:val="00DA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next w:val="a"/>
    <w:link w:val="Heading2Char"/>
    <w:rsid w:val="00D16A1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овый блок"/>
    <w:rsid w:val="00D16A1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character" w:customStyle="1" w:styleId="Heading2Char">
    <w:name w:val="Heading 2 Char"/>
    <w:basedOn w:val="DefaultParagraphFont"/>
    <w:link w:val="Heading2"/>
    <w:rsid w:val="00D16A1F"/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eastAsia="ru-RU"/>
    </w:rPr>
  </w:style>
  <w:style w:type="paragraph" w:customStyle="1" w:styleId="paragraph">
    <w:name w:val="paragraph"/>
    <w:basedOn w:val="Normal"/>
    <w:rsid w:val="0085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853E4E"/>
  </w:style>
  <w:style w:type="character" w:customStyle="1" w:styleId="eop">
    <w:name w:val="eop"/>
    <w:basedOn w:val="DefaultParagraphFont"/>
    <w:rsid w:val="00853E4E"/>
  </w:style>
  <w:style w:type="paragraph" w:styleId="BalloonText">
    <w:name w:val="Balloon Text"/>
    <w:basedOn w:val="Normal"/>
    <w:link w:val="BalloonTextChar"/>
    <w:uiPriority w:val="99"/>
    <w:semiHidden/>
    <w:unhideWhenUsed/>
    <w:rsid w:val="00CC1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6A1F"/>
    <w:pPr>
      <w:spacing w:after="160" w:line="259" w:lineRule="auto"/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qFormat/>
    <w:rsid w:val="00D16A1F"/>
    <w:rPr>
      <w:rFonts w:ascii="Arial" w:eastAsia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16A1F"/>
    <w:pPr>
      <w:widowControl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D16A1F"/>
  </w:style>
  <w:style w:type="character" w:styleId="PlaceholderText">
    <w:name w:val="Placeholder Text"/>
    <w:basedOn w:val="DefaultParagraphFont"/>
    <w:uiPriority w:val="99"/>
    <w:semiHidden/>
    <w:rsid w:val="00BC779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next w:val="a"/>
    <w:link w:val="Heading2Char"/>
    <w:rsid w:val="00D16A1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овый блок"/>
    <w:rsid w:val="00D16A1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character" w:customStyle="1" w:styleId="Heading2Char">
    <w:name w:val="Heading 2 Char"/>
    <w:basedOn w:val="DefaultParagraphFont"/>
    <w:link w:val="Heading2"/>
    <w:rsid w:val="00D16A1F"/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eastAsia="ru-RU"/>
    </w:rPr>
  </w:style>
  <w:style w:type="paragraph" w:customStyle="1" w:styleId="paragraph">
    <w:name w:val="paragraph"/>
    <w:basedOn w:val="Normal"/>
    <w:rsid w:val="0085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853E4E"/>
  </w:style>
  <w:style w:type="character" w:customStyle="1" w:styleId="eop">
    <w:name w:val="eop"/>
    <w:basedOn w:val="DefaultParagraphFont"/>
    <w:rsid w:val="00853E4E"/>
  </w:style>
  <w:style w:type="paragraph" w:styleId="BalloonText">
    <w:name w:val="Balloon Text"/>
    <w:basedOn w:val="Normal"/>
    <w:link w:val="BalloonTextChar"/>
    <w:uiPriority w:val="99"/>
    <w:semiHidden/>
    <w:unhideWhenUsed/>
    <w:rsid w:val="00CC1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6A1F"/>
    <w:pPr>
      <w:spacing w:after="160" w:line="259" w:lineRule="auto"/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1"/>
    <w:qFormat/>
    <w:rsid w:val="00D16A1F"/>
    <w:rPr>
      <w:rFonts w:ascii="Arial" w:eastAsia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16A1F"/>
    <w:pPr>
      <w:widowControl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D16A1F"/>
  </w:style>
  <w:style w:type="character" w:styleId="PlaceholderText">
    <w:name w:val="Placeholder Text"/>
    <w:basedOn w:val="DefaultParagraphFont"/>
    <w:uiPriority w:val="99"/>
    <w:semiHidden/>
    <w:rsid w:val="00BC7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2621</Words>
  <Characters>14941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2019-02-19T13:53:00Z</dcterms:created>
  <dcterms:modified xsi:type="dcterms:W3CDTF">2019-02-28T10:59:00Z</dcterms:modified>
</cp:coreProperties>
</file>