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start"/>
        <w:rPr>
          <w:rFonts w:ascii="Arial" w:hAnsi="Arial" w:eastAsia="Arial" w:cs="Arial"/>
        </w:rPr>
      </w:pPr>
      <w:r>
        <w:rPr>
          <w:rFonts w:eastAsia="Arial" w:cs="Arial" w:ascii="Arial" w:hAnsi="Arial"/>
        </w:rPr>
        <w:t xml:space="preserve">                                                                                                                                                                                                                                                                                    </w:t>
      </w:r>
    </w:p>
    <w:p>
      <w:pPr>
        <w:pStyle w:val="Normal"/>
        <w:bidi w:val="0"/>
        <w:spacing w:lineRule="auto" w:line="276"/>
        <w:jc w:val="center"/>
        <w:rPr>
          <w:rFonts w:ascii="Calibri" w:hAnsi="Calibri" w:eastAsia="Calibri" w:cs="Calibri"/>
          <w:sz w:val="28"/>
          <w:szCs w:val="28"/>
        </w:rPr>
      </w:pPr>
      <w:r>
        <w:rPr>
          <w:rFonts w:eastAsia="Calibri" w:cs="Calibri" w:ascii="Calibri" w:hAnsi="Calibri"/>
          <w:sz w:val="28"/>
          <w:szCs w:val="28"/>
        </w:rPr>
        <w:t>HRVATSKA KNJIŽNICA ZA SLIJEPE</w:t>
      </w:r>
    </w:p>
    <w:p>
      <w:pPr>
        <w:pStyle w:val="Normal"/>
        <w:bidi w:val="0"/>
        <w:spacing w:lineRule="auto" w:line="276"/>
        <w:jc w:val="center"/>
        <w:rPr>
          <w:rFonts w:ascii="Calibri" w:hAnsi="Calibri" w:eastAsia="Calibri" w:cs="Calibri"/>
          <w:sz w:val="28"/>
          <w:szCs w:val="28"/>
        </w:rPr>
      </w:pPr>
      <w:r>
        <w:rPr>
          <w:rFonts w:eastAsia="Calibri" w:cs="Calibri" w:ascii="Calibri" w:hAnsi="Calibri"/>
          <w:sz w:val="28"/>
          <w:szCs w:val="28"/>
        </w:rPr>
        <w:t>KRATKE UPUTE ZA KORIŠTENJE ZVUČNIH KNJIGA</w:t>
      </w:r>
    </w:p>
    <w:p>
      <w:pPr>
        <w:pStyle w:val="Normal"/>
        <w:bidi w:val="0"/>
        <w:spacing w:lineRule="auto" w:line="276"/>
        <w:jc w:val="center"/>
        <w:rPr>
          <w:rFonts w:ascii="Arial" w:hAnsi="Arial" w:eastAsia="Arial" w:cs="Arial"/>
        </w:rPr>
      </w:pPr>
      <w:r>
        <w:rPr>
          <w:rFonts w:eastAsia="Arial" w:cs="Arial" w:ascii="Arial" w:hAnsi="Arial"/>
        </w:rPr>
      </w:r>
    </w:p>
    <w:p>
      <w:pPr>
        <w:pStyle w:val="Normal"/>
        <w:bidi w:val="0"/>
        <w:spacing w:lineRule="auto" w:line="276"/>
        <w:jc w:val="center"/>
        <w:rPr>
          <w:rFonts w:ascii="Calibri" w:hAnsi="Calibri" w:eastAsia="Calibri" w:cs="Calibri"/>
          <w:sz w:val="28"/>
          <w:szCs w:val="28"/>
        </w:rPr>
      </w:pPr>
      <w:r>
        <w:rPr>
          <w:rFonts w:eastAsia="Calibri" w:cs="Calibri" w:ascii="Calibri" w:hAnsi="Calibri"/>
          <w:sz w:val="28"/>
          <w:szCs w:val="28"/>
        </w:rPr>
        <w:t>26.06.2025.</w:t>
      </w:r>
    </w:p>
    <w:p>
      <w:pPr>
        <w:pStyle w:val="Normal"/>
        <w:bidi w:val="0"/>
        <w:spacing w:lineRule="auto" w:line="276"/>
        <w:jc w:val="center"/>
        <w:rPr>
          <w:rFonts w:ascii="Calibri" w:hAnsi="Calibri" w:eastAsia="Calibri" w:cs="Calibri"/>
          <w:sz w:val="28"/>
          <w:szCs w:val="28"/>
        </w:rPr>
      </w:pPr>
      <w:r>
        <w:rPr>
          <w:rFonts w:eastAsia="Calibri" w:cs="Calibri" w:ascii="Calibri" w:hAnsi="Calibri"/>
          <w:sz w:val="28"/>
          <w:szCs w:val="28"/>
        </w:rPr>
      </w:r>
    </w:p>
    <w:p>
      <w:pPr>
        <w:pStyle w:val="Normal"/>
        <w:bidi w:val="0"/>
        <w:spacing w:lineRule="auto" w:line="276"/>
        <w:jc w:val="center"/>
        <w:rPr>
          <w:rFonts w:ascii="Arial" w:hAnsi="Arial" w:eastAsia="Arial" w:cs="Arial"/>
        </w:rPr>
      </w:pPr>
      <w:r>
        <w:rPr>
          <w:rFonts w:eastAsia="Arial" w:cs="Arial" w:ascii="Arial" w:hAnsi="Arial"/>
        </w:rPr>
      </w:r>
    </w:p>
    <w:p>
      <w:pPr>
        <w:pStyle w:val="Normal"/>
        <w:pBdr/>
        <w:bidi w:val="0"/>
        <w:spacing w:lineRule="auto" w:line="276"/>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Zvučnim knjigama Hrvatske knjižnice za slijepe mogu se koristiti članovi Saveza kao i sve ostale slijepe osobe i osobe koje ne mogu čitati standardni tisak. Učlanjenje se vrši dobivanjem osnovnih podataka od potencijalnog korisnika, odnosno popunjavanjem pristupnice (obrazac je i na web stranici Hrvatske knjižnice za slijepe, link Za korisnike) i uplatom članarine.</w:t>
      </w:r>
    </w:p>
    <w:p>
      <w:pPr>
        <w:pStyle w:val="Normal"/>
        <w:pBdr/>
        <w:bidi w:val="0"/>
        <w:spacing w:lineRule="auto" w:line="276"/>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ab/>
        <w:t>Knjige ćemo Vam  slati prema Vašem odabiru i to tako da nakon povrata jedne knjige automatski dobivate slijedeću, bez posebne narudžbe. Prilikom vraćanja knjige karticu s adresom samo okrenite i pošaljite preporučeno. Za preporučene pošiljke za slijepe do 2 kg težine poštarina se ne plaća u domaćem poštanskom prometu.</w:t>
      </w:r>
    </w:p>
    <w:p>
      <w:pPr>
        <w:pStyle w:val="Normal"/>
        <w:pBdr/>
        <w:bidi w:val="0"/>
        <w:spacing w:lineRule="auto" w:line="276"/>
        <w:ind w:firstLine="720"/>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Član knjižnice može odjednom posuditi najviše tri naslova na rok od mjesec dana, a stručne knjige na rok do 6 mjeseci. Rok posudbe može se jednom produžiti (osobno ili telefonom). Zakasnina za knjige vraćene iza roka posudbe iznosi 50 lipa po knjizi dnevno. U slučaju da dobijete oštećenu knjigu, da uništite CD ili ambalažu, dužni ste o tome izvijestiti knjižnicu i eventualno podmiriti štetu (nabavna cijena CD - a i ambalaže).</w:t>
      </w:r>
    </w:p>
    <w:p>
      <w:pPr>
        <w:pStyle w:val="Normal"/>
        <w:pBdr/>
        <w:bidi w:val="0"/>
        <w:spacing w:lineRule="auto" w:line="276"/>
        <w:ind w:firstLine="720"/>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Posebno Vam skrećemo pozornost da prilikom vraćanja knjige provjerite da li je knjiga kompletna jer se često događa da CD ili kutija ostanu kod  čitatelja pa se takva nepotpuna knjiga ne može dalje posuđivati.</w:t>
      </w:r>
    </w:p>
    <w:p>
      <w:pPr>
        <w:pStyle w:val="Normal"/>
        <w:pBdr/>
        <w:bidi w:val="0"/>
        <w:spacing w:lineRule="auto" w:line="276"/>
        <w:ind w:firstLine="720"/>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Od svibnja 2015. knjige se mogu preuzimati i putem interneta. Više o usluzi e - knjiga naći ćete na web stranici knjižnice.</w:t>
      </w:r>
    </w:p>
    <w:p>
      <w:pPr>
        <w:pStyle w:val="Normal"/>
        <w:pBdr/>
        <w:bidi w:val="0"/>
        <w:spacing w:lineRule="auto" w:line="276"/>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 </w:t>
      </w:r>
      <w:r>
        <w:rPr>
          <w:rFonts w:eastAsia="Calibri" w:cs="Calibri" w:ascii="Calibri" w:hAnsi="Calibri"/>
          <w:b w:val="false"/>
          <w:color w:val="000000"/>
          <w:sz w:val="22"/>
          <w:szCs w:val="22"/>
        </w:rPr>
        <w:tab/>
        <w:t xml:space="preserve">Dodatne informacije vezane uz posudbu knjiga i časopisa možete dobiti na telefone: </w:t>
      </w:r>
      <w:r>
        <w:rPr>
          <w:rFonts w:eastAsia="Calibri" w:cs="Calibri" w:ascii="Calibri" w:hAnsi="Calibri"/>
          <w:color w:val="000000"/>
          <w:sz w:val="22"/>
          <w:szCs w:val="22"/>
        </w:rPr>
        <w:t>01 6444 044 / 01 6444 047</w:t>
      </w:r>
      <w:r>
        <w:rPr>
          <w:rFonts w:eastAsia="Calibri" w:cs="Calibri" w:ascii="Calibri" w:hAnsi="Calibri"/>
          <w:b w:val="false"/>
          <w:color w:val="000000"/>
          <w:sz w:val="22"/>
          <w:szCs w:val="22"/>
        </w:rPr>
        <w:t>(knjižnica)</w:t>
      </w:r>
      <w:r>
        <w:rPr>
          <w:rFonts w:eastAsia="Calibri" w:cs="Calibri" w:ascii="Calibri" w:hAnsi="Calibri"/>
          <w:color w:val="000000"/>
          <w:sz w:val="22"/>
          <w:szCs w:val="22"/>
        </w:rPr>
        <w:t xml:space="preserve"> i 01 6444 046 </w:t>
      </w:r>
      <w:r>
        <w:rPr>
          <w:rFonts w:eastAsia="Calibri" w:cs="Calibri" w:ascii="Calibri" w:hAnsi="Calibri"/>
          <w:b w:val="false"/>
          <w:color w:val="000000"/>
          <w:sz w:val="22"/>
          <w:szCs w:val="22"/>
        </w:rPr>
        <w:t xml:space="preserve">(časopisi). Na web stranici Knjižnice: www.hkzasl.hr. možete naći popise knjiga i tražilicu za pretraživanje. Knjige možete rezervirati pismom, telefonski, on - line ili e - mailom: adrese možete naći na web stranici Hrvatske knjižnice za slijepe. Isto tako možete nam priopćiti svoje prijedloge i primjedbe. </w:t>
      </w:r>
    </w:p>
    <w:p>
      <w:pPr>
        <w:pStyle w:val="Normal"/>
        <w:pBdr/>
        <w:bidi w:val="0"/>
        <w:spacing w:lineRule="auto" w:line="276"/>
        <w:ind w:firstLine="720"/>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Broj žiro - računa Hrvatske knjižnice za slijepe za uplate članarine i pretplata na časopise je </w:t>
      </w:r>
      <w:r>
        <w:rPr>
          <w:rFonts w:eastAsia="Calibri" w:cs="Calibri" w:ascii="Calibri" w:hAnsi="Calibri"/>
          <w:color w:val="000000"/>
          <w:sz w:val="22"/>
          <w:szCs w:val="22"/>
        </w:rPr>
        <w:t>HR4423400091100206999</w:t>
      </w:r>
      <w:r>
        <w:rPr>
          <w:rFonts w:eastAsia="Calibri" w:cs="Calibri" w:ascii="Calibri" w:hAnsi="Calibri"/>
          <w:b w:val="false"/>
          <w:color w:val="000000"/>
          <w:sz w:val="22"/>
          <w:szCs w:val="22"/>
        </w:rPr>
        <w:t>.</w:t>
      </w:r>
    </w:p>
    <w:p>
      <w:pPr>
        <w:pStyle w:val="Normal"/>
        <w:pBdr/>
        <w:bidi w:val="0"/>
        <w:spacing w:lineRule="auto" w:line="276"/>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Adresa: Hrvatska knjižnica za slijepe</w:t>
      </w:r>
    </w:p>
    <w:p>
      <w:pPr>
        <w:pStyle w:val="Normal"/>
        <w:pBdr/>
        <w:bidi w:val="0"/>
        <w:spacing w:lineRule="auto" w:line="276"/>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 </w:t>
      </w:r>
      <w:r>
        <w:rPr>
          <w:rFonts w:eastAsia="Calibri" w:cs="Calibri" w:ascii="Calibri" w:hAnsi="Calibri"/>
          <w:b w:val="false"/>
          <w:color w:val="000000"/>
          <w:sz w:val="22"/>
          <w:szCs w:val="22"/>
        </w:rPr>
        <w:tab/>
        <w:t xml:space="preserve">10000 Zagreb, Šenoina 34/I </w:t>
      </w:r>
    </w:p>
    <w:p>
      <w:pPr>
        <w:pStyle w:val="Normal"/>
        <w:pBdr/>
        <w:bidi w:val="0"/>
        <w:spacing w:lineRule="auto" w:line="276"/>
        <w:jc w:val="start"/>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jc w:val="start"/>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ind w:end="310"/>
        <w:jc w:val="center"/>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ind w:end="310"/>
        <w:jc w:val="center"/>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ind w:end="310"/>
        <w:jc w:val="center"/>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ind w:end="310"/>
        <w:jc w:val="center"/>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ind w:end="310"/>
        <w:jc w:val="center"/>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ind w:end="310"/>
        <w:jc w:val="center"/>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ind w:end="310"/>
        <w:jc w:val="center"/>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jc w:val="end"/>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jc w:val="end"/>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jc w:val="end"/>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jc w:val="end"/>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jc w:val="end"/>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jc w:val="end"/>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jc w:val="end"/>
        <w:rPr>
          <w:rFonts w:ascii="Arial" w:hAnsi="Arial" w:eastAsia="Arial" w:cs="Arial"/>
          <w:b w:val="false"/>
          <w:color w:val="000000"/>
        </w:rPr>
      </w:pPr>
      <w:r>
        <w:rPr>
          <w:rFonts w:eastAsia="Arial" w:cs="Arial" w:ascii="Arial" w:hAnsi="Arial"/>
          <w:b w:val="false"/>
          <w:color w:val="000000"/>
        </w:rPr>
      </w:r>
    </w:p>
    <w:p>
      <w:pPr>
        <w:pStyle w:val="Normal"/>
        <w:pBdr/>
        <w:bidi w:val="0"/>
        <w:spacing w:lineRule="auto" w:line="276"/>
        <w:jc w:val="center"/>
        <w:rPr>
          <w:rFonts w:ascii="Calibri" w:hAnsi="Calibri" w:eastAsia="Calibri" w:cs="Calibri"/>
          <w:color w:val="000000"/>
          <w:sz w:val="28"/>
          <w:szCs w:val="28"/>
        </w:rPr>
      </w:pPr>
      <w:r>
        <w:rPr>
          <w:rFonts w:eastAsia="Calibri" w:cs="Calibri" w:ascii="Calibri" w:hAnsi="Calibri"/>
          <w:color w:val="000000"/>
          <w:sz w:val="28"/>
          <w:szCs w:val="28"/>
        </w:rPr>
      </w:r>
    </w:p>
    <w:p>
      <w:pPr>
        <w:pStyle w:val="Normal"/>
        <w:pBdr/>
        <w:bidi w:val="0"/>
        <w:spacing w:lineRule="auto" w:line="276"/>
        <w:jc w:val="center"/>
        <w:rPr>
          <w:rFonts w:ascii="Calibri" w:hAnsi="Calibri" w:eastAsia="Calibri" w:cs="Calibri"/>
          <w:i/>
          <w:i/>
          <w:color w:val="000000"/>
          <w:sz w:val="28"/>
          <w:szCs w:val="28"/>
        </w:rPr>
      </w:pPr>
      <w:r>
        <w:rPr>
          <w:rFonts w:eastAsia="Calibri" w:cs="Calibri" w:ascii="Calibri" w:hAnsi="Calibri"/>
          <w:i/>
          <w:color w:val="000000"/>
          <w:sz w:val="28"/>
          <w:szCs w:val="28"/>
        </w:rPr>
      </w:r>
    </w:p>
    <w:p>
      <w:pPr>
        <w:pStyle w:val="Normal"/>
        <w:pBdr/>
        <w:bidi w:val="0"/>
        <w:spacing w:lineRule="auto" w:line="600"/>
        <w:jc w:val="start"/>
        <w:rPr>
          <w:rFonts w:ascii="Calibri" w:hAnsi="Calibri" w:eastAsia="Calibri" w:cs="Calibri"/>
          <w:iCs/>
          <w:color w:val="000000"/>
          <w:sz w:val="36"/>
          <w:szCs w:val="36"/>
        </w:rPr>
      </w:pPr>
      <w:r>
        <w:rPr>
          <w:rFonts w:eastAsia="Calibri" w:cs="Calibri" w:ascii="Calibri" w:hAnsi="Calibri"/>
          <w:iCs/>
          <w:color w:val="000000"/>
          <w:sz w:val="36"/>
          <w:szCs w:val="36"/>
        </w:rPr>
        <w:t>POGLAVLJA</w:t>
      </w:r>
    </w:p>
    <w:p>
      <w:pPr>
        <w:pStyle w:val="ListParagraph"/>
        <w:numPr>
          <w:ilvl w:val="0"/>
          <w:numId w:val="2"/>
        </w:numPr>
        <w:pBdr/>
        <w:bidi w:val="0"/>
        <w:spacing w:lineRule="auto" w:line="600"/>
        <w:jc w:val="start"/>
        <w:rPr>
          <w:rFonts w:ascii="Calibri" w:hAnsi="Calibri" w:eastAsia="Calibri" w:cs="Calibri"/>
          <w:iCs/>
          <w:color w:val="000000"/>
          <w:sz w:val="28"/>
          <w:szCs w:val="28"/>
        </w:rPr>
      </w:pPr>
      <w:bookmarkStart w:id="0" w:name="_32gaqnlryrw9"/>
      <w:bookmarkEnd w:id="0"/>
      <w:r>
        <w:rPr>
          <w:rFonts w:eastAsia="Calibri" w:cs="Calibri" w:ascii="Calibri" w:hAnsi="Calibri"/>
          <w:iCs/>
          <w:color w:val="000000"/>
          <w:sz w:val="28"/>
          <w:szCs w:val="28"/>
        </w:rPr>
        <w:t>LIJEPA KNJIŽEVNOST</w:t>
      </w:r>
    </w:p>
    <w:p>
      <w:pPr>
        <w:pStyle w:val="ListParagraph"/>
        <w:numPr>
          <w:ilvl w:val="0"/>
          <w:numId w:val="2"/>
        </w:numPr>
        <w:pBdr/>
        <w:bidi w:val="0"/>
        <w:spacing w:lineRule="auto" w:line="600"/>
        <w:jc w:val="start"/>
        <w:rPr>
          <w:rFonts w:ascii="Calibri" w:hAnsi="Calibri" w:eastAsia="Calibri" w:cs="Calibri"/>
          <w:iCs/>
          <w:color w:val="000000"/>
          <w:sz w:val="28"/>
          <w:szCs w:val="28"/>
        </w:rPr>
      </w:pPr>
      <w:r>
        <w:rPr>
          <w:rFonts w:eastAsia="Calibri" w:cs="Calibri" w:ascii="Calibri" w:hAnsi="Calibri"/>
          <w:iCs/>
          <w:color w:val="000000"/>
          <w:sz w:val="28"/>
          <w:szCs w:val="28"/>
        </w:rPr>
        <w:t>DJEČJA I OMLADINSKA KNJIŽEVNOST</w:t>
      </w:r>
    </w:p>
    <w:p>
      <w:pPr>
        <w:pStyle w:val="ListParagraph"/>
        <w:numPr>
          <w:ilvl w:val="0"/>
          <w:numId w:val="2"/>
        </w:numPr>
        <w:pBdr/>
        <w:bidi w:val="0"/>
        <w:spacing w:lineRule="auto" w:line="600"/>
        <w:jc w:val="start"/>
        <w:rPr>
          <w:rFonts w:ascii="Calibri" w:hAnsi="Calibri" w:eastAsia="Calibri" w:cs="Calibri"/>
          <w:iCs/>
          <w:color w:val="000000"/>
          <w:sz w:val="28"/>
          <w:szCs w:val="28"/>
        </w:rPr>
      </w:pPr>
      <w:r>
        <w:rPr>
          <w:rFonts w:eastAsia="Calibri" w:cs="Calibri" w:ascii="Calibri" w:hAnsi="Calibri"/>
          <w:iCs/>
          <w:color w:val="000000"/>
          <w:sz w:val="28"/>
          <w:szCs w:val="28"/>
        </w:rPr>
        <w:t>BIOGRAFIJE</w:t>
      </w:r>
    </w:p>
    <w:p>
      <w:pPr>
        <w:pStyle w:val="ListParagraph"/>
        <w:numPr>
          <w:ilvl w:val="0"/>
          <w:numId w:val="2"/>
        </w:numPr>
        <w:pBdr/>
        <w:bidi w:val="0"/>
        <w:spacing w:lineRule="auto" w:line="600"/>
        <w:jc w:val="start"/>
        <w:rPr>
          <w:rFonts w:ascii="Calibri" w:hAnsi="Calibri" w:eastAsia="Calibri" w:cs="Calibri"/>
          <w:iCs/>
          <w:color w:val="000000"/>
          <w:sz w:val="28"/>
          <w:szCs w:val="28"/>
        </w:rPr>
      </w:pPr>
      <w:r>
        <w:rPr>
          <w:rFonts w:eastAsia="Calibri" w:cs="Calibri" w:ascii="Calibri" w:hAnsi="Calibri"/>
          <w:iCs/>
          <w:color w:val="000000"/>
          <w:sz w:val="28"/>
          <w:szCs w:val="28"/>
        </w:rPr>
        <w:t>MEMOARI</w:t>
      </w:r>
    </w:p>
    <w:p>
      <w:pPr>
        <w:pStyle w:val="ListParagraph"/>
        <w:numPr>
          <w:ilvl w:val="0"/>
          <w:numId w:val="2"/>
        </w:numPr>
        <w:pBdr/>
        <w:bidi w:val="0"/>
        <w:spacing w:lineRule="auto" w:line="600"/>
        <w:jc w:val="start"/>
        <w:rPr>
          <w:rFonts w:ascii="Calibri" w:hAnsi="Calibri" w:eastAsia="Calibri" w:cs="Calibri"/>
          <w:iCs/>
          <w:color w:val="000000"/>
          <w:sz w:val="28"/>
          <w:szCs w:val="28"/>
        </w:rPr>
      </w:pPr>
      <w:r>
        <w:rPr>
          <w:rFonts w:eastAsia="Calibri" w:cs="Calibri" w:ascii="Calibri" w:hAnsi="Calibri"/>
          <w:iCs/>
          <w:color w:val="000000"/>
          <w:sz w:val="28"/>
          <w:szCs w:val="28"/>
        </w:rPr>
        <w:t>PUTOPISI</w:t>
      </w:r>
    </w:p>
    <w:p>
      <w:pPr>
        <w:pStyle w:val="ListParagraph"/>
        <w:numPr>
          <w:ilvl w:val="0"/>
          <w:numId w:val="2"/>
        </w:numPr>
        <w:pBdr/>
        <w:bidi w:val="0"/>
        <w:spacing w:lineRule="auto" w:line="600"/>
        <w:jc w:val="start"/>
        <w:rPr>
          <w:rFonts w:ascii="Calibri" w:hAnsi="Calibri" w:eastAsia="Calibri" w:cs="Calibri"/>
          <w:iCs/>
          <w:color w:val="000000"/>
          <w:sz w:val="28"/>
          <w:szCs w:val="28"/>
        </w:rPr>
      </w:pPr>
      <w:r>
        <w:rPr>
          <w:rFonts w:eastAsia="Calibri" w:cs="Calibri" w:ascii="Calibri" w:hAnsi="Calibri"/>
          <w:iCs/>
          <w:color w:val="000000"/>
          <w:sz w:val="28"/>
          <w:szCs w:val="28"/>
        </w:rPr>
        <w:t>PISMA / ČLANCI / ESEJI / POLEMIKE</w:t>
      </w:r>
    </w:p>
    <w:p>
      <w:pPr>
        <w:pStyle w:val="ListParagraph"/>
        <w:numPr>
          <w:ilvl w:val="0"/>
          <w:numId w:val="2"/>
        </w:numPr>
        <w:pBdr/>
        <w:bidi w:val="0"/>
        <w:spacing w:lineRule="auto" w:line="600"/>
        <w:jc w:val="start"/>
        <w:rPr>
          <w:rFonts w:ascii="Calibri" w:hAnsi="Calibri" w:eastAsia="Calibri" w:cs="Calibri"/>
          <w:iCs/>
          <w:color w:val="000000"/>
          <w:sz w:val="28"/>
          <w:szCs w:val="28"/>
        </w:rPr>
      </w:pPr>
      <w:r>
        <w:rPr>
          <w:rFonts w:eastAsia="Calibri" w:cs="Calibri" w:ascii="Calibri" w:hAnsi="Calibri"/>
          <w:iCs/>
          <w:color w:val="000000"/>
          <w:sz w:val="28"/>
          <w:szCs w:val="28"/>
        </w:rPr>
        <w:t>JEZIK / KNJIŽEVNOST OPĆENITO</w:t>
      </w:r>
    </w:p>
    <w:p>
      <w:pPr>
        <w:sectPr>
          <w:type w:val="nextPage"/>
          <w:pgSz w:w="12240" w:h="15840"/>
          <w:pgMar w:left="1134" w:right="1134" w:gutter="0" w:header="0" w:top="1134" w:footer="0" w:bottom="1134"/>
          <w:pgNumType w:start="1" w:fmt="decimal"/>
          <w:formProt w:val="false"/>
          <w:textDirection w:val="lrTb"/>
        </w:sectPr>
        <w:pStyle w:val="ListParagraph"/>
        <w:numPr>
          <w:ilvl w:val="0"/>
          <w:numId w:val="2"/>
        </w:numPr>
        <w:pBdr/>
        <w:bidi w:val="0"/>
        <w:spacing w:lineRule="auto" w:line="600"/>
        <w:jc w:val="start"/>
        <w:rPr>
          <w:rFonts w:ascii="Calibri" w:hAnsi="Calibri" w:eastAsia="Calibri" w:cs="Calibri"/>
          <w:iCs/>
          <w:color w:val="000000"/>
          <w:sz w:val="28"/>
          <w:szCs w:val="28"/>
        </w:rPr>
      </w:pPr>
      <w:r>
        <w:rPr>
          <w:rFonts w:eastAsia="Calibri" w:cs="Calibri" w:ascii="Calibri" w:hAnsi="Calibri"/>
          <w:iCs/>
          <w:color w:val="000000"/>
          <w:sz w:val="28"/>
          <w:szCs w:val="28"/>
        </w:rPr>
        <w:t>RADIO ROMANI</w:t>
      </w:r>
    </w:p>
    <w:p>
      <w:pPr>
        <w:pStyle w:val="Normal"/>
        <w:bidi w:val="0"/>
        <w:spacing w:lineRule="auto" w:line="276"/>
        <w:jc w:val="start"/>
        <w:rPr>
          <w:rFonts w:ascii="Calibri" w:hAnsi="Calibri" w:eastAsia="Calibri" w:cs="Calibri"/>
          <w:sz w:val="28"/>
          <w:szCs w:val="28"/>
        </w:rPr>
      </w:pPr>
      <w:bookmarkStart w:id="1" w:name="_uv6l4v295gpr"/>
      <w:bookmarkEnd w:id="1"/>
      <w:r>
        <w:rPr>
          <w:rFonts w:eastAsia="Calibri" w:cs="Calibri" w:ascii="Calibri" w:hAnsi="Calibri"/>
          <w:sz w:val="28"/>
          <w:szCs w:val="28"/>
        </w:rPr>
        <w:t>LIJEPA KNJIŽEVNOST</w:t>
      </w:r>
    </w:p>
    <w:p>
      <w:pPr>
        <w:pStyle w:val="Normal"/>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r>
    </w:p>
    <w:p>
      <w:pPr>
        <w:pStyle w:val="Normal"/>
        <w:pBdr/>
        <w:bidi w:val="0"/>
        <w:spacing w:lineRule="auto" w:line="276"/>
        <w:jc w:val="start"/>
        <w:rPr>
          <w:rFonts w:ascii="Calibri" w:hAnsi="Calibri" w:eastAsia="Calibri" w:cs="Calibri"/>
          <w:color w:val="000000"/>
        </w:rPr>
      </w:pPr>
      <w:r>
        <w:rPr>
          <w:rFonts w:eastAsia="Calibri" w:cs="Calibri" w:ascii="Calibri" w:hAnsi="Calibri"/>
          <w:color w:val="000000"/>
        </w:rPr>
        <w:t>A</w:t>
      </w:r>
    </w:p>
    <w:p>
      <w:pPr>
        <w:pStyle w:val="Normal"/>
        <w:pBdr/>
        <w:bidi w:val="0"/>
        <w:spacing w:lineRule="auto" w:line="276"/>
        <w:jc w:val="start"/>
        <w:rPr>
          <w:rFonts w:ascii="Calibri" w:hAnsi="Calibri" w:eastAsia="Calibri" w:cs="Calibri"/>
          <w:color w:val="000000"/>
          <w:sz w:val="22"/>
          <w:szCs w:val="22"/>
        </w:rPr>
      </w:pPr>
      <w:r>
        <w:rPr>
          <w:rFonts w:eastAsia="Calibri" w:cs="Calibri" w:ascii="Calibri" w:hAnsi="Calibri"/>
          <w:color w:val="000000"/>
          <w:sz w:val="22"/>
          <w:szCs w:val="22"/>
        </w:rPr>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Abel, Susanne  -  Greta : godine ljubavi, godine sjećanja</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Abercrombie, Joe - Crvena zemlja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Abgarjan, Narine' Jur'evna - Tri jabuke s neba pale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Abrams, Douglas Carlton - Izgubljeni dnevnik don Juana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Aciman, Andre - Nađi me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Aciman, Andre - Zovi me svojim imenom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Ackroyd, Peter - Chatterton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Adami, Zanyar - Stakleni dječak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Adamović, Julijana - Divlje guske </w:t>
      </w:r>
    </w:p>
    <w:p>
      <w:pPr>
        <w:pStyle w:val="Normal"/>
        <w:numPr>
          <w:ilvl w:val="0"/>
          <w:numId w:val="1"/>
        </w:numPr>
        <w:pBd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Adamović, Julijana - Oče, ako jesi</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Adams, Douglas - Vodič kroz galaksiju za autostopere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Adams, Jessica - </w:t>
      </w:r>
      <w:r>
        <w:rPr>
          <w:rFonts w:eastAsia="Calibri" w:cs="Calibri" w:ascii="Calibri" w:hAnsi="Calibri"/>
          <w:b w:val="false"/>
          <w:sz w:val="22"/>
          <w:szCs w:val="22"/>
        </w:rPr>
        <w:t xml:space="preserve">pametna.lijepa@neudana.au </w:t>
      </w:r>
    </w:p>
    <w:p>
      <w:pPr>
        <w:pStyle w:val="Normal"/>
        <w:numPr>
          <w:ilvl w:val="0"/>
          <w:numId w:val="1"/>
        </w:numPr>
        <w:pBd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Adegoke, Yomi - Lista</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Adichie, Chimamanda Ngozi - Amerikana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Adler-Olsen, Jussi - Kuća abecede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Adler-Olsen, Jussi - Ubojice fazana</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Afshar, Tessa - Dragulj Nila</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Agus, Milena - Tupa bol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Ahern, Cecelia - Da me barem možeš vidjeti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Ahern, Cecelia - Dar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Ahern, Cecelia - Hvala ti na uspomenama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Ahern, Cecelia - Nesavršeni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Ahern, Cecelia - P.S. Volim te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 xml:space="preserve">Ahern, Cecelia - Savršeni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Ajar, Emile - Momo, zašto plačeš?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Ajar, Emile - Pseudo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Aksjonov, Vasilij - Opekotina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Akutagawa, Ryunosuke - Rashomon i druge priče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 Sanusi, Saud - Bambusova stabljika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Alagić, Amir - Osvetinje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Alarcon, Pedro de - Prijatelj smrti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Albahari, David - 21 priča o sreći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Alcott, May Louise - Serijal Male žene 1 : Male žene</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Alcott, May Louise - Serijal Male žene 2 : Mali muškarci</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Alcott, May Louise - Serijal Male žene 3 : Dječaci gospođe Jo</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Ali, Thalassa - Trilogija o viktorijanskoj Indiji 1 : Dragulj Indije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Ali, Thalassa - Trilogija o viktorijanskoj Indiji 2 : Prosjak pred vratima</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Ali, Thalassa - Trilogija o viktorijanskoj Indiji 3 : Kći pustinje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Alihgieri, Dante - Božanstvena komedija : Čistilište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Alihgieri, Dante - Pakao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Allende, Isabel - Eva Luna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Allende, Isabel - Japanski ljubavnik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Allende, Isabel - Kći sreće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Allende, Isabel - Kuća duhova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Allende, Isabel - Onkraj zime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Allende, Isabel - Paula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Allende, Isabel - Portret u sepiji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Allende, Isabel - Violeta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Allende, Isabel - Zorro : Legenda počinje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Allnutt, Luke - Nebo je naše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Alsanea, Rajaa - Djevojke iz Riyada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Altaras, Adriana - Dojča : ispovijest jedne židovske majke</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Altaras, Adriana - Židovska šaptačica</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Alzamora, Sebastia - Bijes</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Amette, Jacques Pierre - Brechtova ljubavnica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Amirrezvani, Anita - Krv cvijeća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Amis, Kingsley - Stari vragovi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Amis, Martin - Noćni vlak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Ammaniti, Niccolo - Anna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Ammaniti, Niccolo - Ja se ne bojim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Ammaniti, Niccolo - Kako Bog zapovijeda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Ammaniti, Niccolo - Nek zabava počne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Ammaniti, Niccolo - Pokupit ću te i odvesti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Amurri, Antonio - Kako ubiti supruga bez suvišnih zašto?</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Amurri, Antonio - Kako ubiti suprugu i zašto?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Anderson, Catherine - Anniena pjesma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Anderson, Kevin J. - Nulta točka (Serijal Dosje X)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Anderson, Kevin J. - Ruševine (Serijal Dosje X)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Andonovski, Petar - Strah od barbara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Andreas-Salomé, Lou - Djeca čovječja : ciklus novela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Andreevski, Petre - Pirika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Andričević, Andrea - Doministrova gospođa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Andrić, Ivo - Gospođica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Andrić, Ivo - Ispovijed i druge priče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Andrić, Ivo - Knjiga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Andrić, Ivo - Na Drini ćuprija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Andrić, Ivo - Omerpaša Latas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Andrić, Ivo - Prokleta avlija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Andrić, Ivo - Put Alije Đerzeleza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Andrić, Ivo - Travnička hronika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Antologija hrvatskoga pjesništva : od davnina pa do naših dana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Antologija hrvatske poezije 20. stoljeća od Kranjčevića do danas (priredili: S. Mihalić, J. Pupačić, A. Šoljan)</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Andrijašević, Marija - Davide, svašta su mi radili</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Andrijašević, Marija - Liga ribara</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Andrijašević, Marija - Temeljenje kuće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Andrijašević, Marija - Zemlja bez sutona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Andruhovič, Sofija - Felix Austria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Antulov, Zorica - Moja zelena noć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Antunes, Antonio Lobo - Prikazanje opsjednutih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Arachi, Alessandra - Mrvice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Ambra : roman s ključem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Asmodejev šal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Četverored u koloni smrti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Duše robova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Fukara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Gdje pijevac ne pjeva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Graditelj svratišta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Knjiga gorkog prijekora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Konjanik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Majka Marija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Okvir za mržnju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Opsjene paklenih crteža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Propast Magnuma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Psi u trgovištu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Put bez sna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Puž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Sunce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Svemu ima vrijeme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Svetinka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Aralica, Ivan - Tajna sarmatskog orla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Arambašin, Tatjana - Gnjavatori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Arambašin, Tatjana - Priče putuju vlakom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Aramburu, Fernando - Čiope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Archer, Jeffrey - Jedanaesta zapovijed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Archer, Jeffrey - Pitanje časti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Archer, Jeffrey - Tobolac pun strijela &amp; Priče sa žalcem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Arikawa, Hiro - Putni zapisi jednog mačka</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Arnautović, Bogdan - Meridijan vinograda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Arnautović, Bogdan - Postelja za haubice</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Arnautović, Ljuba - Lipanjski snijeg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Arsenijević, Vladimir - Anđela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Arsenijević, Vladimir - U potpalublju</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Asimov, Isaac - Serijal o Fondaciji:</w:t>
      </w:r>
    </w:p>
    <w:p>
      <w:pPr>
        <w:pStyle w:val="Normal"/>
        <w:numPr>
          <w:ilvl w:val="0"/>
          <w:numId w:val="3"/>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Preludij u Fondaciju</w:t>
      </w:r>
    </w:p>
    <w:p>
      <w:pPr>
        <w:pStyle w:val="Normal"/>
        <w:numPr>
          <w:ilvl w:val="0"/>
          <w:numId w:val="3"/>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Ususret Fondaciji</w:t>
      </w:r>
    </w:p>
    <w:p>
      <w:pPr>
        <w:pStyle w:val="Normal"/>
        <w:numPr>
          <w:ilvl w:val="0"/>
          <w:numId w:val="3"/>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Fondacija</w:t>
      </w:r>
    </w:p>
    <w:p>
      <w:pPr>
        <w:pStyle w:val="Normal"/>
        <w:numPr>
          <w:ilvl w:val="0"/>
          <w:numId w:val="3"/>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Fondacija i Carstvo</w:t>
      </w:r>
    </w:p>
    <w:p>
      <w:pPr>
        <w:pStyle w:val="Normal"/>
        <w:numPr>
          <w:ilvl w:val="0"/>
          <w:numId w:val="3"/>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Druga Fondacija</w:t>
      </w:r>
    </w:p>
    <w:p>
      <w:pPr>
        <w:pStyle w:val="Normal"/>
        <w:numPr>
          <w:ilvl w:val="0"/>
          <w:numId w:val="3"/>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Rub Fondacije</w:t>
      </w:r>
    </w:p>
    <w:p>
      <w:pPr>
        <w:pStyle w:val="Normal"/>
        <w:numPr>
          <w:ilvl w:val="0"/>
          <w:numId w:val="3"/>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 xml:space="preserve">Fondacija i Zemlja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Asturias, Miguel Angel - Zeleni papa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Atkinson, Kate - Život za životom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Atwood, Margaret - Gazela i Kosac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Atwood, Margaret - Godina potopa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Atwood, Margaret - Ludi Adam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Atwood, Margaret - Modrobrada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Atwood, Margaret - Penelopeja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Atwood, Margaret - Sluškinjina priča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 Jessica - Dovoljno hladno za snijeg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Aubert, Marie - Odrasli ljudi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Auci, Stefania - Sicilijanski lavovi : saga o obitelji Florio</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Auel, Jean - Djeca zemlje</w:t>
      </w:r>
    </w:p>
    <w:p>
      <w:pPr>
        <w:pStyle w:val="Normal"/>
        <w:numPr>
          <w:ilvl w:val="3"/>
          <w:numId w:val="1"/>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Pleme spiljskog medvjeda</w:t>
      </w:r>
    </w:p>
    <w:p>
      <w:pPr>
        <w:pStyle w:val="Normal"/>
        <w:numPr>
          <w:ilvl w:val="3"/>
          <w:numId w:val="1"/>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Dolina konja</w:t>
      </w:r>
    </w:p>
    <w:p>
      <w:pPr>
        <w:pStyle w:val="Normal"/>
        <w:numPr>
          <w:ilvl w:val="3"/>
          <w:numId w:val="1"/>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Lovci na mamute</w:t>
      </w:r>
    </w:p>
    <w:p>
      <w:pPr>
        <w:pStyle w:val="Normal"/>
        <w:numPr>
          <w:ilvl w:val="3"/>
          <w:numId w:val="1"/>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Ravnice povratka</w:t>
      </w:r>
    </w:p>
    <w:p>
      <w:pPr>
        <w:pStyle w:val="Normal"/>
        <w:numPr>
          <w:ilvl w:val="3"/>
          <w:numId w:val="1"/>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Vatreni kamen</w:t>
      </w:r>
    </w:p>
    <w:p>
      <w:pPr>
        <w:pStyle w:val="Normal"/>
        <w:numPr>
          <w:ilvl w:val="3"/>
          <w:numId w:val="1"/>
        </w:numPr>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t>Ejlina pjesma djeci zemlje</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Austen, Jane - Emma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Austen, Jane - Mansfield park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Austen, Jane - Opatija Northanger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Austen, Jane - Ponos i predrasude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Austen, Jane - Razum i osjećaji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Austen, Jane - Uvjeravanje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Auster, Paul - Glazba slučaja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Auster, Paul - Timbuktu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Azevedo, Aluizio - Ljubav u Riju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Azina Chronide, Myrto - Eksperiment </w:t>
      </w:r>
    </w:p>
    <w:p>
      <w:pPr>
        <w:pStyle w:val="Normal"/>
        <w:bidi w:val="0"/>
        <w:spacing w:lineRule="auto" w:line="276"/>
        <w:jc w:val="start"/>
        <w:rPr>
          <w:rFonts w:ascii="Calibri" w:hAnsi="Calibri" w:eastAsia="Calibri" w:cs="Calibri"/>
          <w:b w:val="false"/>
          <w:sz w:val="22"/>
          <w:szCs w:val="22"/>
        </w:rPr>
      </w:pPr>
      <w:r>
        <w:rPr>
          <w:rFonts w:eastAsia="Calibri" w:cs="Calibri" w:ascii="Calibri" w:hAnsi="Calibri"/>
          <w:b w:val="false"/>
          <w:sz w:val="22"/>
          <w:szCs w:val="22"/>
        </w:rPr>
      </w:r>
    </w:p>
    <w:p>
      <w:pPr>
        <w:pStyle w:val="Normal"/>
        <w:bidi w:val="0"/>
        <w:spacing w:lineRule="auto" w:line="276"/>
        <w:jc w:val="start"/>
        <w:rPr>
          <w:rFonts w:ascii="Calibri" w:hAnsi="Calibri" w:eastAsia="Calibri" w:cs="Calibri"/>
        </w:rPr>
      </w:pPr>
      <w:r>
        <w:rPr>
          <w:rFonts w:eastAsia="Calibri" w:cs="Calibri" w:ascii="Calibri" w:hAnsi="Calibri"/>
        </w:rPr>
        <w:t>B</w:t>
      </w:r>
    </w:p>
    <w:p>
      <w:pPr>
        <w:pStyle w:val="Normal"/>
        <w:bidi w:val="0"/>
        <w:spacing w:lineRule="auto" w:line="276"/>
        <w:jc w:val="start"/>
        <w:rPr>
          <w:rFonts w:ascii="Calibri" w:hAnsi="Calibri" w:eastAsia="Calibri" w:cs="Calibri"/>
          <w:b w:val="false"/>
        </w:rPr>
      </w:pPr>
      <w:r>
        <w:rPr>
          <w:rFonts w:eastAsia="Calibri" w:cs="Calibri" w:ascii="Calibri" w:hAnsi="Calibri"/>
          <w:b w:val="false"/>
        </w:rPr>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Babelj, Isak - Odesa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Babić, Vanda - Crta na dlanu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Bach, Richard - Bijeg od sigurnosti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Bach, Richard - Galeb Jonathan Livingstone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Bach, Richard - Let iznad oblaka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Bach, Tamara - Djevojka s Marsa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Backhaus, Bhira - Pod limunovim stablima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Backman, Fredrik - Čovjek zvan Ove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Backman, Fredrik - Moja baka vas pozdravlja i kaže da joj je žao</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Backman, Fredrik - Svakog jutra put do kuće sve je duži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Backman, Fredrik - Sve što moj sin treba znati o svijetu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Backman, Fredrik - Tjeskobni ljudi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Bagarić, Ivica - Protest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Bailey, Anna - Visoke stijene </w:t>
      </w:r>
    </w:p>
    <w:p>
      <w:pPr>
        <w:pStyle w:val="Normal"/>
        <w:numPr>
          <w:ilvl w:val="0"/>
          <w:numId w:val="1"/>
        </w:numPr>
        <w:pBdr/>
        <w:bidi w:val="0"/>
        <w:spacing w:lineRule="auto" w:line="276"/>
        <w:ind w:hanging="369" w:start="652"/>
        <w:jc w:val="start"/>
        <w:rPr>
          <w:rFonts w:ascii="Calibri" w:hAnsi="Calibri" w:eastAsia="Calibri" w:cs="Calibri"/>
          <w:b w:val="false"/>
          <w:color w:val="000000"/>
          <w:sz w:val="22"/>
          <w:szCs w:val="22"/>
        </w:rPr>
      </w:pPr>
      <w:r>
        <w:rPr>
          <w:rFonts w:eastAsia="Calibri" w:cs="Calibri" w:ascii="Calibri" w:hAnsi="Calibri"/>
          <w:b w:val="false"/>
          <w:color w:val="000000"/>
          <w:sz w:val="22"/>
          <w:szCs w:val="22"/>
        </w:rPr>
        <w:t>Bajaja, Antonin - Za vukovima : romaneto o vukovima, ljudima i prikazama</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Bakić, Đuro - Davne suze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Bakker, Gerbrand - Gore je tiho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Balaka, Bettina - Kasiopeja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Baldacci, David - Hitac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Baldacci, David - Jedini preživjeli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Baldacci, David - Neograničena moć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Baldacci, David - Potpuni nadzor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Ballantyne, Lisa - Cesta iskupljenja</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Ballard, James Graham - Sudar (E)</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Balog, Zvonimir - Pogled na zemlju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Balog, Zvonimir - Predživot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Balzac, Honoré de - Čiča Goriot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Balzac, Honoré de - Mračni posli </w:t>
      </w:r>
    </w:p>
    <w:p>
      <w:pPr>
        <w:pStyle w:val="Normal"/>
        <w:numPr>
          <w:ilvl w:val="0"/>
          <w:numId w:val="1"/>
        </w:numPr>
        <w:bidi w:val="0"/>
        <w:spacing w:lineRule="auto" w:line="276"/>
        <w:ind w:hanging="369" w:start="652"/>
        <w:jc w:val="start"/>
        <w:rPr>
          <w:rFonts w:ascii="Calibri" w:hAnsi="Calibri" w:eastAsia="Calibri" w:cs="Calibri"/>
          <w:b w:val="false"/>
          <w:sz w:val="22"/>
          <w:szCs w:val="22"/>
        </w:rPr>
      </w:pPr>
      <w:r>
        <w:rPr>
          <w:rFonts w:eastAsia="Calibri" w:cs="Calibri" w:ascii="Calibri" w:hAnsi="Calibri"/>
          <w:b w:val="false"/>
          <w:sz w:val="22"/>
          <w:szCs w:val="22"/>
        </w:rPr>
        <w:t xml:space="preserve">Balzac, Honoré de - Serafita </w:t>
      </w:r>
    </w:p>
    <w:sectPr>
      <w:footerReference w:type="even" r:id="rId2"/>
      <w:footerReference w:type="default" r:id="rId3"/>
      <w:footerReference w:type="first" r:id="rId4"/>
      <w:type w:val="nextPage"/>
      <w:pgSz w:w="11906" w:h="16838"/>
      <w:pgMar w:left="720" w:right="720" w:gutter="0" w:header="0" w:top="720" w:footer="720" w:bottom="777"/>
      <w:pgNumType w:fmt="decimal"/>
      <w:formProt w:val="false"/>
      <w:textDirection w:val="lrTb"/>
      <w:docGrid w:type="default" w:linePitch="328"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swiss"/>
    <w:pitch w:val="variable"/>
  </w:font>
  <w:font w:name="Calibri">
    <w:charset w:val="01" w:characterSet="utf-8"/>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09"/>
        <w:tab w:val="center" w:pos="4153" w:leader="none"/>
        <w:tab w:val="right" w:pos="8306" w:leader="none"/>
      </w:tabs>
      <w:bidi w:val="0"/>
      <w:jc w:val="center"/>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09"/>
        <w:tab w:val="center" w:pos="4153" w:leader="none"/>
        <w:tab w:val="right" w:pos="8306" w:leader="none"/>
      </w:tabs>
      <w:bidi w:val="0"/>
      <w:jc w:val="center"/>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652" w:hanging="368"/>
      </w:pPr>
      <w:rPr>
        <w:vertAlign w:val="baseline"/>
        <w:position w:val="0"/>
        <w:sz w:val="24"/>
      </w:rPr>
    </w:lvl>
    <w:lvl w:ilvl="1">
      <w:start w:val="0"/>
      <w:numFmt w:val="bullet"/>
      <w:lvlText w:val="-"/>
      <w:lvlJc w:val="start"/>
      <w:pPr>
        <w:tabs>
          <w:tab w:val="num" w:pos="0"/>
        </w:tabs>
        <w:ind w:start="1440" w:hanging="360"/>
      </w:pPr>
      <w:rPr>
        <w:rFonts w:ascii="Arial" w:hAnsi="Arial" w:cs="Arial" w:hint="default"/>
        <w:vertAlign w:val="baseline"/>
        <w:position w:val="0"/>
        <w:sz w:val="24"/>
        <w:b/>
      </w:rPr>
    </w:lvl>
    <w:lvl w:ilvl="2">
      <w:start w:val="1"/>
      <w:numFmt w:val="lowerRoman"/>
      <w:lvlText w:val="%3."/>
      <w:lvlJc w:val="end"/>
      <w:pPr>
        <w:tabs>
          <w:tab w:val="num" w:pos="0"/>
        </w:tabs>
        <w:ind w:start="2160" w:hanging="180"/>
      </w:pPr>
      <w:rPr>
        <w:vertAlign w:val="baseline"/>
        <w:position w:val="0"/>
        <w:sz w:val="24"/>
      </w:rPr>
    </w:lvl>
    <w:lvl w:ilvl="3">
      <w:start w:val="1"/>
      <w:numFmt w:val="decimal"/>
      <w:suff w:val="space"/>
      <w:lvlText w:val="%4."/>
      <w:lvlJc w:val="start"/>
      <w:pPr>
        <w:tabs>
          <w:tab w:val="num" w:pos="0"/>
        </w:tabs>
        <w:ind w:start="1701" w:hanging="283"/>
      </w:pPr>
      <w:rPr>
        <w:vertAlign w:val="baseline"/>
        <w:position w:val="0"/>
        <w:sz w:val="24"/>
      </w:rPr>
    </w:lvl>
    <w:lvl w:ilvl="4">
      <w:start w:val="1"/>
      <w:numFmt w:val="lowerLetter"/>
      <w:lvlText w:val="%5."/>
      <w:lvlJc w:val="start"/>
      <w:pPr>
        <w:tabs>
          <w:tab w:val="num" w:pos="0"/>
        </w:tabs>
        <w:ind w:start="3600" w:hanging="360"/>
      </w:pPr>
      <w:rPr>
        <w:vertAlign w:val="baseline"/>
        <w:position w:val="0"/>
        <w:sz w:val="24"/>
      </w:rPr>
    </w:lvl>
    <w:lvl w:ilvl="5">
      <w:start w:val="1"/>
      <w:numFmt w:val="lowerLetter"/>
      <w:lvlText w:val="%6)"/>
      <w:lvlJc w:val="start"/>
      <w:pPr>
        <w:tabs>
          <w:tab w:val="num" w:pos="0"/>
        </w:tabs>
        <w:ind w:start="4500" w:hanging="360"/>
      </w:pPr>
      <w:rPr>
        <w:vertAlign w:val="baseline"/>
        <w:position w:val="0"/>
        <w:sz w:val="24"/>
      </w:rPr>
    </w:lvl>
    <w:lvl w:ilvl="6">
      <w:start w:val="1"/>
      <w:numFmt w:val="decimal"/>
      <w:lvlText w:val="%7."/>
      <w:lvlJc w:val="start"/>
      <w:pPr>
        <w:tabs>
          <w:tab w:val="num" w:pos="0"/>
        </w:tabs>
        <w:ind w:start="5040" w:hanging="360"/>
      </w:pPr>
      <w:rPr>
        <w:vertAlign w:val="baseline"/>
        <w:position w:val="0"/>
        <w:sz w:val="24"/>
      </w:rPr>
    </w:lvl>
    <w:lvl w:ilvl="7">
      <w:start w:val="1"/>
      <w:numFmt w:val="lowerLetter"/>
      <w:lvlText w:val="%8."/>
      <w:lvlJc w:val="start"/>
      <w:pPr>
        <w:tabs>
          <w:tab w:val="num" w:pos="0"/>
        </w:tabs>
        <w:ind w:start="5760" w:hanging="360"/>
      </w:pPr>
      <w:rPr>
        <w:vertAlign w:val="baseline"/>
        <w:position w:val="0"/>
        <w:sz w:val="24"/>
      </w:rPr>
    </w:lvl>
    <w:lvl w:ilvl="8">
      <w:start w:val="1"/>
      <w:numFmt w:val="lowerRoman"/>
      <w:lvlText w:val="%9."/>
      <w:lvlJc w:val="end"/>
      <w:pPr>
        <w:tabs>
          <w:tab w:val="num" w:pos="0"/>
        </w:tabs>
        <w:ind w:start="6480" w:hanging="180"/>
      </w:pPr>
      <w:rPr>
        <w:vertAlign w:val="baseline"/>
        <w:position w:val="0"/>
        <w:sz w:val="24"/>
      </w:rPr>
    </w:lvl>
  </w:abstractNum>
  <w:abstractNum w:abstractNumId="2">
    <w:lvl w:ilvl="0">
      <w:start w:val="1"/>
      <w:numFmt w:val="decimal"/>
      <w:suff w:val="space"/>
      <w:lvlText w:val="%1."/>
      <w:lvlJc w:val="start"/>
      <w:pPr>
        <w:tabs>
          <w:tab w:val="num" w:pos="0"/>
        </w:tabs>
        <w:ind w:start="652" w:hanging="368"/>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decimal"/>
      <w:suff w:val="space"/>
      <w:lvlText w:val="%1."/>
      <w:lvlJc w:val="start"/>
      <w:pPr>
        <w:tabs>
          <w:tab w:val="num" w:pos="0"/>
        </w:tabs>
        <w:ind w:start="1701" w:hanging="283"/>
      </w:pPr>
      <w:rPr>
        <w:vertAlign w:val="baseline"/>
        <w:position w:val="0"/>
        <w:sz w:val="24"/>
      </w:rPr>
    </w:lvl>
    <w:lvl w:ilvl="1">
      <w:start w:val="1"/>
      <w:numFmt w:val="lowerLetter"/>
      <w:lvlText w:val="%2."/>
      <w:lvlJc w:val="start"/>
      <w:pPr>
        <w:tabs>
          <w:tab w:val="num" w:pos="0"/>
        </w:tabs>
        <w:ind w:start="1723" w:hanging="360"/>
      </w:pPr>
      <w:rPr>
        <w:vertAlign w:val="baseline"/>
        <w:position w:val="0"/>
        <w:sz w:val="24"/>
      </w:rPr>
    </w:lvl>
    <w:lvl w:ilvl="2">
      <w:start w:val="1"/>
      <w:numFmt w:val="lowerRoman"/>
      <w:lvlText w:val="%3."/>
      <w:lvlJc w:val="end"/>
      <w:pPr>
        <w:tabs>
          <w:tab w:val="num" w:pos="0"/>
        </w:tabs>
        <w:ind w:start="2443" w:hanging="180"/>
      </w:pPr>
      <w:rPr>
        <w:vertAlign w:val="baseline"/>
        <w:position w:val="0"/>
        <w:sz w:val="24"/>
      </w:rPr>
    </w:lvl>
    <w:lvl w:ilvl="3">
      <w:start w:val="1"/>
      <w:numFmt w:val="decimal"/>
      <w:lvlText w:val="%4."/>
      <w:lvlJc w:val="start"/>
      <w:pPr>
        <w:tabs>
          <w:tab w:val="num" w:pos="0"/>
        </w:tabs>
        <w:ind w:start="3163" w:hanging="360"/>
      </w:pPr>
      <w:rPr>
        <w:vertAlign w:val="baseline"/>
        <w:position w:val="0"/>
        <w:sz w:val="24"/>
      </w:rPr>
    </w:lvl>
    <w:lvl w:ilvl="4">
      <w:start w:val="1"/>
      <w:numFmt w:val="lowerLetter"/>
      <w:lvlText w:val="%5."/>
      <w:lvlJc w:val="start"/>
      <w:pPr>
        <w:tabs>
          <w:tab w:val="num" w:pos="0"/>
        </w:tabs>
        <w:ind w:start="3883" w:hanging="360"/>
      </w:pPr>
      <w:rPr>
        <w:vertAlign w:val="baseline"/>
        <w:position w:val="0"/>
        <w:sz w:val="24"/>
      </w:rPr>
    </w:lvl>
    <w:lvl w:ilvl="5">
      <w:start w:val="1"/>
      <w:numFmt w:val="lowerRoman"/>
      <w:lvlText w:val="%6."/>
      <w:lvlJc w:val="end"/>
      <w:pPr>
        <w:tabs>
          <w:tab w:val="num" w:pos="0"/>
        </w:tabs>
        <w:ind w:start="4603" w:hanging="180"/>
      </w:pPr>
      <w:rPr>
        <w:vertAlign w:val="baseline"/>
        <w:position w:val="0"/>
        <w:sz w:val="24"/>
      </w:rPr>
    </w:lvl>
    <w:lvl w:ilvl="6">
      <w:start w:val="1"/>
      <w:numFmt w:val="decimal"/>
      <w:lvlText w:val="%7."/>
      <w:lvlJc w:val="start"/>
      <w:pPr>
        <w:tabs>
          <w:tab w:val="num" w:pos="0"/>
        </w:tabs>
        <w:ind w:start="5323" w:hanging="360"/>
      </w:pPr>
      <w:rPr>
        <w:vertAlign w:val="baseline"/>
        <w:position w:val="0"/>
        <w:sz w:val="24"/>
      </w:rPr>
    </w:lvl>
    <w:lvl w:ilvl="7">
      <w:start w:val="1"/>
      <w:numFmt w:val="lowerLetter"/>
      <w:lvlText w:val="%8."/>
      <w:lvlJc w:val="start"/>
      <w:pPr>
        <w:tabs>
          <w:tab w:val="num" w:pos="0"/>
        </w:tabs>
        <w:ind w:start="6043" w:hanging="360"/>
      </w:pPr>
      <w:rPr>
        <w:vertAlign w:val="baseline"/>
        <w:position w:val="0"/>
        <w:sz w:val="24"/>
      </w:rPr>
    </w:lvl>
    <w:lvl w:ilvl="8">
      <w:start w:val="1"/>
      <w:numFmt w:val="lowerRoman"/>
      <w:lvlText w:val="%9."/>
      <w:lvlJc w:val="end"/>
      <w:pPr>
        <w:tabs>
          <w:tab w:val="num" w:pos="0"/>
        </w:tabs>
        <w:ind w:start="6763" w:hanging="180"/>
      </w:pPr>
      <w:rPr>
        <w:vertAlign w:val="baseline"/>
        <w:position w:val="0"/>
        <w:sz w:val="24"/>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87"/>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start="720"/>
      <w:contextualSpacing/>
    </w:pPr>
    <w:rPr/>
  </w:style>
  <w:style w:type="paragraph" w:styleId="HeaderandFooter">
    <w:name w:val="Header and Footer"/>
    <w:basedOn w:val="Normal"/>
    <w:qFormat/>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LibreOffice/25.2.2.2$Linux_X86_64 LibreOffice_project/520$Build-2</Application>
  <AppVersion>15.0000</AppVersion>
  <Pages>7</Pages>
  <Words>1629</Words>
  <Characters>8166</Characters>
  <CharactersWithSpaces>9827</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2025-07-29T21:37:05Z</dcterms:created>
  <dc:creator/>
  <dc:description/>
  <dc:language>en-US</dc:language>
  <cp:lastModifiedBy/>
  <dcterms:modified xsi:type="dcterms:W3CDTF">2025-07-29T21:37:23Z</dcterms:modified>
  <cp:revision>1</cp:revision>
  <dc:subject/>
  <dc:title/>
</cp:coreProperties>
</file>