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BA3D61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A3D61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BA3D6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6C6010C4" w14:textId="5719A53E" w:rsidR="00BA3D61" w:rsidRPr="00BA3D61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Курсов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ая</w:t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br/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BA3D61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3F4F9DA8" w:rsidR="00867927" w:rsidRPr="00BA3D61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bCs/>
          <w:color w:val="000000"/>
          <w:sz w:val="32"/>
          <w:szCs w:val="32"/>
          <w:lang w:eastAsia="ru-RU"/>
        </w:rPr>
      </w:pPr>
      <w:r w:rsidRPr="00BA3D61">
        <w:rPr>
          <w:rFonts w:ascii="Times New Roman" w:hAnsi="Times New Roman"/>
          <w:bCs/>
          <w:sz w:val="32"/>
          <w:szCs w:val="32"/>
          <w:lang w:eastAsia="ru-RU"/>
        </w:rPr>
        <w:t>«</w:t>
      </w:r>
      <w:r w:rsidR="002D04C4" w:rsidRPr="00BA3D61">
        <w:rPr>
          <w:rFonts w:ascii="Times New Roman" w:hAnsi="Times New Roman"/>
          <w:bCs/>
          <w:sz w:val="32"/>
          <w:szCs w:val="32"/>
        </w:rPr>
        <w:t xml:space="preserve">Обработка постоянной. </w:t>
      </w:r>
      <w:r w:rsidR="00572A4D" w:rsidRPr="00BA3D61">
        <w:rPr>
          <w:rFonts w:ascii="Times New Roman" w:hAnsi="Times New Roman"/>
          <w:bCs/>
          <w:sz w:val="32"/>
          <w:szCs w:val="32"/>
        </w:rPr>
        <w:t>Восстановление зависимостей.</w:t>
      </w:r>
      <w:r w:rsidR="006E1B01" w:rsidRPr="00BA3D61">
        <w:rPr>
          <w:rFonts w:ascii="Times New Roman" w:hAnsi="Times New Roman"/>
          <w:bCs/>
          <w:sz w:val="32"/>
          <w:szCs w:val="32"/>
        </w:rPr>
        <w:t xml:space="preserve"> Статус данных измерений</w:t>
      </w:r>
      <w:r w:rsidRPr="00BA3D61">
        <w:rPr>
          <w:rFonts w:ascii="Times New Roman" w:hAnsi="Times New Roman"/>
          <w:bCs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23CA23AF" w:rsidR="00867927" w:rsidRPr="006F334C" w:rsidRDefault="00BA3D61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И.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169D1ED4" w14:textId="70AD40C2" w:rsidR="008060FD" w:rsidRPr="007F50C7" w:rsidRDefault="00867927" w:rsidP="007F50C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046F659D" w14:textId="77777777" w:rsidR="00444CC4" w:rsidRPr="00BA3D61" w:rsidRDefault="00444CC4" w:rsidP="00BA3D61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bookmarkStart w:id="2" w:name="_Toc11969866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4099F327" w14:textId="77777777" w:rsidR="00444CC4" w:rsidRPr="009C36B6" w:rsidRDefault="00444CC4" w:rsidP="00444CC4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7595E93" w14:textId="77777777" w:rsidR="00444CC4" w:rsidRPr="00726E27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6A8E21EA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B7F927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19DA9AD" w14:textId="77777777" w:rsidTr="005E2EC2">
        <w:trPr>
          <w:jc w:val="center"/>
        </w:trPr>
        <w:tc>
          <w:tcPr>
            <w:tcW w:w="8642" w:type="dxa"/>
            <w:vAlign w:val="center"/>
          </w:tcPr>
          <w:p w14:paraId="51DE43A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6D557F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28833C19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 мощности. Данные датчиков находятся в файлах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DA55449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9F601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, в частности 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03FBE375" w14:textId="77777777" w:rsidTr="005E2EC2">
        <w:trPr>
          <w:jc w:val="center"/>
        </w:trPr>
        <w:tc>
          <w:tcPr>
            <w:tcW w:w="8642" w:type="dxa"/>
            <w:vAlign w:val="center"/>
          </w:tcPr>
          <w:p w14:paraId="2F373272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397073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7151AE55" w14:textId="77777777" w:rsidR="00444CC4" w:rsidRPr="00BF44E0" w:rsidRDefault="00444CC4" w:rsidP="00444CC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6599E0D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54BDB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FF65E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F641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4C7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99E9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E936FC3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3374D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153BC3" w14:textId="23D997C5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A0347C" w14:textId="61A9AB8B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85CD" w14:textId="69D010B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8CF5D7" w14:textId="383A2168" w:rsidR="00444CC4" w:rsidRPr="00BA3D61" w:rsidRDefault="00444CC4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5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</w:t>
      </w:r>
      <w:bookmarkEnd w:id="3"/>
      <w:r w:rsidR="00BA3D61"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етическая часть</w:t>
      </w:r>
    </w:p>
    <w:p w14:paraId="67782AA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Один из распространенных способов получения 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504E5D2" w14:textId="77777777" w:rsidTr="005E2EC2">
        <w:trPr>
          <w:jc w:val="center"/>
        </w:trPr>
        <w:tc>
          <w:tcPr>
            <w:tcW w:w="8642" w:type="dxa"/>
            <w:vAlign w:val="center"/>
          </w:tcPr>
          <w:p w14:paraId="080942C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6548F2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F17F88" w14:textId="77777777" w:rsidR="00444CC4" w:rsidRPr="00EA1943" w:rsidRDefault="00444CC4" w:rsidP="00444CC4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46B660D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5DAF0408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72800B0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E3A8984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6BA41E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349F0E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EC6B1E1" w14:textId="77777777" w:rsidR="00444CC4" w:rsidRPr="00691815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A6E0648" w14:textId="77777777" w:rsidTr="005E2EC2">
        <w:trPr>
          <w:jc w:val="center"/>
        </w:trPr>
        <w:tc>
          <w:tcPr>
            <w:tcW w:w="8642" w:type="dxa"/>
            <w:vAlign w:val="center"/>
          </w:tcPr>
          <w:p w14:paraId="67A2DDC0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E2206D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9F3C269" w14:textId="77777777" w:rsidR="00444CC4" w:rsidRPr="00572A4D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77761035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E943C00" w14:textId="77777777" w:rsidTr="005E2EC2">
        <w:trPr>
          <w:jc w:val="center"/>
        </w:trPr>
        <w:tc>
          <w:tcPr>
            <w:tcW w:w="8642" w:type="dxa"/>
            <w:vAlign w:val="center"/>
          </w:tcPr>
          <w:p w14:paraId="0758A7D6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F2B637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CEAF6E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зависмостей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</w:t>
      </w:r>
      <w:r>
        <w:rPr>
          <w:rFonts w:ascii="Times New Roman" w:hAnsi="Times New Roman"/>
          <w:sz w:val="28"/>
          <w:szCs w:val="28"/>
        </w:rPr>
        <w:lastRenderedPageBreak/>
        <w:t>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769F4A6" w14:textId="77777777" w:rsidTr="005E2EC2">
        <w:trPr>
          <w:jc w:val="center"/>
        </w:trPr>
        <w:tc>
          <w:tcPr>
            <w:tcW w:w="8642" w:type="dxa"/>
            <w:vAlign w:val="center"/>
          </w:tcPr>
          <w:p w14:paraId="5F2CEA4C" w14:textId="77777777" w:rsidR="00444CC4" w:rsidRPr="005948B6" w:rsidRDefault="00000000" w:rsidP="005E2EC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444CC4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59254F8F" w14:textId="77777777" w:rsidR="00444CC4" w:rsidRPr="00F5237A" w:rsidRDefault="00444CC4" w:rsidP="005E2EC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6DB33AA" w14:textId="77777777" w:rsidR="00444CC4" w:rsidRPr="00EE53B6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2259AC71" w14:textId="77777777" w:rsidR="00444CC4" w:rsidRPr="003E0C35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653940EB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07C575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1D300BB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BC4520A" w14:textId="77777777" w:rsidTr="005E2EC2">
        <w:trPr>
          <w:jc w:val="center"/>
        </w:trPr>
        <w:tc>
          <w:tcPr>
            <w:tcW w:w="8642" w:type="dxa"/>
            <w:vAlign w:val="center"/>
          </w:tcPr>
          <w:p w14:paraId="573D194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00B24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8C3A54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FA6632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Интервальные данные представляются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3438B1B" w14:textId="77777777" w:rsidTr="005E2EC2">
        <w:trPr>
          <w:jc w:val="center"/>
        </w:trPr>
        <w:tc>
          <w:tcPr>
            <w:tcW w:w="8642" w:type="dxa"/>
            <w:vAlign w:val="center"/>
          </w:tcPr>
          <w:p w14:paraId="6D37E487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44702C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13C3E5C" w14:textId="77777777" w:rsidR="00444CC4" w:rsidRPr="00DD6C78" w:rsidRDefault="00444CC4" w:rsidP="00444CC4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0F31281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следует вычесть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3A445B19" w14:textId="77777777" w:rsidTr="005E2EC2">
        <w:trPr>
          <w:jc w:val="center"/>
        </w:trPr>
        <w:tc>
          <w:tcPr>
            <w:tcW w:w="8642" w:type="dxa"/>
            <w:vAlign w:val="center"/>
          </w:tcPr>
          <w:p w14:paraId="6BDADA15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5ED4387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B67AB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выполняются аналогичные вычисления. Находится линейная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033473D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BB9AC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различных областях анализа данных используют различные меры сходства множеств, иными словами, коэффициенты сходства. В данной работе используется мультимера Жаккакра, то есть ее модификация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D29D737" w14:textId="77777777" w:rsidTr="005E2EC2">
        <w:trPr>
          <w:jc w:val="center"/>
        </w:trPr>
        <w:tc>
          <w:tcPr>
            <w:tcW w:w="8642" w:type="dxa"/>
            <w:vAlign w:val="center"/>
          </w:tcPr>
          <w:p w14:paraId="0A1EBD6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855C315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93249F8" w14:textId="77777777" w:rsidR="00444CC4" w:rsidRDefault="00444CC4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Жаккара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211F83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94CAC00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D6F4E0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66CA90E" w14:textId="77777777" w:rsidR="00444CC4" w:rsidRDefault="00444CC4" w:rsidP="00444CC4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319E4BB6" w14:textId="77777777" w:rsidR="00444CC4" w:rsidRDefault="00000000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 w:rsidRPr="00627F2D">
        <w:rPr>
          <w:rFonts w:ascii="Times New Roman" w:hAnsi="Times New Roman"/>
          <w:sz w:val="28"/>
          <w:szCs w:val="28"/>
        </w:rPr>
        <w:t xml:space="preserve"> – </w:t>
      </w:r>
      <w:r w:rsidR="00444CC4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из формулы (2).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444CC4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444CC4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444CC4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</w:t>
      </w:r>
      <w:r w:rsidR="00444CC4">
        <w:rPr>
          <w:rFonts w:ascii="Times New Roman" w:hAnsi="Times New Roman"/>
          <w:sz w:val="28"/>
          <w:szCs w:val="28"/>
        </w:rPr>
        <w:lastRenderedPageBreak/>
        <w:t xml:space="preserve">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444CC4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. </w:t>
      </w:r>
    </w:p>
    <w:p w14:paraId="20CB65DA" w14:textId="28ACDF29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зависимотей непусто,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мостей. </w:t>
      </w:r>
    </w:p>
    <w:p w14:paraId="360F22C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подвыборку, определяющую модель.</w:t>
      </w:r>
    </w:p>
    <w:p w14:paraId="7DB60A2D" w14:textId="59DA599E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оценки качества модел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57A4D536" w14:textId="77777777" w:rsidTr="005E2EC2">
        <w:trPr>
          <w:jc w:val="center"/>
        </w:trPr>
        <w:tc>
          <w:tcPr>
            <w:tcW w:w="8642" w:type="dxa"/>
            <w:vAlign w:val="center"/>
          </w:tcPr>
          <w:p w14:paraId="4BB1510A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C7ECDA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bookmarkEnd w:id="2"/>
    <w:p w14:paraId="4CBEAA80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Взаимные отношения интервалов анализируемого наблюдения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прогнозного интервала рассматриваемой модели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удобно характризовать в специальных терминах. </w:t>
      </w:r>
    </w:p>
    <w:p w14:paraId="499FBEF3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Введем понятие размаха (плечо):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0C5887C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06D50F0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CC6C6CD" w14:textId="2A46CBC4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(11)</w:t>
            </w:r>
          </w:p>
        </w:tc>
      </w:tr>
    </w:tbl>
    <w:p w14:paraId="3511A0A4" w14:textId="3363A381" w:rsidR="004B3526" w:rsidRPr="002366F7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 относительного остатка (относит</w:t>
      </w:r>
      <w:r w:rsidR="00BA3D6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льное остаточное отклонение, относительное смещение):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3E672F62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004C71C6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mid y-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B56EC5" w14:textId="51944959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(12)</w:t>
            </w:r>
          </w:p>
        </w:tc>
      </w:tr>
    </w:tbl>
    <w:p w14:paraId="17918875" w14:textId="77777777" w:rsidR="004B3526" w:rsidRPr="00D53EF2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Размах и остаток позволяют установить статус наблюдения, проверив некоторые простые неравенства.</w:t>
      </w:r>
    </w:p>
    <w:p w14:paraId="452CA734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Так для внутренних наблюдений, содержащих в себе прогнозный интервал модели, выполняется нестрогое неравенство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9DB003A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5D17404B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≤1-l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00A653F" w14:textId="5E4B4B15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31A4587C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а точное равенство в нём является характеристическим условием для граничных наблюдений.</w:t>
      </w:r>
    </w:p>
    <w:p w14:paraId="08E3555B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Выбросы – наблюдения, не пересекающиеся с коридором совместных зависимостей, а потому они удовлетворяют неравенству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18574697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44E4267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&gt;1+l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195621B1" w14:textId="53B892BC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673BC6AD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B8">
        <w:rPr>
          <w:rFonts w:ascii="Times New Roman" w:hAnsi="Times New Roman"/>
          <w:sz w:val="28"/>
          <w:szCs w:val="28"/>
        </w:rPr>
        <w:t>Интервальные измерения, у которых величина неопределённости меньше, чем ширина прогнозного интервала, то есть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71839B18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7B41C10C" w14:textId="77777777" w:rsidR="004B3526" w:rsidRPr="003370B8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</m:t>
                </m:r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97E046" w14:textId="7D60CCF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(15)</w:t>
            </w:r>
          </w:p>
        </w:tc>
      </w:tr>
    </w:tbl>
    <w:p w14:paraId="57AC4E1A" w14:textId="60E1D45D" w:rsidR="004B3526" w:rsidRDefault="004B3526" w:rsidP="004B35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</w:rPr>
      </w:pPr>
      <w:r w:rsidRPr="003370B8">
        <w:rPr>
          <w:rFonts w:ascii="Times New Roman" w:hAnsi="Times New Roman"/>
          <w:sz w:val="28"/>
          <w:szCs w:val="28"/>
        </w:rPr>
        <w:t>могут оказывать очень сильное влияние на модель и потому называются строго внешними.</w:t>
      </w:r>
    </w:p>
    <w:p w14:paraId="195B322E" w14:textId="18943AFA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9A744B1" w14:textId="0AD87097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C640528" w14:textId="5CA7318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52415A9" w14:textId="18E2C5C7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ECA3171" w14:textId="24D0C7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88F7298" w14:textId="70C32DA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ABC6B5E" w14:textId="00E3EBB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2D70E72" w14:textId="0196BAF0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E8E2AFC" w14:textId="47F3EA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385331D" w14:textId="515B81C5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E8E54E8" w14:textId="09F057F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46B90D8" w14:textId="3DA34B23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C8662B8" w14:textId="2EB30FF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678E11C" w14:textId="66CCB7E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56B89A25" w14:textId="68F52794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FFC4783" w14:textId="249465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C0C969A" w14:textId="2BD5AF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FC081BE" w14:textId="41011C8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2B086A3" w14:textId="2CFDE072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29836F1" w14:textId="333D218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B3C9874" w14:textId="1C482A5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589219C" w14:textId="43918F1E" w:rsidR="00B72A1F" w:rsidRPr="00BA3D61" w:rsidRDefault="00BA3D61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исследования</w:t>
      </w:r>
    </w:p>
    <w:p w14:paraId="18DB3185" w14:textId="77777777" w:rsidR="00B72A1F" w:rsidRPr="009C36B6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07789C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35AAC27A" w14:textId="77777777" w:rsidR="00B72A1F" w:rsidRPr="00264212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 представлены экспериментальные данные, измеренные двумя датчиками, на рис.2 и рис.3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Pr="006B771B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с коэффициентами </w:t>
      </w:r>
    </w:p>
    <w:p w14:paraId="72F398EF" w14:textId="77777777" w:rsidR="00B72A1F" w:rsidRPr="00DC515A" w:rsidRDefault="00000000" w:rsidP="00B72A1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B72A1F"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063F082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3B27A4D8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AEBB78D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3F4D8C" wp14:editId="138EC888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83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168EB644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1. Две выборки экспериментальных данных, измеренным датчиками</w:t>
      </w:r>
    </w:p>
    <w:p w14:paraId="7BF308D8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A744E0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>
        <w:rPr>
          <w:rFonts w:ascii="Times New Roman" w:hAnsi="Times New Roman"/>
          <w:b/>
          <w:sz w:val="28"/>
        </w:rPr>
        <w:t>:</w:t>
      </w:r>
    </w:p>
    <w:p w14:paraId="6D0A0955" w14:textId="77777777" w:rsidR="00B72A1F" w:rsidRPr="00DC4C3D" w:rsidRDefault="00B72A1F" w:rsidP="00B72A1F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3514F86B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AFC69F" wp14:editId="5D63AAF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223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B121435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2. Данные, измеренные датчиком ФП1</w:t>
      </w:r>
    </w:p>
    <w:p w14:paraId="2F9E17A3" w14:textId="77777777" w:rsidR="00B72A1F" w:rsidRDefault="00B72A1F" w:rsidP="00B72A1F"/>
    <w:p w14:paraId="5EFD9A42" w14:textId="77777777" w:rsidR="00B72A1F" w:rsidRPr="006B2B84" w:rsidRDefault="00B72A1F" w:rsidP="00B72A1F">
      <w:pPr>
        <w:rPr>
          <w:lang w:val="en-US"/>
        </w:rPr>
      </w:pPr>
    </w:p>
    <w:p w14:paraId="4213D235" w14:textId="77777777" w:rsidR="00B72A1F" w:rsidRDefault="00B72A1F" w:rsidP="00B72A1F">
      <w:pPr>
        <w:jc w:val="center"/>
      </w:pPr>
      <w:r>
        <w:rPr>
          <w:noProof/>
          <w:lang w:eastAsia="ru-RU"/>
        </w:rPr>
        <w:drawing>
          <wp:inline distT="0" distB="0" distL="0" distR="0" wp14:anchorId="53A27A1B" wp14:editId="1B333660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B3E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A45C0C9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2101BFC1" w14:textId="77777777" w:rsidR="00B72A1F" w:rsidRPr="00726E27" w:rsidRDefault="00B72A1F" w:rsidP="00B72A1F"/>
    <w:p w14:paraId="5B2615B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5F1B2B8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628A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CF2E" wp14:editId="714DC411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441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DB412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60F1E3F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C26061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DF83C2F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7AE65" wp14:editId="579A3A06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3D6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25E4EDA3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5A7D5856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B2B815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044CB322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80C6F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0D025" wp14:editId="642DFEB8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520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C573E9A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6.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A0979B4" w14:textId="77777777" w:rsidR="00B72A1F" w:rsidRDefault="00B72A1F" w:rsidP="00B72A1F"/>
    <w:p w14:paraId="088ECDA1" w14:textId="77777777" w:rsidR="00B72A1F" w:rsidRDefault="00B72A1F" w:rsidP="00B72A1F"/>
    <w:p w14:paraId="697347CB" w14:textId="77777777" w:rsidR="00B72A1F" w:rsidRDefault="00B72A1F" w:rsidP="00B72A1F"/>
    <w:p w14:paraId="06961A54" w14:textId="77777777" w:rsidR="00B72A1F" w:rsidRDefault="00B72A1F" w:rsidP="00B72A1F"/>
    <w:p w14:paraId="477CCB5A" w14:textId="77777777" w:rsidR="00B72A1F" w:rsidRDefault="00B72A1F" w:rsidP="00B72A1F"/>
    <w:p w14:paraId="19921670" w14:textId="77777777" w:rsidR="00B72A1F" w:rsidRDefault="00B72A1F" w:rsidP="00B72A1F"/>
    <w:p w14:paraId="147378E4" w14:textId="77777777" w:rsidR="00B72A1F" w:rsidRDefault="00B72A1F" w:rsidP="00B72A1F"/>
    <w:p w14:paraId="2CF19121" w14:textId="77777777" w:rsidR="00B72A1F" w:rsidRDefault="00B72A1F" w:rsidP="00B72A1F"/>
    <w:p w14:paraId="4A5971B5" w14:textId="77777777" w:rsidR="00B72A1F" w:rsidRDefault="00B72A1F" w:rsidP="00B72A1F"/>
    <w:p w14:paraId="646C1AF9" w14:textId="77777777" w:rsidR="00B72A1F" w:rsidRDefault="00B72A1F" w:rsidP="00B72A1F"/>
    <w:p w14:paraId="2253A3B7" w14:textId="77777777" w:rsidR="00B72A1F" w:rsidRDefault="00B72A1F" w:rsidP="00B72A1F"/>
    <w:p w14:paraId="7DBC7479" w14:textId="77777777" w:rsidR="00B72A1F" w:rsidRDefault="00B72A1F" w:rsidP="00B72A1F"/>
    <w:p w14:paraId="41CD53B9" w14:textId="77777777" w:rsidR="00B72A1F" w:rsidRPr="006B2B84" w:rsidRDefault="00B72A1F" w:rsidP="00B72A1F"/>
    <w:p w14:paraId="7D11AD2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2CC647" w14:textId="77777777" w:rsidR="00B72A1F" w:rsidRPr="006F21B3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 Мультимера Жаккара.</w:t>
      </w:r>
    </w:p>
    <w:p w14:paraId="12BF574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коэффицциента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0.026. </w:t>
      </w:r>
    </w:p>
    <w:p w14:paraId="51831AB3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связано 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калибробочный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DA426CF" w14:textId="77777777" w:rsidR="00B72A1F" w:rsidRPr="00C61355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D71AE9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448796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1CC88" wp14:editId="1B6068A2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B6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16010E" w14:textId="77777777" w:rsidR="00B72A1F" w:rsidRPr="000E33E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>Рис. 7. Значения коэффициента Жаккара от коэффициента калибровки</w:t>
      </w:r>
    </w:p>
    <w:p w14:paraId="7833449C" w14:textId="77777777" w:rsidR="00B72A1F" w:rsidRDefault="00B72A1F" w:rsidP="00B72A1F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1DBFC4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6AD18A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F5847B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8E84B5C" w14:textId="77777777" w:rsidR="00B72A1F" w:rsidRPr="006F21B3" w:rsidRDefault="00B72A1F" w:rsidP="00B72A1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229FD8B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попытке построить информационное множество задачи оказалось, что оно пустое. Чтобы это исправить, была решена задача оптимизации. </w:t>
      </w:r>
    </w:p>
    <w:p w14:paraId="694AE66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регресии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7977225D" w14:textId="77777777" w:rsidR="00B72A1F" w:rsidRPr="0078091E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6A6E3528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BF8E" wp14:editId="37B386F9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249D" w14:textId="77777777" w:rsidR="00B72A1F" w:rsidRPr="006979A0" w:rsidRDefault="00B72A1F" w:rsidP="00B72A1F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375B4FC9" w14:textId="77777777" w:rsidR="00B72A1F" w:rsidRDefault="00B72A1F" w:rsidP="00B72A1F">
      <w:pPr>
        <w:keepNext/>
        <w:spacing w:after="0" w:line="360" w:lineRule="auto"/>
        <w:jc w:val="both"/>
      </w:pPr>
    </w:p>
    <w:p w14:paraId="4510A710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4DD6DE" wp14:editId="2E390FB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DF" w14:textId="77777777" w:rsidR="00B72A1F" w:rsidRPr="006979A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52566F9B" w14:textId="77777777" w:rsidR="00B72A1F" w:rsidRPr="00B5311A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590469EB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196049B2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1DA0B2" wp14:editId="31AAC11B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E5A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4A3286D8" w14:textId="77777777" w:rsidR="00B72A1F" w:rsidRPr="006979A0" w:rsidRDefault="00B72A1F" w:rsidP="00B72A1F"/>
    <w:p w14:paraId="0F6BEF61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BEE69F" wp14:editId="7CA25C57">
            <wp:extent cx="5400598" cy="28224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06B9" w14:textId="77777777" w:rsidR="00B72A1F" w:rsidRPr="00602D01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19CDC0AD" w14:textId="77777777" w:rsidR="00B72A1F" w:rsidRPr="00C60B32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05655BA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точками оказались точки с номерами 1, 16, 38, 181, 193 в первой выборке и точки с номерами </w:t>
      </w:r>
      <w:r w:rsidRPr="004D650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убедиться, посмотрев на рис. 13.1 – 13.5 и 14.1 – 14.4.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1C7AE9D8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BD7C19" wp14:editId="2F4ECD15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FD2" w14:textId="77777777" w:rsidR="00B72A1F" w:rsidRPr="00E923D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05688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1E7E29" wp14:editId="15DADB71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95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198E1A5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212AF0" wp14:editId="7B78E518">
            <wp:extent cx="3366804" cy="2508100"/>
            <wp:effectExtent l="0" t="0" r="508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6C6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AAECFFB" w14:textId="77777777" w:rsidR="00B72A1F" w:rsidRDefault="00B72A1F" w:rsidP="00B72A1F">
      <w:pPr>
        <w:keepNext/>
        <w:spacing w:after="0" w:line="360" w:lineRule="auto"/>
        <w:rPr>
          <w:noProof/>
          <w:lang w:eastAsia="ru-RU"/>
        </w:rPr>
      </w:pPr>
    </w:p>
    <w:p w14:paraId="7F6DB94E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9B47D" wp14:editId="718E1977">
            <wp:extent cx="3362864" cy="2505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F78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320BDB6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0BEDE6D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73E64F" wp14:editId="40575D1C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A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CE8B5E1" w14:textId="77777777" w:rsidR="00B72A1F" w:rsidRDefault="00B72A1F" w:rsidP="00B72A1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BD11D" wp14:editId="5EB22C7C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F16">
        <w:t xml:space="preserve"> </w:t>
      </w:r>
    </w:p>
    <w:p w14:paraId="76965113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FB14C05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618110" wp14:editId="5BA131DB">
            <wp:extent cx="3508376" cy="26135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16A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55ABF44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C625C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027FE4" wp14:editId="44F125CB">
            <wp:extent cx="3474702" cy="2588478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831" w14:textId="77777777" w:rsidR="00B72A1F" w:rsidRPr="003D460D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D6C548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43C006" wp14:editId="2C2A99DF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A44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510362C3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9F0A770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705429E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D9A324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DC4DE" wp14:editId="1D567615">
            <wp:extent cx="5940425" cy="30810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E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001346CC" w14:textId="77777777" w:rsidR="00B72A1F" w:rsidRPr="00E923DF" w:rsidRDefault="00B72A1F" w:rsidP="00B72A1F"/>
    <w:p w14:paraId="7E8FB887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  <w:r w:rsidRPr="00CA78BA">
        <w:t xml:space="preserve"> </w:t>
      </w:r>
    </w:p>
    <w:p w14:paraId="6AA70AA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Жаккара имеет значение 0.042. </w:t>
      </w:r>
    </w:p>
    <w:p w14:paraId="254FA63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>При построении интервальной регресии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Жаккара равного 0.042,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>
        <w:rPr>
          <w:rFonts w:ascii="Times New Roman" w:hAnsi="Times New Roman"/>
          <w:sz w:val="28"/>
          <w:szCs w:val="28"/>
        </w:rPr>
        <w:t xml:space="preserve">. Это связано с тем, что модель интервальной регрессии описывает экспериментальные данные более точно и ошибки определения интервальных данных уменьшаются. Поведение коэффициента Жаккара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7BA8831D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0ABAE866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24415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B9CE" wp14:editId="3270D3D3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7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>Рис. 16. Значения коэффициента Жаккара от коэффициента калибровки</w:t>
      </w:r>
    </w:p>
    <w:p w14:paraId="36F64850" w14:textId="77777777" w:rsidR="00B72A1F" w:rsidRPr="00A63146" w:rsidRDefault="00B72A1F" w:rsidP="00B72A1F"/>
    <w:p w14:paraId="2140F10B" w14:textId="77777777" w:rsidR="00B72A1F" w:rsidRDefault="00B72A1F" w:rsidP="00B72A1F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регрессии его значение равно или практически равно 1 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регрессии выше.</w:t>
      </w:r>
    </w:p>
    <w:p w14:paraId="536BED84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83B57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5 характерных участков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1, 16, 38, 181, 193 в первой выборке и точки с номерами </w:t>
      </w:r>
      <w:r w:rsidRPr="00CA78BA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4DD5B89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7B71A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отрезки ломаных (участки) выделены цветом на рис. 17 и 18.</w:t>
      </w:r>
    </w:p>
    <w:p w14:paraId="77D81B0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922A1F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D7B2423" wp14:editId="68262E6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8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>Рис. 17. Участки кусочной интервальной регрессии в 1 выборке</w:t>
      </w:r>
    </w:p>
    <w:p w14:paraId="31CEA258" w14:textId="77777777" w:rsidR="00B72A1F" w:rsidRPr="005C79B6" w:rsidRDefault="00B72A1F" w:rsidP="00B72A1F">
      <w:pPr>
        <w:spacing w:after="0" w:line="360" w:lineRule="auto"/>
      </w:pPr>
    </w:p>
    <w:p w14:paraId="5F36DC50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CFF207" wp14:editId="1384B5A3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ACD" w14:textId="77777777" w:rsidR="00B72A1F" w:rsidRPr="005C79B6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>Рис. 18. Участки кусочной интервальной регрессии во 2 выборке</w:t>
      </w:r>
    </w:p>
    <w:p w14:paraId="0D0CE057" w14:textId="77777777" w:rsidR="00B72A1F" w:rsidRP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07125E" w14:textId="77777777" w:rsidR="00B72A1F" w:rsidRDefault="00B72A1F" w:rsidP="00B72A1F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B72A1F" w14:paraId="561E3226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872C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8BCFF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4BB76804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07174111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5F76CDB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BE031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7389C35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F70D246" w14:textId="77777777" w:rsidTr="005E2EC2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227CA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6B96E36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169DD13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3F9B5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1378FF5" w14:textId="77777777" w:rsidR="00B72A1F" w:rsidRDefault="00B72A1F" w:rsidP="00B72A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B72A1F" w14:paraId="24838BDC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9A6FB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BB89EE" w14:textId="77777777" w:rsidR="00B72A1F" w:rsidRPr="00CC1BFA" w:rsidRDefault="00B72A1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A744E0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A4847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45915C2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993602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41B9E8A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420420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4914F06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B72A1F" w14:paraId="460B665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99FEE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9642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6F13D4DA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6D9A13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10B1E7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245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BCF60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7F382AA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8C887DB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A240B0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85C07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5363F8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2D2FAF6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969C7D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7728104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8AEF1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64EC166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5023AEB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F207F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593C1C61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6530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8AD2E4F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6D6479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85633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66E0745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19A8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D6417F7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63F84A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750EB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73F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19971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7247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18CE45B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C55539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6F347B4F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AF7B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BBE561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2FF8865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C46B25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17A087C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B7F7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6058BC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4DD0878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EBC99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484ED47" w14:textId="77777777" w:rsidR="00B72A1F" w:rsidRPr="00362901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Кусочная интервальная регрессия. </w:t>
      </w:r>
    </w:p>
    <w:p w14:paraId="7A8F816D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8DF71" wp14:editId="51E0D8DA">
            <wp:extent cx="5689524" cy="298069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B1F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>Рис. 19. Интервальные данные и кусочная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выб. 1</w:t>
      </w:r>
    </w:p>
    <w:p w14:paraId="37CE5D16" w14:textId="77777777" w:rsidR="00B72A1F" w:rsidRPr="004F35D2" w:rsidRDefault="00B72A1F" w:rsidP="00B72A1F"/>
    <w:p w14:paraId="02D5F355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0521" wp14:editId="2E8D85FA">
            <wp:extent cx="5697104" cy="29432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AB4A" w14:textId="77777777" w:rsidR="00B72A1F" w:rsidRPr="004F35D2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>Рис. 20. Интервальные данные и кусочная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выб. 2</w:t>
      </w:r>
    </w:p>
    <w:p w14:paraId="338C24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26330E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258F00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8FD270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62CEA29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A45218A" w14:textId="240019B3" w:rsidR="00E4214D" w:rsidRPr="00E4214D" w:rsidRDefault="00E4214D" w:rsidP="00E4214D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4214D">
        <w:rPr>
          <w:rFonts w:ascii="Times New Roman" w:hAnsi="Times New Roman"/>
          <w:b/>
          <w:sz w:val="28"/>
          <w:szCs w:val="28"/>
        </w:rPr>
        <w:lastRenderedPageBreak/>
        <w:t>8. Остатки.</w:t>
      </w:r>
    </w:p>
    <w:p w14:paraId="6A2926C2" w14:textId="62B015ED" w:rsidR="00E4214D" w:rsidRDefault="0026215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F8470E">
        <w:rPr>
          <w:rFonts w:ascii="Times New Roman" w:hAnsi="Times New Roman"/>
          <w:sz w:val="28"/>
          <w:szCs w:val="28"/>
        </w:rPr>
        <w:t xml:space="preserve"> (точки 38</w:t>
      </w:r>
      <w:r w:rsidR="00E91AC0">
        <w:rPr>
          <w:rFonts w:ascii="Times New Roman" w:hAnsi="Times New Roman"/>
          <w:sz w:val="28"/>
          <w:szCs w:val="28"/>
        </w:rPr>
        <w:t xml:space="preserve"> – 181 и 59 – 13</w:t>
      </w:r>
      <w:r w:rsidR="00F8470E">
        <w:rPr>
          <w:rFonts w:ascii="Times New Roman" w:hAnsi="Times New Roman"/>
          <w:sz w:val="28"/>
          <w:szCs w:val="28"/>
        </w:rPr>
        <w:t>2</w:t>
      </w:r>
      <w:r w:rsidR="004840F4">
        <w:rPr>
          <w:rFonts w:ascii="Times New Roman" w:hAnsi="Times New Roman"/>
          <w:sz w:val="28"/>
          <w:szCs w:val="28"/>
        </w:rPr>
        <w:t xml:space="preserve"> для 1 и 2 канала соответственно)</w:t>
      </w:r>
      <w:r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 w:rsidR="003370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Pr="00D3596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026A60B" w14:textId="365E17DF" w:rsidR="003370B8" w:rsidRDefault="00E4214D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статусов</w:t>
      </w:r>
      <w:r w:rsidR="00E91AC0">
        <w:rPr>
          <w:rFonts w:ascii="Times New Roman" w:hAnsi="Times New Roman"/>
          <w:sz w:val="28"/>
          <w:szCs w:val="28"/>
        </w:rPr>
        <w:t xml:space="preserve"> (рис. 25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 xml:space="preserve"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связности. </w:t>
      </w:r>
    </w:p>
    <w:p w14:paraId="52C686AD" w14:textId="77777777" w:rsidR="009B00BE" w:rsidRPr="00BA3D61" w:rsidRDefault="009B00B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00F990" w14:textId="1783AE73" w:rsidR="0026215E" w:rsidRDefault="009B00BE" w:rsidP="00E91AC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C8269A" wp14:editId="23A70469">
            <wp:extent cx="5940425" cy="30670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3CC" w14:textId="122BF534" w:rsidR="003370B8" w:rsidRPr="00DB174E" w:rsidRDefault="004840F4" w:rsidP="00E4214D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Рис. 24. Остатки при вычитании центральной регресии и прогнозный интервал для модели кусочной интервальной регресии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6D153487" w14:textId="0B854A9C" w:rsidR="004840F4" w:rsidRDefault="009B00B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8BFF5E" wp14:editId="68E41F56">
            <wp:extent cx="5675084" cy="2959782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321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51" w14:textId="7771AF53" w:rsidR="003370B8" w:rsidRDefault="004840F4" w:rsidP="009B00BE">
      <w:pPr>
        <w:pStyle w:val="af0"/>
        <w:spacing w:after="24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DB174E">
        <w:rPr>
          <w:rFonts w:ascii="Times New Roman" w:hAnsi="Times New Roman"/>
          <w:iCs w:val="0"/>
          <w:color w:val="auto"/>
          <w:sz w:val="28"/>
          <w:szCs w:val="24"/>
        </w:rPr>
        <w:t>26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</w:t>
      </w:r>
      <w:r w:rsidR="001444A1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Диаграммы статусов </w:t>
      </w:r>
      <w:r w:rsidR="0071472F" w:rsidRPr="00DB174E">
        <w:rPr>
          <w:rFonts w:ascii="Times New Roman" w:hAnsi="Times New Roman"/>
          <w:iCs w:val="0"/>
          <w:color w:val="auto"/>
          <w:sz w:val="28"/>
          <w:szCs w:val="24"/>
        </w:rPr>
        <w:t>исходных данных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5F600AB2" w14:textId="065A1526" w:rsidR="00736A92" w:rsidRPr="00736A92" w:rsidRDefault="00962C02" w:rsidP="00736A92">
      <w:r>
        <w:rPr>
          <w:noProof/>
          <w:lang w:eastAsia="ru-RU"/>
        </w:rPr>
        <w:drawing>
          <wp:inline distT="0" distB="0" distL="0" distR="0" wp14:anchorId="48EA1005" wp14:editId="3ED32675">
            <wp:extent cx="5940425" cy="30727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E7F8" w14:textId="77A815D2" w:rsidR="00DB174E" w:rsidRDefault="00DB174E" w:rsidP="00DB174E">
      <w:pPr>
        <w:jc w:val="center"/>
      </w:pPr>
    </w:p>
    <w:p w14:paraId="1E98B391" w14:textId="2F759031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27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 (выборка 2)</w:t>
      </w:r>
    </w:p>
    <w:p w14:paraId="5C43C6CA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6C44FC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A5615E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75F08D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7C48C12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013CE0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345509" w14:textId="5A41164C" w:rsidR="003370B8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Регуляризация остатков осуществляется следующим образом</w:t>
      </w:r>
      <w:r w:rsidR="001444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следует растягивать</w:t>
      </w:r>
      <w:r w:rsidR="001444A1">
        <w:rPr>
          <w:rFonts w:ascii="Times New Roman" w:hAnsi="Times New Roman"/>
          <w:sz w:val="28"/>
          <w:szCs w:val="28"/>
        </w:rPr>
        <w:t xml:space="preserve"> интервалы остатков до границы пересечения большинства отатков,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 w:rsidR="001444A1"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460B1D08" w14:textId="77777777" w:rsidR="00E76ACB" w:rsidRPr="00BA3D61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969293" w14:textId="0A514DBF" w:rsidR="00DB174E" w:rsidRDefault="00F42A82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204CFC" wp14:editId="4BD255E3">
            <wp:extent cx="4819016" cy="248497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348" cy="2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E63" w14:textId="7A58268D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28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Остатки при вычитании центральной регресии и прогнозный интервал для модели кусочной интервальной регресии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65EB219" w14:textId="77777777" w:rsidR="00DB174E" w:rsidRPr="00DB174E" w:rsidRDefault="00DB174E" w:rsidP="00DB174E"/>
    <w:p w14:paraId="3A6E9E8B" w14:textId="14E16899" w:rsidR="00DB174E" w:rsidRDefault="00851B5B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6765FC5" wp14:editId="06417184">
            <wp:extent cx="4810126" cy="250455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004" cy="2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546" w14:textId="51B5DF9E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29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Остатки при вычитании центральной регресии и прогнозный интервал для модели кусочной интервальной регресии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16832E8" w14:textId="2B84515E" w:rsidR="00DB174E" w:rsidRDefault="00E06EC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25CD7" wp14:editId="43BA5583">
            <wp:extent cx="5940425" cy="31375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E5F" w14:textId="5C4DACEB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30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AEF9E98" w14:textId="77777777" w:rsidR="00E25593" w:rsidRPr="00E25593" w:rsidRDefault="00E25593" w:rsidP="00E25593"/>
    <w:p w14:paraId="45E0D886" w14:textId="042FFB8F" w:rsidR="00DB174E" w:rsidRPr="00F04810" w:rsidRDefault="00962C02" w:rsidP="00DB17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D2566B" wp14:editId="307D3E71">
            <wp:extent cx="5940425" cy="30727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9D0" w14:textId="069AA739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31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9435F6E" w14:textId="04F939B2" w:rsidR="00DB174E" w:rsidRDefault="00DB174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955635" w14:textId="77777777" w:rsidR="0071472F" w:rsidRDefault="0071472F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54CB" w14:textId="2B6FED15" w:rsidR="004E66B4" w:rsidRDefault="004E66B4" w:rsidP="00E4214D">
      <w:pPr>
        <w:spacing w:after="0" w:line="360" w:lineRule="auto"/>
      </w:pPr>
    </w:p>
    <w:p w14:paraId="25AF79C2" w14:textId="7E2898BB" w:rsidR="004E66B4" w:rsidRDefault="004E66B4" w:rsidP="00E4214D">
      <w:pPr>
        <w:spacing w:after="0" w:line="360" w:lineRule="auto"/>
      </w:pPr>
    </w:p>
    <w:p w14:paraId="1FF975C4" w14:textId="472AD9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Коэффициенты линейной регрессии</w:t>
      </w:r>
    </w:p>
    <w:p w14:paraId="51D5F3AF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7448A0" w14:paraId="26D30E9F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D4E652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94BFCB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8E86B7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448A0" w14:paraId="333AAE91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E4B239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95DA9F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00F0DC29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7448A0" w14:paraId="5215F71B" w14:textId="77777777" w:rsidTr="005E2EC2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47C7D1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75C98BC7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50045AA3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663FADB5" w14:textId="77777777" w:rsidR="007448A0" w:rsidRDefault="007448A0" w:rsidP="007448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3F7E39A" w14:textId="0611C6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интервальной регрессии</w:t>
      </w:r>
    </w:p>
    <w:p w14:paraId="72E7F18E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7448A0" w14:paraId="6671BF5B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B0365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7E369A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015DA2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7448A0" w14:paraId="5C6FF827" w14:textId="77777777" w:rsidTr="005E2EC2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6E60C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7418A0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9E189CA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7448A0" w14:paraId="7E8CA8A9" w14:textId="77777777" w:rsidTr="005E2EC2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8FCE0D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7DE0B969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2693" w:type="dxa"/>
            <w:vAlign w:val="center"/>
          </w:tcPr>
          <w:p w14:paraId="3135F88B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D3E529F" w14:textId="20B812C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24B59E1E" w14:textId="77777777" w:rsidR="0089423F" w:rsidRDefault="0089423F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17F2553F" w:rsidR="009D3E3C" w:rsidRDefault="009D3E3C" w:rsidP="00BA3D61">
      <w:pPr>
        <w:spacing w:after="0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DA74EA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46BD0F1A" w14:textId="77777777" w:rsidR="00BA3D61" w:rsidRPr="00DA74EA" w:rsidRDefault="00BA3D61" w:rsidP="00BA3D61">
      <w:pPr>
        <w:spacing w:after="0"/>
        <w:ind w:firstLine="709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B6F8707" w14:textId="77777777" w:rsidR="0089423F" w:rsidRDefault="0089423F" w:rsidP="0089423F">
      <w:pPr>
        <w:spacing w:after="0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89423F" w14:paraId="7A986B8D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7B23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6BF56A" w14:textId="77777777" w:rsidR="0089423F" w:rsidRPr="00CC1BFA" w:rsidRDefault="0089423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B2C7C3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65F08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9423F" w14:paraId="0357613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30286" w14:textId="77777777" w:rsidR="0089423F" w:rsidRPr="00DB174E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564A3B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20E9D04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E7954C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89423F" w14:paraId="7A8C8501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98EAA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D22EA2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5F7C8359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6C7D03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12B3188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7773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404682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81C29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B60FC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511B28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C0D2A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5E21D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49441DF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ECB7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0940664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A0A3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D674D9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7F18000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C50D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A95AACC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EC5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3097296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321B68D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91206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12D729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C62C9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FA9D74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71B49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7DD55B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02343196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91FE6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6D945FB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585E672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8A738A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53AA32A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F0AB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42A729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6B7BA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18E255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6466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925D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B09668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02AF7E4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CEBF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F39AD01" w14:textId="0458F56F" w:rsidR="00BA2323" w:rsidRDefault="00BA2323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C5A65" w14:textId="70C9684C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319AD" w14:textId="4D0A2CC8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4C475" w14:textId="081F5F1F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6CBB99" w14:textId="0A1C0110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448A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1. </w:t>
      </w:r>
      <w:r w:rsidR="00AF179C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инейная регрессия,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МНК»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6F617815" w14:textId="786DDCBC" w:rsidR="00DF4D6A" w:rsidRPr="007448A0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0" w:history="1">
        <w:r w:rsidR="00DF4D6A"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https://github.com/ivanandreich/interval_data_analysis/tree/master/1</w:t>
        </w:r>
      </w:hyperlink>
    </w:p>
    <w:p w14:paraId="7EBB2E6C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F0E0CA" w14:textId="29616F2C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2.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 xml:space="preserve">Лабораторная работа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«И</w:t>
      </w:r>
      <w:r>
        <w:rPr>
          <w:rFonts w:ascii="Times New Roman" w:hAnsi="Times New Roman"/>
          <w:color w:val="000000" w:themeColor="text1"/>
          <w:sz w:val="28"/>
          <w:szCs w:val="28"/>
        </w:rPr>
        <w:t>нтервальная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регрессия»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20FB9B56" w14:textId="77777777" w:rsidR="00AF179C" w:rsidRDefault="00000000" w:rsidP="00AF179C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1" w:history="1">
        <w:r w:rsidR="00AF179C" w:rsidRPr="00C503E9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https://github.com/ivanandreich/interval_data_analysis/tree/master/2</w:t>
        </w:r>
      </w:hyperlink>
    </w:p>
    <w:p w14:paraId="2AE19C8A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F13FB" w14:textId="3CE8202A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3.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остатков»:</w:t>
      </w:r>
    </w:p>
    <w:p w14:paraId="3026C878" w14:textId="3A1839C7" w:rsidR="00DF4D6A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2" w:history="1">
        <w:r w:rsidR="00DF4D6A"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https://github.com/ivanandreich/interval_data_analysis/tree/master/3</w:t>
        </w:r>
      </w:hyperlink>
    </w:p>
    <w:p w14:paraId="71279110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F500E3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32FB17E" w14:textId="77777777" w:rsidR="0089423F" w:rsidRP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9423F">
        <w:rPr>
          <w:rFonts w:ascii="Times New Roman" w:hAnsi="Times New Roman"/>
          <w:b/>
          <w:color w:val="000000" w:themeColor="text1"/>
          <w:sz w:val="32"/>
          <w:szCs w:val="28"/>
        </w:rPr>
        <w:t>Файлы данных</w:t>
      </w:r>
    </w:p>
    <w:p w14:paraId="07B93559" w14:textId="77777777" w:rsidR="0089423F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740537F" w14:textId="77777777" w:rsidR="0089423F" w:rsidRPr="009C36B6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1BCBB1B" w14:textId="77777777" w:rsidR="0089423F" w:rsidRPr="00AE466D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89423F" w:rsidRPr="00AE466D" w:rsidSect="00E84336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5623A" w14:textId="77777777" w:rsidR="00175BC6" w:rsidRDefault="00175BC6" w:rsidP="00E84336">
      <w:pPr>
        <w:spacing w:after="0" w:line="240" w:lineRule="auto"/>
      </w:pPr>
      <w:r>
        <w:separator/>
      </w:r>
    </w:p>
  </w:endnote>
  <w:endnote w:type="continuationSeparator" w:id="0">
    <w:p w14:paraId="48F29441" w14:textId="77777777" w:rsidR="00175BC6" w:rsidRDefault="00175BC6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8FC6CFF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488">
          <w:rPr>
            <w:noProof/>
          </w:rP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F2CB7" w14:textId="77777777" w:rsidR="00175BC6" w:rsidRDefault="00175BC6" w:rsidP="00E84336">
      <w:pPr>
        <w:spacing w:after="0" w:line="240" w:lineRule="auto"/>
      </w:pPr>
      <w:r>
        <w:separator/>
      </w:r>
    </w:p>
  </w:footnote>
  <w:footnote w:type="continuationSeparator" w:id="0">
    <w:p w14:paraId="33015F5A" w14:textId="77777777" w:rsidR="00175BC6" w:rsidRDefault="00175BC6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131123">
    <w:abstractNumId w:val="1"/>
  </w:num>
  <w:num w:numId="2" w16cid:durableId="113896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13DFC"/>
    <w:rsid w:val="00030604"/>
    <w:rsid w:val="000418A8"/>
    <w:rsid w:val="000444E5"/>
    <w:rsid w:val="0005002E"/>
    <w:rsid w:val="00053F24"/>
    <w:rsid w:val="00054436"/>
    <w:rsid w:val="000705E1"/>
    <w:rsid w:val="00072488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6669C"/>
    <w:rsid w:val="00175BC6"/>
    <w:rsid w:val="001846A8"/>
    <w:rsid w:val="001B3497"/>
    <w:rsid w:val="001C17B2"/>
    <w:rsid w:val="001C1A89"/>
    <w:rsid w:val="001C21F8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2E18ED"/>
    <w:rsid w:val="003133F1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44CC4"/>
    <w:rsid w:val="00454301"/>
    <w:rsid w:val="0046059E"/>
    <w:rsid w:val="00473550"/>
    <w:rsid w:val="00474F34"/>
    <w:rsid w:val="004840F4"/>
    <w:rsid w:val="004A4EE0"/>
    <w:rsid w:val="004B3526"/>
    <w:rsid w:val="004C0CA6"/>
    <w:rsid w:val="004C1CB2"/>
    <w:rsid w:val="004E66B4"/>
    <w:rsid w:val="004F7889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871"/>
    <w:rsid w:val="005F098B"/>
    <w:rsid w:val="0060125F"/>
    <w:rsid w:val="00602751"/>
    <w:rsid w:val="00605497"/>
    <w:rsid w:val="0060574A"/>
    <w:rsid w:val="00606548"/>
    <w:rsid w:val="00615D6C"/>
    <w:rsid w:val="00627F2D"/>
    <w:rsid w:val="00630044"/>
    <w:rsid w:val="00636624"/>
    <w:rsid w:val="00643CA9"/>
    <w:rsid w:val="00651098"/>
    <w:rsid w:val="006563AF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5055"/>
    <w:rsid w:val="0071007B"/>
    <w:rsid w:val="0071472F"/>
    <w:rsid w:val="00716659"/>
    <w:rsid w:val="00726CEA"/>
    <w:rsid w:val="00732E7F"/>
    <w:rsid w:val="00736A92"/>
    <w:rsid w:val="007410D6"/>
    <w:rsid w:val="007448A0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50C7"/>
    <w:rsid w:val="007F6E64"/>
    <w:rsid w:val="008060FD"/>
    <w:rsid w:val="00814C11"/>
    <w:rsid w:val="00821389"/>
    <w:rsid w:val="00825F8C"/>
    <w:rsid w:val="00831AD5"/>
    <w:rsid w:val="00840C41"/>
    <w:rsid w:val="00851B5B"/>
    <w:rsid w:val="00867927"/>
    <w:rsid w:val="00883118"/>
    <w:rsid w:val="00892EAD"/>
    <w:rsid w:val="0089423F"/>
    <w:rsid w:val="00897F56"/>
    <w:rsid w:val="008A1B21"/>
    <w:rsid w:val="008A507F"/>
    <w:rsid w:val="008A70C5"/>
    <w:rsid w:val="008B1640"/>
    <w:rsid w:val="008B5AEA"/>
    <w:rsid w:val="008B6C01"/>
    <w:rsid w:val="008C36C3"/>
    <w:rsid w:val="008C41E4"/>
    <w:rsid w:val="008C6E28"/>
    <w:rsid w:val="00915298"/>
    <w:rsid w:val="009309D4"/>
    <w:rsid w:val="00940C10"/>
    <w:rsid w:val="00947297"/>
    <w:rsid w:val="009538A3"/>
    <w:rsid w:val="00962C02"/>
    <w:rsid w:val="00983AE2"/>
    <w:rsid w:val="00995EB0"/>
    <w:rsid w:val="009B00BE"/>
    <w:rsid w:val="009C00CC"/>
    <w:rsid w:val="009C36B6"/>
    <w:rsid w:val="009C5026"/>
    <w:rsid w:val="009D3E3C"/>
    <w:rsid w:val="009D3E55"/>
    <w:rsid w:val="009E5342"/>
    <w:rsid w:val="009F72A6"/>
    <w:rsid w:val="00A040B4"/>
    <w:rsid w:val="00A239B4"/>
    <w:rsid w:val="00A30C41"/>
    <w:rsid w:val="00A32EE8"/>
    <w:rsid w:val="00A65E42"/>
    <w:rsid w:val="00A745BC"/>
    <w:rsid w:val="00A95F3B"/>
    <w:rsid w:val="00AA7643"/>
    <w:rsid w:val="00AB6D2A"/>
    <w:rsid w:val="00AC447A"/>
    <w:rsid w:val="00AD5129"/>
    <w:rsid w:val="00AE466D"/>
    <w:rsid w:val="00AE59DA"/>
    <w:rsid w:val="00AF179C"/>
    <w:rsid w:val="00AF682A"/>
    <w:rsid w:val="00B219AE"/>
    <w:rsid w:val="00B25EC4"/>
    <w:rsid w:val="00B26907"/>
    <w:rsid w:val="00B323F7"/>
    <w:rsid w:val="00B346BD"/>
    <w:rsid w:val="00B72A1F"/>
    <w:rsid w:val="00B941B4"/>
    <w:rsid w:val="00B95D04"/>
    <w:rsid w:val="00BA0E11"/>
    <w:rsid w:val="00BA2323"/>
    <w:rsid w:val="00BA3D61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E1007"/>
    <w:rsid w:val="00CF4A34"/>
    <w:rsid w:val="00CF78A0"/>
    <w:rsid w:val="00D1335D"/>
    <w:rsid w:val="00D35969"/>
    <w:rsid w:val="00D36B79"/>
    <w:rsid w:val="00D53EF2"/>
    <w:rsid w:val="00D57C2B"/>
    <w:rsid w:val="00D8431F"/>
    <w:rsid w:val="00D86B24"/>
    <w:rsid w:val="00D9611B"/>
    <w:rsid w:val="00DA74EA"/>
    <w:rsid w:val="00DB174E"/>
    <w:rsid w:val="00DC515A"/>
    <w:rsid w:val="00DC7F25"/>
    <w:rsid w:val="00DD2C09"/>
    <w:rsid w:val="00DD2F57"/>
    <w:rsid w:val="00DD6C78"/>
    <w:rsid w:val="00DE219F"/>
    <w:rsid w:val="00DF33CB"/>
    <w:rsid w:val="00DF4D6A"/>
    <w:rsid w:val="00DF6A90"/>
    <w:rsid w:val="00E04A09"/>
    <w:rsid w:val="00E04B7E"/>
    <w:rsid w:val="00E06ECE"/>
    <w:rsid w:val="00E115A1"/>
    <w:rsid w:val="00E25593"/>
    <w:rsid w:val="00E2673A"/>
    <w:rsid w:val="00E34BC2"/>
    <w:rsid w:val="00E3728E"/>
    <w:rsid w:val="00E375AB"/>
    <w:rsid w:val="00E4214D"/>
    <w:rsid w:val="00E52363"/>
    <w:rsid w:val="00E549BF"/>
    <w:rsid w:val="00E60E56"/>
    <w:rsid w:val="00E707D9"/>
    <w:rsid w:val="00E76ACB"/>
    <w:rsid w:val="00E84336"/>
    <w:rsid w:val="00E91AC0"/>
    <w:rsid w:val="00E95A1C"/>
    <w:rsid w:val="00EA1943"/>
    <w:rsid w:val="00EA1DC2"/>
    <w:rsid w:val="00EA4637"/>
    <w:rsid w:val="00EB3F63"/>
    <w:rsid w:val="00EB5A8F"/>
    <w:rsid w:val="00EC1F80"/>
    <w:rsid w:val="00EC7033"/>
    <w:rsid w:val="00ED60A4"/>
    <w:rsid w:val="00EE53B6"/>
    <w:rsid w:val="00F014FE"/>
    <w:rsid w:val="00F04810"/>
    <w:rsid w:val="00F074DC"/>
    <w:rsid w:val="00F225D4"/>
    <w:rsid w:val="00F248BC"/>
    <w:rsid w:val="00F256F6"/>
    <w:rsid w:val="00F25D61"/>
    <w:rsid w:val="00F36AAD"/>
    <w:rsid w:val="00F42A82"/>
    <w:rsid w:val="00F5237A"/>
    <w:rsid w:val="00F634C2"/>
    <w:rsid w:val="00F715F8"/>
    <w:rsid w:val="00F8470E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358F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1C21F8"/>
    <w:rPr>
      <w:color w:val="954F72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F4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ivanandreich/interval_data_analysis/tree/master/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ivanandreich/interval_data_analysis/tree/master/2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ivanandreich/interval_data_analysis/tree/master/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9D150-7799-4EE5-B069-C3775F57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28</Pages>
  <Words>2891</Words>
  <Characters>16479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5</cp:revision>
  <cp:lastPrinted>2023-01-09T07:12:00Z</cp:lastPrinted>
  <dcterms:created xsi:type="dcterms:W3CDTF">2023-01-09T10:07:00Z</dcterms:created>
  <dcterms:modified xsi:type="dcterms:W3CDTF">2023-01-09T10:58:00Z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