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82F93" w14:textId="15F5D093" w:rsidR="00B823CE" w:rsidRPr="005626B8" w:rsidRDefault="00A31B40" w:rsidP="00A31B40">
      <w:pPr>
        <w:jc w:val="center"/>
        <w:rPr>
          <w:rFonts w:ascii="Times New Roman" w:hAnsi="Times New Roman" w:cs="Times New Roman"/>
          <w:sz w:val="28"/>
          <w:szCs w:val="28"/>
        </w:rPr>
      </w:pPr>
      <w:r w:rsidRPr="005626B8">
        <w:rPr>
          <w:rFonts w:ascii="Times New Roman" w:hAnsi="Times New Roman" w:cs="Times New Roman"/>
          <w:sz w:val="28"/>
          <w:szCs w:val="28"/>
        </w:rPr>
        <w:t>Sveučilište Jurja Dobrile u Puli</w:t>
      </w:r>
    </w:p>
    <w:p w14:paraId="0703EAE6" w14:textId="5F525262" w:rsidR="00A31B40" w:rsidRPr="005626B8" w:rsidRDefault="00A31B40" w:rsidP="00A31B40">
      <w:pPr>
        <w:jc w:val="center"/>
        <w:rPr>
          <w:rFonts w:ascii="Times New Roman" w:hAnsi="Times New Roman" w:cs="Times New Roman"/>
          <w:sz w:val="28"/>
          <w:szCs w:val="28"/>
        </w:rPr>
      </w:pPr>
      <w:r w:rsidRPr="005626B8">
        <w:rPr>
          <w:rFonts w:ascii="Times New Roman" w:hAnsi="Times New Roman" w:cs="Times New Roman"/>
          <w:sz w:val="28"/>
          <w:szCs w:val="28"/>
        </w:rPr>
        <w:t>Fakultet informatike u Puli</w:t>
      </w:r>
    </w:p>
    <w:p w14:paraId="57B7BB2D" w14:textId="77777777" w:rsidR="00A31B40" w:rsidRPr="005626B8" w:rsidRDefault="00A31B40" w:rsidP="00A31B40">
      <w:pPr>
        <w:jc w:val="center"/>
        <w:rPr>
          <w:rFonts w:ascii="Times New Roman" w:hAnsi="Times New Roman" w:cs="Times New Roman"/>
          <w:sz w:val="28"/>
          <w:szCs w:val="28"/>
        </w:rPr>
      </w:pPr>
    </w:p>
    <w:p w14:paraId="665A6858" w14:textId="77777777" w:rsidR="00A31B40" w:rsidRPr="005626B8" w:rsidRDefault="00A31B40" w:rsidP="00A31B40">
      <w:pPr>
        <w:jc w:val="center"/>
        <w:rPr>
          <w:rFonts w:ascii="Times New Roman" w:hAnsi="Times New Roman" w:cs="Times New Roman"/>
          <w:sz w:val="28"/>
          <w:szCs w:val="28"/>
        </w:rPr>
      </w:pPr>
    </w:p>
    <w:p w14:paraId="5001F46C" w14:textId="77777777" w:rsidR="00A31B40" w:rsidRPr="005626B8" w:rsidRDefault="00A31B40" w:rsidP="00A31B40">
      <w:pPr>
        <w:jc w:val="center"/>
        <w:rPr>
          <w:rFonts w:ascii="Times New Roman" w:hAnsi="Times New Roman" w:cs="Times New Roman"/>
          <w:sz w:val="28"/>
          <w:szCs w:val="28"/>
        </w:rPr>
      </w:pPr>
    </w:p>
    <w:p w14:paraId="1542F0DA" w14:textId="77777777" w:rsidR="00A31B40" w:rsidRPr="005626B8" w:rsidRDefault="00A31B40" w:rsidP="00A31B40">
      <w:pPr>
        <w:jc w:val="center"/>
        <w:rPr>
          <w:rFonts w:ascii="Times New Roman" w:hAnsi="Times New Roman" w:cs="Times New Roman"/>
          <w:sz w:val="28"/>
          <w:szCs w:val="28"/>
        </w:rPr>
      </w:pPr>
    </w:p>
    <w:p w14:paraId="0B0CDA70" w14:textId="77777777" w:rsidR="00A31B40" w:rsidRPr="005626B8" w:rsidRDefault="00A31B40" w:rsidP="00A31B40">
      <w:pPr>
        <w:jc w:val="center"/>
        <w:rPr>
          <w:rFonts w:ascii="Times New Roman" w:hAnsi="Times New Roman" w:cs="Times New Roman"/>
          <w:sz w:val="28"/>
          <w:szCs w:val="28"/>
        </w:rPr>
      </w:pPr>
    </w:p>
    <w:p w14:paraId="63A1CAAA" w14:textId="77777777" w:rsidR="00A31B40" w:rsidRPr="005626B8" w:rsidRDefault="00A31B40" w:rsidP="00A31B40">
      <w:pPr>
        <w:jc w:val="center"/>
        <w:rPr>
          <w:rFonts w:ascii="Times New Roman" w:hAnsi="Times New Roman" w:cs="Times New Roman"/>
          <w:sz w:val="28"/>
          <w:szCs w:val="28"/>
        </w:rPr>
      </w:pPr>
    </w:p>
    <w:p w14:paraId="4C675EC0" w14:textId="77777777" w:rsidR="00A31B40" w:rsidRPr="005626B8" w:rsidRDefault="00A31B40" w:rsidP="00A31B40">
      <w:pPr>
        <w:jc w:val="center"/>
        <w:rPr>
          <w:rFonts w:ascii="Times New Roman" w:hAnsi="Times New Roman" w:cs="Times New Roman"/>
          <w:sz w:val="28"/>
          <w:szCs w:val="28"/>
        </w:rPr>
      </w:pPr>
      <w:r w:rsidRPr="005626B8">
        <w:rPr>
          <w:rFonts w:ascii="Times New Roman" w:hAnsi="Times New Roman" w:cs="Times New Roman"/>
          <w:sz w:val="28"/>
          <w:szCs w:val="28"/>
        </w:rPr>
        <w:t>Ivana Pleše</w:t>
      </w:r>
    </w:p>
    <w:p w14:paraId="084CDAC0" w14:textId="77777777" w:rsidR="00A31B40" w:rsidRPr="005626B8" w:rsidRDefault="00A31B40" w:rsidP="00A31B40">
      <w:pPr>
        <w:jc w:val="center"/>
        <w:rPr>
          <w:rFonts w:ascii="Times New Roman" w:hAnsi="Times New Roman" w:cs="Times New Roman"/>
          <w:sz w:val="28"/>
          <w:szCs w:val="28"/>
        </w:rPr>
      </w:pPr>
    </w:p>
    <w:p w14:paraId="37B851E4" w14:textId="77777777" w:rsidR="00A31B40" w:rsidRPr="005626B8" w:rsidRDefault="00A31B40" w:rsidP="00A31B40">
      <w:pPr>
        <w:rPr>
          <w:rFonts w:ascii="Times New Roman" w:hAnsi="Times New Roman" w:cs="Times New Roman"/>
          <w:sz w:val="28"/>
          <w:szCs w:val="28"/>
        </w:rPr>
      </w:pPr>
    </w:p>
    <w:p w14:paraId="54A1ADEE" w14:textId="75DA96BC" w:rsidR="00A31B40" w:rsidRPr="005626B8" w:rsidRDefault="00A31B40" w:rsidP="00A31B40">
      <w:pPr>
        <w:jc w:val="center"/>
        <w:rPr>
          <w:rFonts w:ascii="Times New Roman" w:hAnsi="Times New Roman" w:cs="Times New Roman"/>
          <w:b/>
          <w:bCs/>
          <w:sz w:val="28"/>
          <w:szCs w:val="28"/>
        </w:rPr>
      </w:pPr>
      <w:r w:rsidRPr="005626B8">
        <w:rPr>
          <w:rFonts w:ascii="Times New Roman" w:hAnsi="Times New Roman" w:cs="Times New Roman"/>
          <w:b/>
          <w:bCs/>
          <w:sz w:val="28"/>
          <w:szCs w:val="28"/>
        </w:rPr>
        <w:t>Australske prometne nesreće sa smrtnim ishodom 1989-2021</w:t>
      </w:r>
    </w:p>
    <w:p w14:paraId="67C73002" w14:textId="6BBFF395" w:rsidR="00A31B40" w:rsidRPr="005626B8" w:rsidRDefault="00A31B40" w:rsidP="00A31B40">
      <w:pPr>
        <w:jc w:val="center"/>
        <w:rPr>
          <w:rFonts w:ascii="Times New Roman" w:hAnsi="Times New Roman" w:cs="Times New Roman"/>
          <w:sz w:val="28"/>
          <w:szCs w:val="28"/>
        </w:rPr>
      </w:pPr>
      <w:r w:rsidRPr="005626B8">
        <w:rPr>
          <w:rFonts w:ascii="Times New Roman" w:hAnsi="Times New Roman" w:cs="Times New Roman"/>
          <w:sz w:val="28"/>
          <w:szCs w:val="28"/>
        </w:rPr>
        <w:t>Seminarski rad</w:t>
      </w:r>
    </w:p>
    <w:p w14:paraId="4FC0BD70" w14:textId="77777777" w:rsidR="00A31B40" w:rsidRPr="005626B8" w:rsidRDefault="00A31B40" w:rsidP="00A31B40">
      <w:pPr>
        <w:jc w:val="center"/>
        <w:rPr>
          <w:rFonts w:ascii="Times New Roman" w:hAnsi="Times New Roman" w:cs="Times New Roman"/>
          <w:sz w:val="28"/>
          <w:szCs w:val="28"/>
        </w:rPr>
      </w:pPr>
    </w:p>
    <w:p w14:paraId="4B3B0445" w14:textId="77777777" w:rsidR="00A31B40" w:rsidRPr="005626B8" w:rsidRDefault="00A31B40" w:rsidP="00A31B40">
      <w:pPr>
        <w:jc w:val="center"/>
        <w:rPr>
          <w:rFonts w:ascii="Times New Roman" w:hAnsi="Times New Roman" w:cs="Times New Roman"/>
          <w:sz w:val="28"/>
          <w:szCs w:val="28"/>
        </w:rPr>
      </w:pPr>
    </w:p>
    <w:p w14:paraId="05620E08" w14:textId="77777777" w:rsidR="00A31B40" w:rsidRPr="005626B8" w:rsidRDefault="00A31B40" w:rsidP="00A31B40">
      <w:pPr>
        <w:jc w:val="center"/>
        <w:rPr>
          <w:rFonts w:ascii="Times New Roman" w:hAnsi="Times New Roman" w:cs="Times New Roman"/>
          <w:sz w:val="28"/>
          <w:szCs w:val="28"/>
        </w:rPr>
      </w:pPr>
    </w:p>
    <w:p w14:paraId="0E76FA99" w14:textId="77777777" w:rsidR="00A31B40" w:rsidRPr="005626B8" w:rsidRDefault="00A31B40" w:rsidP="00A31B40">
      <w:pPr>
        <w:jc w:val="center"/>
        <w:rPr>
          <w:rFonts w:ascii="Times New Roman" w:hAnsi="Times New Roman" w:cs="Times New Roman"/>
          <w:sz w:val="28"/>
          <w:szCs w:val="28"/>
        </w:rPr>
      </w:pPr>
    </w:p>
    <w:p w14:paraId="793074A0" w14:textId="77777777" w:rsidR="00A31B40" w:rsidRPr="005626B8" w:rsidRDefault="00A31B40" w:rsidP="00A31B40">
      <w:pPr>
        <w:jc w:val="center"/>
        <w:rPr>
          <w:rFonts w:ascii="Times New Roman" w:hAnsi="Times New Roman" w:cs="Times New Roman"/>
          <w:sz w:val="28"/>
          <w:szCs w:val="28"/>
        </w:rPr>
      </w:pPr>
    </w:p>
    <w:p w14:paraId="6DD4A85E" w14:textId="77777777" w:rsidR="00A31B40" w:rsidRPr="005626B8" w:rsidRDefault="00A31B40" w:rsidP="00A31B40">
      <w:pPr>
        <w:jc w:val="center"/>
        <w:rPr>
          <w:rFonts w:ascii="Times New Roman" w:hAnsi="Times New Roman" w:cs="Times New Roman"/>
          <w:sz w:val="28"/>
          <w:szCs w:val="28"/>
        </w:rPr>
      </w:pPr>
    </w:p>
    <w:p w14:paraId="08588C85" w14:textId="77777777" w:rsidR="00A31B40" w:rsidRPr="005626B8" w:rsidRDefault="00A31B40" w:rsidP="00A31B40">
      <w:pPr>
        <w:jc w:val="center"/>
        <w:rPr>
          <w:rFonts w:ascii="Times New Roman" w:hAnsi="Times New Roman" w:cs="Times New Roman"/>
          <w:sz w:val="28"/>
          <w:szCs w:val="28"/>
        </w:rPr>
      </w:pPr>
    </w:p>
    <w:p w14:paraId="2E074F58" w14:textId="77777777" w:rsidR="00A31B40" w:rsidRPr="005626B8" w:rsidRDefault="00A31B40" w:rsidP="00A31B40">
      <w:pPr>
        <w:jc w:val="center"/>
        <w:rPr>
          <w:rFonts w:ascii="Times New Roman" w:hAnsi="Times New Roman" w:cs="Times New Roman"/>
          <w:sz w:val="28"/>
          <w:szCs w:val="28"/>
        </w:rPr>
      </w:pPr>
    </w:p>
    <w:p w14:paraId="4794AA93" w14:textId="77777777" w:rsidR="00A31B40" w:rsidRPr="005626B8" w:rsidRDefault="00A31B40" w:rsidP="00A31B40">
      <w:pPr>
        <w:jc w:val="center"/>
        <w:rPr>
          <w:rFonts w:ascii="Times New Roman" w:hAnsi="Times New Roman" w:cs="Times New Roman"/>
          <w:sz w:val="28"/>
          <w:szCs w:val="28"/>
        </w:rPr>
      </w:pPr>
    </w:p>
    <w:p w14:paraId="6F327564" w14:textId="77777777" w:rsidR="00A31B40" w:rsidRPr="005626B8" w:rsidRDefault="00A31B40" w:rsidP="00A31B40">
      <w:pPr>
        <w:jc w:val="center"/>
        <w:rPr>
          <w:rFonts w:ascii="Times New Roman" w:hAnsi="Times New Roman" w:cs="Times New Roman"/>
          <w:sz w:val="28"/>
          <w:szCs w:val="28"/>
        </w:rPr>
      </w:pPr>
    </w:p>
    <w:p w14:paraId="74A1885C" w14:textId="77777777" w:rsidR="00A31B40" w:rsidRPr="005626B8" w:rsidRDefault="00A31B40" w:rsidP="00A31B40">
      <w:pPr>
        <w:jc w:val="center"/>
        <w:rPr>
          <w:rFonts w:ascii="Times New Roman" w:hAnsi="Times New Roman" w:cs="Times New Roman"/>
          <w:sz w:val="28"/>
          <w:szCs w:val="28"/>
        </w:rPr>
      </w:pPr>
    </w:p>
    <w:p w14:paraId="681FB058" w14:textId="77777777" w:rsidR="00A31B40" w:rsidRPr="005626B8" w:rsidRDefault="00A31B40" w:rsidP="00A31B40">
      <w:pPr>
        <w:jc w:val="center"/>
        <w:rPr>
          <w:rFonts w:ascii="Times New Roman" w:hAnsi="Times New Roman" w:cs="Times New Roman"/>
          <w:sz w:val="28"/>
          <w:szCs w:val="28"/>
        </w:rPr>
      </w:pPr>
    </w:p>
    <w:p w14:paraId="757776F5" w14:textId="77777777" w:rsidR="00A31B40" w:rsidRPr="005626B8" w:rsidRDefault="00A31B40" w:rsidP="00A31B40">
      <w:pPr>
        <w:jc w:val="center"/>
        <w:rPr>
          <w:rFonts w:ascii="Times New Roman" w:hAnsi="Times New Roman" w:cs="Times New Roman"/>
          <w:sz w:val="28"/>
          <w:szCs w:val="28"/>
        </w:rPr>
      </w:pPr>
    </w:p>
    <w:p w14:paraId="1AF08E27" w14:textId="2D56C95B" w:rsidR="00A31B40" w:rsidRPr="005626B8" w:rsidRDefault="00A31B40" w:rsidP="00A31B40">
      <w:pPr>
        <w:jc w:val="center"/>
        <w:rPr>
          <w:rFonts w:ascii="Times New Roman" w:hAnsi="Times New Roman" w:cs="Times New Roman"/>
          <w:sz w:val="28"/>
          <w:szCs w:val="28"/>
        </w:rPr>
      </w:pPr>
      <w:r w:rsidRPr="005626B8">
        <w:rPr>
          <w:rFonts w:ascii="Times New Roman" w:hAnsi="Times New Roman" w:cs="Times New Roman"/>
          <w:sz w:val="28"/>
          <w:szCs w:val="28"/>
        </w:rPr>
        <w:t>Pula, svibanj 2024.</w:t>
      </w:r>
    </w:p>
    <w:p w14:paraId="0EEF2243" w14:textId="77777777" w:rsidR="00416DE9" w:rsidRPr="005626B8" w:rsidRDefault="00416DE9" w:rsidP="00416DE9">
      <w:pPr>
        <w:jc w:val="center"/>
        <w:rPr>
          <w:rFonts w:ascii="Times New Roman" w:hAnsi="Times New Roman" w:cs="Times New Roman"/>
          <w:sz w:val="28"/>
          <w:szCs w:val="28"/>
        </w:rPr>
      </w:pPr>
      <w:r w:rsidRPr="005626B8">
        <w:rPr>
          <w:rFonts w:ascii="Times New Roman" w:hAnsi="Times New Roman" w:cs="Times New Roman"/>
          <w:sz w:val="28"/>
          <w:szCs w:val="28"/>
        </w:rPr>
        <w:lastRenderedPageBreak/>
        <w:t>Sveučilište Jurja Dobrile u Puli</w:t>
      </w:r>
    </w:p>
    <w:p w14:paraId="0702259B" w14:textId="77777777" w:rsidR="00416DE9" w:rsidRPr="005626B8" w:rsidRDefault="00416DE9" w:rsidP="00416DE9">
      <w:pPr>
        <w:jc w:val="center"/>
        <w:rPr>
          <w:rFonts w:ascii="Times New Roman" w:hAnsi="Times New Roman" w:cs="Times New Roman"/>
          <w:sz w:val="28"/>
          <w:szCs w:val="28"/>
        </w:rPr>
      </w:pPr>
      <w:r w:rsidRPr="005626B8">
        <w:rPr>
          <w:rFonts w:ascii="Times New Roman" w:hAnsi="Times New Roman" w:cs="Times New Roman"/>
          <w:sz w:val="28"/>
          <w:szCs w:val="28"/>
        </w:rPr>
        <w:t>Fakultet informatike u Puli</w:t>
      </w:r>
    </w:p>
    <w:p w14:paraId="786966CC" w14:textId="77777777" w:rsidR="00416DE9" w:rsidRPr="005626B8" w:rsidRDefault="00416DE9" w:rsidP="00416DE9">
      <w:pPr>
        <w:jc w:val="center"/>
        <w:rPr>
          <w:rFonts w:ascii="Times New Roman" w:hAnsi="Times New Roman" w:cs="Times New Roman"/>
          <w:sz w:val="28"/>
          <w:szCs w:val="28"/>
        </w:rPr>
      </w:pPr>
    </w:p>
    <w:p w14:paraId="7E99A8DA" w14:textId="77777777" w:rsidR="00416DE9" w:rsidRPr="005626B8" w:rsidRDefault="00416DE9" w:rsidP="00416DE9">
      <w:pPr>
        <w:jc w:val="center"/>
        <w:rPr>
          <w:rFonts w:ascii="Times New Roman" w:hAnsi="Times New Roman" w:cs="Times New Roman"/>
          <w:sz w:val="28"/>
          <w:szCs w:val="28"/>
        </w:rPr>
      </w:pPr>
    </w:p>
    <w:p w14:paraId="67EFA010" w14:textId="77777777" w:rsidR="00416DE9" w:rsidRPr="005626B8" w:rsidRDefault="00416DE9" w:rsidP="00416DE9">
      <w:pPr>
        <w:jc w:val="center"/>
        <w:rPr>
          <w:rFonts w:ascii="Times New Roman" w:hAnsi="Times New Roman" w:cs="Times New Roman"/>
          <w:sz w:val="28"/>
          <w:szCs w:val="28"/>
        </w:rPr>
      </w:pPr>
    </w:p>
    <w:p w14:paraId="6EDC832A" w14:textId="77777777" w:rsidR="00416DE9" w:rsidRPr="005626B8" w:rsidRDefault="00416DE9" w:rsidP="00416DE9">
      <w:pPr>
        <w:jc w:val="center"/>
        <w:rPr>
          <w:rFonts w:ascii="Times New Roman" w:hAnsi="Times New Roman" w:cs="Times New Roman"/>
          <w:sz w:val="28"/>
          <w:szCs w:val="28"/>
        </w:rPr>
      </w:pPr>
    </w:p>
    <w:p w14:paraId="1CA0DE0B" w14:textId="77777777" w:rsidR="00416DE9" w:rsidRPr="005626B8" w:rsidRDefault="00416DE9" w:rsidP="00416DE9">
      <w:pPr>
        <w:jc w:val="center"/>
        <w:rPr>
          <w:rFonts w:ascii="Times New Roman" w:hAnsi="Times New Roman" w:cs="Times New Roman"/>
          <w:sz w:val="28"/>
          <w:szCs w:val="28"/>
        </w:rPr>
      </w:pPr>
    </w:p>
    <w:p w14:paraId="6273022B" w14:textId="77777777" w:rsidR="00416DE9" w:rsidRPr="005626B8" w:rsidRDefault="00416DE9" w:rsidP="00416DE9">
      <w:pPr>
        <w:jc w:val="center"/>
        <w:rPr>
          <w:rFonts w:ascii="Times New Roman" w:hAnsi="Times New Roman" w:cs="Times New Roman"/>
          <w:sz w:val="28"/>
          <w:szCs w:val="28"/>
        </w:rPr>
      </w:pPr>
    </w:p>
    <w:p w14:paraId="712711F8" w14:textId="77777777" w:rsidR="00416DE9" w:rsidRPr="005626B8" w:rsidRDefault="00416DE9" w:rsidP="00416DE9">
      <w:pPr>
        <w:jc w:val="center"/>
        <w:rPr>
          <w:rFonts w:ascii="Times New Roman" w:hAnsi="Times New Roman" w:cs="Times New Roman"/>
          <w:sz w:val="28"/>
          <w:szCs w:val="28"/>
        </w:rPr>
      </w:pPr>
      <w:r w:rsidRPr="005626B8">
        <w:rPr>
          <w:rFonts w:ascii="Times New Roman" w:hAnsi="Times New Roman" w:cs="Times New Roman"/>
          <w:sz w:val="28"/>
          <w:szCs w:val="28"/>
        </w:rPr>
        <w:t>Ivana Pleše</w:t>
      </w:r>
    </w:p>
    <w:p w14:paraId="02E95BF2" w14:textId="77777777" w:rsidR="00416DE9" w:rsidRPr="005626B8" w:rsidRDefault="00416DE9" w:rsidP="00416DE9">
      <w:pPr>
        <w:jc w:val="center"/>
        <w:rPr>
          <w:rFonts w:ascii="Times New Roman" w:hAnsi="Times New Roman" w:cs="Times New Roman"/>
          <w:sz w:val="28"/>
          <w:szCs w:val="28"/>
        </w:rPr>
      </w:pPr>
    </w:p>
    <w:p w14:paraId="4D790856" w14:textId="77777777" w:rsidR="00416DE9" w:rsidRPr="005626B8" w:rsidRDefault="00416DE9" w:rsidP="00416DE9">
      <w:pPr>
        <w:rPr>
          <w:rFonts w:ascii="Times New Roman" w:hAnsi="Times New Roman" w:cs="Times New Roman"/>
          <w:sz w:val="28"/>
          <w:szCs w:val="28"/>
        </w:rPr>
      </w:pPr>
    </w:p>
    <w:p w14:paraId="3741B8A4" w14:textId="77777777" w:rsidR="00416DE9" w:rsidRPr="005626B8" w:rsidRDefault="00416DE9" w:rsidP="00416DE9">
      <w:pPr>
        <w:jc w:val="center"/>
        <w:rPr>
          <w:rFonts w:ascii="Times New Roman" w:hAnsi="Times New Roman" w:cs="Times New Roman"/>
          <w:b/>
          <w:bCs/>
          <w:sz w:val="28"/>
          <w:szCs w:val="28"/>
        </w:rPr>
      </w:pPr>
      <w:r w:rsidRPr="005626B8">
        <w:rPr>
          <w:rFonts w:ascii="Times New Roman" w:hAnsi="Times New Roman" w:cs="Times New Roman"/>
          <w:b/>
          <w:bCs/>
          <w:sz w:val="28"/>
          <w:szCs w:val="28"/>
        </w:rPr>
        <w:t>Australske prometne nesreće sa smrtnim ishodom 1989-2021</w:t>
      </w:r>
    </w:p>
    <w:p w14:paraId="6F553D8C" w14:textId="77777777" w:rsidR="00416DE9" w:rsidRPr="005626B8" w:rsidRDefault="00416DE9" w:rsidP="00416DE9">
      <w:pPr>
        <w:jc w:val="center"/>
        <w:rPr>
          <w:rFonts w:ascii="Times New Roman" w:hAnsi="Times New Roman" w:cs="Times New Roman"/>
          <w:sz w:val="28"/>
          <w:szCs w:val="28"/>
        </w:rPr>
      </w:pPr>
      <w:r w:rsidRPr="005626B8">
        <w:rPr>
          <w:rFonts w:ascii="Times New Roman" w:hAnsi="Times New Roman" w:cs="Times New Roman"/>
          <w:sz w:val="28"/>
          <w:szCs w:val="28"/>
        </w:rPr>
        <w:t>Seminarski rad</w:t>
      </w:r>
    </w:p>
    <w:p w14:paraId="34271920" w14:textId="77777777" w:rsidR="00416DE9" w:rsidRPr="005626B8" w:rsidRDefault="00416DE9" w:rsidP="00416DE9">
      <w:pPr>
        <w:jc w:val="center"/>
        <w:rPr>
          <w:rFonts w:ascii="Times New Roman" w:hAnsi="Times New Roman" w:cs="Times New Roman"/>
          <w:sz w:val="28"/>
          <w:szCs w:val="28"/>
        </w:rPr>
      </w:pPr>
    </w:p>
    <w:p w14:paraId="5AFB9E71" w14:textId="77777777" w:rsidR="00416DE9" w:rsidRPr="005626B8" w:rsidRDefault="00416DE9" w:rsidP="00416DE9">
      <w:pPr>
        <w:jc w:val="center"/>
        <w:rPr>
          <w:rFonts w:ascii="Times New Roman" w:hAnsi="Times New Roman" w:cs="Times New Roman"/>
          <w:sz w:val="28"/>
          <w:szCs w:val="28"/>
        </w:rPr>
      </w:pPr>
    </w:p>
    <w:p w14:paraId="01FA2946" w14:textId="77777777" w:rsidR="00416DE9" w:rsidRPr="005626B8" w:rsidRDefault="00416DE9" w:rsidP="00416DE9">
      <w:pPr>
        <w:jc w:val="center"/>
        <w:rPr>
          <w:rFonts w:ascii="Times New Roman" w:hAnsi="Times New Roman" w:cs="Times New Roman"/>
          <w:sz w:val="28"/>
          <w:szCs w:val="28"/>
        </w:rPr>
      </w:pPr>
    </w:p>
    <w:p w14:paraId="750E1C32" w14:textId="77777777" w:rsidR="00416DE9" w:rsidRPr="005626B8" w:rsidRDefault="00416DE9" w:rsidP="00416DE9">
      <w:pPr>
        <w:jc w:val="center"/>
        <w:rPr>
          <w:rFonts w:ascii="Times New Roman" w:hAnsi="Times New Roman" w:cs="Times New Roman"/>
          <w:sz w:val="28"/>
          <w:szCs w:val="28"/>
        </w:rPr>
      </w:pPr>
    </w:p>
    <w:p w14:paraId="27489255" w14:textId="77777777" w:rsidR="00416DE9" w:rsidRPr="005626B8" w:rsidRDefault="00416DE9" w:rsidP="00416DE9">
      <w:pPr>
        <w:rPr>
          <w:rFonts w:ascii="Times New Roman" w:hAnsi="Times New Roman" w:cs="Times New Roman"/>
          <w:sz w:val="28"/>
          <w:szCs w:val="28"/>
        </w:rPr>
      </w:pPr>
    </w:p>
    <w:p w14:paraId="601A4814" w14:textId="6DDC1DE9" w:rsidR="00416DE9" w:rsidRPr="005626B8" w:rsidRDefault="00416DE9" w:rsidP="00416DE9">
      <w:pPr>
        <w:rPr>
          <w:rFonts w:ascii="Times New Roman" w:hAnsi="Times New Roman" w:cs="Times New Roman"/>
          <w:sz w:val="28"/>
          <w:szCs w:val="28"/>
        </w:rPr>
      </w:pPr>
      <w:r w:rsidRPr="005626B8">
        <w:rPr>
          <w:rFonts w:ascii="Times New Roman" w:hAnsi="Times New Roman" w:cs="Times New Roman"/>
          <w:sz w:val="28"/>
          <w:szCs w:val="28"/>
        </w:rPr>
        <w:t>JMBAG:</w:t>
      </w:r>
      <w:r w:rsidR="009E2FD4" w:rsidRPr="005626B8">
        <w:rPr>
          <w:rFonts w:ascii="Times New Roman" w:hAnsi="Times New Roman" w:cs="Times New Roman"/>
          <w:sz w:val="28"/>
          <w:szCs w:val="28"/>
        </w:rPr>
        <w:t xml:space="preserve"> 0303</w:t>
      </w:r>
      <w:r w:rsidR="00ED6ED3" w:rsidRPr="005626B8">
        <w:rPr>
          <w:rFonts w:ascii="Times New Roman" w:hAnsi="Times New Roman" w:cs="Times New Roman"/>
          <w:sz w:val="28"/>
          <w:szCs w:val="28"/>
        </w:rPr>
        <w:t>100674</w:t>
      </w:r>
    </w:p>
    <w:p w14:paraId="188B0F62" w14:textId="7F2D5CE2" w:rsidR="00416DE9" w:rsidRPr="005626B8" w:rsidRDefault="00416DE9" w:rsidP="00416DE9">
      <w:pPr>
        <w:rPr>
          <w:rFonts w:ascii="Times New Roman" w:hAnsi="Times New Roman" w:cs="Times New Roman"/>
          <w:sz w:val="28"/>
          <w:szCs w:val="28"/>
        </w:rPr>
      </w:pPr>
      <w:r w:rsidRPr="005626B8">
        <w:rPr>
          <w:rFonts w:ascii="Times New Roman" w:hAnsi="Times New Roman" w:cs="Times New Roman"/>
          <w:sz w:val="28"/>
          <w:szCs w:val="28"/>
        </w:rPr>
        <w:t>Studijski smjer: Informatika</w:t>
      </w:r>
    </w:p>
    <w:p w14:paraId="29D9D687" w14:textId="6C6BB6E5" w:rsidR="00416DE9" w:rsidRPr="005626B8" w:rsidRDefault="00416DE9" w:rsidP="00416DE9">
      <w:pPr>
        <w:rPr>
          <w:rFonts w:ascii="Times New Roman" w:hAnsi="Times New Roman" w:cs="Times New Roman"/>
          <w:sz w:val="28"/>
          <w:szCs w:val="28"/>
        </w:rPr>
      </w:pPr>
      <w:r w:rsidRPr="005626B8">
        <w:rPr>
          <w:rFonts w:ascii="Times New Roman" w:hAnsi="Times New Roman" w:cs="Times New Roman"/>
          <w:sz w:val="28"/>
          <w:szCs w:val="28"/>
        </w:rPr>
        <w:t>Kolegij: Skladišta i rudarenje podataka</w:t>
      </w:r>
    </w:p>
    <w:p w14:paraId="2507CE2A" w14:textId="3A878A07" w:rsidR="00416DE9" w:rsidRPr="005626B8" w:rsidRDefault="00416DE9" w:rsidP="00416DE9">
      <w:pPr>
        <w:rPr>
          <w:rFonts w:ascii="Times New Roman" w:hAnsi="Times New Roman" w:cs="Times New Roman"/>
          <w:sz w:val="28"/>
          <w:szCs w:val="28"/>
        </w:rPr>
      </w:pPr>
      <w:r w:rsidRPr="005626B8">
        <w:rPr>
          <w:rFonts w:ascii="Times New Roman" w:hAnsi="Times New Roman" w:cs="Times New Roman"/>
          <w:sz w:val="28"/>
          <w:szCs w:val="28"/>
        </w:rPr>
        <w:t>Mentor: doc.dr.sc. Goran Oreški</w:t>
      </w:r>
    </w:p>
    <w:p w14:paraId="377CE1EC" w14:textId="77777777" w:rsidR="00416DE9" w:rsidRPr="005626B8" w:rsidRDefault="00416DE9" w:rsidP="00416DE9">
      <w:pPr>
        <w:jc w:val="center"/>
        <w:rPr>
          <w:rFonts w:ascii="Times New Roman" w:hAnsi="Times New Roman" w:cs="Times New Roman"/>
          <w:sz w:val="28"/>
          <w:szCs w:val="28"/>
        </w:rPr>
      </w:pPr>
    </w:p>
    <w:p w14:paraId="4CACADC2" w14:textId="77777777" w:rsidR="00416DE9" w:rsidRPr="005626B8" w:rsidRDefault="00416DE9" w:rsidP="00416DE9">
      <w:pPr>
        <w:jc w:val="center"/>
        <w:rPr>
          <w:rFonts w:ascii="Times New Roman" w:hAnsi="Times New Roman" w:cs="Times New Roman"/>
          <w:sz w:val="28"/>
          <w:szCs w:val="28"/>
        </w:rPr>
      </w:pPr>
    </w:p>
    <w:p w14:paraId="1B99C2D6" w14:textId="77777777" w:rsidR="00416DE9" w:rsidRPr="005626B8" w:rsidRDefault="00416DE9" w:rsidP="00416DE9">
      <w:pPr>
        <w:jc w:val="center"/>
        <w:rPr>
          <w:rFonts w:ascii="Times New Roman" w:hAnsi="Times New Roman" w:cs="Times New Roman"/>
          <w:sz w:val="28"/>
          <w:szCs w:val="28"/>
        </w:rPr>
      </w:pPr>
    </w:p>
    <w:p w14:paraId="4CF3EB35" w14:textId="77777777" w:rsidR="00416DE9" w:rsidRPr="005626B8" w:rsidRDefault="00416DE9" w:rsidP="00416DE9">
      <w:pPr>
        <w:jc w:val="center"/>
        <w:rPr>
          <w:rFonts w:ascii="Times New Roman" w:hAnsi="Times New Roman" w:cs="Times New Roman"/>
          <w:sz w:val="28"/>
          <w:szCs w:val="28"/>
        </w:rPr>
      </w:pPr>
    </w:p>
    <w:p w14:paraId="44932D3D" w14:textId="77777777" w:rsidR="00416DE9" w:rsidRPr="005626B8" w:rsidRDefault="00416DE9" w:rsidP="00416DE9">
      <w:pPr>
        <w:jc w:val="center"/>
        <w:rPr>
          <w:rFonts w:ascii="Times New Roman" w:hAnsi="Times New Roman" w:cs="Times New Roman"/>
          <w:sz w:val="28"/>
          <w:szCs w:val="28"/>
        </w:rPr>
      </w:pPr>
      <w:r w:rsidRPr="005626B8">
        <w:rPr>
          <w:rFonts w:ascii="Times New Roman" w:hAnsi="Times New Roman" w:cs="Times New Roman"/>
          <w:sz w:val="28"/>
          <w:szCs w:val="28"/>
        </w:rPr>
        <w:t>Pula, svibanj 2024.</w:t>
      </w:r>
    </w:p>
    <w:p w14:paraId="7BA7609C" w14:textId="11772EDE" w:rsidR="00504B33" w:rsidRPr="005626B8" w:rsidRDefault="002B2C12" w:rsidP="002B2C12">
      <w:pPr>
        <w:jc w:val="center"/>
        <w:rPr>
          <w:rFonts w:ascii="Times New Roman" w:hAnsi="Times New Roman" w:cs="Times New Roman"/>
          <w:sz w:val="28"/>
          <w:szCs w:val="28"/>
        </w:rPr>
      </w:pPr>
      <w:r w:rsidRPr="005626B8">
        <w:rPr>
          <w:rFonts w:ascii="Times New Roman" w:hAnsi="Times New Roman" w:cs="Times New Roman"/>
          <w:sz w:val="28"/>
          <w:szCs w:val="28"/>
        </w:rPr>
        <w:lastRenderedPageBreak/>
        <w:drawing>
          <wp:inline distT="0" distB="0" distL="0" distR="0" wp14:anchorId="244DC248" wp14:editId="6D7E00A5">
            <wp:extent cx="1089660" cy="1180465"/>
            <wp:effectExtent l="0" t="0" r="0" b="635"/>
            <wp:docPr id="34304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40213" name="Picture 343040213"/>
                    <pic:cNvPicPr/>
                  </pic:nvPicPr>
                  <pic:blipFill rotWithShape="1">
                    <a:blip r:embed="rId8" cstate="print">
                      <a:extLst>
                        <a:ext uri="{28A0092B-C50C-407E-A947-70E740481C1C}">
                          <a14:useLocalDpi xmlns:a14="http://schemas.microsoft.com/office/drawing/2010/main" val="0"/>
                        </a:ext>
                      </a:extLst>
                    </a:blip>
                    <a:srcRect l="44671" t="25763" r="45757" b="55801"/>
                    <a:stretch/>
                  </pic:blipFill>
                  <pic:spPr bwMode="auto">
                    <a:xfrm>
                      <a:off x="0" y="0"/>
                      <a:ext cx="1089660" cy="1180465"/>
                    </a:xfrm>
                    <a:prstGeom prst="rect">
                      <a:avLst/>
                    </a:prstGeom>
                    <a:ln>
                      <a:noFill/>
                    </a:ln>
                    <a:extLst>
                      <a:ext uri="{53640926-AAD7-44D8-BBD7-CCE9431645EC}">
                        <a14:shadowObscured xmlns:a14="http://schemas.microsoft.com/office/drawing/2010/main"/>
                      </a:ext>
                    </a:extLst>
                  </pic:spPr>
                </pic:pic>
              </a:graphicData>
            </a:graphic>
          </wp:inline>
        </w:drawing>
      </w:r>
    </w:p>
    <w:p w14:paraId="26543EAC" w14:textId="77777777" w:rsidR="00504B33" w:rsidRPr="005626B8" w:rsidRDefault="00504B33" w:rsidP="00504B33">
      <w:pPr>
        <w:rPr>
          <w:rFonts w:ascii="Times New Roman" w:hAnsi="Times New Roman" w:cs="Times New Roman"/>
          <w:sz w:val="28"/>
          <w:szCs w:val="28"/>
        </w:rPr>
      </w:pPr>
    </w:p>
    <w:p w14:paraId="3D734ADB" w14:textId="77777777" w:rsidR="00504B33" w:rsidRPr="005626B8" w:rsidRDefault="00504B33" w:rsidP="00504B33">
      <w:pPr>
        <w:rPr>
          <w:rFonts w:ascii="Times New Roman" w:hAnsi="Times New Roman" w:cs="Times New Roman"/>
          <w:sz w:val="28"/>
          <w:szCs w:val="28"/>
        </w:rPr>
      </w:pPr>
    </w:p>
    <w:p w14:paraId="45618F0C" w14:textId="77777777" w:rsidR="00FA5C9D" w:rsidRPr="005626B8" w:rsidRDefault="00FA5C9D" w:rsidP="00504B33">
      <w:pPr>
        <w:rPr>
          <w:rFonts w:ascii="Times New Roman" w:hAnsi="Times New Roman" w:cs="Times New Roman"/>
          <w:sz w:val="28"/>
          <w:szCs w:val="28"/>
        </w:rPr>
      </w:pPr>
    </w:p>
    <w:p w14:paraId="002F05A4" w14:textId="77777777" w:rsidR="00F42C09" w:rsidRPr="005626B8" w:rsidRDefault="00F42C09" w:rsidP="00FA5C9D">
      <w:pPr>
        <w:rPr>
          <w:rFonts w:ascii="Times New Roman" w:hAnsi="Times New Roman" w:cs="Times New Roman"/>
          <w:sz w:val="28"/>
          <w:szCs w:val="28"/>
        </w:rPr>
      </w:pPr>
    </w:p>
    <w:p w14:paraId="74ADA9D2" w14:textId="77777777" w:rsidR="00F42C09" w:rsidRPr="005626B8" w:rsidRDefault="00F42C09" w:rsidP="00F42C09">
      <w:pPr>
        <w:jc w:val="center"/>
        <w:rPr>
          <w:rFonts w:ascii="Times New Roman" w:hAnsi="Times New Roman" w:cs="Times New Roman"/>
          <w:sz w:val="28"/>
          <w:szCs w:val="28"/>
        </w:rPr>
      </w:pPr>
      <w:r w:rsidRPr="005626B8">
        <w:rPr>
          <w:rFonts w:ascii="Times New Roman" w:hAnsi="Times New Roman" w:cs="Times New Roman"/>
          <w:sz w:val="28"/>
          <w:szCs w:val="28"/>
        </w:rPr>
        <w:t>IZJAVA O AKADEMSKOJ ČESTITOSTI</w:t>
      </w:r>
    </w:p>
    <w:p w14:paraId="20065C24" w14:textId="77777777" w:rsidR="00FA5C9D" w:rsidRPr="005626B8" w:rsidRDefault="00FA5C9D" w:rsidP="00F42C09">
      <w:pPr>
        <w:jc w:val="center"/>
        <w:rPr>
          <w:rFonts w:ascii="Times New Roman" w:hAnsi="Times New Roman" w:cs="Times New Roman"/>
          <w:sz w:val="28"/>
          <w:szCs w:val="28"/>
        </w:rPr>
      </w:pPr>
    </w:p>
    <w:p w14:paraId="7C6FA584" w14:textId="77777777" w:rsidR="00F42C09" w:rsidRPr="005626B8" w:rsidRDefault="00F42C09" w:rsidP="00F42C09">
      <w:pPr>
        <w:jc w:val="center"/>
        <w:rPr>
          <w:rFonts w:ascii="Times New Roman" w:hAnsi="Times New Roman" w:cs="Times New Roman"/>
        </w:rPr>
      </w:pPr>
    </w:p>
    <w:p w14:paraId="187A4ED9" w14:textId="10C58A43" w:rsidR="00F42C09" w:rsidRPr="005626B8" w:rsidRDefault="00F42C09" w:rsidP="00F42C09">
      <w:pPr>
        <w:spacing w:line="360" w:lineRule="auto"/>
        <w:jc w:val="both"/>
        <w:rPr>
          <w:rFonts w:ascii="Times New Roman" w:hAnsi="Times New Roman" w:cs="Times New Roman"/>
          <w:sz w:val="24"/>
          <w:szCs w:val="24"/>
        </w:rPr>
      </w:pPr>
      <w:r w:rsidRPr="005626B8">
        <w:rPr>
          <w:rFonts w:ascii="Times New Roman" w:hAnsi="Times New Roman" w:cs="Times New Roman"/>
          <w:sz w:val="24"/>
          <w:szCs w:val="24"/>
        </w:rPr>
        <w:t xml:space="preserve"> Ja, dolje potpisan</w:t>
      </w:r>
      <w:r w:rsidRPr="005626B8">
        <w:rPr>
          <w:rFonts w:ascii="Times New Roman" w:hAnsi="Times New Roman" w:cs="Times New Roman"/>
          <w:sz w:val="24"/>
          <w:szCs w:val="24"/>
        </w:rPr>
        <w:t>a</w:t>
      </w:r>
      <w:r w:rsidRPr="005626B8">
        <w:rPr>
          <w:rFonts w:ascii="Times New Roman" w:hAnsi="Times New Roman" w:cs="Times New Roman"/>
          <w:sz w:val="24"/>
          <w:szCs w:val="24"/>
        </w:rPr>
        <w:t xml:space="preserve"> Ivan</w:t>
      </w:r>
      <w:r w:rsidRPr="005626B8">
        <w:rPr>
          <w:rFonts w:ascii="Times New Roman" w:hAnsi="Times New Roman" w:cs="Times New Roman"/>
          <w:sz w:val="24"/>
          <w:szCs w:val="24"/>
        </w:rPr>
        <w:t>a</w:t>
      </w:r>
      <w:r w:rsidRPr="005626B8">
        <w:rPr>
          <w:rFonts w:ascii="Times New Roman" w:hAnsi="Times New Roman" w:cs="Times New Roman"/>
          <w:sz w:val="24"/>
          <w:szCs w:val="24"/>
        </w:rPr>
        <w:t xml:space="preserve"> </w:t>
      </w:r>
      <w:r w:rsidRPr="005626B8">
        <w:rPr>
          <w:rFonts w:ascii="Times New Roman" w:hAnsi="Times New Roman" w:cs="Times New Roman"/>
          <w:sz w:val="24"/>
          <w:szCs w:val="24"/>
        </w:rPr>
        <w:t>Pleše</w:t>
      </w:r>
      <w:r w:rsidRPr="005626B8">
        <w:rPr>
          <w:rFonts w:ascii="Times New Roman" w:hAnsi="Times New Roman" w:cs="Times New Roman"/>
          <w:sz w:val="24"/>
          <w:szCs w:val="24"/>
        </w:rPr>
        <w:t>, ovime izjavljujem da je ovaj seminarski rad rezultat isključivo mojega vlastitog rada, da se temelji na mojim istraživanjima te da se oslanja na objavljenu literaturu kao što to pokazuju korištene bilješke i bibliografija. Izjavljujem da niti jedan dio seminarskog rada nije napisan na nedozvoljen način, odnosno da je prepisan iz kojega necitiranog rada, te da ikoji dio rada krši bilo čija autorska prava. Izjavljujem, također, da nijedan dio rada nije iskorišten za koji drugi rad pri bilo kojoj drugoj visokoškolskoj, znanstvenoj ili radnoj ustanovi.</w:t>
      </w:r>
    </w:p>
    <w:p w14:paraId="520358D8" w14:textId="77777777" w:rsidR="00504B33" w:rsidRPr="005626B8" w:rsidRDefault="00504B33" w:rsidP="00504B33">
      <w:pPr>
        <w:rPr>
          <w:rFonts w:ascii="Times New Roman" w:hAnsi="Times New Roman" w:cs="Times New Roman"/>
          <w:sz w:val="28"/>
          <w:szCs w:val="28"/>
        </w:rPr>
      </w:pPr>
    </w:p>
    <w:p w14:paraId="3462C466" w14:textId="77777777" w:rsidR="00504B33" w:rsidRPr="005626B8" w:rsidRDefault="00504B33" w:rsidP="00504B33">
      <w:pPr>
        <w:rPr>
          <w:rFonts w:ascii="Times New Roman" w:hAnsi="Times New Roman" w:cs="Times New Roman"/>
          <w:sz w:val="28"/>
          <w:szCs w:val="28"/>
        </w:rPr>
      </w:pPr>
    </w:p>
    <w:p w14:paraId="6993C249" w14:textId="77777777" w:rsidR="00504B33" w:rsidRPr="005626B8" w:rsidRDefault="00504B33" w:rsidP="00504B33">
      <w:pPr>
        <w:rPr>
          <w:rFonts w:ascii="Times New Roman" w:hAnsi="Times New Roman" w:cs="Times New Roman"/>
          <w:sz w:val="28"/>
          <w:szCs w:val="28"/>
        </w:rPr>
      </w:pPr>
    </w:p>
    <w:p w14:paraId="201FD45B" w14:textId="77777777" w:rsidR="00FA5C9D" w:rsidRPr="005626B8" w:rsidRDefault="00FA5C9D" w:rsidP="00504B33">
      <w:pPr>
        <w:rPr>
          <w:rFonts w:ascii="Times New Roman" w:hAnsi="Times New Roman" w:cs="Times New Roman"/>
          <w:sz w:val="28"/>
          <w:szCs w:val="28"/>
        </w:rPr>
      </w:pPr>
    </w:p>
    <w:p w14:paraId="451F9B97" w14:textId="45570229" w:rsidR="00FA5C9D" w:rsidRPr="005626B8" w:rsidRDefault="00FA5C9D" w:rsidP="00FA5C9D">
      <w:pPr>
        <w:jc w:val="center"/>
        <w:rPr>
          <w:rFonts w:ascii="Times New Roman" w:hAnsi="Times New Roman" w:cs="Times New Roman"/>
          <w:sz w:val="28"/>
          <w:szCs w:val="28"/>
        </w:rPr>
      </w:pPr>
      <w:r w:rsidRPr="005626B8">
        <w:rPr>
          <w:rFonts w:ascii="Times New Roman" w:hAnsi="Times New Roman" w:cs="Times New Roman"/>
          <w:sz w:val="28"/>
          <w:szCs w:val="28"/>
        </w:rPr>
        <w:t xml:space="preserve">                                                             Student</w:t>
      </w:r>
    </w:p>
    <w:p w14:paraId="12821FE3" w14:textId="1007D420" w:rsidR="00FA5C9D" w:rsidRPr="005626B8" w:rsidRDefault="00FA5C9D" w:rsidP="00FA5C9D">
      <w:pPr>
        <w:jc w:val="right"/>
        <w:rPr>
          <w:rFonts w:ascii="Times New Roman" w:hAnsi="Times New Roman" w:cs="Times New Roman"/>
          <w:sz w:val="28"/>
          <w:szCs w:val="28"/>
        </w:rPr>
      </w:pPr>
      <w:r w:rsidRPr="005626B8">
        <w:rPr>
          <w:rFonts w:ascii="Times New Roman" w:hAnsi="Times New Roman" w:cs="Times New Roman"/>
          <w:sz w:val="28"/>
          <w:szCs w:val="28"/>
        </w:rPr>
        <w:softHyphen/>
      </w:r>
      <w:r w:rsidRPr="005626B8">
        <w:rPr>
          <w:rFonts w:ascii="Times New Roman" w:hAnsi="Times New Roman" w:cs="Times New Roman"/>
          <w:sz w:val="28"/>
          <w:szCs w:val="28"/>
        </w:rPr>
        <w:softHyphen/>
        <w:t>____________________</w:t>
      </w:r>
    </w:p>
    <w:p w14:paraId="34F263D8" w14:textId="77777777" w:rsidR="00504B33" w:rsidRPr="005626B8" w:rsidRDefault="00504B33" w:rsidP="00504B33">
      <w:pPr>
        <w:rPr>
          <w:rFonts w:ascii="Times New Roman" w:hAnsi="Times New Roman" w:cs="Times New Roman"/>
          <w:sz w:val="28"/>
          <w:szCs w:val="28"/>
        </w:rPr>
      </w:pPr>
    </w:p>
    <w:p w14:paraId="112EB30A" w14:textId="77777777" w:rsidR="00504B33" w:rsidRPr="005626B8" w:rsidRDefault="00504B33" w:rsidP="00504B33">
      <w:pPr>
        <w:rPr>
          <w:rFonts w:ascii="Times New Roman" w:hAnsi="Times New Roman" w:cs="Times New Roman"/>
          <w:sz w:val="28"/>
          <w:szCs w:val="28"/>
        </w:rPr>
      </w:pPr>
    </w:p>
    <w:p w14:paraId="13548B0A" w14:textId="77777777" w:rsidR="00504B33" w:rsidRPr="005626B8" w:rsidRDefault="00504B33" w:rsidP="00504B33">
      <w:pPr>
        <w:rPr>
          <w:rFonts w:ascii="Times New Roman" w:hAnsi="Times New Roman" w:cs="Times New Roman"/>
          <w:sz w:val="28"/>
          <w:szCs w:val="28"/>
        </w:rPr>
      </w:pPr>
    </w:p>
    <w:p w14:paraId="5A46F143" w14:textId="1BFE37B3" w:rsidR="00504B33" w:rsidRPr="005626B8" w:rsidRDefault="00FA5C9D" w:rsidP="00504B33">
      <w:pPr>
        <w:rPr>
          <w:rFonts w:ascii="Times New Roman" w:hAnsi="Times New Roman" w:cs="Times New Roman"/>
          <w:sz w:val="28"/>
          <w:szCs w:val="28"/>
        </w:rPr>
      </w:pPr>
      <w:r w:rsidRPr="005626B8">
        <w:rPr>
          <w:rFonts w:ascii="Times New Roman" w:hAnsi="Times New Roman" w:cs="Times New Roman"/>
          <w:sz w:val="28"/>
          <w:szCs w:val="28"/>
        </w:rPr>
        <w:t>Pula, svibanj 2024.</w:t>
      </w:r>
    </w:p>
    <w:sdt>
      <w:sdtPr>
        <w:rPr>
          <w:noProof/>
          <w:lang w:val="hr-HR"/>
        </w:rPr>
        <w:id w:val="1368264875"/>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194E4836" w14:textId="4C77297A" w:rsidR="00450BAF" w:rsidRDefault="00E12DB5">
          <w:pPr>
            <w:pStyle w:val="TOCHeading"/>
            <w:rPr>
              <w:rFonts w:ascii="Times New Roman" w:hAnsi="Times New Roman" w:cs="Times New Roman"/>
              <w:b/>
              <w:bCs/>
              <w:noProof/>
              <w:color w:val="auto"/>
              <w:lang w:val="hr-HR"/>
            </w:rPr>
          </w:pPr>
          <w:r>
            <w:rPr>
              <w:rFonts w:ascii="Times New Roman" w:hAnsi="Times New Roman" w:cs="Times New Roman"/>
              <w:b/>
              <w:bCs/>
              <w:noProof/>
              <w:color w:val="auto"/>
              <w:lang w:val="hr-HR"/>
            </w:rPr>
            <w:t>SADRŽAJ</w:t>
          </w:r>
        </w:p>
        <w:p w14:paraId="4C015A4F" w14:textId="77777777" w:rsidR="00E12DB5" w:rsidRPr="00E12DB5" w:rsidRDefault="00E12DB5" w:rsidP="00E12DB5"/>
        <w:p w14:paraId="0DB57FF9" w14:textId="59371BAB" w:rsidR="00E12DB5" w:rsidRDefault="00450BAF">
          <w:pPr>
            <w:pStyle w:val="TOC1"/>
            <w:tabs>
              <w:tab w:val="left" w:pos="440"/>
              <w:tab w:val="right" w:leader="dot" w:pos="9016"/>
            </w:tabs>
            <w:rPr>
              <w:rFonts w:eastAsiaTheme="minorEastAsia"/>
              <w:lang w:val="en-GB" w:eastAsia="en-GB"/>
            </w:rPr>
          </w:pPr>
          <w:r w:rsidRPr="005626B8">
            <w:fldChar w:fldCharType="begin"/>
          </w:r>
          <w:r w:rsidRPr="005626B8">
            <w:instrText xml:space="preserve"> TOC \o "1-3" \h \z \u </w:instrText>
          </w:r>
          <w:r w:rsidRPr="005626B8">
            <w:fldChar w:fldCharType="separate"/>
          </w:r>
          <w:hyperlink w:anchor="_Toc167574855" w:history="1">
            <w:r w:rsidR="00E12DB5" w:rsidRPr="00BA06AC">
              <w:rPr>
                <w:rStyle w:val="Hyperlink"/>
                <w:rFonts w:ascii="Times New Roman" w:hAnsi="Times New Roman" w:cs="Times New Roman"/>
                <w:b/>
                <w:bCs/>
              </w:rPr>
              <w:t>1.</w:t>
            </w:r>
            <w:r w:rsidR="00E12DB5">
              <w:rPr>
                <w:rFonts w:eastAsiaTheme="minorEastAsia"/>
                <w:lang w:val="en-GB" w:eastAsia="en-GB"/>
              </w:rPr>
              <w:tab/>
            </w:r>
            <w:r w:rsidR="00E12DB5" w:rsidRPr="00BA06AC">
              <w:rPr>
                <w:rStyle w:val="Hyperlink"/>
                <w:rFonts w:ascii="Times New Roman" w:hAnsi="Times New Roman" w:cs="Times New Roman"/>
                <w:b/>
                <w:bCs/>
              </w:rPr>
              <w:t>POSLOVNA INTELIGENCIJA</w:t>
            </w:r>
            <w:r w:rsidR="00E12DB5">
              <w:rPr>
                <w:webHidden/>
              </w:rPr>
              <w:tab/>
            </w:r>
            <w:r w:rsidR="00E12DB5">
              <w:rPr>
                <w:webHidden/>
              </w:rPr>
              <w:fldChar w:fldCharType="begin"/>
            </w:r>
            <w:r w:rsidR="00E12DB5">
              <w:rPr>
                <w:webHidden/>
              </w:rPr>
              <w:instrText xml:space="preserve"> PAGEREF _Toc167574855 \h </w:instrText>
            </w:r>
            <w:r w:rsidR="00E12DB5">
              <w:rPr>
                <w:webHidden/>
              </w:rPr>
            </w:r>
            <w:r w:rsidR="00E12DB5">
              <w:rPr>
                <w:webHidden/>
              </w:rPr>
              <w:fldChar w:fldCharType="separate"/>
            </w:r>
            <w:r w:rsidR="00E12DB5">
              <w:rPr>
                <w:webHidden/>
              </w:rPr>
              <w:t>5</w:t>
            </w:r>
            <w:r w:rsidR="00E12DB5">
              <w:rPr>
                <w:webHidden/>
              </w:rPr>
              <w:fldChar w:fldCharType="end"/>
            </w:r>
          </w:hyperlink>
        </w:p>
        <w:p w14:paraId="06FB2942" w14:textId="7D32B526" w:rsidR="00E12DB5" w:rsidRDefault="00E12DB5">
          <w:pPr>
            <w:pStyle w:val="TOC1"/>
            <w:tabs>
              <w:tab w:val="left" w:pos="440"/>
              <w:tab w:val="right" w:leader="dot" w:pos="9016"/>
            </w:tabs>
            <w:rPr>
              <w:rFonts w:eastAsiaTheme="minorEastAsia"/>
              <w:lang w:val="en-GB" w:eastAsia="en-GB"/>
            </w:rPr>
          </w:pPr>
          <w:hyperlink w:anchor="_Toc167574856" w:history="1">
            <w:r w:rsidRPr="00BA06AC">
              <w:rPr>
                <w:rStyle w:val="Hyperlink"/>
                <w:rFonts w:ascii="Times New Roman" w:hAnsi="Times New Roman" w:cs="Times New Roman"/>
                <w:b/>
                <w:bCs/>
              </w:rPr>
              <w:t>2.</w:t>
            </w:r>
            <w:r>
              <w:rPr>
                <w:rFonts w:eastAsiaTheme="minorEastAsia"/>
                <w:lang w:val="en-GB" w:eastAsia="en-GB"/>
              </w:rPr>
              <w:tab/>
            </w:r>
            <w:r w:rsidRPr="00BA06AC">
              <w:rPr>
                <w:rStyle w:val="Hyperlink"/>
                <w:rFonts w:ascii="Times New Roman" w:hAnsi="Times New Roman" w:cs="Times New Roman"/>
                <w:b/>
                <w:bCs/>
              </w:rPr>
              <w:t>UVOD</w:t>
            </w:r>
            <w:r>
              <w:rPr>
                <w:webHidden/>
              </w:rPr>
              <w:tab/>
            </w:r>
            <w:r>
              <w:rPr>
                <w:webHidden/>
              </w:rPr>
              <w:fldChar w:fldCharType="begin"/>
            </w:r>
            <w:r>
              <w:rPr>
                <w:webHidden/>
              </w:rPr>
              <w:instrText xml:space="preserve"> PAGEREF _Toc167574856 \h </w:instrText>
            </w:r>
            <w:r>
              <w:rPr>
                <w:webHidden/>
              </w:rPr>
            </w:r>
            <w:r>
              <w:rPr>
                <w:webHidden/>
              </w:rPr>
              <w:fldChar w:fldCharType="separate"/>
            </w:r>
            <w:r>
              <w:rPr>
                <w:webHidden/>
              </w:rPr>
              <w:t>7</w:t>
            </w:r>
            <w:r>
              <w:rPr>
                <w:webHidden/>
              </w:rPr>
              <w:fldChar w:fldCharType="end"/>
            </w:r>
          </w:hyperlink>
        </w:p>
        <w:p w14:paraId="6C6A8C7C" w14:textId="1664B407" w:rsidR="00E12DB5" w:rsidRDefault="00E12DB5">
          <w:pPr>
            <w:pStyle w:val="TOC1"/>
            <w:tabs>
              <w:tab w:val="left" w:pos="440"/>
              <w:tab w:val="right" w:leader="dot" w:pos="9016"/>
            </w:tabs>
            <w:rPr>
              <w:rFonts w:eastAsiaTheme="minorEastAsia"/>
              <w:lang w:val="en-GB" w:eastAsia="en-GB"/>
            </w:rPr>
          </w:pPr>
          <w:hyperlink w:anchor="_Toc167574857" w:history="1">
            <w:r w:rsidRPr="00BA06AC">
              <w:rPr>
                <w:rStyle w:val="Hyperlink"/>
                <w:rFonts w:ascii="Times New Roman" w:hAnsi="Times New Roman" w:cs="Times New Roman"/>
                <w:b/>
                <w:bCs/>
              </w:rPr>
              <w:t>3.</w:t>
            </w:r>
            <w:r>
              <w:rPr>
                <w:rFonts w:eastAsiaTheme="minorEastAsia"/>
                <w:lang w:val="en-GB" w:eastAsia="en-GB"/>
              </w:rPr>
              <w:tab/>
            </w:r>
            <w:r w:rsidRPr="00BA06AC">
              <w:rPr>
                <w:rStyle w:val="Hyperlink"/>
                <w:rFonts w:ascii="Times New Roman" w:hAnsi="Times New Roman" w:cs="Times New Roman"/>
                <w:b/>
                <w:bCs/>
              </w:rPr>
              <w:t>ODABIR SKUPA PODATAKA</w:t>
            </w:r>
            <w:r>
              <w:rPr>
                <w:webHidden/>
              </w:rPr>
              <w:tab/>
            </w:r>
            <w:r>
              <w:rPr>
                <w:webHidden/>
              </w:rPr>
              <w:fldChar w:fldCharType="begin"/>
            </w:r>
            <w:r>
              <w:rPr>
                <w:webHidden/>
              </w:rPr>
              <w:instrText xml:space="preserve"> PAGEREF _Toc167574857 \h </w:instrText>
            </w:r>
            <w:r>
              <w:rPr>
                <w:webHidden/>
              </w:rPr>
            </w:r>
            <w:r>
              <w:rPr>
                <w:webHidden/>
              </w:rPr>
              <w:fldChar w:fldCharType="separate"/>
            </w:r>
            <w:r>
              <w:rPr>
                <w:webHidden/>
              </w:rPr>
              <w:t>2</w:t>
            </w:r>
            <w:r>
              <w:rPr>
                <w:webHidden/>
              </w:rPr>
              <w:fldChar w:fldCharType="end"/>
            </w:r>
          </w:hyperlink>
        </w:p>
        <w:p w14:paraId="4E9C6423" w14:textId="27821F6C" w:rsidR="00E12DB5" w:rsidRDefault="00E12DB5">
          <w:pPr>
            <w:pStyle w:val="TOC2"/>
            <w:tabs>
              <w:tab w:val="left" w:pos="880"/>
              <w:tab w:val="right" w:leader="dot" w:pos="9016"/>
            </w:tabs>
            <w:rPr>
              <w:rFonts w:eastAsiaTheme="minorEastAsia"/>
              <w:lang w:val="en-GB" w:eastAsia="en-GB"/>
            </w:rPr>
          </w:pPr>
          <w:hyperlink w:anchor="_Toc167574858" w:history="1">
            <w:r w:rsidRPr="00BA06AC">
              <w:rPr>
                <w:rStyle w:val="Hyperlink"/>
                <w:rFonts w:ascii="Times New Roman" w:hAnsi="Times New Roman" w:cs="Times New Roman"/>
                <w:b/>
                <w:bCs/>
              </w:rPr>
              <w:t>3.1.</w:t>
            </w:r>
            <w:r>
              <w:rPr>
                <w:rFonts w:eastAsiaTheme="minorEastAsia"/>
                <w:lang w:val="en-GB" w:eastAsia="en-GB"/>
              </w:rPr>
              <w:tab/>
            </w:r>
            <w:r w:rsidRPr="00BA06AC">
              <w:rPr>
                <w:rStyle w:val="Hyperlink"/>
                <w:rFonts w:ascii="Times New Roman" w:hAnsi="Times New Roman" w:cs="Times New Roman"/>
                <w:b/>
                <w:bCs/>
              </w:rPr>
              <w:t>OSNOVNA ANALIZA PODATAKA</w:t>
            </w:r>
            <w:r>
              <w:rPr>
                <w:webHidden/>
              </w:rPr>
              <w:tab/>
            </w:r>
            <w:r>
              <w:rPr>
                <w:webHidden/>
              </w:rPr>
              <w:fldChar w:fldCharType="begin"/>
            </w:r>
            <w:r>
              <w:rPr>
                <w:webHidden/>
              </w:rPr>
              <w:instrText xml:space="preserve"> PAGEREF _Toc167574858 \h </w:instrText>
            </w:r>
            <w:r>
              <w:rPr>
                <w:webHidden/>
              </w:rPr>
            </w:r>
            <w:r>
              <w:rPr>
                <w:webHidden/>
              </w:rPr>
              <w:fldChar w:fldCharType="separate"/>
            </w:r>
            <w:r>
              <w:rPr>
                <w:webHidden/>
              </w:rPr>
              <w:t>2</w:t>
            </w:r>
            <w:r>
              <w:rPr>
                <w:webHidden/>
              </w:rPr>
              <w:fldChar w:fldCharType="end"/>
            </w:r>
          </w:hyperlink>
        </w:p>
        <w:p w14:paraId="60BA6C8D" w14:textId="6D6EF9DD" w:rsidR="00E12DB5" w:rsidRDefault="00E12DB5">
          <w:pPr>
            <w:pStyle w:val="TOC1"/>
            <w:tabs>
              <w:tab w:val="left" w:pos="440"/>
              <w:tab w:val="right" w:leader="dot" w:pos="9016"/>
            </w:tabs>
            <w:rPr>
              <w:rFonts w:eastAsiaTheme="minorEastAsia"/>
              <w:lang w:val="en-GB" w:eastAsia="en-GB"/>
            </w:rPr>
          </w:pPr>
          <w:hyperlink w:anchor="_Toc167574859" w:history="1">
            <w:r w:rsidRPr="00BA06AC">
              <w:rPr>
                <w:rStyle w:val="Hyperlink"/>
                <w:rFonts w:ascii="Times New Roman" w:hAnsi="Times New Roman" w:cs="Times New Roman"/>
                <w:b/>
                <w:bCs/>
              </w:rPr>
              <w:t>4.</w:t>
            </w:r>
            <w:r>
              <w:rPr>
                <w:rFonts w:eastAsiaTheme="minorEastAsia"/>
                <w:lang w:val="en-GB" w:eastAsia="en-GB"/>
              </w:rPr>
              <w:tab/>
            </w:r>
            <w:r w:rsidRPr="00BA06AC">
              <w:rPr>
                <w:rStyle w:val="Hyperlink"/>
                <w:rFonts w:ascii="Times New Roman" w:hAnsi="Times New Roman" w:cs="Times New Roman"/>
                <w:b/>
                <w:bCs/>
              </w:rPr>
              <w:t>RELACIJSKI MODEL PODATAKA</w:t>
            </w:r>
            <w:r>
              <w:rPr>
                <w:webHidden/>
              </w:rPr>
              <w:tab/>
            </w:r>
            <w:r>
              <w:rPr>
                <w:webHidden/>
              </w:rPr>
              <w:fldChar w:fldCharType="begin"/>
            </w:r>
            <w:r>
              <w:rPr>
                <w:webHidden/>
              </w:rPr>
              <w:instrText xml:space="preserve"> PAGEREF _Toc167574859 \h </w:instrText>
            </w:r>
            <w:r>
              <w:rPr>
                <w:webHidden/>
              </w:rPr>
            </w:r>
            <w:r>
              <w:rPr>
                <w:webHidden/>
              </w:rPr>
              <w:fldChar w:fldCharType="separate"/>
            </w:r>
            <w:r>
              <w:rPr>
                <w:webHidden/>
              </w:rPr>
              <w:t>4</w:t>
            </w:r>
            <w:r>
              <w:rPr>
                <w:webHidden/>
              </w:rPr>
              <w:fldChar w:fldCharType="end"/>
            </w:r>
          </w:hyperlink>
        </w:p>
        <w:p w14:paraId="6AE35541" w14:textId="5B1E5903" w:rsidR="00E12DB5" w:rsidRDefault="00E12DB5">
          <w:pPr>
            <w:pStyle w:val="TOC2"/>
            <w:tabs>
              <w:tab w:val="left" w:pos="880"/>
              <w:tab w:val="right" w:leader="dot" w:pos="9016"/>
            </w:tabs>
            <w:rPr>
              <w:rFonts w:eastAsiaTheme="minorEastAsia"/>
              <w:lang w:val="en-GB" w:eastAsia="en-GB"/>
            </w:rPr>
          </w:pPr>
          <w:hyperlink w:anchor="_Toc167574860" w:history="1">
            <w:r w:rsidRPr="00BA06AC">
              <w:rPr>
                <w:rStyle w:val="Hyperlink"/>
                <w:rFonts w:ascii="Times New Roman" w:hAnsi="Times New Roman" w:cs="Times New Roman"/>
                <w:b/>
                <w:bCs/>
              </w:rPr>
              <w:t>4.1.</w:t>
            </w:r>
            <w:r>
              <w:rPr>
                <w:rFonts w:eastAsiaTheme="minorEastAsia"/>
                <w:lang w:val="en-GB" w:eastAsia="en-GB"/>
              </w:rPr>
              <w:tab/>
            </w:r>
            <w:r w:rsidRPr="00BA06AC">
              <w:rPr>
                <w:rStyle w:val="Hyperlink"/>
                <w:rFonts w:ascii="Times New Roman" w:hAnsi="Times New Roman" w:cs="Times New Roman"/>
                <w:b/>
                <w:bCs/>
              </w:rPr>
              <w:t>IZRADA BAZE PODATAKA</w:t>
            </w:r>
            <w:r>
              <w:rPr>
                <w:webHidden/>
              </w:rPr>
              <w:tab/>
            </w:r>
            <w:r>
              <w:rPr>
                <w:webHidden/>
              </w:rPr>
              <w:fldChar w:fldCharType="begin"/>
            </w:r>
            <w:r>
              <w:rPr>
                <w:webHidden/>
              </w:rPr>
              <w:instrText xml:space="preserve"> PAGEREF _Toc167574860 \h </w:instrText>
            </w:r>
            <w:r>
              <w:rPr>
                <w:webHidden/>
              </w:rPr>
            </w:r>
            <w:r>
              <w:rPr>
                <w:webHidden/>
              </w:rPr>
              <w:fldChar w:fldCharType="separate"/>
            </w:r>
            <w:r>
              <w:rPr>
                <w:webHidden/>
              </w:rPr>
              <w:t>4</w:t>
            </w:r>
            <w:r>
              <w:rPr>
                <w:webHidden/>
              </w:rPr>
              <w:fldChar w:fldCharType="end"/>
            </w:r>
          </w:hyperlink>
        </w:p>
        <w:p w14:paraId="2E4A9E5E" w14:textId="1F5D541F" w:rsidR="00E12DB5" w:rsidRDefault="00E12DB5">
          <w:pPr>
            <w:pStyle w:val="TOC2"/>
            <w:tabs>
              <w:tab w:val="left" w:pos="880"/>
              <w:tab w:val="right" w:leader="dot" w:pos="9016"/>
            </w:tabs>
            <w:rPr>
              <w:rFonts w:eastAsiaTheme="minorEastAsia"/>
              <w:lang w:val="en-GB" w:eastAsia="en-GB"/>
            </w:rPr>
          </w:pPr>
          <w:hyperlink w:anchor="_Toc167574861" w:history="1">
            <w:r w:rsidRPr="00BA06AC">
              <w:rPr>
                <w:rStyle w:val="Hyperlink"/>
                <w:rFonts w:ascii="Times New Roman" w:hAnsi="Times New Roman" w:cs="Times New Roman"/>
                <w:b/>
                <w:bCs/>
              </w:rPr>
              <w:t>4.2.</w:t>
            </w:r>
            <w:r>
              <w:rPr>
                <w:rFonts w:eastAsiaTheme="minorEastAsia"/>
                <w:lang w:val="en-GB" w:eastAsia="en-GB"/>
              </w:rPr>
              <w:tab/>
            </w:r>
            <w:r w:rsidRPr="00BA06AC">
              <w:rPr>
                <w:rStyle w:val="Hyperlink"/>
                <w:rFonts w:ascii="Times New Roman" w:hAnsi="Times New Roman" w:cs="Times New Roman"/>
                <w:b/>
                <w:bCs/>
              </w:rPr>
              <w:t>PUNJENJE BAZE PODATAKA</w:t>
            </w:r>
            <w:r>
              <w:rPr>
                <w:webHidden/>
              </w:rPr>
              <w:tab/>
            </w:r>
            <w:r>
              <w:rPr>
                <w:webHidden/>
              </w:rPr>
              <w:fldChar w:fldCharType="begin"/>
            </w:r>
            <w:r>
              <w:rPr>
                <w:webHidden/>
              </w:rPr>
              <w:instrText xml:space="preserve"> PAGEREF _Toc167574861 \h </w:instrText>
            </w:r>
            <w:r>
              <w:rPr>
                <w:webHidden/>
              </w:rPr>
            </w:r>
            <w:r>
              <w:rPr>
                <w:webHidden/>
              </w:rPr>
              <w:fldChar w:fldCharType="separate"/>
            </w:r>
            <w:r>
              <w:rPr>
                <w:webHidden/>
              </w:rPr>
              <w:t>4</w:t>
            </w:r>
            <w:r>
              <w:rPr>
                <w:webHidden/>
              </w:rPr>
              <w:fldChar w:fldCharType="end"/>
            </w:r>
          </w:hyperlink>
        </w:p>
        <w:p w14:paraId="7FAA4A72" w14:textId="79CBEC18" w:rsidR="00E12DB5" w:rsidRDefault="00E12DB5">
          <w:pPr>
            <w:pStyle w:val="TOC2"/>
            <w:tabs>
              <w:tab w:val="left" w:pos="880"/>
              <w:tab w:val="right" w:leader="dot" w:pos="9016"/>
            </w:tabs>
            <w:rPr>
              <w:rFonts w:eastAsiaTheme="minorEastAsia"/>
              <w:lang w:val="en-GB" w:eastAsia="en-GB"/>
            </w:rPr>
          </w:pPr>
          <w:hyperlink w:anchor="_Toc167574862" w:history="1">
            <w:r w:rsidRPr="00BA06AC">
              <w:rPr>
                <w:rStyle w:val="Hyperlink"/>
                <w:rFonts w:ascii="Times New Roman" w:hAnsi="Times New Roman" w:cs="Times New Roman"/>
                <w:b/>
                <w:bCs/>
              </w:rPr>
              <w:t>4.3.</w:t>
            </w:r>
            <w:r>
              <w:rPr>
                <w:rFonts w:eastAsiaTheme="minorEastAsia"/>
                <w:lang w:val="en-GB" w:eastAsia="en-GB"/>
              </w:rPr>
              <w:tab/>
            </w:r>
            <w:r w:rsidRPr="00BA06AC">
              <w:rPr>
                <w:rStyle w:val="Hyperlink"/>
                <w:rFonts w:ascii="Times New Roman" w:hAnsi="Times New Roman" w:cs="Times New Roman"/>
                <w:b/>
                <w:bCs/>
              </w:rPr>
              <w:t>EER DIJAGRAM</w:t>
            </w:r>
            <w:r>
              <w:rPr>
                <w:webHidden/>
              </w:rPr>
              <w:tab/>
            </w:r>
            <w:r>
              <w:rPr>
                <w:webHidden/>
              </w:rPr>
              <w:fldChar w:fldCharType="begin"/>
            </w:r>
            <w:r>
              <w:rPr>
                <w:webHidden/>
              </w:rPr>
              <w:instrText xml:space="preserve"> PAGEREF _Toc167574862 \h </w:instrText>
            </w:r>
            <w:r>
              <w:rPr>
                <w:webHidden/>
              </w:rPr>
            </w:r>
            <w:r>
              <w:rPr>
                <w:webHidden/>
              </w:rPr>
              <w:fldChar w:fldCharType="separate"/>
            </w:r>
            <w:r>
              <w:rPr>
                <w:webHidden/>
              </w:rPr>
              <w:t>4</w:t>
            </w:r>
            <w:r>
              <w:rPr>
                <w:webHidden/>
              </w:rPr>
              <w:fldChar w:fldCharType="end"/>
            </w:r>
          </w:hyperlink>
        </w:p>
        <w:p w14:paraId="42F6F080" w14:textId="1970D620" w:rsidR="00E12DB5" w:rsidRDefault="00E12DB5">
          <w:pPr>
            <w:pStyle w:val="TOC1"/>
            <w:tabs>
              <w:tab w:val="left" w:pos="440"/>
              <w:tab w:val="right" w:leader="dot" w:pos="9016"/>
            </w:tabs>
            <w:rPr>
              <w:rFonts w:eastAsiaTheme="minorEastAsia"/>
              <w:lang w:val="en-GB" w:eastAsia="en-GB"/>
            </w:rPr>
          </w:pPr>
          <w:hyperlink w:anchor="_Toc167574863" w:history="1">
            <w:r w:rsidRPr="00BA06AC">
              <w:rPr>
                <w:rStyle w:val="Hyperlink"/>
                <w:rFonts w:ascii="Times New Roman" w:hAnsi="Times New Roman" w:cs="Times New Roman"/>
                <w:b/>
                <w:bCs/>
              </w:rPr>
              <w:t>5.</w:t>
            </w:r>
            <w:r>
              <w:rPr>
                <w:rFonts w:eastAsiaTheme="minorEastAsia"/>
                <w:lang w:val="en-GB" w:eastAsia="en-GB"/>
              </w:rPr>
              <w:tab/>
            </w:r>
            <w:r w:rsidRPr="00BA06AC">
              <w:rPr>
                <w:rStyle w:val="Hyperlink"/>
                <w:rFonts w:ascii="Times New Roman" w:hAnsi="Times New Roman" w:cs="Times New Roman"/>
                <w:b/>
                <w:bCs/>
              </w:rPr>
              <w:t>DIMENZIJSKI MODEL PODATAKA</w:t>
            </w:r>
            <w:r>
              <w:rPr>
                <w:webHidden/>
              </w:rPr>
              <w:tab/>
            </w:r>
            <w:r>
              <w:rPr>
                <w:webHidden/>
              </w:rPr>
              <w:fldChar w:fldCharType="begin"/>
            </w:r>
            <w:r>
              <w:rPr>
                <w:webHidden/>
              </w:rPr>
              <w:instrText xml:space="preserve"> PAGEREF _Toc167574863 \h </w:instrText>
            </w:r>
            <w:r>
              <w:rPr>
                <w:webHidden/>
              </w:rPr>
            </w:r>
            <w:r>
              <w:rPr>
                <w:webHidden/>
              </w:rPr>
              <w:fldChar w:fldCharType="separate"/>
            </w:r>
            <w:r>
              <w:rPr>
                <w:webHidden/>
              </w:rPr>
              <w:t>6</w:t>
            </w:r>
            <w:r>
              <w:rPr>
                <w:webHidden/>
              </w:rPr>
              <w:fldChar w:fldCharType="end"/>
            </w:r>
          </w:hyperlink>
        </w:p>
        <w:p w14:paraId="1675265C" w14:textId="5BE77BBB" w:rsidR="00E12DB5" w:rsidRDefault="00E12DB5">
          <w:pPr>
            <w:pStyle w:val="TOC2"/>
            <w:tabs>
              <w:tab w:val="left" w:pos="880"/>
              <w:tab w:val="right" w:leader="dot" w:pos="9016"/>
            </w:tabs>
            <w:rPr>
              <w:rFonts w:eastAsiaTheme="minorEastAsia"/>
              <w:lang w:val="en-GB" w:eastAsia="en-GB"/>
            </w:rPr>
          </w:pPr>
          <w:hyperlink w:anchor="_Toc167574864" w:history="1">
            <w:r w:rsidRPr="00BA06AC">
              <w:rPr>
                <w:rStyle w:val="Hyperlink"/>
                <w:rFonts w:ascii="Times New Roman" w:hAnsi="Times New Roman" w:cs="Times New Roman"/>
                <w:b/>
                <w:bCs/>
              </w:rPr>
              <w:t>5.1.</w:t>
            </w:r>
            <w:r>
              <w:rPr>
                <w:rFonts w:eastAsiaTheme="minorEastAsia"/>
                <w:lang w:val="en-GB" w:eastAsia="en-GB"/>
              </w:rPr>
              <w:tab/>
            </w:r>
            <w:r w:rsidRPr="00BA06AC">
              <w:rPr>
                <w:rStyle w:val="Hyperlink"/>
                <w:rFonts w:ascii="Times New Roman" w:hAnsi="Times New Roman" w:cs="Times New Roman"/>
                <w:b/>
                <w:bCs/>
              </w:rPr>
              <w:t>STAR SCHEMA</w:t>
            </w:r>
            <w:r>
              <w:rPr>
                <w:webHidden/>
              </w:rPr>
              <w:tab/>
            </w:r>
            <w:r>
              <w:rPr>
                <w:webHidden/>
              </w:rPr>
              <w:fldChar w:fldCharType="begin"/>
            </w:r>
            <w:r>
              <w:rPr>
                <w:webHidden/>
              </w:rPr>
              <w:instrText xml:space="preserve"> PAGEREF _Toc167574864 \h </w:instrText>
            </w:r>
            <w:r>
              <w:rPr>
                <w:webHidden/>
              </w:rPr>
            </w:r>
            <w:r>
              <w:rPr>
                <w:webHidden/>
              </w:rPr>
              <w:fldChar w:fldCharType="separate"/>
            </w:r>
            <w:r>
              <w:rPr>
                <w:webHidden/>
              </w:rPr>
              <w:t>7</w:t>
            </w:r>
            <w:r>
              <w:rPr>
                <w:webHidden/>
              </w:rPr>
              <w:fldChar w:fldCharType="end"/>
            </w:r>
          </w:hyperlink>
        </w:p>
        <w:p w14:paraId="274D5251" w14:textId="34D62A61" w:rsidR="00E12DB5" w:rsidRDefault="00E12DB5">
          <w:pPr>
            <w:pStyle w:val="TOC2"/>
            <w:tabs>
              <w:tab w:val="left" w:pos="880"/>
              <w:tab w:val="right" w:leader="dot" w:pos="9016"/>
            </w:tabs>
            <w:rPr>
              <w:rFonts w:eastAsiaTheme="minorEastAsia"/>
              <w:lang w:val="en-GB" w:eastAsia="en-GB"/>
            </w:rPr>
          </w:pPr>
          <w:hyperlink w:anchor="_Toc167574865" w:history="1">
            <w:r w:rsidRPr="00BA06AC">
              <w:rPr>
                <w:rStyle w:val="Hyperlink"/>
                <w:rFonts w:ascii="Times New Roman" w:hAnsi="Times New Roman" w:cs="Times New Roman"/>
                <w:b/>
                <w:bCs/>
              </w:rPr>
              <w:t>5.2.</w:t>
            </w:r>
            <w:r>
              <w:rPr>
                <w:rFonts w:eastAsiaTheme="minorEastAsia"/>
                <w:lang w:val="en-GB" w:eastAsia="en-GB"/>
              </w:rPr>
              <w:tab/>
            </w:r>
            <w:r w:rsidRPr="00BA06AC">
              <w:rPr>
                <w:rStyle w:val="Hyperlink"/>
                <w:rFonts w:ascii="Times New Roman" w:hAnsi="Times New Roman" w:cs="Times New Roman"/>
                <w:b/>
                <w:bCs/>
              </w:rPr>
              <w:t>ETL PROCES</w:t>
            </w:r>
            <w:r>
              <w:rPr>
                <w:webHidden/>
              </w:rPr>
              <w:tab/>
            </w:r>
            <w:r>
              <w:rPr>
                <w:webHidden/>
              </w:rPr>
              <w:fldChar w:fldCharType="begin"/>
            </w:r>
            <w:r>
              <w:rPr>
                <w:webHidden/>
              </w:rPr>
              <w:instrText xml:space="preserve"> PAGEREF _Toc167574865 \h </w:instrText>
            </w:r>
            <w:r>
              <w:rPr>
                <w:webHidden/>
              </w:rPr>
            </w:r>
            <w:r>
              <w:rPr>
                <w:webHidden/>
              </w:rPr>
              <w:fldChar w:fldCharType="separate"/>
            </w:r>
            <w:r>
              <w:rPr>
                <w:webHidden/>
              </w:rPr>
              <w:t>7</w:t>
            </w:r>
            <w:r>
              <w:rPr>
                <w:webHidden/>
              </w:rPr>
              <w:fldChar w:fldCharType="end"/>
            </w:r>
          </w:hyperlink>
        </w:p>
        <w:p w14:paraId="6B3511F6" w14:textId="5C5BBE6C" w:rsidR="00450BAF" w:rsidRPr="005626B8" w:rsidRDefault="00450BAF">
          <w:r w:rsidRPr="005626B8">
            <w:rPr>
              <w:b/>
              <w:bCs/>
            </w:rPr>
            <w:fldChar w:fldCharType="end"/>
          </w:r>
        </w:p>
      </w:sdtContent>
    </w:sdt>
    <w:p w14:paraId="7611E448" w14:textId="77777777" w:rsidR="00450BAF" w:rsidRPr="005626B8" w:rsidRDefault="00450BAF" w:rsidP="00504B33">
      <w:pPr>
        <w:rPr>
          <w:rFonts w:ascii="Times New Roman" w:hAnsi="Times New Roman" w:cs="Times New Roman"/>
          <w:sz w:val="28"/>
          <w:szCs w:val="28"/>
        </w:rPr>
      </w:pPr>
    </w:p>
    <w:p w14:paraId="4F534351" w14:textId="77777777" w:rsidR="005E47F0" w:rsidRPr="005626B8" w:rsidRDefault="005E47F0" w:rsidP="00504B33">
      <w:pPr>
        <w:rPr>
          <w:rFonts w:ascii="Times New Roman" w:hAnsi="Times New Roman" w:cs="Times New Roman"/>
          <w:sz w:val="28"/>
          <w:szCs w:val="28"/>
        </w:rPr>
      </w:pPr>
    </w:p>
    <w:p w14:paraId="2A962024" w14:textId="732E29C9" w:rsidR="00C333C1" w:rsidRPr="005626B8" w:rsidRDefault="00C333C1" w:rsidP="00504B33">
      <w:pPr>
        <w:rPr>
          <w:rFonts w:ascii="Times New Roman" w:hAnsi="Times New Roman" w:cs="Times New Roman"/>
          <w:sz w:val="28"/>
          <w:szCs w:val="28"/>
        </w:rPr>
      </w:pPr>
      <w:r w:rsidRPr="005626B8">
        <w:rPr>
          <w:rFonts w:ascii="Times New Roman" w:hAnsi="Times New Roman" w:cs="Times New Roman"/>
          <w:sz w:val="28"/>
          <w:szCs w:val="28"/>
        </w:rPr>
        <w:t>OLAP ANALIZA</w:t>
      </w:r>
    </w:p>
    <w:p w14:paraId="7AE57023" w14:textId="3E661F08" w:rsidR="00C333C1" w:rsidRPr="005626B8" w:rsidRDefault="00C333C1" w:rsidP="00504B33">
      <w:pPr>
        <w:rPr>
          <w:rFonts w:ascii="Times New Roman" w:hAnsi="Times New Roman" w:cs="Times New Roman"/>
          <w:sz w:val="28"/>
          <w:szCs w:val="28"/>
        </w:rPr>
      </w:pPr>
      <w:r w:rsidRPr="005626B8">
        <w:rPr>
          <w:rFonts w:ascii="Times New Roman" w:hAnsi="Times New Roman" w:cs="Times New Roman"/>
          <w:sz w:val="28"/>
          <w:szCs w:val="28"/>
        </w:rPr>
        <w:t>ZAKLJUČAK</w:t>
      </w:r>
    </w:p>
    <w:p w14:paraId="08932A45" w14:textId="4AD43508" w:rsidR="00C333C1" w:rsidRPr="005626B8" w:rsidRDefault="00C333C1" w:rsidP="00504B33">
      <w:pPr>
        <w:rPr>
          <w:rFonts w:ascii="Times New Roman" w:hAnsi="Times New Roman" w:cs="Times New Roman"/>
          <w:sz w:val="28"/>
          <w:szCs w:val="28"/>
        </w:rPr>
      </w:pPr>
      <w:r w:rsidRPr="005626B8">
        <w:rPr>
          <w:rFonts w:ascii="Times New Roman" w:hAnsi="Times New Roman" w:cs="Times New Roman"/>
          <w:sz w:val="28"/>
          <w:szCs w:val="28"/>
        </w:rPr>
        <w:t>LITERATURA</w:t>
      </w:r>
    </w:p>
    <w:p w14:paraId="3FD7E858" w14:textId="77777777" w:rsidR="00504B33" w:rsidRPr="005626B8" w:rsidRDefault="00504B33" w:rsidP="00504B33">
      <w:pPr>
        <w:rPr>
          <w:rFonts w:ascii="Times New Roman" w:hAnsi="Times New Roman" w:cs="Times New Roman"/>
          <w:sz w:val="28"/>
          <w:szCs w:val="28"/>
        </w:rPr>
      </w:pPr>
    </w:p>
    <w:p w14:paraId="717C1015" w14:textId="77777777" w:rsidR="00504B33" w:rsidRPr="005626B8" w:rsidRDefault="00504B33" w:rsidP="00504B33">
      <w:pPr>
        <w:rPr>
          <w:rFonts w:ascii="Times New Roman" w:hAnsi="Times New Roman" w:cs="Times New Roman"/>
          <w:sz w:val="28"/>
          <w:szCs w:val="28"/>
        </w:rPr>
      </w:pPr>
    </w:p>
    <w:p w14:paraId="752E7BD0" w14:textId="77777777" w:rsidR="00504B33" w:rsidRPr="005626B8" w:rsidRDefault="00504B33" w:rsidP="00504B33">
      <w:pPr>
        <w:rPr>
          <w:rFonts w:ascii="Times New Roman" w:hAnsi="Times New Roman" w:cs="Times New Roman"/>
          <w:sz w:val="28"/>
          <w:szCs w:val="28"/>
        </w:rPr>
      </w:pPr>
    </w:p>
    <w:p w14:paraId="1F9D8643" w14:textId="77777777" w:rsidR="00504B33" w:rsidRDefault="00504B33" w:rsidP="00504B33">
      <w:pPr>
        <w:rPr>
          <w:rFonts w:ascii="Times New Roman" w:hAnsi="Times New Roman" w:cs="Times New Roman"/>
          <w:sz w:val="28"/>
          <w:szCs w:val="28"/>
        </w:rPr>
      </w:pPr>
    </w:p>
    <w:p w14:paraId="6F7CB891" w14:textId="77777777" w:rsidR="004C169F" w:rsidRDefault="004C169F" w:rsidP="00504B33">
      <w:pPr>
        <w:rPr>
          <w:rFonts w:ascii="Times New Roman" w:hAnsi="Times New Roman" w:cs="Times New Roman"/>
          <w:sz w:val="28"/>
          <w:szCs w:val="28"/>
        </w:rPr>
      </w:pPr>
    </w:p>
    <w:p w14:paraId="0243BE0A" w14:textId="77777777" w:rsidR="004C169F" w:rsidRDefault="004C169F" w:rsidP="00504B33">
      <w:pPr>
        <w:rPr>
          <w:rFonts w:ascii="Times New Roman" w:hAnsi="Times New Roman" w:cs="Times New Roman"/>
          <w:sz w:val="28"/>
          <w:szCs w:val="28"/>
        </w:rPr>
      </w:pPr>
    </w:p>
    <w:p w14:paraId="178F555B" w14:textId="77777777" w:rsidR="004C169F" w:rsidRDefault="004C169F" w:rsidP="00504B33">
      <w:pPr>
        <w:rPr>
          <w:rFonts w:ascii="Times New Roman" w:hAnsi="Times New Roman" w:cs="Times New Roman"/>
          <w:sz w:val="28"/>
          <w:szCs w:val="28"/>
        </w:rPr>
      </w:pPr>
    </w:p>
    <w:p w14:paraId="1CB526EC" w14:textId="77777777" w:rsidR="004C169F" w:rsidRPr="005626B8" w:rsidRDefault="004C169F" w:rsidP="00504B33">
      <w:pPr>
        <w:rPr>
          <w:rFonts w:ascii="Times New Roman" w:hAnsi="Times New Roman" w:cs="Times New Roman"/>
          <w:sz w:val="28"/>
          <w:szCs w:val="28"/>
        </w:rPr>
      </w:pPr>
    </w:p>
    <w:p w14:paraId="6B4FA023" w14:textId="77777777" w:rsidR="00504B33" w:rsidRPr="005626B8" w:rsidRDefault="00504B33" w:rsidP="00504B33">
      <w:pPr>
        <w:rPr>
          <w:rFonts w:ascii="Times New Roman" w:hAnsi="Times New Roman" w:cs="Times New Roman"/>
          <w:sz w:val="28"/>
          <w:szCs w:val="28"/>
        </w:rPr>
      </w:pPr>
    </w:p>
    <w:p w14:paraId="092180B3" w14:textId="77777777" w:rsidR="00613E0F" w:rsidRDefault="00613E0F" w:rsidP="00DC200C"/>
    <w:p w14:paraId="3E528758" w14:textId="77777777" w:rsidR="00AA6360" w:rsidRDefault="00AA6360" w:rsidP="00DC200C"/>
    <w:p w14:paraId="50B71A05" w14:textId="2C489854" w:rsidR="0059546F" w:rsidRDefault="0059546F" w:rsidP="00DC200C"/>
    <w:p w14:paraId="3627FA62" w14:textId="77777777" w:rsidR="0059546F" w:rsidRDefault="000A3B6E" w:rsidP="000A3B6E">
      <w:pPr>
        <w:pStyle w:val="Heading1"/>
        <w:numPr>
          <w:ilvl w:val="0"/>
          <w:numId w:val="6"/>
        </w:numPr>
        <w:rPr>
          <w:rFonts w:ascii="Times New Roman" w:hAnsi="Times New Roman" w:cs="Times New Roman"/>
          <w:b/>
          <w:bCs/>
          <w:color w:val="auto"/>
        </w:rPr>
      </w:pPr>
      <w:bookmarkStart w:id="0" w:name="_Toc167574855"/>
      <w:r w:rsidRPr="000A3B6E">
        <w:rPr>
          <w:rFonts w:ascii="Times New Roman" w:hAnsi="Times New Roman" w:cs="Times New Roman"/>
          <w:b/>
          <w:bCs/>
          <w:color w:val="auto"/>
        </w:rPr>
        <w:lastRenderedPageBreak/>
        <w:t>POSLOVNA INTELIGENCIJA</w:t>
      </w:r>
      <w:bookmarkEnd w:id="0"/>
    </w:p>
    <w:p w14:paraId="1AD9BF2C" w14:textId="77777777" w:rsidR="000A3B6E" w:rsidRDefault="000A3B6E" w:rsidP="000A3B6E"/>
    <w:p w14:paraId="4C2C7D45" w14:textId="46800B71" w:rsidR="000A3B6E" w:rsidRPr="00BF2495" w:rsidRDefault="000A3B6E" w:rsidP="00BF2495">
      <w:pPr>
        <w:spacing w:line="360" w:lineRule="auto"/>
        <w:ind w:firstLine="360"/>
        <w:jc w:val="both"/>
        <w:rPr>
          <w:rFonts w:ascii="Times New Roman" w:hAnsi="Times New Roman" w:cs="Times New Roman"/>
          <w:sz w:val="24"/>
          <w:szCs w:val="24"/>
        </w:rPr>
      </w:pPr>
      <w:r w:rsidRPr="00D70CF1">
        <w:rPr>
          <w:rFonts w:ascii="Times New Roman" w:hAnsi="Times New Roman" w:cs="Times New Roman"/>
          <w:sz w:val="24"/>
          <w:szCs w:val="24"/>
        </w:rPr>
        <w:t xml:space="preserve">Poslovna inteligencija (Business Intelligence, BI) predstavlja proces prikupljanja, analiziranja, tumačenja i prikazivanja podataka za podršku donošenju poslovnih odluka. Ovaj koncept integrira tehnologiju, alate i postupke za prikupljanje podataka iz mnogih izvora, </w:t>
      </w:r>
      <w:r w:rsidRPr="00BF2495">
        <w:rPr>
          <w:rFonts w:ascii="Times New Roman" w:hAnsi="Times New Roman" w:cs="Times New Roman"/>
          <w:sz w:val="24"/>
          <w:szCs w:val="24"/>
        </w:rPr>
        <w:t>njihovu transformaciju u korisne informacije i njihovu prezentaciju u svrhu podrške strateškom, taktičkom i operativnom donošenju odluka u poslovnom okruženju. Cilj poslovne inteligencije je podržati bolje poslovno odlučivanje i omogućiti organizacijama da postignu konkurentsku prednost.</w:t>
      </w:r>
      <w:r w:rsidR="00BF2495" w:rsidRPr="00BF2495">
        <w:rPr>
          <w:rFonts w:ascii="Times New Roman" w:hAnsi="Times New Roman" w:cs="Times New Roman"/>
          <w:sz w:val="24"/>
          <w:szCs w:val="24"/>
        </w:rPr>
        <w:t xml:space="preserve"> </w:t>
      </w:r>
      <w:r w:rsidRPr="00BF2495">
        <w:rPr>
          <w:rFonts w:ascii="Times New Roman" w:hAnsi="Times New Roman" w:cs="Times New Roman"/>
          <w:sz w:val="24"/>
          <w:szCs w:val="24"/>
        </w:rPr>
        <w:t>Poslovna inteligencija obuhvaća nekoliko ključnih komponenti:</w:t>
      </w:r>
      <w:r w:rsidR="00BF2495" w:rsidRPr="00BF2495">
        <w:rPr>
          <w:rFonts w:ascii="Times New Roman" w:hAnsi="Times New Roman" w:cs="Times New Roman"/>
          <w:sz w:val="24"/>
          <w:szCs w:val="24"/>
        </w:rPr>
        <w:t xml:space="preserve"> </w:t>
      </w:r>
      <w:r w:rsidRPr="00BF2495">
        <w:rPr>
          <w:rFonts w:ascii="Times New Roman" w:hAnsi="Times New Roman" w:cs="Times New Roman"/>
          <w:sz w:val="24"/>
          <w:szCs w:val="24"/>
        </w:rPr>
        <w:t>Prikupljanje podataka: Proces prikupljanja podataka iz različitih izvora, uključujući interne izvore poput baza podataka, ERP sustava, CRM sustava i vanjske izvore poput tržišnih istraživanja, društvenih mreža i javnih baza podataka.</w:t>
      </w:r>
      <w:r w:rsidR="00BF2495" w:rsidRPr="00BF2495">
        <w:rPr>
          <w:rFonts w:ascii="Times New Roman" w:hAnsi="Times New Roman" w:cs="Times New Roman"/>
          <w:sz w:val="24"/>
          <w:szCs w:val="24"/>
        </w:rPr>
        <w:t xml:space="preserve"> </w:t>
      </w:r>
      <w:r w:rsidRPr="00BF2495">
        <w:rPr>
          <w:rFonts w:ascii="Times New Roman" w:hAnsi="Times New Roman" w:cs="Times New Roman"/>
          <w:sz w:val="24"/>
          <w:szCs w:val="24"/>
        </w:rPr>
        <w:t>Skladištenje podataka: Prikupljeni podaci se pohranjuju u skladišta podataka (Data Warehouses) ili manje skladišne jedinice poznate kao data marts. Skladišta podataka omogućuju centraliziranu pohranu podataka i olakšavaju pristup i analizu podataka.</w:t>
      </w:r>
      <w:r w:rsidR="00BF2495" w:rsidRPr="00BF2495">
        <w:rPr>
          <w:rFonts w:ascii="Times New Roman" w:hAnsi="Times New Roman" w:cs="Times New Roman"/>
          <w:sz w:val="24"/>
          <w:szCs w:val="24"/>
        </w:rPr>
        <w:t xml:space="preserve"> </w:t>
      </w:r>
      <w:r w:rsidRPr="00BF2495">
        <w:rPr>
          <w:rFonts w:ascii="Times New Roman" w:hAnsi="Times New Roman" w:cs="Times New Roman"/>
          <w:sz w:val="24"/>
          <w:szCs w:val="24"/>
        </w:rPr>
        <w:t>ETL proces: Extract, Transform, Load (ETL) procesi uključuju izdvajanje podataka iz izvora, njihovu transformaciju u odgovarajući format i učitavanje u skladište podataka. ETL procesi osiguravaju kvalitetu podataka i njihovu pripremljenost za analizu.</w:t>
      </w:r>
      <w:r w:rsidR="00BF2495">
        <w:rPr>
          <w:rFonts w:ascii="Times New Roman" w:hAnsi="Times New Roman" w:cs="Times New Roman"/>
          <w:sz w:val="24"/>
          <w:szCs w:val="24"/>
        </w:rPr>
        <w:t xml:space="preserve"> </w:t>
      </w:r>
      <w:r w:rsidRPr="00BF2495">
        <w:rPr>
          <w:rFonts w:ascii="Times New Roman" w:hAnsi="Times New Roman" w:cs="Times New Roman"/>
          <w:sz w:val="24"/>
          <w:szCs w:val="24"/>
        </w:rPr>
        <w:t>Analiza podataka: Korištenjem različitih analitičkih tehnika, poput statističke analize, rudarenja podataka (Data Mining), prediktivne analitike i strojnog učenja, organizacije mogu otkriti obrasce, trendove i korelacije u podacima.</w:t>
      </w:r>
      <w:r w:rsidR="00BF2495">
        <w:rPr>
          <w:rFonts w:ascii="Times New Roman" w:hAnsi="Times New Roman" w:cs="Times New Roman"/>
          <w:sz w:val="24"/>
          <w:szCs w:val="24"/>
        </w:rPr>
        <w:t xml:space="preserve"> </w:t>
      </w:r>
      <w:r w:rsidRPr="00BF2495">
        <w:rPr>
          <w:rFonts w:ascii="Times New Roman" w:hAnsi="Times New Roman" w:cs="Times New Roman"/>
          <w:sz w:val="24"/>
          <w:szCs w:val="24"/>
        </w:rPr>
        <w:t>Izvještavanje i vizualizacija podataka: Izvještaji, nadzorne ploče (dashboards) i vizualizacije podataka predstavljaju rezultate analiza na razumljiv i interaktivan način. Alati poput Power BI, Tableau i Qlik omogućuju korisnicima da stvaraju dinamičke vizualizacije i prilagođene izvještaje.</w:t>
      </w:r>
      <w:r w:rsidR="00BF2495">
        <w:rPr>
          <w:rFonts w:ascii="Times New Roman" w:hAnsi="Times New Roman" w:cs="Times New Roman"/>
          <w:sz w:val="24"/>
          <w:szCs w:val="24"/>
        </w:rPr>
        <w:t xml:space="preserve"> Što se tiče funkcioniranja </w:t>
      </w:r>
      <w:r w:rsidRPr="00BF2495">
        <w:rPr>
          <w:rFonts w:ascii="Times New Roman" w:hAnsi="Times New Roman" w:cs="Times New Roman"/>
          <w:sz w:val="24"/>
          <w:szCs w:val="24"/>
        </w:rPr>
        <w:t>procesa poslovne inteligencije</w:t>
      </w:r>
      <w:r w:rsidR="00BF2495">
        <w:rPr>
          <w:rFonts w:ascii="Times New Roman" w:hAnsi="Times New Roman" w:cs="Times New Roman"/>
          <w:sz w:val="24"/>
          <w:szCs w:val="24"/>
        </w:rPr>
        <w:t>, prvo je važna i</w:t>
      </w:r>
      <w:r w:rsidRPr="00BF2495">
        <w:rPr>
          <w:rFonts w:ascii="Times New Roman" w:hAnsi="Times New Roman" w:cs="Times New Roman"/>
          <w:sz w:val="24"/>
          <w:szCs w:val="24"/>
        </w:rPr>
        <w:t>ntegracija i učitavanje podataka: Podaci iz izvornog sustava integrirani su i učitani u skladište podataka ili drugi repozitorij.</w:t>
      </w:r>
      <w:r w:rsidR="00BF2495">
        <w:rPr>
          <w:rFonts w:ascii="Times New Roman" w:hAnsi="Times New Roman" w:cs="Times New Roman"/>
          <w:sz w:val="24"/>
          <w:szCs w:val="24"/>
        </w:rPr>
        <w:t xml:space="preserve"> </w:t>
      </w:r>
      <w:r w:rsidRPr="00BF2495">
        <w:rPr>
          <w:rFonts w:ascii="Times New Roman" w:hAnsi="Times New Roman" w:cs="Times New Roman"/>
          <w:sz w:val="24"/>
          <w:szCs w:val="24"/>
        </w:rPr>
        <w:t>Priprema podataka za analizu: Skupovi podataka organizirani su u analitičke modele podataka ili OLAP kocke kako bi se pripremili za analizu.</w:t>
      </w:r>
      <w:r w:rsidR="00BF2495">
        <w:rPr>
          <w:rFonts w:ascii="Times New Roman" w:hAnsi="Times New Roman" w:cs="Times New Roman"/>
          <w:sz w:val="24"/>
          <w:szCs w:val="24"/>
        </w:rPr>
        <w:t xml:space="preserve"> </w:t>
      </w:r>
      <w:r w:rsidRPr="00BF2495">
        <w:rPr>
          <w:rFonts w:ascii="Times New Roman" w:hAnsi="Times New Roman" w:cs="Times New Roman"/>
          <w:sz w:val="24"/>
          <w:szCs w:val="24"/>
        </w:rPr>
        <w:t>Analitički upiti: BI analitičar, ostali analitičari i poslovni korisnici pokreću analitičke upite prema dostupnim podacima.</w:t>
      </w:r>
      <w:r w:rsidR="00BF2495">
        <w:rPr>
          <w:rFonts w:ascii="Times New Roman" w:hAnsi="Times New Roman" w:cs="Times New Roman"/>
          <w:sz w:val="24"/>
          <w:szCs w:val="24"/>
        </w:rPr>
        <w:t xml:space="preserve"> </w:t>
      </w:r>
      <w:r w:rsidRPr="00BF2495">
        <w:rPr>
          <w:rFonts w:ascii="Times New Roman" w:hAnsi="Times New Roman" w:cs="Times New Roman"/>
          <w:sz w:val="24"/>
          <w:szCs w:val="24"/>
        </w:rPr>
        <w:t>Vizualizacija i izvještavanje: Rezultati upita ugrađeni su u podatke, vizualizaciju, nadzorne ploče, izvješća i online portale.Korištenje informacija: Rukovoditelji i radnici koriste informacije za bolje donošenje odluka i strateško planiranje.</w:t>
      </w:r>
    </w:p>
    <w:p w14:paraId="4DF58CD0" w14:textId="5ACD0ECF" w:rsidR="000A3B6E" w:rsidRPr="00BF2495" w:rsidRDefault="000A3B6E" w:rsidP="00D70CF1">
      <w:pPr>
        <w:spacing w:line="360" w:lineRule="auto"/>
        <w:jc w:val="both"/>
        <w:rPr>
          <w:rFonts w:ascii="Times New Roman" w:hAnsi="Times New Roman" w:cs="Times New Roman"/>
          <w:sz w:val="24"/>
          <w:szCs w:val="24"/>
        </w:rPr>
      </w:pPr>
      <w:r w:rsidRPr="00BF2495">
        <w:rPr>
          <w:rFonts w:ascii="Times New Roman" w:hAnsi="Times New Roman" w:cs="Times New Roman"/>
          <w:sz w:val="24"/>
          <w:szCs w:val="24"/>
        </w:rPr>
        <w:t>Prednosti poslovne inteligencije</w:t>
      </w:r>
      <w:r w:rsidR="00BF2495">
        <w:rPr>
          <w:rFonts w:ascii="Times New Roman" w:hAnsi="Times New Roman" w:cs="Times New Roman"/>
          <w:sz w:val="24"/>
          <w:szCs w:val="24"/>
        </w:rPr>
        <w:t xml:space="preserve"> i njene primjene </w:t>
      </w:r>
      <w:r w:rsidR="00E515DB">
        <w:rPr>
          <w:rFonts w:ascii="Times New Roman" w:hAnsi="Times New Roman" w:cs="Times New Roman"/>
          <w:sz w:val="24"/>
          <w:szCs w:val="24"/>
        </w:rPr>
        <w:t>donose</w:t>
      </w:r>
      <w:r w:rsidRPr="00BF2495">
        <w:rPr>
          <w:rFonts w:ascii="Times New Roman" w:hAnsi="Times New Roman" w:cs="Times New Roman"/>
          <w:sz w:val="24"/>
          <w:szCs w:val="24"/>
        </w:rPr>
        <w:t xml:space="preserve"> brojne </w:t>
      </w:r>
      <w:r w:rsidR="00E515DB">
        <w:rPr>
          <w:rFonts w:ascii="Times New Roman" w:hAnsi="Times New Roman" w:cs="Times New Roman"/>
          <w:sz w:val="24"/>
          <w:szCs w:val="24"/>
        </w:rPr>
        <w:t>pogodnosti</w:t>
      </w:r>
      <w:r w:rsidRPr="00BF2495">
        <w:rPr>
          <w:rFonts w:ascii="Times New Roman" w:hAnsi="Times New Roman" w:cs="Times New Roman"/>
          <w:sz w:val="24"/>
          <w:szCs w:val="24"/>
        </w:rPr>
        <w:t xml:space="preserve"> organizacijama, uključujući</w:t>
      </w:r>
      <w:r w:rsidR="00E515DB">
        <w:rPr>
          <w:rFonts w:ascii="Times New Roman" w:hAnsi="Times New Roman" w:cs="Times New Roman"/>
          <w:sz w:val="24"/>
          <w:szCs w:val="24"/>
        </w:rPr>
        <w:t xml:space="preserve"> p</w:t>
      </w:r>
      <w:r w:rsidRPr="00BF2495">
        <w:rPr>
          <w:rFonts w:ascii="Times New Roman" w:hAnsi="Times New Roman" w:cs="Times New Roman"/>
          <w:sz w:val="24"/>
          <w:szCs w:val="24"/>
        </w:rPr>
        <w:t xml:space="preserve">oboljšano donošenje odluka: BI omogućuje menadžerima i poslovnim </w:t>
      </w:r>
      <w:r w:rsidRPr="00BF2495">
        <w:rPr>
          <w:rFonts w:ascii="Times New Roman" w:hAnsi="Times New Roman" w:cs="Times New Roman"/>
          <w:sz w:val="24"/>
          <w:szCs w:val="24"/>
        </w:rPr>
        <w:lastRenderedPageBreak/>
        <w:t>korisnicima donošenje odluka temeljenih na podacima, smanjujući subjektivnost i povećavajući točnost i pouzdanost odluka.</w:t>
      </w:r>
      <w:r w:rsidR="00E515DB">
        <w:rPr>
          <w:rFonts w:ascii="Times New Roman" w:hAnsi="Times New Roman" w:cs="Times New Roman"/>
          <w:sz w:val="24"/>
          <w:szCs w:val="24"/>
        </w:rPr>
        <w:t xml:space="preserve"> </w:t>
      </w:r>
      <w:r w:rsidRPr="00BF2495">
        <w:rPr>
          <w:rFonts w:ascii="Times New Roman" w:hAnsi="Times New Roman" w:cs="Times New Roman"/>
          <w:sz w:val="24"/>
          <w:szCs w:val="24"/>
        </w:rPr>
        <w:t>Povećanje učinkovitosti: Analiza podataka može identificirati neučinkovitosti i uska grla u poslovnim procesima, omogućujući organizacijama da optimiziraju resurse i povećaju operativnu učinkovitost.</w:t>
      </w:r>
      <w:r w:rsidR="00E515DB">
        <w:rPr>
          <w:rFonts w:ascii="Times New Roman" w:hAnsi="Times New Roman" w:cs="Times New Roman"/>
          <w:sz w:val="24"/>
          <w:szCs w:val="24"/>
        </w:rPr>
        <w:t xml:space="preserve"> </w:t>
      </w:r>
      <w:r w:rsidRPr="00BF2495">
        <w:rPr>
          <w:rFonts w:ascii="Times New Roman" w:hAnsi="Times New Roman" w:cs="Times New Roman"/>
          <w:sz w:val="24"/>
          <w:szCs w:val="24"/>
        </w:rPr>
        <w:t>Bolje razumijevanje tržišta i kupaca: BI pruža duboke uvide u ponašanje i preferencije kupaca, omogućujući organizacijama da prilagode svoje proizvode i usluge kako bi bolje zadovoljile potrebe kupaca.</w:t>
      </w:r>
      <w:r w:rsidR="00E515DB">
        <w:rPr>
          <w:rFonts w:ascii="Times New Roman" w:hAnsi="Times New Roman" w:cs="Times New Roman"/>
          <w:sz w:val="24"/>
          <w:szCs w:val="24"/>
        </w:rPr>
        <w:t xml:space="preserve"> </w:t>
      </w:r>
      <w:r w:rsidRPr="00BF2495">
        <w:rPr>
          <w:rFonts w:ascii="Times New Roman" w:hAnsi="Times New Roman" w:cs="Times New Roman"/>
          <w:sz w:val="24"/>
          <w:szCs w:val="24"/>
        </w:rPr>
        <w:t>Povećanje konkurentne prednosti: Organizacije koje uspješno primjenjuju BI mogu brže reagirati na tržišne promjene, identificirati nove poslovne prilike i ostati ispred konkurencije.</w:t>
      </w:r>
      <w:r w:rsidR="00E515DB">
        <w:rPr>
          <w:rFonts w:ascii="Times New Roman" w:hAnsi="Times New Roman" w:cs="Times New Roman"/>
          <w:sz w:val="24"/>
          <w:szCs w:val="24"/>
        </w:rPr>
        <w:t xml:space="preserve"> </w:t>
      </w:r>
      <w:r w:rsidRPr="00BF2495">
        <w:rPr>
          <w:rFonts w:ascii="Times New Roman" w:hAnsi="Times New Roman" w:cs="Times New Roman"/>
          <w:sz w:val="24"/>
          <w:szCs w:val="24"/>
        </w:rPr>
        <w:t>Unapređenje financijske učinkovitosti: BI omogućuje detaljnu analizu financijskih podataka, što pomaže u identificiranju područja za smanjenje troškova i povećanje prihoda.</w:t>
      </w:r>
    </w:p>
    <w:p w14:paraId="2AB9F8CC" w14:textId="30982D41" w:rsidR="000A3B6E" w:rsidRPr="00BF2495" w:rsidRDefault="000A3B6E" w:rsidP="00D70CF1">
      <w:pPr>
        <w:spacing w:line="360" w:lineRule="auto"/>
        <w:jc w:val="both"/>
        <w:rPr>
          <w:rFonts w:ascii="Times New Roman" w:hAnsi="Times New Roman" w:cs="Times New Roman"/>
          <w:sz w:val="24"/>
          <w:szCs w:val="24"/>
        </w:rPr>
      </w:pPr>
      <w:r w:rsidRPr="00BF2495">
        <w:rPr>
          <w:rFonts w:ascii="Times New Roman" w:hAnsi="Times New Roman" w:cs="Times New Roman"/>
          <w:sz w:val="24"/>
          <w:szCs w:val="24"/>
        </w:rPr>
        <w:t>Poslovna inteligencija koristi širok spektar alata i tehnologija za prikupljanje, pohranu, analizu i vizualizaciju podataka:</w:t>
      </w:r>
      <w:r w:rsidR="00E515DB">
        <w:rPr>
          <w:rFonts w:ascii="Times New Roman" w:hAnsi="Times New Roman" w:cs="Times New Roman"/>
          <w:sz w:val="24"/>
          <w:szCs w:val="24"/>
        </w:rPr>
        <w:t xml:space="preserve"> </w:t>
      </w:r>
      <w:r w:rsidRPr="00BF2495">
        <w:rPr>
          <w:rFonts w:ascii="Times New Roman" w:hAnsi="Times New Roman" w:cs="Times New Roman"/>
          <w:sz w:val="24"/>
          <w:szCs w:val="24"/>
        </w:rPr>
        <w:t>Alati za prikupljanje podataka: Alati poput Apache NiFi, Talend i Informatica omogućuju integraciju podataka iz različitih izvora.</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Sustavi za skladištenje podataka: Oracle, Microsoft SQL Server, Amazon Redshift i Google BigQuery su popularni sustavi za skladištenje podataka koji pružaju skalabilne i pouzdane platforme za pohranu podataka.</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ETL alati: Alati poput Apache NiFi, Talend, Informatica i Pentaho Data Integration olakšavaju ETL procese, omogućujući učinkovitu transformaciju i prijenos podataka u skladišta podataka.</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Analitički alati: Alati poput R, Python, SAS i SPSS pružaju napredne analitičke mogućnosti za rudarenje podataka, prediktivnu analitiku i strojno učenje.</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Alati za izvještavanje i vizualizaciju podataka: Power BI, Tableau, Qlik Sense i Looker omogućuju stvaranje interaktivnih izvještaja i vizualizacija koje olakšavaju razumijevanje složenih podataka.</w:t>
      </w:r>
    </w:p>
    <w:p w14:paraId="536B0194" w14:textId="19A1E0E1" w:rsidR="000A3B6E" w:rsidRPr="00D70CF1" w:rsidRDefault="000A3B6E" w:rsidP="00D70CF1">
      <w:pPr>
        <w:spacing w:line="360" w:lineRule="auto"/>
        <w:jc w:val="both"/>
        <w:rPr>
          <w:rFonts w:ascii="Times New Roman" w:hAnsi="Times New Roman" w:cs="Times New Roman"/>
          <w:sz w:val="24"/>
          <w:szCs w:val="24"/>
        </w:rPr>
      </w:pPr>
      <w:r w:rsidRPr="00BF2495">
        <w:rPr>
          <w:rFonts w:ascii="Times New Roman" w:hAnsi="Times New Roman" w:cs="Times New Roman"/>
          <w:sz w:val="24"/>
          <w:szCs w:val="24"/>
        </w:rPr>
        <w:t>Implementacija poslovne inteligencije nije bez izazova. Neki od glavnih izazova uključuju:</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Kvaliteta podataka: Loša kvaliteta podataka može dovesti do netočnih analiza i loših odluka. Osiguravanje točnosti, potpunosti i konzistentnosti podataka ključno je za uspjeh BI projekata.</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Integracija podataka: Integracija podataka iz različitih izvora može biti složena, posebno kada se radi o velikim količinama podataka ili različitim formatima podataka.</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Sigurnost i privatnost: Zaštita podataka i osiguravanje privatnosti podataka su kritični aspekti poslovne inteligencije, posebno s obzirom na sve strože regulative o zaštiti podataka.</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Kultura podataka: Uvođenje BI rješenja zahtijeva promjenu kulture unutar organizacije, gdje svi zaposlenici trebaju biti educirani i motivirani za korištenje podataka u svakodnevnim odlukama.</w:t>
      </w:r>
      <w:r w:rsidR="009756A3">
        <w:rPr>
          <w:rFonts w:ascii="Times New Roman" w:hAnsi="Times New Roman" w:cs="Times New Roman"/>
          <w:sz w:val="24"/>
          <w:szCs w:val="24"/>
        </w:rPr>
        <w:t xml:space="preserve"> </w:t>
      </w:r>
      <w:r w:rsidRPr="00BF2495">
        <w:rPr>
          <w:rFonts w:ascii="Times New Roman" w:hAnsi="Times New Roman" w:cs="Times New Roman"/>
          <w:sz w:val="24"/>
          <w:szCs w:val="24"/>
        </w:rPr>
        <w:t xml:space="preserve">Unatoč izazovima, uspješna primjena BI-a može donijeti značajne koristi, omogućujući organizacijama da budu agilnije, efikasnije i bolje informirane. </w:t>
      </w:r>
    </w:p>
    <w:p w14:paraId="0C722D07" w14:textId="4686FB7C" w:rsidR="000A3B6E" w:rsidRPr="000A3B6E" w:rsidRDefault="000A3B6E" w:rsidP="000A3B6E">
      <w:pPr>
        <w:sectPr w:rsidR="000A3B6E" w:rsidRPr="000A3B6E">
          <w:pgSz w:w="11906" w:h="16838"/>
          <w:pgMar w:top="1440" w:right="1440" w:bottom="1440" w:left="1440" w:header="708" w:footer="708" w:gutter="0"/>
          <w:cols w:space="708"/>
          <w:docGrid w:linePitch="360"/>
        </w:sectPr>
      </w:pPr>
    </w:p>
    <w:p w14:paraId="0C89F07E" w14:textId="7E3FE952" w:rsidR="00096152" w:rsidRPr="005626B8" w:rsidRDefault="00211F13" w:rsidP="00354B61">
      <w:pPr>
        <w:pStyle w:val="Heading1"/>
        <w:numPr>
          <w:ilvl w:val="0"/>
          <w:numId w:val="6"/>
        </w:numPr>
        <w:spacing w:line="360" w:lineRule="auto"/>
        <w:rPr>
          <w:rFonts w:ascii="Times New Roman" w:hAnsi="Times New Roman" w:cs="Times New Roman"/>
          <w:b/>
          <w:bCs/>
          <w:color w:val="auto"/>
        </w:rPr>
      </w:pPr>
      <w:bookmarkStart w:id="1" w:name="_Toc167574856"/>
      <w:r w:rsidRPr="005626B8">
        <w:rPr>
          <w:rFonts w:ascii="Times New Roman" w:hAnsi="Times New Roman" w:cs="Times New Roman"/>
          <w:b/>
          <w:bCs/>
          <w:color w:val="auto"/>
        </w:rPr>
        <w:lastRenderedPageBreak/>
        <w:t>UVOD</w:t>
      </w:r>
      <w:bookmarkEnd w:id="1"/>
      <w:r w:rsidRPr="005626B8">
        <w:rPr>
          <w:rFonts w:ascii="Times New Roman" w:hAnsi="Times New Roman" w:cs="Times New Roman"/>
          <w:b/>
          <w:bCs/>
          <w:color w:val="auto"/>
        </w:rPr>
        <w:t xml:space="preserve"> </w:t>
      </w:r>
    </w:p>
    <w:p w14:paraId="77416BBB" w14:textId="77777777" w:rsidR="00613E0F" w:rsidRPr="005626B8" w:rsidRDefault="00613E0F" w:rsidP="00354B61">
      <w:pPr>
        <w:spacing w:line="360" w:lineRule="auto"/>
      </w:pPr>
    </w:p>
    <w:p w14:paraId="23CEEECE" w14:textId="379712D1" w:rsidR="00613E0F" w:rsidRPr="005626B8" w:rsidRDefault="00A01BDF" w:rsidP="00354B61">
      <w:pPr>
        <w:spacing w:line="360" w:lineRule="auto"/>
        <w:ind w:firstLine="360"/>
        <w:jc w:val="both"/>
        <w:rPr>
          <w:rFonts w:ascii="Times New Roman" w:hAnsi="Times New Roman" w:cs="Times New Roman"/>
          <w:sz w:val="24"/>
          <w:szCs w:val="24"/>
        </w:rPr>
      </w:pPr>
      <w:r w:rsidRPr="005626B8">
        <w:rPr>
          <w:rFonts w:ascii="Times New Roman" w:hAnsi="Times New Roman" w:cs="Times New Roman"/>
          <w:sz w:val="24"/>
          <w:szCs w:val="24"/>
        </w:rPr>
        <w:t>S obzirom da količina</w:t>
      </w:r>
      <w:r w:rsidR="00613E0F" w:rsidRPr="005626B8">
        <w:rPr>
          <w:rFonts w:ascii="Times New Roman" w:hAnsi="Times New Roman" w:cs="Times New Roman"/>
          <w:sz w:val="24"/>
          <w:szCs w:val="24"/>
        </w:rPr>
        <w:t xml:space="preserve"> podataka generiranih svakodnevno raste eksponencijalno</w:t>
      </w:r>
      <w:r w:rsidRPr="005626B8">
        <w:rPr>
          <w:rFonts w:ascii="Times New Roman" w:hAnsi="Times New Roman" w:cs="Times New Roman"/>
          <w:sz w:val="24"/>
          <w:szCs w:val="24"/>
        </w:rPr>
        <w:t>, u</w:t>
      </w:r>
      <w:r w:rsidR="00613E0F" w:rsidRPr="005626B8">
        <w:rPr>
          <w:rFonts w:ascii="Times New Roman" w:hAnsi="Times New Roman" w:cs="Times New Roman"/>
          <w:sz w:val="24"/>
          <w:szCs w:val="24"/>
        </w:rPr>
        <w:t xml:space="preserve">pravljanje, analiza i vizualizacija tih podataka postali su ključni aspekti za donošenje informiranih poslovnih odluka. U sklopu kolegija "Skladišta i rudarenje podataka", cilj ovog projekta bio je primijeniti stečena teorijska znanja na </w:t>
      </w:r>
      <w:r w:rsidRPr="005626B8">
        <w:rPr>
          <w:rFonts w:ascii="Times New Roman" w:hAnsi="Times New Roman" w:cs="Times New Roman"/>
          <w:sz w:val="24"/>
          <w:szCs w:val="24"/>
        </w:rPr>
        <w:t xml:space="preserve">samostalni </w:t>
      </w:r>
      <w:r w:rsidR="00613E0F" w:rsidRPr="005626B8">
        <w:rPr>
          <w:rFonts w:ascii="Times New Roman" w:hAnsi="Times New Roman" w:cs="Times New Roman"/>
          <w:sz w:val="24"/>
          <w:szCs w:val="24"/>
        </w:rPr>
        <w:t>praktičan primjer, koristeći stvarne podatke.</w:t>
      </w:r>
    </w:p>
    <w:p w14:paraId="54AC10B4" w14:textId="77777777" w:rsidR="00613E0F" w:rsidRPr="005626B8" w:rsidRDefault="00613E0F" w:rsidP="00354B61">
      <w:pPr>
        <w:spacing w:line="360" w:lineRule="auto"/>
        <w:jc w:val="both"/>
        <w:rPr>
          <w:rFonts w:ascii="Times New Roman" w:hAnsi="Times New Roman" w:cs="Times New Roman"/>
          <w:sz w:val="24"/>
          <w:szCs w:val="24"/>
        </w:rPr>
      </w:pPr>
    </w:p>
    <w:p w14:paraId="39D7ACAA" w14:textId="665426C7" w:rsidR="00613E0F" w:rsidRPr="005626B8" w:rsidRDefault="00613E0F" w:rsidP="00354B61">
      <w:pPr>
        <w:spacing w:line="360" w:lineRule="auto"/>
        <w:jc w:val="both"/>
        <w:rPr>
          <w:rFonts w:ascii="Times New Roman" w:hAnsi="Times New Roman" w:cs="Times New Roman"/>
          <w:sz w:val="24"/>
          <w:szCs w:val="24"/>
        </w:rPr>
      </w:pPr>
      <w:r w:rsidRPr="005626B8">
        <w:rPr>
          <w:rFonts w:ascii="Times New Roman" w:hAnsi="Times New Roman" w:cs="Times New Roman"/>
          <w:sz w:val="24"/>
          <w:szCs w:val="24"/>
        </w:rPr>
        <w:t>Projekt započinje preuzimanjem skupa podataka s Kaggle platforme, renomirane baze podataka koja nudi raznovrsne skupove podataka za analizu. Nakon preuzimanja, podaci su analizirani i prilagođeni u Jupyter Notebook okruženju, što je omogućilo detaljnu preglednost i pripremu podataka za daljnju obradu</w:t>
      </w:r>
      <w:r w:rsidR="003704CE" w:rsidRPr="005626B8">
        <w:rPr>
          <w:rFonts w:ascii="Times New Roman" w:hAnsi="Times New Roman" w:cs="Times New Roman"/>
          <w:sz w:val="24"/>
          <w:szCs w:val="24"/>
        </w:rPr>
        <w:t xml:space="preserve">. </w:t>
      </w:r>
      <w:r w:rsidRPr="005626B8">
        <w:rPr>
          <w:rFonts w:ascii="Times New Roman" w:hAnsi="Times New Roman" w:cs="Times New Roman"/>
          <w:sz w:val="24"/>
          <w:szCs w:val="24"/>
        </w:rPr>
        <w:t>Sljedeći korak uključivao je izradu baze podataka u MySQL-u putem Python skripti. Ova faza je obuhvatila kreiranje baza podataka i tablica te njihovo popunjavanje podacima iz CSV datoteke. Nakon toga, prikazani su Entitetsko-atributski dijagram (EER) i Star schema model, koji su osigurali vizualni prikaz strukture baze podataka i međusobnih odnosa među podacima.</w:t>
      </w:r>
      <w:r w:rsidR="003704CE" w:rsidRPr="005626B8">
        <w:rPr>
          <w:rFonts w:ascii="Times New Roman" w:hAnsi="Times New Roman" w:cs="Times New Roman"/>
          <w:sz w:val="24"/>
          <w:szCs w:val="24"/>
        </w:rPr>
        <w:t xml:space="preserve"> </w:t>
      </w:r>
      <w:r w:rsidRPr="005626B8">
        <w:rPr>
          <w:rFonts w:ascii="Times New Roman" w:hAnsi="Times New Roman" w:cs="Times New Roman"/>
          <w:sz w:val="24"/>
          <w:szCs w:val="24"/>
        </w:rPr>
        <w:t>U Pentaho Data Integration alatima, kreirane su dimenzijske tablice i tablica činjenica, što je omogućilo strukturirano skladištenje podataka i njihovu pripremu za analitičke procese. Na kraju, korištenjem Microsoft Power BI alata, izrađene su vizualizacije koje omogućuju jednostavno i intuitivno pretraživanje, analizu i interpretaciju podataka.</w:t>
      </w:r>
    </w:p>
    <w:p w14:paraId="2207C93B" w14:textId="77777777" w:rsidR="00613E0F" w:rsidRPr="005626B8" w:rsidRDefault="00613E0F" w:rsidP="00354B61">
      <w:pPr>
        <w:spacing w:line="360" w:lineRule="auto"/>
        <w:jc w:val="both"/>
        <w:rPr>
          <w:rFonts w:ascii="Times New Roman" w:hAnsi="Times New Roman" w:cs="Times New Roman"/>
          <w:sz w:val="24"/>
          <w:szCs w:val="24"/>
        </w:rPr>
      </w:pPr>
    </w:p>
    <w:p w14:paraId="1BE5B0D0" w14:textId="1FBF9D40" w:rsidR="00613E0F" w:rsidRPr="005626B8" w:rsidRDefault="00613E0F" w:rsidP="00354B61">
      <w:pPr>
        <w:spacing w:line="360" w:lineRule="auto"/>
        <w:jc w:val="both"/>
        <w:rPr>
          <w:rFonts w:ascii="Times New Roman" w:hAnsi="Times New Roman" w:cs="Times New Roman"/>
          <w:sz w:val="24"/>
          <w:szCs w:val="24"/>
        </w:rPr>
      </w:pPr>
      <w:r w:rsidRPr="005626B8">
        <w:rPr>
          <w:rFonts w:ascii="Times New Roman" w:hAnsi="Times New Roman" w:cs="Times New Roman"/>
          <w:sz w:val="24"/>
          <w:szCs w:val="24"/>
        </w:rPr>
        <w:t>Ovaj projekt integrira više faza procesa rada s podacima, od ekstrakcije i transformacije podataka, preko skladištenja, do analize i vizualizacije. Kroz ove korake, demonstrirana je važnost skladištenja podataka, pravilne analize te vizualizacije kao završne faze koja omogućuje krajnjim korisnicima donošenje utemeljenih odluka na temelju analiziranih podataka.</w:t>
      </w:r>
    </w:p>
    <w:p w14:paraId="527EE67E" w14:textId="77777777" w:rsidR="000732BB" w:rsidRPr="005626B8" w:rsidRDefault="000732BB" w:rsidP="00613E0F">
      <w:pPr>
        <w:spacing w:line="360" w:lineRule="auto"/>
        <w:jc w:val="both"/>
        <w:rPr>
          <w:rFonts w:ascii="Times New Roman" w:hAnsi="Times New Roman" w:cs="Times New Roman"/>
          <w:sz w:val="24"/>
          <w:szCs w:val="24"/>
        </w:rPr>
      </w:pPr>
    </w:p>
    <w:p w14:paraId="39962C73" w14:textId="77777777" w:rsidR="000732BB" w:rsidRPr="005626B8" w:rsidRDefault="000732BB" w:rsidP="00613E0F">
      <w:pPr>
        <w:spacing w:line="360" w:lineRule="auto"/>
        <w:jc w:val="both"/>
        <w:rPr>
          <w:rFonts w:ascii="Times New Roman" w:hAnsi="Times New Roman" w:cs="Times New Roman"/>
          <w:sz w:val="24"/>
          <w:szCs w:val="24"/>
        </w:rPr>
      </w:pPr>
    </w:p>
    <w:p w14:paraId="56ED9C8D" w14:textId="77777777" w:rsidR="000732BB" w:rsidRPr="005626B8" w:rsidRDefault="000732BB" w:rsidP="00613E0F">
      <w:pPr>
        <w:spacing w:line="360" w:lineRule="auto"/>
        <w:jc w:val="both"/>
        <w:rPr>
          <w:rFonts w:ascii="Times New Roman" w:hAnsi="Times New Roman" w:cs="Times New Roman"/>
          <w:sz w:val="24"/>
          <w:szCs w:val="24"/>
        </w:rPr>
      </w:pPr>
    </w:p>
    <w:p w14:paraId="12F49C05" w14:textId="77777777" w:rsidR="000732BB" w:rsidRPr="005626B8" w:rsidRDefault="000732BB" w:rsidP="00613E0F">
      <w:pPr>
        <w:spacing w:line="360" w:lineRule="auto"/>
        <w:jc w:val="both"/>
        <w:rPr>
          <w:rFonts w:ascii="Times New Roman" w:hAnsi="Times New Roman" w:cs="Times New Roman"/>
          <w:sz w:val="24"/>
          <w:szCs w:val="24"/>
        </w:rPr>
      </w:pPr>
    </w:p>
    <w:p w14:paraId="7EDF1CAB" w14:textId="33E9D6AC" w:rsidR="00354B61" w:rsidRPr="005626B8" w:rsidRDefault="00354B61" w:rsidP="00E14D31">
      <w:pPr>
        <w:pStyle w:val="Heading1"/>
        <w:numPr>
          <w:ilvl w:val="0"/>
          <w:numId w:val="6"/>
        </w:numPr>
        <w:spacing w:line="360" w:lineRule="auto"/>
        <w:jc w:val="both"/>
        <w:rPr>
          <w:rFonts w:ascii="Times New Roman" w:hAnsi="Times New Roman" w:cs="Times New Roman"/>
          <w:b/>
          <w:bCs/>
          <w:color w:val="auto"/>
        </w:rPr>
      </w:pPr>
      <w:bookmarkStart w:id="2" w:name="_Toc167574857"/>
      <w:r w:rsidRPr="005626B8">
        <w:rPr>
          <w:rFonts w:ascii="Times New Roman" w:hAnsi="Times New Roman" w:cs="Times New Roman"/>
          <w:b/>
          <w:bCs/>
          <w:color w:val="auto"/>
        </w:rPr>
        <w:lastRenderedPageBreak/>
        <w:t>ODABIR SKUPA PODATAKA</w:t>
      </w:r>
      <w:bookmarkEnd w:id="2"/>
    </w:p>
    <w:p w14:paraId="0CF89761" w14:textId="77777777" w:rsidR="00FF0D47" w:rsidRPr="005626B8" w:rsidRDefault="00FF0D47" w:rsidP="00E14D31">
      <w:pPr>
        <w:spacing w:line="360" w:lineRule="auto"/>
        <w:jc w:val="both"/>
        <w:rPr>
          <w:rFonts w:ascii="Times New Roman" w:hAnsi="Times New Roman" w:cs="Times New Roman"/>
          <w:sz w:val="24"/>
          <w:szCs w:val="24"/>
        </w:rPr>
      </w:pPr>
    </w:p>
    <w:p w14:paraId="2CBFAE01" w14:textId="77777777" w:rsidR="00E14D31" w:rsidRDefault="00B41862" w:rsidP="00E14D31">
      <w:pPr>
        <w:spacing w:line="360" w:lineRule="auto"/>
        <w:ind w:firstLine="360"/>
        <w:jc w:val="both"/>
        <w:rPr>
          <w:rFonts w:ascii="Times New Roman" w:hAnsi="Times New Roman" w:cs="Times New Roman"/>
          <w:sz w:val="24"/>
          <w:szCs w:val="24"/>
        </w:rPr>
      </w:pPr>
      <w:r w:rsidRPr="005626B8">
        <w:rPr>
          <w:rFonts w:ascii="Times New Roman" w:hAnsi="Times New Roman" w:cs="Times New Roman"/>
          <w:sz w:val="24"/>
          <w:szCs w:val="24"/>
        </w:rPr>
        <w:t>Podat</w:t>
      </w:r>
      <w:r w:rsidR="00124FC3" w:rsidRPr="005626B8">
        <w:rPr>
          <w:rFonts w:ascii="Times New Roman" w:hAnsi="Times New Roman" w:cs="Times New Roman"/>
          <w:sz w:val="24"/>
          <w:szCs w:val="24"/>
        </w:rPr>
        <w:t xml:space="preserve">ci za ovaj projekt </w:t>
      </w:r>
      <w:r w:rsidR="002B4749" w:rsidRPr="005626B8">
        <w:rPr>
          <w:rFonts w:ascii="Times New Roman" w:hAnsi="Times New Roman" w:cs="Times New Roman"/>
          <w:sz w:val="24"/>
          <w:szCs w:val="24"/>
        </w:rPr>
        <w:t>preuzeti</w:t>
      </w:r>
      <w:r w:rsidR="00124FC3" w:rsidRPr="005626B8">
        <w:rPr>
          <w:rFonts w:ascii="Times New Roman" w:hAnsi="Times New Roman" w:cs="Times New Roman"/>
          <w:sz w:val="24"/>
          <w:szCs w:val="24"/>
        </w:rPr>
        <w:t xml:space="preserve"> su </w:t>
      </w:r>
      <w:r w:rsidR="002B4749" w:rsidRPr="005626B8">
        <w:rPr>
          <w:rFonts w:ascii="Times New Roman" w:hAnsi="Times New Roman" w:cs="Times New Roman"/>
          <w:sz w:val="24"/>
          <w:szCs w:val="24"/>
        </w:rPr>
        <w:t>sa službene</w:t>
      </w:r>
      <w:r w:rsidR="00124FC3" w:rsidRPr="005626B8">
        <w:rPr>
          <w:rFonts w:ascii="Times New Roman" w:hAnsi="Times New Roman" w:cs="Times New Roman"/>
          <w:sz w:val="24"/>
          <w:szCs w:val="24"/>
        </w:rPr>
        <w:t xml:space="preserve"> </w:t>
      </w:r>
      <w:r w:rsidR="00FF0D47" w:rsidRPr="005626B8">
        <w:rPr>
          <w:rFonts w:ascii="Times New Roman" w:hAnsi="Times New Roman" w:cs="Times New Roman"/>
          <w:sz w:val="24"/>
          <w:szCs w:val="24"/>
        </w:rPr>
        <w:t>web stranic</w:t>
      </w:r>
      <w:r w:rsidR="002B4749" w:rsidRPr="005626B8">
        <w:rPr>
          <w:rFonts w:ascii="Times New Roman" w:hAnsi="Times New Roman" w:cs="Times New Roman"/>
          <w:sz w:val="24"/>
          <w:szCs w:val="24"/>
        </w:rPr>
        <w:t>e</w:t>
      </w:r>
      <w:r w:rsidR="00FF0D47" w:rsidRPr="005626B8">
        <w:rPr>
          <w:rFonts w:ascii="Times New Roman" w:hAnsi="Times New Roman" w:cs="Times New Roman"/>
          <w:sz w:val="24"/>
          <w:szCs w:val="24"/>
        </w:rPr>
        <w:t xml:space="preserve"> Kaggle, pod </w:t>
      </w:r>
      <w:r w:rsidR="000E2920" w:rsidRPr="005626B8">
        <w:rPr>
          <w:rFonts w:ascii="Times New Roman" w:hAnsi="Times New Roman" w:cs="Times New Roman"/>
          <w:sz w:val="24"/>
          <w:szCs w:val="24"/>
        </w:rPr>
        <w:t xml:space="preserve">nazivom </w:t>
      </w:r>
      <w:r w:rsidR="009677FB" w:rsidRPr="005626B8">
        <w:rPr>
          <w:rFonts w:ascii="Times New Roman" w:hAnsi="Times New Roman" w:cs="Times New Roman"/>
          <w:sz w:val="24"/>
          <w:szCs w:val="24"/>
        </w:rPr>
        <w:t>“</w:t>
      </w:r>
      <w:r w:rsidR="009677FB" w:rsidRPr="005626B8">
        <w:rPr>
          <w:rFonts w:ascii="Times New Roman" w:hAnsi="Times New Roman" w:cs="Times New Roman"/>
          <w:sz w:val="24"/>
          <w:szCs w:val="24"/>
        </w:rPr>
        <w:t>Australian Fatal Road Accident 1989-2021</w:t>
      </w:r>
      <w:r w:rsidR="009677FB" w:rsidRPr="005626B8">
        <w:rPr>
          <w:rFonts w:ascii="Times New Roman" w:hAnsi="Times New Roman" w:cs="Times New Roman"/>
          <w:sz w:val="24"/>
          <w:szCs w:val="24"/>
        </w:rPr>
        <w:t>”,</w:t>
      </w:r>
    </w:p>
    <w:p w14:paraId="7D307406" w14:textId="6705FF6D" w:rsidR="00CC186F" w:rsidRDefault="009677FB" w:rsidP="00E14D31">
      <w:pPr>
        <w:spacing w:line="360" w:lineRule="auto"/>
        <w:ind w:firstLine="360"/>
        <w:jc w:val="both"/>
        <w:rPr>
          <w:rFonts w:ascii="Times New Roman" w:hAnsi="Times New Roman" w:cs="Times New Roman"/>
          <w:sz w:val="24"/>
          <w:szCs w:val="24"/>
        </w:rPr>
      </w:pPr>
      <w:r w:rsidRPr="005626B8">
        <w:rPr>
          <w:rFonts w:ascii="Times New Roman" w:hAnsi="Times New Roman" w:cs="Times New Roman"/>
          <w:sz w:val="24"/>
          <w:szCs w:val="24"/>
        </w:rPr>
        <w:t>(link:</w:t>
      </w:r>
      <w:r w:rsidR="00E14D31">
        <w:rPr>
          <w:rFonts w:ascii="Times New Roman" w:hAnsi="Times New Roman" w:cs="Times New Roman"/>
          <w:sz w:val="24"/>
          <w:szCs w:val="24"/>
        </w:rPr>
        <w:t xml:space="preserve"> </w:t>
      </w:r>
      <w:hyperlink r:id="rId9" w:history="1">
        <w:r w:rsidR="00E14D31" w:rsidRPr="00F024E0">
          <w:rPr>
            <w:rStyle w:val="Hyperlink"/>
            <w:rFonts w:ascii="Times New Roman" w:hAnsi="Times New Roman" w:cs="Times New Roman"/>
            <w:sz w:val="24"/>
            <w:szCs w:val="24"/>
          </w:rPr>
          <w:t>https://www.kaggle.com/datasets/deepcontractor/australian-fatal-car-accident-data-19892021</w:t>
        </w:r>
      </w:hyperlink>
      <w:r w:rsidRPr="005626B8">
        <w:rPr>
          <w:rFonts w:ascii="Times New Roman" w:hAnsi="Times New Roman" w:cs="Times New Roman"/>
          <w:sz w:val="24"/>
          <w:szCs w:val="24"/>
        </w:rPr>
        <w:t>).</w:t>
      </w:r>
      <w:r w:rsidR="000641D4" w:rsidRPr="005626B8">
        <w:rPr>
          <w:rFonts w:ascii="Times New Roman" w:hAnsi="Times New Roman" w:cs="Times New Roman"/>
          <w:sz w:val="24"/>
          <w:szCs w:val="24"/>
        </w:rPr>
        <w:t xml:space="preserve"> </w:t>
      </w:r>
      <w:r w:rsidR="004776A0" w:rsidRPr="005626B8">
        <w:rPr>
          <w:rFonts w:ascii="Times New Roman" w:hAnsi="Times New Roman" w:cs="Times New Roman"/>
          <w:sz w:val="24"/>
          <w:szCs w:val="24"/>
        </w:rPr>
        <w:t>U opisu podataka stoji: “</w:t>
      </w:r>
      <w:r w:rsidR="00CC186F" w:rsidRPr="005626B8">
        <w:rPr>
          <w:rFonts w:ascii="Times New Roman" w:hAnsi="Times New Roman" w:cs="Times New Roman"/>
          <w:sz w:val="24"/>
          <w:szCs w:val="24"/>
        </w:rPr>
        <w:t>Australska baza podataka o smrtnim slučajevima u prometnim nesrećama pruža osnovne pojedinosti o smrtnim slučajevima u prometnim nesrećama u Australiji koje policija svaki mjesec prijavljuje državnim i teritorijalnim tijelima za sigurnost na cestama. Smrtni slučajevi na cestama iz posljednjih mjeseci su preliminarni i serija je podložna reviziji.</w:t>
      </w:r>
      <w:r w:rsidR="004776A0" w:rsidRPr="005626B8">
        <w:rPr>
          <w:rFonts w:ascii="Times New Roman" w:hAnsi="Times New Roman" w:cs="Times New Roman"/>
          <w:sz w:val="24"/>
          <w:szCs w:val="24"/>
        </w:rPr>
        <w:t>”</w:t>
      </w:r>
      <w:r w:rsidR="006F5455" w:rsidRPr="005626B8">
        <w:rPr>
          <w:rFonts w:ascii="Times New Roman" w:hAnsi="Times New Roman" w:cs="Times New Roman"/>
          <w:sz w:val="24"/>
          <w:szCs w:val="24"/>
        </w:rPr>
        <w:t xml:space="preserve"> Nakon detaljnog proučavanja ovih podataka, izabrani su jer sadrže sve potrebno za napraviti ovaj projekt.</w:t>
      </w:r>
      <w:r w:rsidR="00AC1749" w:rsidRPr="005626B8">
        <w:rPr>
          <w:rFonts w:ascii="Times New Roman" w:hAnsi="Times New Roman" w:cs="Times New Roman"/>
          <w:sz w:val="24"/>
          <w:szCs w:val="24"/>
        </w:rPr>
        <w:t xml:space="preserve"> CSV datoteka sadrži više od 54 tisuće redaka I 23 stupca, što je dovoljno podataka za daljnje korake.</w:t>
      </w:r>
      <w:r w:rsidR="00F22348" w:rsidRPr="005626B8">
        <w:rPr>
          <w:rFonts w:ascii="Times New Roman" w:hAnsi="Times New Roman" w:cs="Times New Roman"/>
          <w:sz w:val="24"/>
          <w:szCs w:val="24"/>
        </w:rPr>
        <w:t xml:space="preserve"> Važno je da ima i vremensku dimenziju, od godine do detaljnijih stupaca koji opisuju koji dan je u tjednu, koje </w:t>
      </w:r>
      <w:r w:rsidR="005626B8" w:rsidRPr="005626B8">
        <w:rPr>
          <w:rFonts w:ascii="Times New Roman" w:hAnsi="Times New Roman" w:cs="Times New Roman"/>
          <w:sz w:val="24"/>
          <w:szCs w:val="24"/>
        </w:rPr>
        <w:t>vrijeme je, je li noć ili dan i radi li se o blagdanskom periodu. Također, važni su kvantitativni i</w:t>
      </w:r>
      <w:r w:rsidR="005626B8">
        <w:rPr>
          <w:rFonts w:ascii="Times New Roman" w:hAnsi="Times New Roman" w:cs="Times New Roman"/>
          <w:sz w:val="24"/>
          <w:szCs w:val="24"/>
        </w:rPr>
        <w:t xml:space="preserve"> kvalitativni podatci koji</w:t>
      </w:r>
      <w:r w:rsidR="00AF73B1">
        <w:rPr>
          <w:rFonts w:ascii="Times New Roman" w:hAnsi="Times New Roman" w:cs="Times New Roman"/>
          <w:sz w:val="24"/>
          <w:szCs w:val="24"/>
        </w:rPr>
        <w:t xml:space="preserve"> također ovdje postoje. Nedostajućih vrijednosti nema previše, no svakako će biti eliminirane u daljnjoj izradi.</w:t>
      </w:r>
      <w:r w:rsidR="00BD5D63">
        <w:rPr>
          <w:rFonts w:ascii="Times New Roman" w:hAnsi="Times New Roman" w:cs="Times New Roman"/>
          <w:sz w:val="24"/>
          <w:szCs w:val="24"/>
        </w:rPr>
        <w:t xml:space="preserve"> Po završetku analize csv datoteka sa kojom će se izraditi projekt sastoji se od idućih stupaca: Crash id,</w:t>
      </w:r>
      <w:r w:rsidR="00CC0E63">
        <w:rPr>
          <w:rFonts w:ascii="Times New Roman" w:hAnsi="Times New Roman" w:cs="Times New Roman"/>
          <w:sz w:val="24"/>
          <w:szCs w:val="24"/>
        </w:rPr>
        <w:t xml:space="preserve"> Penalty Price (dodatno izrađen stupac sa random brojevima od </w:t>
      </w:r>
      <w:r w:rsidR="00E50235">
        <w:rPr>
          <w:rFonts w:ascii="Times New Roman" w:hAnsi="Times New Roman" w:cs="Times New Roman"/>
          <w:sz w:val="24"/>
          <w:szCs w:val="24"/>
        </w:rPr>
        <w:t>30 do 400 sa korakom od 10</w:t>
      </w:r>
      <w:r w:rsidR="00CC0E63">
        <w:rPr>
          <w:rFonts w:ascii="Times New Roman" w:hAnsi="Times New Roman" w:cs="Times New Roman"/>
          <w:sz w:val="24"/>
          <w:szCs w:val="24"/>
        </w:rPr>
        <w:t>),</w:t>
      </w:r>
      <w:r w:rsidR="00E50235">
        <w:rPr>
          <w:rFonts w:ascii="Times New Roman" w:hAnsi="Times New Roman" w:cs="Times New Roman"/>
          <w:sz w:val="24"/>
          <w:szCs w:val="24"/>
        </w:rPr>
        <w:t xml:space="preserve"> Crash Type, State, Month</w:t>
      </w:r>
      <w:r w:rsidR="00373543">
        <w:rPr>
          <w:rFonts w:ascii="Times New Roman" w:hAnsi="Times New Roman" w:cs="Times New Roman"/>
          <w:sz w:val="24"/>
          <w:szCs w:val="24"/>
        </w:rPr>
        <w:t>, Year, Dayweek, Time, Crash Type, Bus Involvement, Heavy Rigid Truck Involvement, Articula</w:t>
      </w:r>
      <w:r w:rsidR="004B0D08">
        <w:rPr>
          <w:rFonts w:ascii="Times New Roman" w:hAnsi="Times New Roman" w:cs="Times New Roman"/>
          <w:sz w:val="24"/>
          <w:szCs w:val="24"/>
        </w:rPr>
        <w:t>ted Truck Involvement, Speed Limit, Road User, Gender, Age, Christmas Period, Easter Period, Age Group, Day of week,</w:t>
      </w:r>
      <w:r w:rsidR="002620BB">
        <w:rPr>
          <w:rFonts w:ascii="Times New Roman" w:hAnsi="Times New Roman" w:cs="Times New Roman"/>
          <w:sz w:val="24"/>
          <w:szCs w:val="24"/>
        </w:rPr>
        <w:t xml:space="preserve"> Time of day. Izbrisan</w:t>
      </w:r>
      <w:r w:rsidR="00926B41">
        <w:rPr>
          <w:rFonts w:ascii="Times New Roman" w:hAnsi="Times New Roman" w:cs="Times New Roman"/>
          <w:sz w:val="24"/>
          <w:szCs w:val="24"/>
        </w:rPr>
        <w:t>i su stupci National Remoteness Areas, SA4 Name 2016, National LGA Name 2017 i National Road Type.</w:t>
      </w:r>
    </w:p>
    <w:p w14:paraId="4256CBE6" w14:textId="77777777" w:rsidR="00C4204B" w:rsidRDefault="00C4204B" w:rsidP="002B4749">
      <w:pPr>
        <w:spacing w:line="360" w:lineRule="auto"/>
        <w:ind w:firstLine="360"/>
        <w:rPr>
          <w:rFonts w:ascii="Times New Roman" w:hAnsi="Times New Roman" w:cs="Times New Roman"/>
          <w:sz w:val="24"/>
          <w:szCs w:val="24"/>
        </w:rPr>
      </w:pPr>
    </w:p>
    <w:p w14:paraId="6050EC10" w14:textId="56E73652" w:rsidR="00C4204B" w:rsidRPr="00C4204B" w:rsidRDefault="008D3A45" w:rsidP="00C4204B">
      <w:pPr>
        <w:pStyle w:val="Heading2"/>
        <w:numPr>
          <w:ilvl w:val="1"/>
          <w:numId w:val="6"/>
        </w:numPr>
        <w:rPr>
          <w:rFonts w:ascii="Times New Roman" w:hAnsi="Times New Roman" w:cs="Times New Roman"/>
          <w:b/>
          <w:bCs/>
        </w:rPr>
      </w:pPr>
      <w:bookmarkStart w:id="3" w:name="_Toc167574858"/>
      <w:r>
        <w:rPr>
          <w:rFonts w:ascii="Times New Roman" w:hAnsi="Times New Roman" w:cs="Times New Roman"/>
          <w:b/>
          <w:bCs/>
          <w:color w:val="auto"/>
        </w:rPr>
        <w:t>OSNOVNA ANALIZA PODATAKA</w:t>
      </w:r>
      <w:bookmarkEnd w:id="3"/>
    </w:p>
    <w:p w14:paraId="7E9C3CD3" w14:textId="77777777" w:rsidR="009677FB" w:rsidRPr="00E14D31" w:rsidRDefault="009677FB" w:rsidP="00E14D31">
      <w:pPr>
        <w:spacing w:line="360" w:lineRule="auto"/>
        <w:jc w:val="both"/>
        <w:rPr>
          <w:rFonts w:ascii="Times New Roman" w:hAnsi="Times New Roman" w:cs="Times New Roman"/>
          <w:sz w:val="24"/>
          <w:szCs w:val="24"/>
        </w:rPr>
      </w:pPr>
    </w:p>
    <w:p w14:paraId="59558A86" w14:textId="3434C3A3" w:rsidR="000732BB" w:rsidRDefault="00E14D31" w:rsidP="009D2246">
      <w:pPr>
        <w:spacing w:line="360" w:lineRule="auto"/>
        <w:ind w:firstLine="360"/>
        <w:jc w:val="both"/>
        <w:rPr>
          <w:rFonts w:ascii="Times New Roman" w:hAnsi="Times New Roman" w:cs="Times New Roman"/>
          <w:sz w:val="24"/>
          <w:szCs w:val="24"/>
        </w:rPr>
      </w:pPr>
      <w:r w:rsidRPr="00E14D31">
        <w:rPr>
          <w:rFonts w:ascii="Times New Roman" w:hAnsi="Times New Roman" w:cs="Times New Roman"/>
          <w:sz w:val="24"/>
          <w:szCs w:val="24"/>
        </w:rPr>
        <w:t>O</w:t>
      </w:r>
      <w:r>
        <w:rPr>
          <w:rFonts w:ascii="Times New Roman" w:hAnsi="Times New Roman" w:cs="Times New Roman"/>
          <w:sz w:val="24"/>
          <w:szCs w:val="24"/>
        </w:rPr>
        <w:t xml:space="preserve">snovna analiza podataka provedena je u Jupyteru kako bi uopće bilo moguće raditi sa preuzetim podatcima. </w:t>
      </w:r>
      <w:r w:rsidR="00D22F86">
        <w:rPr>
          <w:rFonts w:ascii="Times New Roman" w:hAnsi="Times New Roman" w:cs="Times New Roman"/>
          <w:sz w:val="24"/>
          <w:szCs w:val="24"/>
        </w:rPr>
        <w:t>Prvo su učitani podatci iz csva u dataframe pomoću importanog pandasa.</w:t>
      </w:r>
      <w:r w:rsidR="00BC7477">
        <w:rPr>
          <w:rFonts w:ascii="Times New Roman" w:hAnsi="Times New Roman" w:cs="Times New Roman"/>
          <w:sz w:val="24"/>
          <w:szCs w:val="24"/>
        </w:rPr>
        <w:t xml:space="preserve"> Zamjenjene su prazne vrijednosti sa Na</w:t>
      </w:r>
      <w:r w:rsidR="00C41217">
        <w:rPr>
          <w:rFonts w:ascii="Times New Roman" w:hAnsi="Times New Roman" w:cs="Times New Roman"/>
          <w:sz w:val="24"/>
          <w:szCs w:val="24"/>
        </w:rPr>
        <w:t>N vrijednosti. Zatim je bitno učitti pregled prvih 5 redaka svakog stupca kako bismo vidjeli je li sve dobro namješteno zasad.</w:t>
      </w:r>
      <w:r w:rsidR="00EF64F0">
        <w:rPr>
          <w:rFonts w:ascii="Times New Roman" w:hAnsi="Times New Roman" w:cs="Times New Roman"/>
          <w:sz w:val="24"/>
          <w:szCs w:val="24"/>
        </w:rPr>
        <w:t xml:space="preserve"> Zatim je potrebno učitati sve podatke radi analize kako bi dobili ispis dimenzija skupa podataka. Sljedeći korak bio je ispis imena stupaca i nedostajućih vrijednosti.</w:t>
      </w:r>
      <w:r w:rsidR="00361C25">
        <w:rPr>
          <w:rFonts w:ascii="Times New Roman" w:hAnsi="Times New Roman" w:cs="Times New Roman"/>
          <w:sz w:val="24"/>
          <w:szCs w:val="24"/>
        </w:rPr>
        <w:t xml:space="preserve"> Slijedi ispis broja jedinstvenih vrijednosti po stupcima, ispis tipova podataka po stupcima odnosno analiza kvantitativnih i kvalitativnih </w:t>
      </w:r>
      <w:r w:rsidR="00361C25">
        <w:rPr>
          <w:rFonts w:ascii="Times New Roman" w:hAnsi="Times New Roman" w:cs="Times New Roman"/>
          <w:sz w:val="24"/>
          <w:szCs w:val="24"/>
        </w:rPr>
        <w:lastRenderedPageBreak/>
        <w:t>podataka,</w:t>
      </w:r>
      <w:r w:rsidR="000C1C94">
        <w:rPr>
          <w:rFonts w:ascii="Times New Roman" w:hAnsi="Times New Roman" w:cs="Times New Roman"/>
          <w:sz w:val="24"/>
          <w:szCs w:val="24"/>
        </w:rPr>
        <w:t xml:space="preserve"> brisanje tri stupca koji se neće koristiti,</w:t>
      </w:r>
      <w:r w:rsidR="00BA4B4D">
        <w:rPr>
          <w:rFonts w:ascii="Times New Roman" w:hAnsi="Times New Roman" w:cs="Times New Roman"/>
          <w:sz w:val="24"/>
          <w:szCs w:val="24"/>
        </w:rPr>
        <w:t xml:space="preserve"> </w:t>
      </w:r>
      <w:r w:rsidR="004109EE">
        <w:rPr>
          <w:rFonts w:ascii="Times New Roman" w:hAnsi="Times New Roman" w:cs="Times New Roman"/>
          <w:sz w:val="24"/>
          <w:szCs w:val="24"/>
        </w:rPr>
        <w:t xml:space="preserve">dodavanje jednog novog stupca, </w:t>
      </w:r>
      <w:r w:rsidR="00BA4B4D">
        <w:rPr>
          <w:rFonts w:ascii="Times New Roman" w:hAnsi="Times New Roman" w:cs="Times New Roman"/>
          <w:sz w:val="24"/>
          <w:szCs w:val="24"/>
        </w:rPr>
        <w:t>ponovni pregled svih stupaca te zatim spremanje u novu csv datoteku. Također, skup je podijeljen na dva dijela, jedan od 80% podataka i drugi od 20%. Pregledan</w:t>
      </w:r>
      <w:r w:rsidR="00C72488">
        <w:rPr>
          <w:rFonts w:ascii="Times New Roman" w:hAnsi="Times New Roman" w:cs="Times New Roman"/>
          <w:sz w:val="24"/>
          <w:szCs w:val="24"/>
        </w:rPr>
        <w:t>i su i tipovi svih podataka u pojedinom stupcu te je napokon datoteka bila spremna za raditi sa njom.</w:t>
      </w:r>
      <w:r w:rsidR="00271BDA">
        <w:rPr>
          <w:rFonts w:ascii="Times New Roman" w:hAnsi="Times New Roman" w:cs="Times New Roman"/>
          <w:sz w:val="24"/>
          <w:szCs w:val="24"/>
        </w:rPr>
        <w:t xml:space="preserve"> </w:t>
      </w:r>
    </w:p>
    <w:p w14:paraId="449FC69D" w14:textId="77777777" w:rsidR="003D0887" w:rsidRDefault="003D0887" w:rsidP="00E14D31">
      <w:pPr>
        <w:spacing w:line="360" w:lineRule="auto"/>
        <w:ind w:left="360"/>
        <w:jc w:val="both"/>
        <w:rPr>
          <w:rFonts w:ascii="Times New Roman" w:hAnsi="Times New Roman" w:cs="Times New Roman"/>
          <w:sz w:val="24"/>
          <w:szCs w:val="24"/>
        </w:rPr>
      </w:pPr>
    </w:p>
    <w:p w14:paraId="70B85CDA" w14:textId="77777777" w:rsidR="003D0887" w:rsidRDefault="003D0887" w:rsidP="00E14D31">
      <w:pPr>
        <w:spacing w:line="360" w:lineRule="auto"/>
        <w:ind w:left="360"/>
        <w:jc w:val="both"/>
        <w:rPr>
          <w:rFonts w:ascii="Times New Roman" w:hAnsi="Times New Roman" w:cs="Times New Roman"/>
          <w:sz w:val="24"/>
          <w:szCs w:val="24"/>
        </w:rPr>
      </w:pPr>
    </w:p>
    <w:p w14:paraId="00491242" w14:textId="77777777" w:rsidR="003D0887" w:rsidRDefault="003D0887" w:rsidP="00E14D31">
      <w:pPr>
        <w:spacing w:line="360" w:lineRule="auto"/>
        <w:ind w:left="360"/>
        <w:jc w:val="both"/>
        <w:rPr>
          <w:rFonts w:ascii="Times New Roman" w:hAnsi="Times New Roman" w:cs="Times New Roman"/>
          <w:sz w:val="24"/>
          <w:szCs w:val="24"/>
        </w:rPr>
      </w:pPr>
    </w:p>
    <w:p w14:paraId="6546BDBF" w14:textId="77777777" w:rsidR="003D0887" w:rsidRDefault="003D0887" w:rsidP="00E14D31">
      <w:pPr>
        <w:spacing w:line="360" w:lineRule="auto"/>
        <w:ind w:left="360"/>
        <w:jc w:val="both"/>
        <w:rPr>
          <w:rFonts w:ascii="Times New Roman" w:hAnsi="Times New Roman" w:cs="Times New Roman"/>
          <w:sz w:val="24"/>
          <w:szCs w:val="24"/>
        </w:rPr>
      </w:pPr>
    </w:p>
    <w:p w14:paraId="62CA5DCF" w14:textId="77777777" w:rsidR="003D0887" w:rsidRDefault="003D0887" w:rsidP="00E14D31">
      <w:pPr>
        <w:spacing w:line="360" w:lineRule="auto"/>
        <w:ind w:left="360"/>
        <w:jc w:val="both"/>
        <w:rPr>
          <w:rFonts w:ascii="Times New Roman" w:hAnsi="Times New Roman" w:cs="Times New Roman"/>
          <w:sz w:val="24"/>
          <w:szCs w:val="24"/>
        </w:rPr>
      </w:pPr>
    </w:p>
    <w:p w14:paraId="5922A81A" w14:textId="77777777" w:rsidR="003D0887" w:rsidRDefault="003D0887" w:rsidP="00E14D31">
      <w:pPr>
        <w:spacing w:line="360" w:lineRule="auto"/>
        <w:ind w:left="360"/>
        <w:jc w:val="both"/>
        <w:rPr>
          <w:rFonts w:ascii="Times New Roman" w:hAnsi="Times New Roman" w:cs="Times New Roman"/>
          <w:sz w:val="24"/>
          <w:szCs w:val="24"/>
        </w:rPr>
      </w:pPr>
    </w:p>
    <w:p w14:paraId="5ACCFEC3" w14:textId="77777777" w:rsidR="003D0887" w:rsidRDefault="003D0887" w:rsidP="00E14D31">
      <w:pPr>
        <w:spacing w:line="360" w:lineRule="auto"/>
        <w:ind w:left="360"/>
        <w:jc w:val="both"/>
        <w:rPr>
          <w:rFonts w:ascii="Times New Roman" w:hAnsi="Times New Roman" w:cs="Times New Roman"/>
          <w:sz w:val="24"/>
          <w:szCs w:val="24"/>
        </w:rPr>
      </w:pPr>
    </w:p>
    <w:p w14:paraId="5F04A0D1" w14:textId="77777777" w:rsidR="003D0887" w:rsidRDefault="003D0887" w:rsidP="00E14D31">
      <w:pPr>
        <w:spacing w:line="360" w:lineRule="auto"/>
        <w:ind w:left="360"/>
        <w:jc w:val="both"/>
        <w:rPr>
          <w:rFonts w:ascii="Times New Roman" w:hAnsi="Times New Roman" w:cs="Times New Roman"/>
          <w:sz w:val="24"/>
          <w:szCs w:val="24"/>
        </w:rPr>
      </w:pPr>
    </w:p>
    <w:p w14:paraId="713EE2FF" w14:textId="77777777" w:rsidR="003D0887" w:rsidRDefault="003D0887" w:rsidP="00E14D31">
      <w:pPr>
        <w:spacing w:line="360" w:lineRule="auto"/>
        <w:ind w:left="360"/>
        <w:jc w:val="both"/>
        <w:rPr>
          <w:rFonts w:ascii="Times New Roman" w:hAnsi="Times New Roman" w:cs="Times New Roman"/>
          <w:sz w:val="24"/>
          <w:szCs w:val="24"/>
        </w:rPr>
      </w:pPr>
    </w:p>
    <w:p w14:paraId="0A5E8CCB" w14:textId="77777777" w:rsidR="003D0887" w:rsidRDefault="003D0887" w:rsidP="00E14D31">
      <w:pPr>
        <w:spacing w:line="360" w:lineRule="auto"/>
        <w:ind w:left="360"/>
        <w:jc w:val="both"/>
        <w:rPr>
          <w:rFonts w:ascii="Times New Roman" w:hAnsi="Times New Roman" w:cs="Times New Roman"/>
          <w:sz w:val="24"/>
          <w:szCs w:val="24"/>
        </w:rPr>
      </w:pPr>
    </w:p>
    <w:p w14:paraId="44ACB9FE" w14:textId="77777777" w:rsidR="003D0887" w:rsidRDefault="003D0887" w:rsidP="00E14D31">
      <w:pPr>
        <w:spacing w:line="360" w:lineRule="auto"/>
        <w:ind w:left="360"/>
        <w:jc w:val="both"/>
        <w:rPr>
          <w:rFonts w:ascii="Times New Roman" w:hAnsi="Times New Roman" w:cs="Times New Roman"/>
          <w:sz w:val="24"/>
          <w:szCs w:val="24"/>
        </w:rPr>
      </w:pPr>
    </w:p>
    <w:p w14:paraId="033944CE" w14:textId="77777777" w:rsidR="003D0887" w:rsidRDefault="003D0887" w:rsidP="00E14D31">
      <w:pPr>
        <w:spacing w:line="360" w:lineRule="auto"/>
        <w:ind w:left="360"/>
        <w:jc w:val="both"/>
        <w:rPr>
          <w:rFonts w:ascii="Times New Roman" w:hAnsi="Times New Roman" w:cs="Times New Roman"/>
          <w:sz w:val="24"/>
          <w:szCs w:val="24"/>
        </w:rPr>
      </w:pPr>
    </w:p>
    <w:p w14:paraId="7CCBDC58" w14:textId="77777777" w:rsidR="003D0887" w:rsidRDefault="003D0887" w:rsidP="00E14D31">
      <w:pPr>
        <w:spacing w:line="360" w:lineRule="auto"/>
        <w:ind w:left="360"/>
        <w:jc w:val="both"/>
        <w:rPr>
          <w:rFonts w:ascii="Times New Roman" w:hAnsi="Times New Roman" w:cs="Times New Roman"/>
          <w:sz w:val="24"/>
          <w:szCs w:val="24"/>
        </w:rPr>
      </w:pPr>
    </w:p>
    <w:p w14:paraId="79B98424" w14:textId="77777777" w:rsidR="003D0887" w:rsidRDefault="003D0887" w:rsidP="00E14D31">
      <w:pPr>
        <w:spacing w:line="360" w:lineRule="auto"/>
        <w:ind w:left="360"/>
        <w:jc w:val="both"/>
        <w:rPr>
          <w:rFonts w:ascii="Times New Roman" w:hAnsi="Times New Roman" w:cs="Times New Roman"/>
          <w:sz w:val="24"/>
          <w:szCs w:val="24"/>
        </w:rPr>
      </w:pPr>
    </w:p>
    <w:p w14:paraId="2E5A2E14" w14:textId="77777777" w:rsidR="003D0887" w:rsidRDefault="003D0887" w:rsidP="00E14D31">
      <w:pPr>
        <w:spacing w:line="360" w:lineRule="auto"/>
        <w:ind w:left="360"/>
        <w:jc w:val="both"/>
        <w:rPr>
          <w:rFonts w:ascii="Times New Roman" w:hAnsi="Times New Roman" w:cs="Times New Roman"/>
          <w:sz w:val="24"/>
          <w:szCs w:val="24"/>
        </w:rPr>
      </w:pPr>
    </w:p>
    <w:p w14:paraId="120C902B" w14:textId="77777777" w:rsidR="003D0887" w:rsidRDefault="003D0887" w:rsidP="00E14D31">
      <w:pPr>
        <w:spacing w:line="360" w:lineRule="auto"/>
        <w:ind w:left="360"/>
        <w:jc w:val="both"/>
        <w:rPr>
          <w:rFonts w:ascii="Times New Roman" w:hAnsi="Times New Roman" w:cs="Times New Roman"/>
          <w:sz w:val="24"/>
          <w:szCs w:val="24"/>
        </w:rPr>
      </w:pPr>
    </w:p>
    <w:p w14:paraId="2C735D74" w14:textId="77777777" w:rsidR="003D0887" w:rsidRDefault="003D0887" w:rsidP="00E14D31">
      <w:pPr>
        <w:spacing w:line="360" w:lineRule="auto"/>
        <w:ind w:left="360"/>
        <w:jc w:val="both"/>
        <w:rPr>
          <w:rFonts w:ascii="Times New Roman" w:hAnsi="Times New Roman" w:cs="Times New Roman"/>
          <w:sz w:val="24"/>
          <w:szCs w:val="24"/>
        </w:rPr>
      </w:pPr>
    </w:p>
    <w:p w14:paraId="62223CEC" w14:textId="77777777" w:rsidR="003D0887" w:rsidRDefault="003D0887" w:rsidP="00E14D31">
      <w:pPr>
        <w:spacing w:line="360" w:lineRule="auto"/>
        <w:ind w:left="360"/>
        <w:jc w:val="both"/>
        <w:rPr>
          <w:rFonts w:ascii="Times New Roman" w:hAnsi="Times New Roman" w:cs="Times New Roman"/>
          <w:sz w:val="24"/>
          <w:szCs w:val="24"/>
        </w:rPr>
      </w:pPr>
    </w:p>
    <w:p w14:paraId="3C42C176" w14:textId="77777777" w:rsidR="003D0887" w:rsidRDefault="003D0887" w:rsidP="00E14D31">
      <w:pPr>
        <w:spacing w:line="360" w:lineRule="auto"/>
        <w:ind w:left="360"/>
        <w:jc w:val="both"/>
        <w:rPr>
          <w:rFonts w:ascii="Times New Roman" w:hAnsi="Times New Roman" w:cs="Times New Roman"/>
          <w:sz w:val="24"/>
          <w:szCs w:val="24"/>
        </w:rPr>
      </w:pPr>
    </w:p>
    <w:p w14:paraId="11F4C087" w14:textId="77777777" w:rsidR="003D0887" w:rsidRDefault="003D0887" w:rsidP="00E14D31">
      <w:pPr>
        <w:spacing w:line="360" w:lineRule="auto"/>
        <w:ind w:left="360"/>
        <w:jc w:val="both"/>
        <w:rPr>
          <w:rFonts w:ascii="Times New Roman" w:hAnsi="Times New Roman" w:cs="Times New Roman"/>
          <w:sz w:val="24"/>
          <w:szCs w:val="24"/>
        </w:rPr>
      </w:pPr>
    </w:p>
    <w:p w14:paraId="2C911339" w14:textId="79C406D9" w:rsidR="00942338" w:rsidRPr="00106658" w:rsidRDefault="00933C36" w:rsidP="00106658">
      <w:pPr>
        <w:pStyle w:val="Heading1"/>
        <w:numPr>
          <w:ilvl w:val="0"/>
          <w:numId w:val="6"/>
        </w:numPr>
        <w:spacing w:line="360" w:lineRule="auto"/>
        <w:rPr>
          <w:rFonts w:ascii="Times New Roman" w:hAnsi="Times New Roman" w:cs="Times New Roman"/>
          <w:b/>
          <w:bCs/>
          <w:color w:val="auto"/>
        </w:rPr>
      </w:pPr>
      <w:bookmarkStart w:id="4" w:name="_Toc167574859"/>
      <w:r>
        <w:rPr>
          <w:rFonts w:ascii="Times New Roman" w:hAnsi="Times New Roman" w:cs="Times New Roman"/>
          <w:b/>
          <w:bCs/>
          <w:color w:val="auto"/>
        </w:rPr>
        <w:lastRenderedPageBreak/>
        <w:t>RELACIJSKI MODEL PODATAKA</w:t>
      </w:r>
      <w:bookmarkEnd w:id="4"/>
    </w:p>
    <w:p w14:paraId="7824B5DD" w14:textId="77777777" w:rsidR="00D22F86" w:rsidRDefault="00D22F86" w:rsidP="008B70FA">
      <w:pPr>
        <w:spacing w:line="360" w:lineRule="auto"/>
        <w:ind w:left="360"/>
        <w:jc w:val="both"/>
        <w:rPr>
          <w:rFonts w:ascii="Times New Roman" w:hAnsi="Times New Roman" w:cs="Times New Roman"/>
          <w:sz w:val="24"/>
          <w:szCs w:val="24"/>
        </w:rPr>
      </w:pPr>
    </w:p>
    <w:p w14:paraId="0237744D" w14:textId="40A601D4" w:rsidR="00DD499B" w:rsidRDefault="00DD499B" w:rsidP="00DD499B">
      <w:pPr>
        <w:pStyle w:val="Heading2"/>
        <w:numPr>
          <w:ilvl w:val="1"/>
          <w:numId w:val="6"/>
        </w:numPr>
        <w:rPr>
          <w:rFonts w:ascii="Times New Roman" w:hAnsi="Times New Roman" w:cs="Times New Roman"/>
          <w:b/>
          <w:bCs/>
          <w:color w:val="auto"/>
        </w:rPr>
      </w:pPr>
      <w:bookmarkStart w:id="5" w:name="_Toc167574860"/>
      <w:r>
        <w:rPr>
          <w:rFonts w:ascii="Times New Roman" w:hAnsi="Times New Roman" w:cs="Times New Roman"/>
          <w:b/>
          <w:bCs/>
          <w:color w:val="auto"/>
        </w:rPr>
        <w:t>IZRADA BAZE PODATAKA</w:t>
      </w:r>
      <w:bookmarkEnd w:id="5"/>
    </w:p>
    <w:p w14:paraId="6E071393" w14:textId="77777777" w:rsidR="00DD499B" w:rsidRPr="00DD499B" w:rsidRDefault="00DD499B" w:rsidP="00DD499B"/>
    <w:p w14:paraId="592962E4" w14:textId="28E0AD7A" w:rsidR="003D0887" w:rsidRDefault="00D02952" w:rsidP="002037B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Nakon analize skupa podataka, idući korak bio je stvoriti smisleni relacijski model koji bi omogućio </w:t>
      </w:r>
      <w:r w:rsidRPr="00D02952">
        <w:rPr>
          <w:rFonts w:ascii="Times New Roman" w:hAnsi="Times New Roman" w:cs="Times New Roman"/>
          <w:sz w:val="24"/>
          <w:szCs w:val="24"/>
        </w:rPr>
        <w:t>učinkovito skladištenje i obradu podataka</w:t>
      </w:r>
      <w:r>
        <w:rPr>
          <w:rFonts w:ascii="Times New Roman" w:hAnsi="Times New Roman" w:cs="Times New Roman"/>
          <w:sz w:val="24"/>
          <w:szCs w:val="24"/>
        </w:rPr>
        <w:t xml:space="preserve">. </w:t>
      </w:r>
      <w:r w:rsidR="00B12935">
        <w:rPr>
          <w:rFonts w:ascii="Times New Roman" w:hAnsi="Times New Roman" w:cs="Times New Roman"/>
          <w:sz w:val="24"/>
          <w:szCs w:val="24"/>
        </w:rPr>
        <w:t>Za stvaranje baze podataka napisana je Python skripta</w:t>
      </w:r>
      <w:r w:rsidR="00594053">
        <w:rPr>
          <w:rFonts w:ascii="Times New Roman" w:hAnsi="Times New Roman" w:cs="Times New Roman"/>
          <w:sz w:val="24"/>
          <w:szCs w:val="24"/>
        </w:rPr>
        <w:t xml:space="preserve"> povezana sa MySQL programom. </w:t>
      </w:r>
      <w:r w:rsidR="00594053" w:rsidRPr="00594053">
        <w:rPr>
          <w:rFonts w:ascii="Times New Roman" w:hAnsi="Times New Roman" w:cs="Times New Roman"/>
          <w:sz w:val="24"/>
          <w:szCs w:val="24"/>
        </w:rPr>
        <w:t>MyS</w:t>
      </w:r>
      <w:r w:rsidR="00594053">
        <w:rPr>
          <w:rFonts w:ascii="Times New Roman" w:hAnsi="Times New Roman" w:cs="Times New Roman"/>
          <w:sz w:val="24"/>
          <w:szCs w:val="24"/>
        </w:rPr>
        <w:t xml:space="preserve">QL </w:t>
      </w:r>
      <w:r w:rsidR="00594053" w:rsidRPr="00594053">
        <w:rPr>
          <w:rFonts w:ascii="Times New Roman" w:hAnsi="Times New Roman" w:cs="Times New Roman"/>
          <w:sz w:val="24"/>
          <w:szCs w:val="24"/>
        </w:rPr>
        <w:t>je relacijski sustav za upravljanje bazama podataka (RDBMS) koji se koristi za pohranu i upravljanje podacima, a izabran je zbog svoje učinkovitosti, pouzdanosti i široke primjene u industriji</w:t>
      </w:r>
      <w:r w:rsidR="00594053">
        <w:rPr>
          <w:rFonts w:ascii="Times New Roman" w:hAnsi="Times New Roman" w:cs="Times New Roman"/>
          <w:sz w:val="24"/>
          <w:szCs w:val="24"/>
        </w:rPr>
        <w:t>.</w:t>
      </w:r>
      <w:r w:rsidR="008B70FA">
        <w:rPr>
          <w:rFonts w:ascii="Times New Roman" w:hAnsi="Times New Roman" w:cs="Times New Roman"/>
          <w:sz w:val="24"/>
          <w:szCs w:val="24"/>
        </w:rPr>
        <w:t xml:space="preserve"> </w:t>
      </w:r>
      <w:r w:rsidRPr="00D02952">
        <w:rPr>
          <w:rFonts w:ascii="Times New Roman" w:hAnsi="Times New Roman" w:cs="Times New Roman"/>
          <w:sz w:val="24"/>
          <w:szCs w:val="24"/>
        </w:rPr>
        <w:t>Analizom podataka identificirane su ključne relacije i definirane kardinalnosti među njima. Na temelju ovih analiza, stvoren je konceptualni model</w:t>
      </w:r>
      <w:r>
        <w:rPr>
          <w:rFonts w:ascii="Times New Roman" w:hAnsi="Times New Roman" w:cs="Times New Roman"/>
          <w:sz w:val="24"/>
          <w:szCs w:val="24"/>
        </w:rPr>
        <w:t xml:space="preserve"> od osam relacija </w:t>
      </w:r>
      <w:r w:rsidRPr="00D02952">
        <w:rPr>
          <w:rFonts w:ascii="Times New Roman" w:hAnsi="Times New Roman" w:cs="Times New Roman"/>
          <w:sz w:val="24"/>
          <w:szCs w:val="24"/>
        </w:rPr>
        <w:t>koje su definirane u skladu s analiziranim podacima. Svaka tablica je dizajnirana tako da podržava specifične atribute i veze</w:t>
      </w:r>
      <w:r>
        <w:rPr>
          <w:rFonts w:ascii="Times New Roman" w:hAnsi="Times New Roman" w:cs="Times New Roman"/>
          <w:sz w:val="24"/>
          <w:szCs w:val="24"/>
        </w:rPr>
        <w:t>. Konkretno, izrađen</w:t>
      </w:r>
      <w:r w:rsidR="00DD499B">
        <w:rPr>
          <w:rFonts w:ascii="Times New Roman" w:hAnsi="Times New Roman" w:cs="Times New Roman"/>
          <w:sz w:val="24"/>
          <w:szCs w:val="24"/>
        </w:rPr>
        <w:t xml:space="preserve">a je baza podataka pod imenom prometne_nesrece, a u njoj su izrađene </w:t>
      </w:r>
      <w:r>
        <w:rPr>
          <w:rFonts w:ascii="Times New Roman" w:hAnsi="Times New Roman" w:cs="Times New Roman"/>
          <w:sz w:val="24"/>
          <w:szCs w:val="24"/>
        </w:rPr>
        <w:t xml:space="preserve"> tablice: crash, </w:t>
      </w:r>
      <w:r w:rsidR="00B03FAE">
        <w:rPr>
          <w:rFonts w:ascii="Times New Roman" w:hAnsi="Times New Roman" w:cs="Times New Roman"/>
          <w:sz w:val="24"/>
          <w:szCs w:val="24"/>
        </w:rPr>
        <w:t>state, speed, victim, hour, other_participants i holiday.</w:t>
      </w:r>
      <w:r w:rsidR="00BE3E9B">
        <w:rPr>
          <w:rFonts w:ascii="Times New Roman" w:hAnsi="Times New Roman" w:cs="Times New Roman"/>
          <w:sz w:val="24"/>
          <w:szCs w:val="24"/>
        </w:rPr>
        <w:t xml:space="preserve"> Svi stupci iz csv datoteke poredani su u atribute tih tablica</w:t>
      </w:r>
      <w:r w:rsidR="006B440D">
        <w:rPr>
          <w:rFonts w:ascii="Times New Roman" w:hAnsi="Times New Roman" w:cs="Times New Roman"/>
          <w:sz w:val="24"/>
          <w:szCs w:val="24"/>
        </w:rPr>
        <w:t xml:space="preserve">, te su dodana ograničenja na tablicama poput PRIMARY KEY i FOREIGN KEY kako bi se </w:t>
      </w:r>
      <w:r w:rsidR="002343DA">
        <w:rPr>
          <w:rFonts w:ascii="Times New Roman" w:hAnsi="Times New Roman" w:cs="Times New Roman"/>
          <w:sz w:val="24"/>
          <w:szCs w:val="24"/>
        </w:rPr>
        <w:t>moglo povezati entitete.</w:t>
      </w:r>
    </w:p>
    <w:p w14:paraId="2DE3CF15" w14:textId="56282AD4" w:rsidR="00D02952" w:rsidRDefault="00D02952" w:rsidP="00DD499B">
      <w:pPr>
        <w:pStyle w:val="Heading2"/>
      </w:pPr>
    </w:p>
    <w:p w14:paraId="1A15CB37" w14:textId="0426FD2B" w:rsidR="00DD499B" w:rsidRDefault="00DD499B" w:rsidP="00DD499B">
      <w:pPr>
        <w:pStyle w:val="Heading2"/>
        <w:numPr>
          <w:ilvl w:val="1"/>
          <w:numId w:val="6"/>
        </w:numPr>
        <w:rPr>
          <w:rFonts w:ascii="Times New Roman" w:hAnsi="Times New Roman" w:cs="Times New Roman"/>
          <w:b/>
          <w:bCs/>
          <w:color w:val="auto"/>
        </w:rPr>
      </w:pPr>
      <w:bookmarkStart w:id="6" w:name="_Toc167574861"/>
      <w:r w:rsidRPr="00DD499B">
        <w:rPr>
          <w:rFonts w:ascii="Times New Roman" w:hAnsi="Times New Roman" w:cs="Times New Roman"/>
          <w:b/>
          <w:bCs/>
          <w:color w:val="auto"/>
        </w:rPr>
        <w:t>PUNJENJE BAZE PODATAKA</w:t>
      </w:r>
      <w:bookmarkEnd w:id="6"/>
    </w:p>
    <w:p w14:paraId="700C0990" w14:textId="77777777" w:rsidR="00DD499B" w:rsidRDefault="00DD499B" w:rsidP="00DD499B"/>
    <w:p w14:paraId="2BC62E71" w14:textId="795E20BF" w:rsidR="00DD499B" w:rsidRDefault="00DD499B" w:rsidP="008D2FFE">
      <w:pPr>
        <w:spacing w:line="360" w:lineRule="auto"/>
        <w:ind w:firstLine="360"/>
        <w:jc w:val="both"/>
        <w:rPr>
          <w:rFonts w:ascii="Times New Roman" w:hAnsi="Times New Roman" w:cs="Times New Roman"/>
          <w:sz w:val="24"/>
          <w:szCs w:val="24"/>
        </w:rPr>
      </w:pPr>
      <w:r w:rsidRPr="00DD499B">
        <w:rPr>
          <w:rFonts w:ascii="Times New Roman" w:hAnsi="Times New Roman" w:cs="Times New Roman"/>
          <w:sz w:val="24"/>
          <w:szCs w:val="24"/>
        </w:rPr>
        <w:t xml:space="preserve">Sljedeći korak bio je otvoriti MySQL i pregledati </w:t>
      </w:r>
      <w:r w:rsidR="008D2FFE">
        <w:rPr>
          <w:rFonts w:ascii="Times New Roman" w:hAnsi="Times New Roman" w:cs="Times New Roman"/>
          <w:sz w:val="24"/>
          <w:szCs w:val="24"/>
        </w:rPr>
        <w:t>je li baza uspješno stvorena te nalaze li se sve tablice i atributi u njoj. Nadalje</w:t>
      </w:r>
      <w:r w:rsidR="00004B84">
        <w:rPr>
          <w:rFonts w:ascii="Times New Roman" w:hAnsi="Times New Roman" w:cs="Times New Roman"/>
          <w:sz w:val="24"/>
          <w:szCs w:val="24"/>
        </w:rPr>
        <w:t xml:space="preserve"> se ponovno koristi Python skripta za popunjavanje tablica vrijednostima iz csv datoteke. Prvo povezujemo </w:t>
      </w:r>
      <w:r w:rsidR="00022783">
        <w:rPr>
          <w:rFonts w:ascii="Times New Roman" w:hAnsi="Times New Roman" w:cs="Times New Roman"/>
          <w:sz w:val="24"/>
          <w:szCs w:val="24"/>
        </w:rPr>
        <w:t>skriptu sa csv datotekom koja je ranije analizirana i u kojoj se nalazi 80% podataka.</w:t>
      </w:r>
      <w:r w:rsidR="00EC226C">
        <w:rPr>
          <w:rFonts w:ascii="Times New Roman" w:hAnsi="Times New Roman" w:cs="Times New Roman"/>
          <w:sz w:val="24"/>
          <w:szCs w:val="24"/>
        </w:rPr>
        <w:t xml:space="preserve"> Pomoću pd.DataFrame, </w:t>
      </w:r>
      <w:r w:rsidR="002A24CD">
        <w:rPr>
          <w:rFonts w:ascii="Times New Roman" w:hAnsi="Times New Roman" w:cs="Times New Roman"/>
          <w:sz w:val="24"/>
          <w:szCs w:val="24"/>
        </w:rPr>
        <w:t>odabrani su atributi jedan po jedan te povezani sa nazivom stupaca iz kojih se žele izvući podatci.</w:t>
      </w:r>
      <w:r w:rsidR="006B440D">
        <w:rPr>
          <w:rFonts w:ascii="Times New Roman" w:hAnsi="Times New Roman" w:cs="Times New Roman"/>
          <w:sz w:val="24"/>
          <w:szCs w:val="24"/>
        </w:rPr>
        <w:t xml:space="preserve"> </w:t>
      </w:r>
    </w:p>
    <w:p w14:paraId="61996BB6" w14:textId="77777777" w:rsidR="00CB1DB5" w:rsidRPr="00DD499B" w:rsidRDefault="00CB1DB5" w:rsidP="008D2FFE">
      <w:pPr>
        <w:spacing w:line="360" w:lineRule="auto"/>
        <w:ind w:firstLine="360"/>
        <w:jc w:val="both"/>
        <w:rPr>
          <w:rFonts w:ascii="Times New Roman" w:hAnsi="Times New Roman" w:cs="Times New Roman"/>
          <w:sz w:val="24"/>
          <w:szCs w:val="24"/>
        </w:rPr>
      </w:pPr>
    </w:p>
    <w:p w14:paraId="2E87EE37" w14:textId="77777777" w:rsidR="002037BB" w:rsidRDefault="002037BB" w:rsidP="002037BB">
      <w:pPr>
        <w:pStyle w:val="Heading2"/>
        <w:numPr>
          <w:ilvl w:val="1"/>
          <w:numId w:val="6"/>
        </w:numPr>
        <w:rPr>
          <w:rFonts w:ascii="Times New Roman" w:hAnsi="Times New Roman" w:cs="Times New Roman"/>
          <w:b/>
          <w:bCs/>
          <w:color w:val="auto"/>
        </w:rPr>
      </w:pPr>
      <w:bookmarkStart w:id="7" w:name="_Toc167574862"/>
      <w:r w:rsidRPr="00F72A72">
        <w:rPr>
          <w:rFonts w:ascii="Times New Roman" w:hAnsi="Times New Roman" w:cs="Times New Roman"/>
          <w:b/>
          <w:bCs/>
          <w:color w:val="auto"/>
        </w:rPr>
        <w:t>EER DIJAGRAM</w:t>
      </w:r>
      <w:bookmarkEnd w:id="7"/>
    </w:p>
    <w:p w14:paraId="2FCA8FEB" w14:textId="77777777" w:rsidR="002037BB" w:rsidRDefault="002037BB" w:rsidP="002037BB">
      <w:pPr>
        <w:spacing w:line="360" w:lineRule="auto"/>
        <w:jc w:val="both"/>
      </w:pPr>
    </w:p>
    <w:p w14:paraId="08FFFF58" w14:textId="77777777" w:rsidR="002037BB" w:rsidRDefault="002037BB" w:rsidP="002037BB">
      <w:pPr>
        <w:spacing w:line="360" w:lineRule="auto"/>
        <w:jc w:val="both"/>
        <w:rPr>
          <w:rFonts w:ascii="Times New Roman" w:hAnsi="Times New Roman" w:cs="Times New Roman"/>
          <w:sz w:val="24"/>
          <w:szCs w:val="24"/>
        </w:rPr>
      </w:pPr>
      <w:r w:rsidRPr="00C560DA">
        <w:rPr>
          <w:rFonts w:ascii="Times New Roman" w:hAnsi="Times New Roman" w:cs="Times New Roman"/>
          <w:sz w:val="24"/>
          <w:szCs w:val="24"/>
        </w:rPr>
        <w:t xml:space="preserve">Pomoću MySQL opcije Reverse Engineer kreiran je EER dijagram. </w:t>
      </w:r>
      <w:r w:rsidR="00C560DA" w:rsidRPr="00C560DA">
        <w:rPr>
          <w:rFonts w:ascii="Times New Roman" w:hAnsi="Times New Roman" w:cs="Times New Roman"/>
          <w:sz w:val="24"/>
          <w:szCs w:val="24"/>
        </w:rPr>
        <w:t>Enhanced Entity- Relationship dijagram je grafički alat koji se koristi za modeliranje i dizajn baza podataka</w:t>
      </w:r>
      <w:r>
        <w:rPr>
          <w:rFonts w:ascii="Times New Roman" w:hAnsi="Times New Roman" w:cs="Times New Roman"/>
          <w:sz w:val="24"/>
          <w:szCs w:val="24"/>
        </w:rPr>
        <w:t xml:space="preserve"> i </w:t>
      </w:r>
      <w:r w:rsidR="00C560DA" w:rsidRPr="00C560DA">
        <w:rPr>
          <w:rFonts w:ascii="Times New Roman" w:hAnsi="Times New Roman" w:cs="Times New Roman"/>
          <w:sz w:val="24"/>
          <w:szCs w:val="24"/>
        </w:rPr>
        <w:t>služi za vizualno prikazivanje strukture baze, uključuje entitete, njihove atribute i odnose</w:t>
      </w:r>
      <w:r>
        <w:rPr>
          <w:rFonts w:ascii="Times New Roman" w:hAnsi="Times New Roman" w:cs="Times New Roman"/>
          <w:sz w:val="24"/>
          <w:szCs w:val="24"/>
        </w:rPr>
        <w:t>.</w:t>
      </w:r>
    </w:p>
    <w:p w14:paraId="17BBC543" w14:textId="77777777" w:rsidR="001F5795" w:rsidRDefault="002037BB" w:rsidP="001F5795">
      <w:pPr>
        <w:keepNext/>
        <w:spacing w:line="360" w:lineRule="auto"/>
        <w:jc w:val="both"/>
      </w:pPr>
      <w:r w:rsidRPr="00DD090E">
        <w:rPr>
          <w:rFonts w:ascii="Times New Roman" w:hAnsi="Times New Roman" w:cs="Times New Roman"/>
          <w:sz w:val="24"/>
          <w:szCs w:val="24"/>
        </w:rPr>
        <w:lastRenderedPageBreak/>
        <w:drawing>
          <wp:inline distT="0" distB="0" distL="0" distR="0" wp14:anchorId="63406EF6" wp14:editId="2988742D">
            <wp:extent cx="5731510" cy="5138420"/>
            <wp:effectExtent l="0" t="0" r="2540" b="5080"/>
            <wp:docPr id="5" name="Content Placeholder 4">
              <a:extLst xmlns:a="http://schemas.openxmlformats.org/drawingml/2006/main">
                <a:ext uri="{FF2B5EF4-FFF2-40B4-BE49-F238E27FC236}">
                  <a16:creationId xmlns:a16="http://schemas.microsoft.com/office/drawing/2014/main" id="{09685892-4D72-3633-23D6-A4A0037456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9685892-4D72-3633-23D6-A4A003745656}"/>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38420"/>
                    </a:xfrm>
                    <a:prstGeom prst="rect">
                      <a:avLst/>
                    </a:prstGeom>
                  </pic:spPr>
                </pic:pic>
              </a:graphicData>
            </a:graphic>
          </wp:inline>
        </w:drawing>
      </w:r>
    </w:p>
    <w:p w14:paraId="0E5E2105" w14:textId="1B7BB082" w:rsidR="002037BB" w:rsidRDefault="001F5795" w:rsidP="008A1252">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617BA5">
        <w:t>1</w:t>
      </w:r>
      <w:r>
        <w:fldChar w:fldCharType="end"/>
      </w:r>
      <w:r>
        <w:t>: Prikaz EER dijagrama</w:t>
      </w:r>
    </w:p>
    <w:p w14:paraId="11DD36F2" w14:textId="77777777" w:rsidR="00D02952" w:rsidRPr="00E14D31" w:rsidRDefault="00D02952" w:rsidP="00D02952">
      <w:pPr>
        <w:spacing w:line="360" w:lineRule="auto"/>
        <w:ind w:left="360"/>
        <w:jc w:val="both"/>
        <w:rPr>
          <w:rFonts w:ascii="Times New Roman" w:hAnsi="Times New Roman" w:cs="Times New Roman"/>
          <w:sz w:val="24"/>
          <w:szCs w:val="24"/>
        </w:rPr>
      </w:pPr>
    </w:p>
    <w:p w14:paraId="1F1C9A73" w14:textId="77777777" w:rsidR="000732BB" w:rsidRPr="00E14D31" w:rsidRDefault="000732BB" w:rsidP="00D02952">
      <w:pPr>
        <w:spacing w:line="360" w:lineRule="auto"/>
        <w:ind w:left="360"/>
        <w:jc w:val="both"/>
        <w:rPr>
          <w:rFonts w:ascii="Times New Roman" w:hAnsi="Times New Roman" w:cs="Times New Roman"/>
          <w:sz w:val="24"/>
          <w:szCs w:val="24"/>
        </w:rPr>
      </w:pPr>
    </w:p>
    <w:p w14:paraId="5A8E2A24" w14:textId="77777777" w:rsidR="000732BB" w:rsidRPr="00E14D31" w:rsidRDefault="000732BB" w:rsidP="00D02952">
      <w:pPr>
        <w:spacing w:line="360" w:lineRule="auto"/>
        <w:ind w:left="360"/>
        <w:jc w:val="both"/>
        <w:rPr>
          <w:rFonts w:ascii="Times New Roman" w:hAnsi="Times New Roman" w:cs="Times New Roman"/>
          <w:sz w:val="24"/>
          <w:szCs w:val="24"/>
        </w:rPr>
      </w:pPr>
    </w:p>
    <w:p w14:paraId="0E431F67" w14:textId="77777777" w:rsidR="000732BB" w:rsidRDefault="000732BB" w:rsidP="00D02952">
      <w:pPr>
        <w:spacing w:line="360" w:lineRule="auto"/>
        <w:ind w:left="360"/>
        <w:jc w:val="both"/>
        <w:rPr>
          <w:rFonts w:ascii="Times New Roman" w:hAnsi="Times New Roman" w:cs="Times New Roman"/>
          <w:sz w:val="24"/>
          <w:szCs w:val="24"/>
        </w:rPr>
      </w:pPr>
    </w:p>
    <w:p w14:paraId="441A1364" w14:textId="77777777" w:rsidR="001823C4" w:rsidRDefault="001823C4" w:rsidP="00D02952">
      <w:pPr>
        <w:spacing w:line="360" w:lineRule="auto"/>
        <w:ind w:left="360"/>
        <w:jc w:val="both"/>
        <w:rPr>
          <w:rFonts w:ascii="Times New Roman" w:hAnsi="Times New Roman" w:cs="Times New Roman"/>
          <w:sz w:val="24"/>
          <w:szCs w:val="24"/>
        </w:rPr>
      </w:pPr>
    </w:p>
    <w:p w14:paraId="7DDB109D" w14:textId="77777777" w:rsidR="001823C4" w:rsidRDefault="001823C4" w:rsidP="00D02952">
      <w:pPr>
        <w:spacing w:line="360" w:lineRule="auto"/>
        <w:ind w:left="360"/>
        <w:jc w:val="both"/>
        <w:rPr>
          <w:rFonts w:ascii="Times New Roman" w:hAnsi="Times New Roman" w:cs="Times New Roman"/>
          <w:sz w:val="24"/>
          <w:szCs w:val="24"/>
        </w:rPr>
      </w:pPr>
    </w:p>
    <w:p w14:paraId="5F3490E8" w14:textId="77777777" w:rsidR="001823C4" w:rsidRDefault="001823C4" w:rsidP="00D02952">
      <w:pPr>
        <w:spacing w:line="360" w:lineRule="auto"/>
        <w:ind w:left="360"/>
        <w:jc w:val="both"/>
        <w:rPr>
          <w:rFonts w:ascii="Times New Roman" w:hAnsi="Times New Roman" w:cs="Times New Roman"/>
          <w:sz w:val="24"/>
          <w:szCs w:val="24"/>
        </w:rPr>
      </w:pPr>
    </w:p>
    <w:p w14:paraId="0C6101B0" w14:textId="77777777" w:rsidR="001823C4" w:rsidRDefault="001823C4" w:rsidP="00D02952">
      <w:pPr>
        <w:spacing w:line="360" w:lineRule="auto"/>
        <w:ind w:left="360"/>
        <w:jc w:val="both"/>
        <w:rPr>
          <w:rFonts w:ascii="Times New Roman" w:hAnsi="Times New Roman" w:cs="Times New Roman"/>
          <w:sz w:val="24"/>
          <w:szCs w:val="24"/>
        </w:rPr>
      </w:pPr>
    </w:p>
    <w:p w14:paraId="57FC3BB7" w14:textId="77777777" w:rsidR="001823C4" w:rsidRDefault="001823C4" w:rsidP="00D02952">
      <w:pPr>
        <w:spacing w:line="360" w:lineRule="auto"/>
        <w:ind w:left="360"/>
        <w:jc w:val="both"/>
        <w:rPr>
          <w:rFonts w:ascii="Times New Roman" w:hAnsi="Times New Roman" w:cs="Times New Roman"/>
          <w:sz w:val="24"/>
          <w:szCs w:val="24"/>
        </w:rPr>
      </w:pPr>
    </w:p>
    <w:p w14:paraId="47D1443B" w14:textId="425EF8D0" w:rsidR="001823C4" w:rsidRPr="001823C4" w:rsidRDefault="001823C4" w:rsidP="001823C4">
      <w:pPr>
        <w:pStyle w:val="Heading1"/>
        <w:numPr>
          <w:ilvl w:val="0"/>
          <w:numId w:val="6"/>
        </w:numPr>
        <w:rPr>
          <w:rFonts w:ascii="Times New Roman" w:hAnsi="Times New Roman" w:cs="Times New Roman"/>
          <w:b/>
          <w:bCs/>
          <w:color w:val="auto"/>
        </w:rPr>
      </w:pPr>
      <w:bookmarkStart w:id="8" w:name="_Toc167574863"/>
      <w:r w:rsidRPr="001823C4">
        <w:rPr>
          <w:rFonts w:ascii="Times New Roman" w:hAnsi="Times New Roman" w:cs="Times New Roman"/>
          <w:b/>
          <w:bCs/>
          <w:color w:val="auto"/>
        </w:rPr>
        <w:lastRenderedPageBreak/>
        <w:t>DIMENZIJSKI MODEL PODATAKA</w:t>
      </w:r>
      <w:bookmarkEnd w:id="8"/>
    </w:p>
    <w:p w14:paraId="0F129A00" w14:textId="77777777" w:rsidR="006F1D76" w:rsidRDefault="006F1D76" w:rsidP="006F1D76">
      <w:pPr>
        <w:spacing w:line="360" w:lineRule="auto"/>
        <w:ind w:firstLine="360"/>
        <w:jc w:val="both"/>
        <w:rPr>
          <w:rFonts w:ascii="Times New Roman" w:hAnsi="Times New Roman" w:cs="Times New Roman"/>
          <w:sz w:val="24"/>
          <w:szCs w:val="24"/>
        </w:rPr>
      </w:pPr>
    </w:p>
    <w:p w14:paraId="7ED6A8A8" w14:textId="1EB489AE" w:rsidR="00395663" w:rsidRPr="006F1D76" w:rsidRDefault="00395663" w:rsidP="001942B7">
      <w:pPr>
        <w:spacing w:line="360" w:lineRule="auto"/>
        <w:ind w:firstLine="360"/>
        <w:jc w:val="both"/>
        <w:rPr>
          <w:rFonts w:ascii="Times New Roman" w:hAnsi="Times New Roman" w:cs="Times New Roman"/>
          <w:sz w:val="24"/>
          <w:szCs w:val="24"/>
        </w:rPr>
      </w:pPr>
      <w:r w:rsidRPr="006F1D76">
        <w:rPr>
          <w:rFonts w:ascii="Times New Roman" w:hAnsi="Times New Roman" w:cs="Times New Roman"/>
          <w:sz w:val="24"/>
          <w:szCs w:val="24"/>
        </w:rPr>
        <w:t>Kako bi se strukturirali i rasporedili podaci na način koji olakšava analizu i ekstrakciju informacija, ključna tehnika koja se koristi u skladištenju podataka je dimenzijsko modeliranje. Dimenzijsko modeliranje omogućava organizaciju podataka u formatu koji je optimiziran za brzo i efikasno izvršavanje analitičkih upita te je razumljiv krajnjim poslovnim korisnicima.</w:t>
      </w:r>
    </w:p>
    <w:p w14:paraId="0A9037FE" w14:textId="73A64EB2" w:rsidR="00395663" w:rsidRDefault="006F1D76" w:rsidP="001942B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Dakle dimenzijski model </w:t>
      </w:r>
      <w:r w:rsidR="00B02989" w:rsidRPr="00B02989">
        <w:rPr>
          <w:rFonts w:ascii="Times New Roman" w:hAnsi="Times New Roman" w:cs="Times New Roman"/>
          <w:sz w:val="24"/>
          <w:szCs w:val="24"/>
        </w:rPr>
        <w:t>podataka je pristup dizajnu baze podataka koji optimizira pristup podacima za analitičke svrhe</w:t>
      </w:r>
      <w:r>
        <w:rPr>
          <w:rFonts w:ascii="Times New Roman" w:hAnsi="Times New Roman" w:cs="Times New Roman"/>
          <w:sz w:val="24"/>
          <w:szCs w:val="24"/>
          <w:lang w:val="en-GB"/>
        </w:rPr>
        <w:t>. U</w:t>
      </w:r>
      <w:r w:rsidR="00B02989" w:rsidRPr="00B02989">
        <w:rPr>
          <w:rFonts w:ascii="Times New Roman" w:hAnsi="Times New Roman" w:cs="Times New Roman"/>
          <w:sz w:val="24"/>
          <w:szCs w:val="24"/>
        </w:rPr>
        <w:t>mjesto normaliziranih struktura koje se koriste u operativnim bazama podataka, dimenzijski model koristi denormalizirane tablice kako bi se poboljšali upiti</w:t>
      </w:r>
      <w:r>
        <w:rPr>
          <w:rFonts w:ascii="Times New Roman" w:hAnsi="Times New Roman" w:cs="Times New Roman"/>
          <w:sz w:val="24"/>
          <w:szCs w:val="24"/>
        </w:rPr>
        <w:t xml:space="preserve">. </w:t>
      </w:r>
      <w:r w:rsidR="00395663" w:rsidRPr="006F1D76">
        <w:rPr>
          <w:rFonts w:ascii="Times New Roman" w:hAnsi="Times New Roman" w:cs="Times New Roman"/>
          <w:sz w:val="24"/>
          <w:szCs w:val="24"/>
        </w:rPr>
        <w:t>Dimenzijski model sastoji se od dvije osnovne vrste tablica: tablice činjenica i dimenzijskih tablica. Tablica činjenica nalazi se u središtu modela i sadrži numeričke podatke ili mjerenja koja želimo analizirati, poput iznosa prodaje, broja narudžbi ili količine proizvoda.</w:t>
      </w:r>
      <w:r w:rsidR="00941429">
        <w:rPr>
          <w:rFonts w:ascii="Times New Roman" w:hAnsi="Times New Roman" w:cs="Times New Roman"/>
          <w:sz w:val="24"/>
          <w:szCs w:val="24"/>
        </w:rPr>
        <w:t xml:space="preserve"> U ovom primjeru to će biti penalty_price atribut.</w:t>
      </w:r>
      <w:r w:rsidR="00395663" w:rsidRPr="006F1D76">
        <w:rPr>
          <w:rFonts w:ascii="Times New Roman" w:hAnsi="Times New Roman" w:cs="Times New Roman"/>
          <w:sz w:val="24"/>
          <w:szCs w:val="24"/>
        </w:rPr>
        <w:t xml:space="preserve"> Dimenzijske tablice okružuju tablicu činjenica i sadrže opisne atribute koji daju kontekst numeričkim podacima, kao što su vrijeme, lokacija, proizvod ili kupac. Ovaj raspored poznat je kao shema zvijezde, gdje tablica činjenica ima ključne veze prema dimenzijskim tablicama.</w:t>
      </w:r>
      <w:r w:rsidR="006D5556">
        <w:rPr>
          <w:rFonts w:ascii="Times New Roman" w:hAnsi="Times New Roman" w:cs="Times New Roman"/>
          <w:sz w:val="24"/>
          <w:szCs w:val="24"/>
        </w:rPr>
        <w:t xml:space="preserve"> </w:t>
      </w:r>
      <w:r w:rsidR="00395663" w:rsidRPr="006F1D76">
        <w:rPr>
          <w:rFonts w:ascii="Times New Roman" w:hAnsi="Times New Roman" w:cs="Times New Roman"/>
          <w:sz w:val="24"/>
          <w:szCs w:val="24"/>
        </w:rPr>
        <w:t>Jedna od prednosti dimenzijskog modela je upotreba tehničkih ključeva (surrogate keys), koji djeluju kao jedinstveni identifikatori za retke tablica. Ovi ključevi omogućuju učinkovito povezivanje podataka između tablica, neovisno o prirodnim ključevima iz izvornog sustava. Tehnički ključevi pomažu u održavanju integriteta podataka i pojednostavljuju upravljanje podacima.</w:t>
      </w:r>
    </w:p>
    <w:p w14:paraId="520354E3" w14:textId="77777777" w:rsidR="00411868" w:rsidRDefault="00411868" w:rsidP="001942B7">
      <w:pPr>
        <w:spacing w:line="360" w:lineRule="auto"/>
        <w:ind w:firstLine="360"/>
        <w:jc w:val="both"/>
        <w:rPr>
          <w:rFonts w:ascii="Times New Roman" w:hAnsi="Times New Roman" w:cs="Times New Roman"/>
          <w:sz w:val="24"/>
          <w:szCs w:val="24"/>
        </w:rPr>
      </w:pPr>
    </w:p>
    <w:p w14:paraId="35DE2EE9" w14:textId="77777777" w:rsidR="00BA3D67" w:rsidRDefault="00BA3D67" w:rsidP="001942B7">
      <w:pPr>
        <w:spacing w:line="360" w:lineRule="auto"/>
        <w:ind w:firstLine="360"/>
        <w:jc w:val="both"/>
        <w:rPr>
          <w:rFonts w:ascii="Times New Roman" w:hAnsi="Times New Roman" w:cs="Times New Roman"/>
          <w:sz w:val="24"/>
          <w:szCs w:val="24"/>
        </w:rPr>
      </w:pPr>
    </w:p>
    <w:p w14:paraId="35DD5108" w14:textId="77777777" w:rsidR="00BA3D67" w:rsidRDefault="00BA3D67" w:rsidP="001942B7">
      <w:pPr>
        <w:spacing w:line="360" w:lineRule="auto"/>
        <w:ind w:firstLine="360"/>
        <w:jc w:val="both"/>
        <w:rPr>
          <w:rFonts w:ascii="Times New Roman" w:hAnsi="Times New Roman" w:cs="Times New Roman"/>
          <w:sz w:val="24"/>
          <w:szCs w:val="24"/>
        </w:rPr>
      </w:pPr>
    </w:p>
    <w:p w14:paraId="24AB99E7" w14:textId="77777777" w:rsidR="00BA3D67" w:rsidRDefault="00BA3D67" w:rsidP="001942B7">
      <w:pPr>
        <w:spacing w:line="360" w:lineRule="auto"/>
        <w:ind w:firstLine="360"/>
        <w:jc w:val="both"/>
        <w:rPr>
          <w:rFonts w:ascii="Times New Roman" w:hAnsi="Times New Roman" w:cs="Times New Roman"/>
          <w:sz w:val="24"/>
          <w:szCs w:val="24"/>
        </w:rPr>
      </w:pPr>
    </w:p>
    <w:p w14:paraId="28214764" w14:textId="77777777" w:rsidR="00BA3D67" w:rsidRDefault="00BA3D67" w:rsidP="001942B7">
      <w:pPr>
        <w:spacing w:line="360" w:lineRule="auto"/>
        <w:ind w:firstLine="360"/>
        <w:jc w:val="both"/>
        <w:rPr>
          <w:rFonts w:ascii="Times New Roman" w:hAnsi="Times New Roman" w:cs="Times New Roman"/>
          <w:sz w:val="24"/>
          <w:szCs w:val="24"/>
        </w:rPr>
      </w:pPr>
    </w:p>
    <w:p w14:paraId="22858009" w14:textId="77777777" w:rsidR="00BA3D67" w:rsidRDefault="00BA3D67" w:rsidP="001942B7">
      <w:pPr>
        <w:spacing w:line="360" w:lineRule="auto"/>
        <w:ind w:firstLine="360"/>
        <w:jc w:val="both"/>
        <w:rPr>
          <w:rFonts w:ascii="Times New Roman" w:hAnsi="Times New Roman" w:cs="Times New Roman"/>
          <w:sz w:val="24"/>
          <w:szCs w:val="24"/>
        </w:rPr>
      </w:pPr>
    </w:p>
    <w:p w14:paraId="33CF99D9" w14:textId="77777777" w:rsidR="00BA3D67" w:rsidRDefault="00BA3D67" w:rsidP="001942B7">
      <w:pPr>
        <w:spacing w:line="360" w:lineRule="auto"/>
        <w:ind w:firstLine="360"/>
        <w:jc w:val="both"/>
        <w:rPr>
          <w:rFonts w:ascii="Times New Roman" w:hAnsi="Times New Roman" w:cs="Times New Roman"/>
          <w:sz w:val="24"/>
          <w:szCs w:val="24"/>
        </w:rPr>
      </w:pPr>
    </w:p>
    <w:p w14:paraId="3F5DA52F" w14:textId="77777777" w:rsidR="00BA3D67" w:rsidRDefault="00BA3D67" w:rsidP="001942B7">
      <w:pPr>
        <w:spacing w:line="360" w:lineRule="auto"/>
        <w:ind w:firstLine="360"/>
        <w:jc w:val="both"/>
        <w:rPr>
          <w:rFonts w:ascii="Times New Roman" w:hAnsi="Times New Roman" w:cs="Times New Roman"/>
          <w:sz w:val="24"/>
          <w:szCs w:val="24"/>
        </w:rPr>
      </w:pPr>
    </w:p>
    <w:p w14:paraId="2206DEE2" w14:textId="2348E70E" w:rsidR="006D5556" w:rsidRPr="006D5556" w:rsidRDefault="006D5556" w:rsidP="001942B7">
      <w:pPr>
        <w:pStyle w:val="Heading2"/>
        <w:numPr>
          <w:ilvl w:val="1"/>
          <w:numId w:val="6"/>
        </w:numPr>
        <w:spacing w:line="360" w:lineRule="auto"/>
        <w:rPr>
          <w:rFonts w:ascii="Times New Roman" w:hAnsi="Times New Roman" w:cs="Times New Roman"/>
          <w:b/>
          <w:bCs/>
          <w:color w:val="auto"/>
        </w:rPr>
      </w:pPr>
      <w:bookmarkStart w:id="9" w:name="_Toc167574864"/>
      <w:r w:rsidRPr="006D5556">
        <w:rPr>
          <w:rFonts w:ascii="Times New Roman" w:hAnsi="Times New Roman" w:cs="Times New Roman"/>
          <w:b/>
          <w:bCs/>
          <w:color w:val="auto"/>
        </w:rPr>
        <w:lastRenderedPageBreak/>
        <w:t>STAR SCHEMA</w:t>
      </w:r>
      <w:bookmarkEnd w:id="9"/>
    </w:p>
    <w:p w14:paraId="06D42477" w14:textId="77777777" w:rsidR="006D5556" w:rsidRDefault="006D5556" w:rsidP="001942B7">
      <w:pPr>
        <w:spacing w:line="360" w:lineRule="auto"/>
      </w:pPr>
    </w:p>
    <w:p w14:paraId="6E200CC2" w14:textId="77777777" w:rsidR="00BA3D67" w:rsidRDefault="00411868" w:rsidP="00BA3D67">
      <w:pPr>
        <w:keepNext/>
        <w:spacing w:line="360" w:lineRule="auto"/>
        <w:jc w:val="center"/>
      </w:pPr>
      <w:r w:rsidRPr="00411868">
        <w:drawing>
          <wp:inline distT="0" distB="0" distL="0" distR="0" wp14:anchorId="19F961AB" wp14:editId="1502A604">
            <wp:extent cx="5364480" cy="4874126"/>
            <wp:effectExtent l="0" t="0" r="7620" b="3175"/>
            <wp:docPr id="9" name="Content Placeholder 8">
              <a:extLst xmlns:a="http://schemas.openxmlformats.org/drawingml/2006/main">
                <a:ext uri="{FF2B5EF4-FFF2-40B4-BE49-F238E27FC236}">
                  <a16:creationId xmlns:a16="http://schemas.microsoft.com/office/drawing/2014/main" id="{AA9FEBE0-2472-3BEA-A256-723B33E484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AA9FEBE0-2472-3BEA-A256-723B33E48464}"/>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l="28457" t="14637" r="28858" b="16415"/>
                    <a:stretch/>
                  </pic:blipFill>
                  <pic:spPr bwMode="auto">
                    <a:xfrm>
                      <a:off x="0" y="0"/>
                      <a:ext cx="5378811" cy="4887147"/>
                    </a:xfrm>
                    <a:prstGeom prst="rect">
                      <a:avLst/>
                    </a:prstGeom>
                    <a:ln>
                      <a:noFill/>
                    </a:ln>
                    <a:extLst>
                      <a:ext uri="{53640926-AAD7-44D8-BBD7-CCE9431645EC}">
                        <a14:shadowObscured xmlns:a14="http://schemas.microsoft.com/office/drawing/2010/main"/>
                      </a:ext>
                    </a:extLst>
                  </pic:spPr>
                </pic:pic>
              </a:graphicData>
            </a:graphic>
          </wp:inline>
        </w:drawing>
      </w:r>
    </w:p>
    <w:p w14:paraId="14CE1784" w14:textId="150BFB34" w:rsidR="00411868" w:rsidRDefault="00BA3D67" w:rsidP="00BA3D67">
      <w:pPr>
        <w:pStyle w:val="Caption"/>
        <w:jc w:val="center"/>
      </w:pPr>
      <w:r>
        <w:t xml:space="preserve">Slika </w:t>
      </w:r>
      <w:r>
        <w:fldChar w:fldCharType="begin"/>
      </w:r>
      <w:r>
        <w:instrText xml:space="preserve"> SEQ Slika \* ARABIC </w:instrText>
      </w:r>
      <w:r>
        <w:fldChar w:fldCharType="separate"/>
      </w:r>
      <w:r w:rsidR="00617BA5">
        <w:t>2</w:t>
      </w:r>
      <w:r>
        <w:fldChar w:fldCharType="end"/>
      </w:r>
      <w:r>
        <w:t>: Prikaz star scheme izrađene u Lucidchartu</w:t>
      </w:r>
    </w:p>
    <w:p w14:paraId="76FBCD43" w14:textId="77777777" w:rsidR="00411868" w:rsidRDefault="00411868" w:rsidP="001942B7">
      <w:pPr>
        <w:spacing w:line="360" w:lineRule="auto"/>
      </w:pPr>
    </w:p>
    <w:p w14:paraId="218DCE51" w14:textId="4A77F80C" w:rsidR="00411868" w:rsidRPr="00773199" w:rsidRDefault="00453180" w:rsidP="00773199">
      <w:pPr>
        <w:pStyle w:val="Heading2"/>
        <w:numPr>
          <w:ilvl w:val="1"/>
          <w:numId w:val="6"/>
        </w:numPr>
        <w:rPr>
          <w:rFonts w:ascii="Times New Roman" w:hAnsi="Times New Roman" w:cs="Times New Roman"/>
          <w:b/>
          <w:bCs/>
          <w:color w:val="auto"/>
        </w:rPr>
      </w:pPr>
      <w:bookmarkStart w:id="10" w:name="_Toc167574865"/>
      <w:r>
        <w:rPr>
          <w:rFonts w:ascii="Times New Roman" w:hAnsi="Times New Roman" w:cs="Times New Roman"/>
          <w:b/>
          <w:bCs/>
          <w:color w:val="auto"/>
        </w:rPr>
        <w:t>ETL PROCES</w:t>
      </w:r>
      <w:bookmarkEnd w:id="10"/>
    </w:p>
    <w:p w14:paraId="60687470" w14:textId="77777777" w:rsidR="00411868" w:rsidRDefault="00411868" w:rsidP="001942B7">
      <w:pPr>
        <w:spacing w:line="360" w:lineRule="auto"/>
      </w:pPr>
    </w:p>
    <w:p w14:paraId="051D36DB" w14:textId="0923E392" w:rsidR="00B02989" w:rsidRDefault="00773199" w:rsidP="00A2739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Za kreiranje i punjenje dimenzijskog modela koristio se alat Pentaho s</w:t>
      </w:r>
      <w:r w:rsidR="00AF2CE2">
        <w:rPr>
          <w:rFonts w:ascii="Times New Roman" w:hAnsi="Times New Roman" w:cs="Times New Roman"/>
          <w:sz w:val="24"/>
          <w:szCs w:val="24"/>
        </w:rPr>
        <w:t xml:space="preserve"> kojim smo se upoznali u sklopu predavanja ovog kolegija.</w:t>
      </w:r>
      <w:r w:rsidR="00395663" w:rsidRPr="006F1D76">
        <w:rPr>
          <w:rFonts w:ascii="Times New Roman" w:hAnsi="Times New Roman" w:cs="Times New Roman"/>
          <w:sz w:val="24"/>
          <w:szCs w:val="24"/>
        </w:rPr>
        <w:t xml:space="preserve"> Pentaho pruža grafičko sučelje koje olakšava proces pretvorbe relacijskog modela u dimenzijski model. Prilikom kreiranja dimenzijskog modela, važno je slijediti nekoliko pravila kako bi se osigurala učinkovitost i točnost analitičkih procesa.</w:t>
      </w:r>
      <w:r w:rsidR="00AF2CE2">
        <w:rPr>
          <w:rFonts w:ascii="Times New Roman" w:hAnsi="Times New Roman" w:cs="Times New Roman"/>
          <w:sz w:val="24"/>
          <w:szCs w:val="24"/>
        </w:rPr>
        <w:t xml:space="preserve"> </w:t>
      </w:r>
      <w:r w:rsidR="00395663" w:rsidRPr="006F1D76">
        <w:rPr>
          <w:rFonts w:ascii="Times New Roman" w:hAnsi="Times New Roman" w:cs="Times New Roman"/>
          <w:sz w:val="24"/>
          <w:szCs w:val="24"/>
        </w:rPr>
        <w:t xml:space="preserve">Prvi korak u stvaranju dimenzijskog modela je odvajanje tablice činjenica od dimenzija. Tablica činjenica sadrži mjere poslovanja koje želimo pratiti, dok dimenzijske tablice pružaju kontekst za te mjere. </w:t>
      </w:r>
      <w:r w:rsidR="0023753E">
        <w:rPr>
          <w:rFonts w:ascii="Times New Roman" w:hAnsi="Times New Roman" w:cs="Times New Roman"/>
          <w:sz w:val="24"/>
          <w:szCs w:val="24"/>
        </w:rPr>
        <w:t>Moguće je i s</w:t>
      </w:r>
      <w:r w:rsidR="00395663" w:rsidRPr="006F1D76">
        <w:rPr>
          <w:rFonts w:ascii="Times New Roman" w:hAnsi="Times New Roman" w:cs="Times New Roman"/>
          <w:sz w:val="24"/>
          <w:szCs w:val="24"/>
        </w:rPr>
        <w:t>pajanje sličnih dimenzija</w:t>
      </w:r>
      <w:r w:rsidR="0023753E">
        <w:rPr>
          <w:rFonts w:ascii="Times New Roman" w:hAnsi="Times New Roman" w:cs="Times New Roman"/>
          <w:sz w:val="24"/>
          <w:szCs w:val="24"/>
        </w:rPr>
        <w:t xml:space="preserve"> k</w:t>
      </w:r>
      <w:r w:rsidR="00395663" w:rsidRPr="006F1D76">
        <w:rPr>
          <w:rFonts w:ascii="Times New Roman" w:hAnsi="Times New Roman" w:cs="Times New Roman"/>
          <w:sz w:val="24"/>
          <w:szCs w:val="24"/>
        </w:rPr>
        <w:t xml:space="preserve">ako bi se smanjila </w:t>
      </w:r>
      <w:r w:rsidR="00395663" w:rsidRPr="006F1D76">
        <w:rPr>
          <w:rFonts w:ascii="Times New Roman" w:hAnsi="Times New Roman" w:cs="Times New Roman"/>
          <w:sz w:val="24"/>
          <w:szCs w:val="24"/>
        </w:rPr>
        <w:lastRenderedPageBreak/>
        <w:t>kompleksnost modela</w:t>
      </w:r>
      <w:r w:rsidR="0023753E">
        <w:rPr>
          <w:rFonts w:ascii="Times New Roman" w:hAnsi="Times New Roman" w:cs="Times New Roman"/>
          <w:sz w:val="24"/>
          <w:szCs w:val="24"/>
        </w:rPr>
        <w:t xml:space="preserve">. U tom slučaju </w:t>
      </w:r>
      <w:r w:rsidR="00395663" w:rsidRPr="006F1D76">
        <w:rPr>
          <w:rFonts w:ascii="Times New Roman" w:hAnsi="Times New Roman" w:cs="Times New Roman"/>
          <w:sz w:val="24"/>
          <w:szCs w:val="24"/>
        </w:rPr>
        <w:t>povezane relacije koje opisuju slične entitete mogu se spojiti u jednu dimenziju. Ova redundancija olakšava kasniju analizu podataka i omogućuje brže izvršavanje upita.</w:t>
      </w:r>
      <w:r w:rsidR="0023753E">
        <w:rPr>
          <w:rFonts w:ascii="Times New Roman" w:hAnsi="Times New Roman" w:cs="Times New Roman"/>
          <w:sz w:val="24"/>
          <w:szCs w:val="24"/>
        </w:rPr>
        <w:t xml:space="preserve"> </w:t>
      </w:r>
      <w:r w:rsidR="00453180">
        <w:rPr>
          <w:rFonts w:ascii="Times New Roman" w:hAnsi="Times New Roman" w:cs="Times New Roman"/>
          <w:sz w:val="24"/>
          <w:szCs w:val="24"/>
        </w:rPr>
        <w:t>S</w:t>
      </w:r>
      <w:r w:rsidR="00395663" w:rsidRPr="006F1D76">
        <w:rPr>
          <w:rFonts w:ascii="Times New Roman" w:hAnsi="Times New Roman" w:cs="Times New Roman"/>
          <w:sz w:val="24"/>
          <w:szCs w:val="24"/>
        </w:rPr>
        <w:t>ljedeći korak je punjenje tablica podacima. Ovaj proces uključuje izdvajanje podataka iz relacijskih tablica, njihovu transformaciju i unos u dimenzijske i tablicu činjenica. U alatu Pentaho, ovaj proces se provodi kroz ETL (Extract, Transform, Load) procese, koji omogućuju učinkovitu obradu i migraciju podataka iz izvora u dimenzijski model.</w:t>
      </w:r>
      <w:r w:rsidR="00453180">
        <w:rPr>
          <w:rFonts w:ascii="Times New Roman" w:hAnsi="Times New Roman" w:cs="Times New Roman"/>
          <w:sz w:val="24"/>
          <w:szCs w:val="24"/>
        </w:rPr>
        <w:t xml:space="preserve"> </w:t>
      </w:r>
      <w:r w:rsidR="00395663" w:rsidRPr="006F1D76">
        <w:rPr>
          <w:rFonts w:ascii="Times New Roman" w:hAnsi="Times New Roman" w:cs="Times New Roman"/>
          <w:sz w:val="24"/>
          <w:szCs w:val="24"/>
        </w:rPr>
        <w:t>ETL proces započinje ekstrakcijom podataka iz izvornog sustava, nakon čega slijedi transformacija podataka kako bi se uklonile nepravilnosti, konsolidirali duplikati i pripremili podaci za unos u skladište podataka. Transformirani podaci se zatim unose u odgovarajuće dimenzijske tablice i tablicu činjenica.</w:t>
      </w:r>
    </w:p>
    <w:p w14:paraId="303999D1" w14:textId="77777777" w:rsidR="00566DB9" w:rsidRDefault="00A27396" w:rsidP="00A2739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Konkretno,</w:t>
      </w:r>
      <w:r w:rsidR="006D0088">
        <w:rPr>
          <w:rFonts w:ascii="Times New Roman" w:hAnsi="Times New Roman" w:cs="Times New Roman"/>
          <w:sz w:val="24"/>
          <w:szCs w:val="24"/>
        </w:rPr>
        <w:t xml:space="preserve"> s</w:t>
      </w:r>
      <w:r w:rsidR="006D0088">
        <w:rPr>
          <w:rFonts w:ascii="Times New Roman" w:hAnsi="Times New Roman" w:cs="Times New Roman"/>
          <w:sz w:val="24"/>
          <w:szCs w:val="24"/>
        </w:rPr>
        <w:t xml:space="preserve">tvoren je dimenzijski model od pet dimenzija i jedne tablice činjenica, što je prikazano ranije u Star Schemi. </w:t>
      </w:r>
      <w:r w:rsidR="006D0088">
        <w:rPr>
          <w:rFonts w:ascii="Times New Roman" w:hAnsi="Times New Roman" w:cs="Times New Roman"/>
          <w:sz w:val="24"/>
          <w:szCs w:val="24"/>
        </w:rPr>
        <w:t xml:space="preserve"> Prvo je bilo potrebno spojiti Pentaho na MySQL bazu podataka na kojoj se nalaze svi podatci, dakle prometne_nesrece.</w:t>
      </w:r>
      <w:r w:rsidR="00997295">
        <w:rPr>
          <w:rFonts w:ascii="Times New Roman" w:hAnsi="Times New Roman" w:cs="Times New Roman"/>
          <w:sz w:val="24"/>
          <w:szCs w:val="24"/>
        </w:rPr>
        <w:t xml:space="preserve"> Također, u MySQL je potrebno i stvoriti novu bazu podataka koja će služiti kao skladište podataka, odnosno u nju će biti smještene sve dimenzijske tablice. Ona je nazvana pentaho_nesrece.</w:t>
      </w:r>
      <w:r>
        <w:rPr>
          <w:rFonts w:ascii="Times New Roman" w:hAnsi="Times New Roman" w:cs="Times New Roman"/>
          <w:sz w:val="24"/>
          <w:szCs w:val="24"/>
        </w:rPr>
        <w:t xml:space="preserve"> </w:t>
      </w:r>
      <w:r w:rsidR="006D0088">
        <w:rPr>
          <w:rFonts w:ascii="Times New Roman" w:hAnsi="Times New Roman" w:cs="Times New Roman"/>
          <w:sz w:val="24"/>
          <w:szCs w:val="24"/>
        </w:rPr>
        <w:t>S</w:t>
      </w:r>
      <w:r w:rsidR="004E47AA">
        <w:rPr>
          <w:rFonts w:ascii="Times New Roman" w:hAnsi="Times New Roman" w:cs="Times New Roman"/>
          <w:sz w:val="24"/>
          <w:szCs w:val="24"/>
        </w:rPr>
        <w:t xml:space="preserve">tvoren je dimenzijski model od pet dimenzija i jedne tablice činjenica, što je prikazano ranije u Star Schemi. </w:t>
      </w:r>
      <w:r w:rsidR="00475F2E">
        <w:rPr>
          <w:rFonts w:ascii="Times New Roman" w:hAnsi="Times New Roman" w:cs="Times New Roman"/>
          <w:sz w:val="24"/>
          <w:szCs w:val="24"/>
        </w:rPr>
        <w:t xml:space="preserve">Prvo su kreirane dimenzije jedna po jedna ali na vrlo slične načine, pomoću </w:t>
      </w:r>
      <w:r w:rsidR="00AC38C0">
        <w:rPr>
          <w:rFonts w:ascii="Times New Roman" w:hAnsi="Times New Roman" w:cs="Times New Roman"/>
          <w:sz w:val="24"/>
          <w:szCs w:val="24"/>
        </w:rPr>
        <w:t>Table Input</w:t>
      </w:r>
      <w:r w:rsidR="00475F2E">
        <w:rPr>
          <w:rFonts w:ascii="Times New Roman" w:hAnsi="Times New Roman" w:cs="Times New Roman"/>
          <w:sz w:val="24"/>
          <w:szCs w:val="24"/>
        </w:rPr>
        <w:t>, Sort Rows, Unique Rows</w:t>
      </w:r>
      <w:r w:rsidR="00CE333B">
        <w:rPr>
          <w:rFonts w:ascii="Times New Roman" w:hAnsi="Times New Roman" w:cs="Times New Roman"/>
          <w:sz w:val="24"/>
          <w:szCs w:val="24"/>
        </w:rPr>
        <w:t>, Select Values i Dimension Lookup/Update</w:t>
      </w:r>
      <w:r w:rsidR="0099402B">
        <w:rPr>
          <w:rFonts w:ascii="Times New Roman" w:hAnsi="Times New Roman" w:cs="Times New Roman"/>
          <w:sz w:val="24"/>
          <w:szCs w:val="24"/>
        </w:rPr>
        <w:t xml:space="preserve"> opcija. </w:t>
      </w:r>
      <w:r w:rsidR="008A1D39">
        <w:rPr>
          <w:rFonts w:ascii="Times New Roman" w:hAnsi="Times New Roman" w:cs="Times New Roman"/>
          <w:sz w:val="24"/>
          <w:szCs w:val="24"/>
        </w:rPr>
        <w:t>Po redu: u Table input-u bira se tablica iz stvorene konekcije na bazu podataka, te se odabire SQL select statement</w:t>
      </w:r>
      <w:r w:rsidR="007214E4">
        <w:rPr>
          <w:rFonts w:ascii="Times New Roman" w:hAnsi="Times New Roman" w:cs="Times New Roman"/>
          <w:sz w:val="24"/>
          <w:szCs w:val="24"/>
        </w:rPr>
        <w:t xml:space="preserve"> koji ispisuje odabranu tablicu. U Sort rows koraku sortirani su podatci prema id-u,</w:t>
      </w:r>
      <w:r w:rsidR="00C5133E">
        <w:rPr>
          <w:rFonts w:ascii="Times New Roman" w:hAnsi="Times New Roman" w:cs="Times New Roman"/>
          <w:sz w:val="24"/>
          <w:szCs w:val="24"/>
        </w:rPr>
        <w:t xml:space="preserve"> uzlazno. U dimension lookup/update koraku prvo je potrebno odabrati target schemu, u </w:t>
      </w:r>
      <w:r w:rsidR="00071913">
        <w:rPr>
          <w:rFonts w:ascii="Times New Roman" w:hAnsi="Times New Roman" w:cs="Times New Roman"/>
          <w:sz w:val="24"/>
          <w:szCs w:val="24"/>
        </w:rPr>
        <w:t>ovom slučaju pentaho_nesrece. Zatim target table (dim_state, dim_holiday, dim_speed, dim_victim,</w:t>
      </w:r>
      <w:r w:rsidR="00885B53">
        <w:rPr>
          <w:rFonts w:ascii="Times New Roman" w:hAnsi="Times New Roman" w:cs="Times New Roman"/>
          <w:sz w:val="24"/>
          <w:szCs w:val="24"/>
        </w:rPr>
        <w:t xml:space="preserve"> dim_hour). U keys odabiru biramo ponovno id, a u Fieldsu sve ostale atribute te dimenzije. Slijedi vrlo važan korak, Technical key field, gdje se dodaje novi atribut svim dimenzijama (state_tk,</w:t>
      </w:r>
      <w:r w:rsidR="00495CCE">
        <w:rPr>
          <w:rFonts w:ascii="Times New Roman" w:hAnsi="Times New Roman" w:cs="Times New Roman"/>
          <w:sz w:val="24"/>
          <w:szCs w:val="24"/>
        </w:rPr>
        <w:t xml:space="preserve"> tk_holiday, speed_tk,</w:t>
      </w:r>
      <w:r w:rsidR="003963BD">
        <w:rPr>
          <w:rFonts w:ascii="Times New Roman" w:hAnsi="Times New Roman" w:cs="Times New Roman"/>
          <w:sz w:val="24"/>
          <w:szCs w:val="24"/>
        </w:rPr>
        <w:t xml:space="preserve"> victim_tk</w:t>
      </w:r>
      <w:r w:rsidR="00495CCE">
        <w:rPr>
          <w:rFonts w:ascii="Times New Roman" w:hAnsi="Times New Roman" w:cs="Times New Roman"/>
          <w:sz w:val="24"/>
          <w:szCs w:val="24"/>
        </w:rPr>
        <w:t xml:space="preserve"> </w:t>
      </w:r>
      <w:r w:rsidR="003963BD">
        <w:rPr>
          <w:rFonts w:ascii="Times New Roman" w:hAnsi="Times New Roman" w:cs="Times New Roman"/>
          <w:sz w:val="24"/>
          <w:szCs w:val="24"/>
        </w:rPr>
        <w:t xml:space="preserve">i </w:t>
      </w:r>
      <w:r w:rsidR="00495CCE">
        <w:rPr>
          <w:rFonts w:ascii="Times New Roman" w:hAnsi="Times New Roman" w:cs="Times New Roman"/>
          <w:sz w:val="24"/>
          <w:szCs w:val="24"/>
        </w:rPr>
        <w:t>tk_hour</w:t>
      </w:r>
      <w:r w:rsidR="003963BD">
        <w:rPr>
          <w:rFonts w:ascii="Times New Roman" w:hAnsi="Times New Roman" w:cs="Times New Roman"/>
          <w:sz w:val="24"/>
          <w:szCs w:val="24"/>
        </w:rPr>
        <w:t>).</w:t>
      </w:r>
      <w:r w:rsidR="00550632">
        <w:rPr>
          <w:rFonts w:ascii="Times New Roman" w:hAnsi="Times New Roman" w:cs="Times New Roman"/>
          <w:sz w:val="24"/>
          <w:szCs w:val="24"/>
        </w:rPr>
        <w:t xml:space="preserve"> </w:t>
      </w:r>
    </w:p>
    <w:p w14:paraId="64FEB313" w14:textId="77777777" w:rsidR="00617BA5" w:rsidRDefault="00617BA5" w:rsidP="00617BA5">
      <w:pPr>
        <w:keepNext/>
        <w:spacing w:line="360" w:lineRule="auto"/>
        <w:ind w:firstLine="360"/>
        <w:jc w:val="both"/>
      </w:pPr>
      <w:r w:rsidRPr="00617BA5">
        <w:rPr>
          <w:rFonts w:ascii="Times New Roman" w:hAnsi="Times New Roman" w:cs="Times New Roman"/>
          <w:sz w:val="24"/>
          <w:szCs w:val="24"/>
        </w:rPr>
        <w:lastRenderedPageBreak/>
        <w:drawing>
          <wp:inline distT="0" distB="0" distL="0" distR="0" wp14:anchorId="1B50DB69" wp14:editId="07FE0CEF">
            <wp:extent cx="5167207" cy="3009046"/>
            <wp:effectExtent l="0" t="0" r="0" b="1270"/>
            <wp:docPr id="1646016245" name="Content Placeholder 4">
              <a:extLst xmlns:a="http://schemas.openxmlformats.org/drawingml/2006/main">
                <a:ext uri="{FF2B5EF4-FFF2-40B4-BE49-F238E27FC236}">
                  <a16:creationId xmlns:a16="http://schemas.microsoft.com/office/drawing/2014/main" id="{1E5FC9D6-CA19-0AAD-F997-7036F11B9C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E5FC9D6-CA19-0AAD-F997-7036F11B9C8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67207" cy="3009046"/>
                    </a:xfrm>
                    <a:prstGeom prst="rect">
                      <a:avLst/>
                    </a:prstGeom>
                  </pic:spPr>
                </pic:pic>
              </a:graphicData>
            </a:graphic>
          </wp:inline>
        </w:drawing>
      </w:r>
    </w:p>
    <w:p w14:paraId="42867F30" w14:textId="20F4031F" w:rsidR="00617BA5" w:rsidRDefault="00617BA5" w:rsidP="00617BA5">
      <w:pPr>
        <w:pStyle w:val="Caption"/>
        <w:jc w:val="center"/>
      </w:pPr>
      <w:r>
        <w:t xml:space="preserve">Slika </w:t>
      </w:r>
      <w:r>
        <w:fldChar w:fldCharType="begin"/>
      </w:r>
      <w:r>
        <w:instrText xml:space="preserve"> SEQ Slika \* ARABIC </w:instrText>
      </w:r>
      <w:r>
        <w:fldChar w:fldCharType="separate"/>
      </w:r>
      <w:r>
        <w:t>3</w:t>
      </w:r>
      <w:r>
        <w:fldChar w:fldCharType="end"/>
      </w:r>
      <w:r>
        <w:t>: Prikaz koraka korištenih za izradu dimenzijskih tablica</w:t>
      </w:r>
    </w:p>
    <w:p w14:paraId="47E5E53A" w14:textId="77777777" w:rsidR="00617BA5" w:rsidRDefault="00617BA5" w:rsidP="00617BA5"/>
    <w:p w14:paraId="6639BC12" w14:textId="40625AA9" w:rsidR="00A913F6" w:rsidRDefault="00D46F26" w:rsidP="00D46F26">
      <w:pPr>
        <w:spacing w:line="360" w:lineRule="auto"/>
        <w:jc w:val="both"/>
        <w:rPr>
          <w:rFonts w:ascii="Times New Roman" w:hAnsi="Times New Roman" w:cs="Times New Roman"/>
          <w:sz w:val="24"/>
          <w:szCs w:val="24"/>
        </w:rPr>
      </w:pPr>
      <w:r>
        <w:rPr>
          <w:rFonts w:ascii="Times New Roman" w:hAnsi="Times New Roman" w:cs="Times New Roman"/>
          <w:sz w:val="24"/>
          <w:szCs w:val="24"/>
        </w:rPr>
        <w:t>Slijedi najkompleksniji postupak, stvaranje tablice činjenica fact_crash.</w:t>
      </w:r>
    </w:p>
    <w:p w14:paraId="190725A4" w14:textId="77777777" w:rsidR="00302BA8" w:rsidRDefault="00302BA8" w:rsidP="00D46F26">
      <w:pPr>
        <w:spacing w:line="360" w:lineRule="auto"/>
        <w:jc w:val="both"/>
        <w:rPr>
          <w:rFonts w:ascii="Times New Roman" w:hAnsi="Times New Roman" w:cs="Times New Roman"/>
          <w:sz w:val="24"/>
          <w:szCs w:val="24"/>
        </w:rPr>
      </w:pPr>
    </w:p>
    <w:p w14:paraId="1E522858" w14:textId="72C48E16" w:rsidR="00302BA8" w:rsidRDefault="00302BA8" w:rsidP="00D46F26">
      <w:pPr>
        <w:spacing w:line="360" w:lineRule="auto"/>
        <w:jc w:val="both"/>
        <w:rPr>
          <w:rFonts w:ascii="Times New Roman" w:hAnsi="Times New Roman" w:cs="Times New Roman"/>
          <w:sz w:val="24"/>
          <w:szCs w:val="24"/>
        </w:rPr>
      </w:pPr>
      <w:r w:rsidRPr="00302BA8">
        <w:rPr>
          <w:rFonts w:ascii="Times New Roman" w:hAnsi="Times New Roman" w:cs="Times New Roman"/>
          <w:sz w:val="24"/>
          <w:szCs w:val="24"/>
        </w:rPr>
        <w:drawing>
          <wp:inline distT="0" distB="0" distL="0" distR="0" wp14:anchorId="798BDB26" wp14:editId="458D14B5">
            <wp:extent cx="5731510" cy="2023110"/>
            <wp:effectExtent l="0" t="0" r="2540" b="0"/>
            <wp:docPr id="1617846103" name="Content Placeholder 8">
              <a:extLst xmlns:a="http://schemas.openxmlformats.org/drawingml/2006/main">
                <a:ext uri="{FF2B5EF4-FFF2-40B4-BE49-F238E27FC236}">
                  <a16:creationId xmlns:a16="http://schemas.microsoft.com/office/drawing/2014/main" id="{06FD3A7F-A56E-08F3-74F1-8373BFE19F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06FD3A7F-A56E-08F3-74F1-8373BFE19F39}"/>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l="764" t="2817" r="354"/>
                    <a:stretch/>
                  </pic:blipFill>
                  <pic:spPr>
                    <a:xfrm>
                      <a:off x="0" y="0"/>
                      <a:ext cx="5731510" cy="2023110"/>
                    </a:xfrm>
                    <a:prstGeom prst="rect">
                      <a:avLst/>
                    </a:prstGeom>
                  </pic:spPr>
                </pic:pic>
              </a:graphicData>
            </a:graphic>
          </wp:inline>
        </w:drawing>
      </w:r>
    </w:p>
    <w:p w14:paraId="73E9A118" w14:textId="77777777" w:rsidR="00D46F26" w:rsidRDefault="00D46F26" w:rsidP="00D46F26">
      <w:pPr>
        <w:spacing w:line="360" w:lineRule="auto"/>
        <w:jc w:val="both"/>
        <w:rPr>
          <w:rFonts w:ascii="Times New Roman" w:hAnsi="Times New Roman" w:cs="Times New Roman"/>
          <w:sz w:val="24"/>
          <w:szCs w:val="24"/>
        </w:rPr>
      </w:pPr>
    </w:p>
    <w:p w14:paraId="039E0140" w14:textId="77777777" w:rsidR="00D46F26" w:rsidRDefault="00D46F26" w:rsidP="00D46F26">
      <w:pPr>
        <w:spacing w:line="360" w:lineRule="auto"/>
        <w:jc w:val="both"/>
        <w:rPr>
          <w:rFonts w:ascii="Times New Roman" w:hAnsi="Times New Roman" w:cs="Times New Roman"/>
          <w:sz w:val="24"/>
          <w:szCs w:val="24"/>
        </w:rPr>
      </w:pPr>
    </w:p>
    <w:p w14:paraId="0022E410" w14:textId="77777777" w:rsidR="00D46F26" w:rsidRDefault="00D46F26" w:rsidP="00D46F26">
      <w:pPr>
        <w:spacing w:line="360" w:lineRule="auto"/>
        <w:jc w:val="both"/>
        <w:rPr>
          <w:rFonts w:ascii="Times New Roman" w:hAnsi="Times New Roman" w:cs="Times New Roman"/>
          <w:sz w:val="24"/>
          <w:szCs w:val="24"/>
        </w:rPr>
      </w:pPr>
    </w:p>
    <w:p w14:paraId="26706827" w14:textId="77777777" w:rsidR="00D46F26" w:rsidRDefault="00D46F26" w:rsidP="00D46F26">
      <w:pPr>
        <w:spacing w:line="360" w:lineRule="auto"/>
        <w:jc w:val="both"/>
        <w:rPr>
          <w:rFonts w:ascii="Times New Roman" w:hAnsi="Times New Roman" w:cs="Times New Roman"/>
          <w:sz w:val="24"/>
          <w:szCs w:val="24"/>
        </w:rPr>
      </w:pPr>
    </w:p>
    <w:p w14:paraId="79649ADF" w14:textId="77777777" w:rsidR="00D46F26" w:rsidRDefault="00D46F26" w:rsidP="00D46F26">
      <w:pPr>
        <w:spacing w:line="360" w:lineRule="auto"/>
        <w:jc w:val="both"/>
        <w:rPr>
          <w:rFonts w:ascii="Times New Roman" w:hAnsi="Times New Roman" w:cs="Times New Roman"/>
          <w:sz w:val="24"/>
          <w:szCs w:val="24"/>
        </w:rPr>
      </w:pPr>
    </w:p>
    <w:p w14:paraId="58B9CD37" w14:textId="77777777" w:rsidR="00D46F26" w:rsidRDefault="00D46F26" w:rsidP="00D46F26">
      <w:pPr>
        <w:spacing w:line="360" w:lineRule="auto"/>
        <w:jc w:val="both"/>
        <w:rPr>
          <w:rFonts w:ascii="Times New Roman" w:hAnsi="Times New Roman" w:cs="Times New Roman"/>
          <w:sz w:val="24"/>
          <w:szCs w:val="24"/>
        </w:rPr>
      </w:pPr>
    </w:p>
    <w:p w14:paraId="5CDF356F" w14:textId="77777777" w:rsidR="00D46F26" w:rsidRDefault="00D46F26" w:rsidP="00D46F26">
      <w:pPr>
        <w:spacing w:line="360" w:lineRule="auto"/>
        <w:jc w:val="both"/>
        <w:rPr>
          <w:rFonts w:ascii="Times New Roman" w:hAnsi="Times New Roman" w:cs="Times New Roman"/>
          <w:sz w:val="24"/>
          <w:szCs w:val="24"/>
        </w:rPr>
      </w:pPr>
    </w:p>
    <w:p w14:paraId="16E5F6AC" w14:textId="77777777" w:rsidR="00D46F26" w:rsidRDefault="00D46F26" w:rsidP="00D46F26">
      <w:pPr>
        <w:spacing w:line="360" w:lineRule="auto"/>
        <w:jc w:val="both"/>
        <w:rPr>
          <w:rFonts w:ascii="Times New Roman" w:hAnsi="Times New Roman" w:cs="Times New Roman"/>
          <w:sz w:val="24"/>
          <w:szCs w:val="24"/>
        </w:rPr>
      </w:pPr>
    </w:p>
    <w:p w14:paraId="233883EF" w14:textId="10E805F7" w:rsidR="00B02989" w:rsidRDefault="00550632" w:rsidP="00566DB9">
      <w:pPr>
        <w:spacing w:line="360" w:lineRule="auto"/>
        <w:jc w:val="both"/>
        <w:rPr>
          <w:rFonts w:ascii="Times New Roman" w:hAnsi="Times New Roman" w:cs="Times New Roman"/>
          <w:sz w:val="24"/>
          <w:szCs w:val="24"/>
        </w:rPr>
      </w:pPr>
      <w:r>
        <w:rPr>
          <w:rFonts w:ascii="Times New Roman" w:hAnsi="Times New Roman" w:cs="Times New Roman"/>
          <w:sz w:val="24"/>
          <w:szCs w:val="24"/>
        </w:rPr>
        <w:t>Napokon se puni dimenzija te su sve dimenzije vidljive u MySQL bazi pentaho_nesrece.</w:t>
      </w:r>
    </w:p>
    <w:p w14:paraId="0FBDD3CC" w14:textId="157CF14D" w:rsidR="00B02989" w:rsidRPr="00B02989" w:rsidRDefault="00566DB9" w:rsidP="00566DB9">
      <w:pPr>
        <w:spacing w:line="360" w:lineRule="auto"/>
        <w:jc w:val="both"/>
        <w:rPr>
          <w:rFonts w:ascii="Times New Roman" w:hAnsi="Times New Roman" w:cs="Times New Roman"/>
          <w:sz w:val="24"/>
          <w:szCs w:val="24"/>
        </w:rPr>
      </w:pPr>
      <w:r w:rsidRPr="00566DB9">
        <w:rPr>
          <w:rFonts w:ascii="Times New Roman" w:hAnsi="Times New Roman" w:cs="Times New Roman"/>
          <w:sz w:val="24"/>
          <w:szCs w:val="24"/>
        </w:rPr>
        <w:drawing>
          <wp:inline distT="0" distB="0" distL="0" distR="0" wp14:anchorId="7541E379" wp14:editId="7813E034">
            <wp:extent cx="3162300" cy="1744980"/>
            <wp:effectExtent l="0" t="0" r="0" b="7620"/>
            <wp:docPr id="896101149" name="Content Placeholder 4">
              <a:extLst xmlns:a="http://schemas.openxmlformats.org/drawingml/2006/main">
                <a:ext uri="{FF2B5EF4-FFF2-40B4-BE49-F238E27FC236}">
                  <a16:creationId xmlns:a16="http://schemas.microsoft.com/office/drawing/2014/main" id="{01CAF345-5DB2-489C-DCE7-63A2E0C28B1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1CAF345-5DB2-489C-DCE7-63A2E0C28B19}"/>
                        </a:ext>
                      </a:extLst>
                    </pic:cNvPr>
                    <pic:cNvPicPr>
                      <a:picLocks noGrp="1" noChangeAspect="1"/>
                    </pic:cNvPicPr>
                  </pic:nvPicPr>
                  <pic:blipFill rotWithShape="1">
                    <a:blip r:embed="rId14">
                      <a:extLst>
                        <a:ext uri="{28A0092B-C50C-407E-A947-70E740481C1C}">
                          <a14:useLocalDpi xmlns:a14="http://schemas.microsoft.com/office/drawing/2010/main" val="0"/>
                        </a:ext>
                      </a:extLst>
                    </a:blip>
                    <a:srcRect l="-1997" t="368" r="45858" b="61163"/>
                    <a:stretch/>
                  </pic:blipFill>
                  <pic:spPr bwMode="auto">
                    <a:xfrm>
                      <a:off x="0" y="0"/>
                      <a:ext cx="3162300" cy="1744980"/>
                    </a:xfrm>
                    <a:prstGeom prst="rect">
                      <a:avLst/>
                    </a:prstGeom>
                    <a:ln>
                      <a:noFill/>
                    </a:ln>
                    <a:extLst>
                      <a:ext uri="{53640926-AAD7-44D8-BBD7-CCE9431645EC}">
                        <a14:shadowObscured xmlns:a14="http://schemas.microsoft.com/office/drawing/2010/main"/>
                      </a:ext>
                    </a:extLst>
                  </pic:spPr>
                </pic:pic>
              </a:graphicData>
            </a:graphic>
          </wp:inline>
        </w:drawing>
      </w:r>
    </w:p>
    <w:p w14:paraId="7ED10A6F" w14:textId="77777777" w:rsidR="000732BB" w:rsidRPr="00E14D31" w:rsidRDefault="000732BB" w:rsidP="001942B7">
      <w:pPr>
        <w:spacing w:line="360" w:lineRule="auto"/>
        <w:ind w:firstLine="360"/>
        <w:jc w:val="both"/>
        <w:rPr>
          <w:rFonts w:ascii="Times New Roman" w:hAnsi="Times New Roman" w:cs="Times New Roman"/>
          <w:sz w:val="24"/>
          <w:szCs w:val="24"/>
        </w:rPr>
      </w:pPr>
    </w:p>
    <w:p w14:paraId="36E9C700" w14:textId="77777777" w:rsidR="000732BB" w:rsidRPr="00E14D31" w:rsidRDefault="000732BB" w:rsidP="001942B7">
      <w:pPr>
        <w:spacing w:line="360" w:lineRule="auto"/>
        <w:ind w:firstLine="360"/>
        <w:jc w:val="both"/>
        <w:rPr>
          <w:rFonts w:ascii="Times New Roman" w:hAnsi="Times New Roman" w:cs="Times New Roman"/>
          <w:sz w:val="24"/>
          <w:szCs w:val="24"/>
        </w:rPr>
      </w:pPr>
    </w:p>
    <w:p w14:paraId="01A66A66" w14:textId="77777777" w:rsidR="000732BB" w:rsidRPr="00E14D31" w:rsidRDefault="000732BB" w:rsidP="001942B7">
      <w:pPr>
        <w:spacing w:line="360" w:lineRule="auto"/>
        <w:ind w:left="360"/>
        <w:jc w:val="both"/>
        <w:rPr>
          <w:rFonts w:ascii="Times New Roman" w:hAnsi="Times New Roman" w:cs="Times New Roman"/>
          <w:sz w:val="24"/>
          <w:szCs w:val="24"/>
        </w:rPr>
      </w:pPr>
    </w:p>
    <w:p w14:paraId="59E6D5D8" w14:textId="77777777" w:rsidR="000732BB" w:rsidRPr="00E14D31" w:rsidRDefault="000732BB" w:rsidP="001942B7">
      <w:pPr>
        <w:spacing w:line="360" w:lineRule="auto"/>
        <w:jc w:val="both"/>
        <w:rPr>
          <w:rFonts w:ascii="Times New Roman" w:hAnsi="Times New Roman" w:cs="Times New Roman"/>
          <w:sz w:val="24"/>
          <w:szCs w:val="24"/>
        </w:rPr>
      </w:pPr>
    </w:p>
    <w:p w14:paraId="20C9958A" w14:textId="77777777" w:rsidR="000732BB" w:rsidRPr="00E14D31" w:rsidRDefault="000732BB" w:rsidP="001942B7">
      <w:pPr>
        <w:spacing w:line="360" w:lineRule="auto"/>
        <w:jc w:val="both"/>
        <w:rPr>
          <w:rFonts w:ascii="Times New Roman" w:hAnsi="Times New Roman" w:cs="Times New Roman"/>
          <w:sz w:val="24"/>
          <w:szCs w:val="24"/>
        </w:rPr>
      </w:pPr>
    </w:p>
    <w:p w14:paraId="2C217099" w14:textId="77777777" w:rsidR="000732BB" w:rsidRPr="00E14D31" w:rsidRDefault="000732BB" w:rsidP="001942B7">
      <w:pPr>
        <w:spacing w:line="360" w:lineRule="auto"/>
        <w:jc w:val="both"/>
        <w:rPr>
          <w:rFonts w:ascii="Times New Roman" w:hAnsi="Times New Roman" w:cs="Times New Roman"/>
          <w:sz w:val="24"/>
          <w:szCs w:val="24"/>
        </w:rPr>
      </w:pPr>
    </w:p>
    <w:p w14:paraId="28E86654" w14:textId="77777777" w:rsidR="000732BB" w:rsidRPr="00E14D31" w:rsidRDefault="000732BB" w:rsidP="001942B7">
      <w:pPr>
        <w:spacing w:line="360" w:lineRule="auto"/>
        <w:jc w:val="both"/>
        <w:rPr>
          <w:rFonts w:ascii="Times New Roman" w:hAnsi="Times New Roman" w:cs="Times New Roman"/>
          <w:sz w:val="24"/>
          <w:szCs w:val="24"/>
        </w:rPr>
      </w:pPr>
    </w:p>
    <w:p w14:paraId="01462E35" w14:textId="77777777" w:rsidR="000732BB" w:rsidRPr="00E14D31" w:rsidRDefault="000732BB" w:rsidP="001942B7">
      <w:pPr>
        <w:spacing w:line="360" w:lineRule="auto"/>
        <w:jc w:val="both"/>
        <w:rPr>
          <w:rFonts w:ascii="Times New Roman" w:hAnsi="Times New Roman" w:cs="Times New Roman"/>
          <w:sz w:val="24"/>
          <w:szCs w:val="24"/>
        </w:rPr>
      </w:pPr>
    </w:p>
    <w:p w14:paraId="22951AAE" w14:textId="77777777" w:rsidR="000732BB" w:rsidRPr="00E14D31" w:rsidRDefault="000732BB" w:rsidP="001942B7">
      <w:pPr>
        <w:spacing w:line="360" w:lineRule="auto"/>
        <w:jc w:val="both"/>
        <w:rPr>
          <w:rFonts w:ascii="Times New Roman" w:hAnsi="Times New Roman" w:cs="Times New Roman"/>
          <w:sz w:val="24"/>
          <w:szCs w:val="24"/>
        </w:rPr>
      </w:pPr>
    </w:p>
    <w:p w14:paraId="5D966A92" w14:textId="77777777" w:rsidR="000732BB" w:rsidRPr="00E14D31" w:rsidRDefault="000732BB" w:rsidP="001942B7">
      <w:pPr>
        <w:spacing w:line="360" w:lineRule="auto"/>
        <w:jc w:val="both"/>
        <w:rPr>
          <w:rFonts w:ascii="Times New Roman" w:hAnsi="Times New Roman" w:cs="Times New Roman"/>
          <w:sz w:val="24"/>
          <w:szCs w:val="24"/>
        </w:rPr>
      </w:pPr>
    </w:p>
    <w:p w14:paraId="3CF407B4" w14:textId="77777777" w:rsidR="000732BB" w:rsidRPr="00E14D31" w:rsidRDefault="000732BB" w:rsidP="00E14D31">
      <w:pPr>
        <w:spacing w:line="360" w:lineRule="auto"/>
        <w:jc w:val="both"/>
        <w:rPr>
          <w:rFonts w:ascii="Times New Roman" w:hAnsi="Times New Roman" w:cs="Times New Roman"/>
          <w:sz w:val="24"/>
          <w:szCs w:val="24"/>
        </w:rPr>
      </w:pPr>
    </w:p>
    <w:p w14:paraId="1D59697E" w14:textId="77777777" w:rsidR="000732BB" w:rsidRPr="00E14D31" w:rsidRDefault="000732BB" w:rsidP="00E14D31">
      <w:pPr>
        <w:spacing w:line="360" w:lineRule="auto"/>
        <w:jc w:val="both"/>
        <w:rPr>
          <w:rFonts w:ascii="Times New Roman" w:hAnsi="Times New Roman" w:cs="Times New Roman"/>
          <w:sz w:val="24"/>
          <w:szCs w:val="24"/>
        </w:rPr>
      </w:pPr>
    </w:p>
    <w:p w14:paraId="09DC0122" w14:textId="77777777" w:rsidR="000732BB" w:rsidRPr="00E14D31" w:rsidRDefault="000732BB" w:rsidP="00E14D31">
      <w:pPr>
        <w:spacing w:line="360" w:lineRule="auto"/>
        <w:jc w:val="both"/>
        <w:rPr>
          <w:rFonts w:ascii="Times New Roman" w:hAnsi="Times New Roman" w:cs="Times New Roman"/>
          <w:sz w:val="24"/>
          <w:szCs w:val="24"/>
        </w:rPr>
      </w:pPr>
    </w:p>
    <w:p w14:paraId="7F13D51D" w14:textId="77777777" w:rsidR="000732BB" w:rsidRPr="005626B8" w:rsidRDefault="000732BB" w:rsidP="000732BB"/>
    <w:p w14:paraId="5992D6D2" w14:textId="77777777" w:rsidR="000732BB" w:rsidRPr="005626B8" w:rsidRDefault="000732BB" w:rsidP="000732BB"/>
    <w:p w14:paraId="74BF323C" w14:textId="77777777" w:rsidR="000732BB" w:rsidRPr="005626B8" w:rsidRDefault="000732BB" w:rsidP="000732BB"/>
    <w:p w14:paraId="5722BFEE" w14:textId="77777777" w:rsidR="000732BB" w:rsidRPr="005626B8" w:rsidRDefault="000732BB" w:rsidP="000732BB"/>
    <w:p w14:paraId="788D2680" w14:textId="77777777" w:rsidR="000732BB" w:rsidRPr="000732BB" w:rsidRDefault="000732BB" w:rsidP="000732BB"/>
    <w:sectPr w:rsidR="000732BB" w:rsidRPr="000732BB" w:rsidSect="00306082">
      <w:footerReference w:type="default" r:id="rId1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C9EE8" w14:textId="77777777" w:rsidR="00362C27" w:rsidRPr="005626B8" w:rsidRDefault="00362C27" w:rsidP="00362C27">
      <w:pPr>
        <w:spacing w:after="0" w:line="240" w:lineRule="auto"/>
      </w:pPr>
      <w:r w:rsidRPr="005626B8">
        <w:separator/>
      </w:r>
    </w:p>
  </w:endnote>
  <w:endnote w:type="continuationSeparator" w:id="0">
    <w:p w14:paraId="5A374F9D" w14:textId="77777777" w:rsidR="00362C27" w:rsidRPr="005626B8" w:rsidRDefault="00362C27" w:rsidP="00362C27">
      <w:pPr>
        <w:spacing w:after="0" w:line="240" w:lineRule="auto"/>
      </w:pPr>
      <w:r w:rsidRPr="005626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815605"/>
      <w:docPartObj>
        <w:docPartGallery w:val="Page Numbers (Bottom of Page)"/>
        <w:docPartUnique/>
      </w:docPartObj>
    </w:sdtPr>
    <w:sdtContent>
      <w:p w14:paraId="75B9EF28" w14:textId="4BE57285" w:rsidR="00144D75" w:rsidRPr="005626B8" w:rsidRDefault="00144D75">
        <w:pPr>
          <w:pStyle w:val="Footer"/>
          <w:jc w:val="right"/>
        </w:pPr>
        <w:r w:rsidRPr="005626B8">
          <w:fldChar w:fldCharType="begin"/>
        </w:r>
        <w:r w:rsidRPr="005626B8">
          <w:instrText xml:space="preserve"> PAGE   \* MERGEFORMAT </w:instrText>
        </w:r>
        <w:r w:rsidRPr="005626B8">
          <w:fldChar w:fldCharType="separate"/>
        </w:r>
        <w:r w:rsidRPr="005626B8">
          <w:t>2</w:t>
        </w:r>
        <w:r w:rsidRPr="005626B8">
          <w:fldChar w:fldCharType="end"/>
        </w:r>
      </w:p>
    </w:sdtContent>
  </w:sdt>
  <w:p w14:paraId="74534A8F" w14:textId="77777777" w:rsidR="00144D75" w:rsidRPr="005626B8" w:rsidRDefault="00144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F47B9" w14:textId="77777777" w:rsidR="00362C27" w:rsidRPr="005626B8" w:rsidRDefault="00362C27" w:rsidP="00362C27">
      <w:pPr>
        <w:spacing w:after="0" w:line="240" w:lineRule="auto"/>
      </w:pPr>
      <w:r w:rsidRPr="005626B8">
        <w:separator/>
      </w:r>
    </w:p>
  </w:footnote>
  <w:footnote w:type="continuationSeparator" w:id="0">
    <w:p w14:paraId="37471FDB" w14:textId="77777777" w:rsidR="00362C27" w:rsidRPr="005626B8" w:rsidRDefault="00362C27" w:rsidP="00362C27">
      <w:pPr>
        <w:spacing w:after="0" w:line="240" w:lineRule="auto"/>
      </w:pPr>
      <w:r w:rsidRPr="005626B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713B"/>
    <w:multiLevelType w:val="multilevel"/>
    <w:tmpl w:val="7C9C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381E"/>
    <w:multiLevelType w:val="hybridMultilevel"/>
    <w:tmpl w:val="8D6A9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F34CCB"/>
    <w:multiLevelType w:val="hybridMultilevel"/>
    <w:tmpl w:val="B560A840"/>
    <w:lvl w:ilvl="0" w:tplc="3056C82C">
      <w:start w:val="1"/>
      <w:numFmt w:val="bullet"/>
      <w:lvlText w:val=" "/>
      <w:lvlJc w:val="left"/>
      <w:pPr>
        <w:tabs>
          <w:tab w:val="num" w:pos="720"/>
        </w:tabs>
        <w:ind w:left="720" w:hanging="360"/>
      </w:pPr>
      <w:rPr>
        <w:rFonts w:ascii="Calibri" w:hAnsi="Calibri" w:hint="default"/>
      </w:rPr>
    </w:lvl>
    <w:lvl w:ilvl="1" w:tplc="B9D24D9E" w:tentative="1">
      <w:start w:val="1"/>
      <w:numFmt w:val="bullet"/>
      <w:lvlText w:val=" "/>
      <w:lvlJc w:val="left"/>
      <w:pPr>
        <w:tabs>
          <w:tab w:val="num" w:pos="1440"/>
        </w:tabs>
        <w:ind w:left="1440" w:hanging="360"/>
      </w:pPr>
      <w:rPr>
        <w:rFonts w:ascii="Calibri" w:hAnsi="Calibri" w:hint="default"/>
      </w:rPr>
    </w:lvl>
    <w:lvl w:ilvl="2" w:tplc="3A007A0E" w:tentative="1">
      <w:start w:val="1"/>
      <w:numFmt w:val="bullet"/>
      <w:lvlText w:val=" "/>
      <w:lvlJc w:val="left"/>
      <w:pPr>
        <w:tabs>
          <w:tab w:val="num" w:pos="2160"/>
        </w:tabs>
        <w:ind w:left="2160" w:hanging="360"/>
      </w:pPr>
      <w:rPr>
        <w:rFonts w:ascii="Calibri" w:hAnsi="Calibri" w:hint="default"/>
      </w:rPr>
    </w:lvl>
    <w:lvl w:ilvl="3" w:tplc="E664238C" w:tentative="1">
      <w:start w:val="1"/>
      <w:numFmt w:val="bullet"/>
      <w:lvlText w:val=" "/>
      <w:lvlJc w:val="left"/>
      <w:pPr>
        <w:tabs>
          <w:tab w:val="num" w:pos="2880"/>
        </w:tabs>
        <w:ind w:left="2880" w:hanging="360"/>
      </w:pPr>
      <w:rPr>
        <w:rFonts w:ascii="Calibri" w:hAnsi="Calibri" w:hint="default"/>
      </w:rPr>
    </w:lvl>
    <w:lvl w:ilvl="4" w:tplc="0602C2D2" w:tentative="1">
      <w:start w:val="1"/>
      <w:numFmt w:val="bullet"/>
      <w:lvlText w:val=" "/>
      <w:lvlJc w:val="left"/>
      <w:pPr>
        <w:tabs>
          <w:tab w:val="num" w:pos="3600"/>
        </w:tabs>
        <w:ind w:left="3600" w:hanging="360"/>
      </w:pPr>
      <w:rPr>
        <w:rFonts w:ascii="Calibri" w:hAnsi="Calibri" w:hint="default"/>
      </w:rPr>
    </w:lvl>
    <w:lvl w:ilvl="5" w:tplc="9DC4F500" w:tentative="1">
      <w:start w:val="1"/>
      <w:numFmt w:val="bullet"/>
      <w:lvlText w:val=" "/>
      <w:lvlJc w:val="left"/>
      <w:pPr>
        <w:tabs>
          <w:tab w:val="num" w:pos="4320"/>
        </w:tabs>
        <w:ind w:left="4320" w:hanging="360"/>
      </w:pPr>
      <w:rPr>
        <w:rFonts w:ascii="Calibri" w:hAnsi="Calibri" w:hint="default"/>
      </w:rPr>
    </w:lvl>
    <w:lvl w:ilvl="6" w:tplc="B596B670" w:tentative="1">
      <w:start w:val="1"/>
      <w:numFmt w:val="bullet"/>
      <w:lvlText w:val=" "/>
      <w:lvlJc w:val="left"/>
      <w:pPr>
        <w:tabs>
          <w:tab w:val="num" w:pos="5040"/>
        </w:tabs>
        <w:ind w:left="5040" w:hanging="360"/>
      </w:pPr>
      <w:rPr>
        <w:rFonts w:ascii="Calibri" w:hAnsi="Calibri" w:hint="default"/>
      </w:rPr>
    </w:lvl>
    <w:lvl w:ilvl="7" w:tplc="827AF9FA" w:tentative="1">
      <w:start w:val="1"/>
      <w:numFmt w:val="bullet"/>
      <w:lvlText w:val=" "/>
      <w:lvlJc w:val="left"/>
      <w:pPr>
        <w:tabs>
          <w:tab w:val="num" w:pos="5760"/>
        </w:tabs>
        <w:ind w:left="5760" w:hanging="360"/>
      </w:pPr>
      <w:rPr>
        <w:rFonts w:ascii="Calibri" w:hAnsi="Calibri" w:hint="default"/>
      </w:rPr>
    </w:lvl>
    <w:lvl w:ilvl="8" w:tplc="7E9832A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9072F4E"/>
    <w:multiLevelType w:val="multilevel"/>
    <w:tmpl w:val="B06A5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D31D32"/>
    <w:multiLevelType w:val="hybridMultilevel"/>
    <w:tmpl w:val="58D0AD1C"/>
    <w:lvl w:ilvl="0" w:tplc="BD143282">
      <w:start w:val="1"/>
      <w:numFmt w:val="bullet"/>
      <w:lvlText w:val=" "/>
      <w:lvlJc w:val="left"/>
      <w:pPr>
        <w:tabs>
          <w:tab w:val="num" w:pos="720"/>
        </w:tabs>
        <w:ind w:left="720" w:hanging="360"/>
      </w:pPr>
      <w:rPr>
        <w:rFonts w:ascii="Calibri" w:hAnsi="Calibri" w:hint="default"/>
      </w:rPr>
    </w:lvl>
    <w:lvl w:ilvl="1" w:tplc="0B10E35C" w:tentative="1">
      <w:start w:val="1"/>
      <w:numFmt w:val="bullet"/>
      <w:lvlText w:val=" "/>
      <w:lvlJc w:val="left"/>
      <w:pPr>
        <w:tabs>
          <w:tab w:val="num" w:pos="1440"/>
        </w:tabs>
        <w:ind w:left="1440" w:hanging="360"/>
      </w:pPr>
      <w:rPr>
        <w:rFonts w:ascii="Calibri" w:hAnsi="Calibri" w:hint="default"/>
      </w:rPr>
    </w:lvl>
    <w:lvl w:ilvl="2" w:tplc="F53A6D1E" w:tentative="1">
      <w:start w:val="1"/>
      <w:numFmt w:val="bullet"/>
      <w:lvlText w:val=" "/>
      <w:lvlJc w:val="left"/>
      <w:pPr>
        <w:tabs>
          <w:tab w:val="num" w:pos="2160"/>
        </w:tabs>
        <w:ind w:left="2160" w:hanging="360"/>
      </w:pPr>
      <w:rPr>
        <w:rFonts w:ascii="Calibri" w:hAnsi="Calibri" w:hint="default"/>
      </w:rPr>
    </w:lvl>
    <w:lvl w:ilvl="3" w:tplc="8232355A" w:tentative="1">
      <w:start w:val="1"/>
      <w:numFmt w:val="bullet"/>
      <w:lvlText w:val=" "/>
      <w:lvlJc w:val="left"/>
      <w:pPr>
        <w:tabs>
          <w:tab w:val="num" w:pos="2880"/>
        </w:tabs>
        <w:ind w:left="2880" w:hanging="360"/>
      </w:pPr>
      <w:rPr>
        <w:rFonts w:ascii="Calibri" w:hAnsi="Calibri" w:hint="default"/>
      </w:rPr>
    </w:lvl>
    <w:lvl w:ilvl="4" w:tplc="37FE9778" w:tentative="1">
      <w:start w:val="1"/>
      <w:numFmt w:val="bullet"/>
      <w:lvlText w:val=" "/>
      <w:lvlJc w:val="left"/>
      <w:pPr>
        <w:tabs>
          <w:tab w:val="num" w:pos="3600"/>
        </w:tabs>
        <w:ind w:left="3600" w:hanging="360"/>
      </w:pPr>
      <w:rPr>
        <w:rFonts w:ascii="Calibri" w:hAnsi="Calibri" w:hint="default"/>
      </w:rPr>
    </w:lvl>
    <w:lvl w:ilvl="5" w:tplc="7CECFF54" w:tentative="1">
      <w:start w:val="1"/>
      <w:numFmt w:val="bullet"/>
      <w:lvlText w:val=" "/>
      <w:lvlJc w:val="left"/>
      <w:pPr>
        <w:tabs>
          <w:tab w:val="num" w:pos="4320"/>
        </w:tabs>
        <w:ind w:left="4320" w:hanging="360"/>
      </w:pPr>
      <w:rPr>
        <w:rFonts w:ascii="Calibri" w:hAnsi="Calibri" w:hint="default"/>
      </w:rPr>
    </w:lvl>
    <w:lvl w:ilvl="6" w:tplc="D2BAA60E" w:tentative="1">
      <w:start w:val="1"/>
      <w:numFmt w:val="bullet"/>
      <w:lvlText w:val=" "/>
      <w:lvlJc w:val="left"/>
      <w:pPr>
        <w:tabs>
          <w:tab w:val="num" w:pos="5040"/>
        </w:tabs>
        <w:ind w:left="5040" w:hanging="360"/>
      </w:pPr>
      <w:rPr>
        <w:rFonts w:ascii="Calibri" w:hAnsi="Calibri" w:hint="default"/>
      </w:rPr>
    </w:lvl>
    <w:lvl w:ilvl="7" w:tplc="1458CBDC" w:tentative="1">
      <w:start w:val="1"/>
      <w:numFmt w:val="bullet"/>
      <w:lvlText w:val=" "/>
      <w:lvlJc w:val="left"/>
      <w:pPr>
        <w:tabs>
          <w:tab w:val="num" w:pos="5760"/>
        </w:tabs>
        <w:ind w:left="5760" w:hanging="360"/>
      </w:pPr>
      <w:rPr>
        <w:rFonts w:ascii="Calibri" w:hAnsi="Calibri" w:hint="default"/>
      </w:rPr>
    </w:lvl>
    <w:lvl w:ilvl="8" w:tplc="678CCFE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3D761907"/>
    <w:multiLevelType w:val="hybridMultilevel"/>
    <w:tmpl w:val="3E605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267224"/>
    <w:multiLevelType w:val="hybridMultilevel"/>
    <w:tmpl w:val="5BFC599E"/>
    <w:lvl w:ilvl="0" w:tplc="815C16B4">
      <w:start w:val="1"/>
      <w:numFmt w:val="bullet"/>
      <w:lvlText w:val=" "/>
      <w:lvlJc w:val="left"/>
      <w:pPr>
        <w:tabs>
          <w:tab w:val="num" w:pos="720"/>
        </w:tabs>
        <w:ind w:left="720" w:hanging="360"/>
      </w:pPr>
      <w:rPr>
        <w:rFonts w:ascii="Calibri" w:hAnsi="Calibri" w:hint="default"/>
      </w:rPr>
    </w:lvl>
    <w:lvl w:ilvl="1" w:tplc="4442E9F6" w:tentative="1">
      <w:start w:val="1"/>
      <w:numFmt w:val="bullet"/>
      <w:lvlText w:val=" "/>
      <w:lvlJc w:val="left"/>
      <w:pPr>
        <w:tabs>
          <w:tab w:val="num" w:pos="1440"/>
        </w:tabs>
        <w:ind w:left="1440" w:hanging="360"/>
      </w:pPr>
      <w:rPr>
        <w:rFonts w:ascii="Calibri" w:hAnsi="Calibri" w:hint="default"/>
      </w:rPr>
    </w:lvl>
    <w:lvl w:ilvl="2" w:tplc="4356B646" w:tentative="1">
      <w:start w:val="1"/>
      <w:numFmt w:val="bullet"/>
      <w:lvlText w:val=" "/>
      <w:lvlJc w:val="left"/>
      <w:pPr>
        <w:tabs>
          <w:tab w:val="num" w:pos="2160"/>
        </w:tabs>
        <w:ind w:left="2160" w:hanging="360"/>
      </w:pPr>
      <w:rPr>
        <w:rFonts w:ascii="Calibri" w:hAnsi="Calibri" w:hint="default"/>
      </w:rPr>
    </w:lvl>
    <w:lvl w:ilvl="3" w:tplc="4C2A416C" w:tentative="1">
      <w:start w:val="1"/>
      <w:numFmt w:val="bullet"/>
      <w:lvlText w:val=" "/>
      <w:lvlJc w:val="left"/>
      <w:pPr>
        <w:tabs>
          <w:tab w:val="num" w:pos="2880"/>
        </w:tabs>
        <w:ind w:left="2880" w:hanging="360"/>
      </w:pPr>
      <w:rPr>
        <w:rFonts w:ascii="Calibri" w:hAnsi="Calibri" w:hint="default"/>
      </w:rPr>
    </w:lvl>
    <w:lvl w:ilvl="4" w:tplc="270414E4" w:tentative="1">
      <w:start w:val="1"/>
      <w:numFmt w:val="bullet"/>
      <w:lvlText w:val=" "/>
      <w:lvlJc w:val="left"/>
      <w:pPr>
        <w:tabs>
          <w:tab w:val="num" w:pos="3600"/>
        </w:tabs>
        <w:ind w:left="3600" w:hanging="360"/>
      </w:pPr>
      <w:rPr>
        <w:rFonts w:ascii="Calibri" w:hAnsi="Calibri" w:hint="default"/>
      </w:rPr>
    </w:lvl>
    <w:lvl w:ilvl="5" w:tplc="E5EE76DA" w:tentative="1">
      <w:start w:val="1"/>
      <w:numFmt w:val="bullet"/>
      <w:lvlText w:val=" "/>
      <w:lvlJc w:val="left"/>
      <w:pPr>
        <w:tabs>
          <w:tab w:val="num" w:pos="4320"/>
        </w:tabs>
        <w:ind w:left="4320" w:hanging="360"/>
      </w:pPr>
      <w:rPr>
        <w:rFonts w:ascii="Calibri" w:hAnsi="Calibri" w:hint="default"/>
      </w:rPr>
    </w:lvl>
    <w:lvl w:ilvl="6" w:tplc="19B0C216" w:tentative="1">
      <w:start w:val="1"/>
      <w:numFmt w:val="bullet"/>
      <w:lvlText w:val=" "/>
      <w:lvlJc w:val="left"/>
      <w:pPr>
        <w:tabs>
          <w:tab w:val="num" w:pos="5040"/>
        </w:tabs>
        <w:ind w:left="5040" w:hanging="360"/>
      </w:pPr>
      <w:rPr>
        <w:rFonts w:ascii="Calibri" w:hAnsi="Calibri" w:hint="default"/>
      </w:rPr>
    </w:lvl>
    <w:lvl w:ilvl="7" w:tplc="4ED6BF9E" w:tentative="1">
      <w:start w:val="1"/>
      <w:numFmt w:val="bullet"/>
      <w:lvlText w:val=" "/>
      <w:lvlJc w:val="left"/>
      <w:pPr>
        <w:tabs>
          <w:tab w:val="num" w:pos="5760"/>
        </w:tabs>
        <w:ind w:left="5760" w:hanging="360"/>
      </w:pPr>
      <w:rPr>
        <w:rFonts w:ascii="Calibri" w:hAnsi="Calibri" w:hint="default"/>
      </w:rPr>
    </w:lvl>
    <w:lvl w:ilvl="8" w:tplc="AD0AD7DE"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A23528F"/>
    <w:multiLevelType w:val="hybridMultilevel"/>
    <w:tmpl w:val="FF40C0B4"/>
    <w:lvl w:ilvl="0" w:tplc="2BB2BCF6">
      <w:start w:val="1"/>
      <w:numFmt w:val="bullet"/>
      <w:lvlText w:val=" "/>
      <w:lvlJc w:val="left"/>
      <w:pPr>
        <w:tabs>
          <w:tab w:val="num" w:pos="720"/>
        </w:tabs>
        <w:ind w:left="720" w:hanging="360"/>
      </w:pPr>
      <w:rPr>
        <w:rFonts w:ascii="Calibri" w:hAnsi="Calibri" w:hint="default"/>
      </w:rPr>
    </w:lvl>
    <w:lvl w:ilvl="1" w:tplc="C038DC76" w:tentative="1">
      <w:start w:val="1"/>
      <w:numFmt w:val="bullet"/>
      <w:lvlText w:val=" "/>
      <w:lvlJc w:val="left"/>
      <w:pPr>
        <w:tabs>
          <w:tab w:val="num" w:pos="1440"/>
        </w:tabs>
        <w:ind w:left="1440" w:hanging="360"/>
      </w:pPr>
      <w:rPr>
        <w:rFonts w:ascii="Calibri" w:hAnsi="Calibri" w:hint="default"/>
      </w:rPr>
    </w:lvl>
    <w:lvl w:ilvl="2" w:tplc="2DF43D0C" w:tentative="1">
      <w:start w:val="1"/>
      <w:numFmt w:val="bullet"/>
      <w:lvlText w:val=" "/>
      <w:lvlJc w:val="left"/>
      <w:pPr>
        <w:tabs>
          <w:tab w:val="num" w:pos="2160"/>
        </w:tabs>
        <w:ind w:left="2160" w:hanging="360"/>
      </w:pPr>
      <w:rPr>
        <w:rFonts w:ascii="Calibri" w:hAnsi="Calibri" w:hint="default"/>
      </w:rPr>
    </w:lvl>
    <w:lvl w:ilvl="3" w:tplc="8444A05C" w:tentative="1">
      <w:start w:val="1"/>
      <w:numFmt w:val="bullet"/>
      <w:lvlText w:val=" "/>
      <w:lvlJc w:val="left"/>
      <w:pPr>
        <w:tabs>
          <w:tab w:val="num" w:pos="2880"/>
        </w:tabs>
        <w:ind w:left="2880" w:hanging="360"/>
      </w:pPr>
      <w:rPr>
        <w:rFonts w:ascii="Calibri" w:hAnsi="Calibri" w:hint="default"/>
      </w:rPr>
    </w:lvl>
    <w:lvl w:ilvl="4" w:tplc="5BB23C66" w:tentative="1">
      <w:start w:val="1"/>
      <w:numFmt w:val="bullet"/>
      <w:lvlText w:val=" "/>
      <w:lvlJc w:val="left"/>
      <w:pPr>
        <w:tabs>
          <w:tab w:val="num" w:pos="3600"/>
        </w:tabs>
        <w:ind w:left="3600" w:hanging="360"/>
      </w:pPr>
      <w:rPr>
        <w:rFonts w:ascii="Calibri" w:hAnsi="Calibri" w:hint="default"/>
      </w:rPr>
    </w:lvl>
    <w:lvl w:ilvl="5" w:tplc="A6ACA092" w:tentative="1">
      <w:start w:val="1"/>
      <w:numFmt w:val="bullet"/>
      <w:lvlText w:val=" "/>
      <w:lvlJc w:val="left"/>
      <w:pPr>
        <w:tabs>
          <w:tab w:val="num" w:pos="4320"/>
        </w:tabs>
        <w:ind w:left="4320" w:hanging="360"/>
      </w:pPr>
      <w:rPr>
        <w:rFonts w:ascii="Calibri" w:hAnsi="Calibri" w:hint="default"/>
      </w:rPr>
    </w:lvl>
    <w:lvl w:ilvl="6" w:tplc="836C6350" w:tentative="1">
      <w:start w:val="1"/>
      <w:numFmt w:val="bullet"/>
      <w:lvlText w:val=" "/>
      <w:lvlJc w:val="left"/>
      <w:pPr>
        <w:tabs>
          <w:tab w:val="num" w:pos="5040"/>
        </w:tabs>
        <w:ind w:left="5040" w:hanging="360"/>
      </w:pPr>
      <w:rPr>
        <w:rFonts w:ascii="Calibri" w:hAnsi="Calibri" w:hint="default"/>
      </w:rPr>
    </w:lvl>
    <w:lvl w:ilvl="7" w:tplc="7AF21500" w:tentative="1">
      <w:start w:val="1"/>
      <w:numFmt w:val="bullet"/>
      <w:lvlText w:val=" "/>
      <w:lvlJc w:val="left"/>
      <w:pPr>
        <w:tabs>
          <w:tab w:val="num" w:pos="5760"/>
        </w:tabs>
        <w:ind w:left="5760" w:hanging="360"/>
      </w:pPr>
      <w:rPr>
        <w:rFonts w:ascii="Calibri" w:hAnsi="Calibri" w:hint="default"/>
      </w:rPr>
    </w:lvl>
    <w:lvl w:ilvl="8" w:tplc="EE7461C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B8D19F0"/>
    <w:multiLevelType w:val="hybridMultilevel"/>
    <w:tmpl w:val="29726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7478D7"/>
    <w:multiLevelType w:val="multilevel"/>
    <w:tmpl w:val="35CC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E520B"/>
    <w:multiLevelType w:val="multilevel"/>
    <w:tmpl w:val="69B4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52A6A"/>
    <w:multiLevelType w:val="multilevel"/>
    <w:tmpl w:val="CF8E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D684D"/>
    <w:multiLevelType w:val="hybridMultilevel"/>
    <w:tmpl w:val="44783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B02006"/>
    <w:multiLevelType w:val="multilevel"/>
    <w:tmpl w:val="9006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77DDF"/>
    <w:multiLevelType w:val="hybridMultilevel"/>
    <w:tmpl w:val="37A40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312133">
    <w:abstractNumId w:val="14"/>
  </w:num>
  <w:num w:numId="2" w16cid:durableId="1666282397">
    <w:abstractNumId w:val="12"/>
  </w:num>
  <w:num w:numId="3" w16cid:durableId="1753969938">
    <w:abstractNumId w:val="8"/>
  </w:num>
  <w:num w:numId="4" w16cid:durableId="2137797939">
    <w:abstractNumId w:val="5"/>
  </w:num>
  <w:num w:numId="5" w16cid:durableId="1262181400">
    <w:abstractNumId w:val="1"/>
  </w:num>
  <w:num w:numId="6" w16cid:durableId="2104304303">
    <w:abstractNumId w:val="3"/>
  </w:num>
  <w:num w:numId="7" w16cid:durableId="92751370">
    <w:abstractNumId w:val="6"/>
  </w:num>
  <w:num w:numId="8" w16cid:durableId="1078600829">
    <w:abstractNumId w:val="7"/>
  </w:num>
  <w:num w:numId="9" w16cid:durableId="147677406">
    <w:abstractNumId w:val="2"/>
  </w:num>
  <w:num w:numId="10" w16cid:durableId="1263494392">
    <w:abstractNumId w:val="4"/>
  </w:num>
  <w:num w:numId="11" w16cid:durableId="970861125">
    <w:abstractNumId w:val="13"/>
  </w:num>
  <w:num w:numId="12" w16cid:durableId="691301927">
    <w:abstractNumId w:val="10"/>
  </w:num>
  <w:num w:numId="13" w16cid:durableId="445852796">
    <w:abstractNumId w:val="0"/>
  </w:num>
  <w:num w:numId="14" w16cid:durableId="119804133">
    <w:abstractNumId w:val="11"/>
  </w:num>
  <w:num w:numId="15" w16cid:durableId="559943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0"/>
    <w:rsid w:val="00004B84"/>
    <w:rsid w:val="00022783"/>
    <w:rsid w:val="000641D4"/>
    <w:rsid w:val="00071913"/>
    <w:rsid w:val="000732BB"/>
    <w:rsid w:val="00096152"/>
    <w:rsid w:val="000A3B6E"/>
    <w:rsid w:val="000C1C94"/>
    <w:rsid w:val="000E2920"/>
    <w:rsid w:val="00106658"/>
    <w:rsid w:val="00124FC3"/>
    <w:rsid w:val="00144D75"/>
    <w:rsid w:val="001823C4"/>
    <w:rsid w:val="001942B7"/>
    <w:rsid w:val="001C5AA8"/>
    <w:rsid w:val="001F5795"/>
    <w:rsid w:val="002037BB"/>
    <w:rsid w:val="0020788D"/>
    <w:rsid w:val="00211F13"/>
    <w:rsid w:val="002343DA"/>
    <w:rsid w:val="0023753E"/>
    <w:rsid w:val="00251CDB"/>
    <w:rsid w:val="002620BB"/>
    <w:rsid w:val="00271BDA"/>
    <w:rsid w:val="002A24CD"/>
    <w:rsid w:val="002A6B2B"/>
    <w:rsid w:val="002B2C12"/>
    <w:rsid w:val="002B4749"/>
    <w:rsid w:val="00302BA8"/>
    <w:rsid w:val="00306082"/>
    <w:rsid w:val="00354B61"/>
    <w:rsid w:val="00361C25"/>
    <w:rsid w:val="00362C27"/>
    <w:rsid w:val="003704CE"/>
    <w:rsid w:val="00373543"/>
    <w:rsid w:val="00395663"/>
    <w:rsid w:val="003963BD"/>
    <w:rsid w:val="003D0887"/>
    <w:rsid w:val="003E0773"/>
    <w:rsid w:val="003E22A6"/>
    <w:rsid w:val="004109EE"/>
    <w:rsid w:val="00411868"/>
    <w:rsid w:val="00416DE9"/>
    <w:rsid w:val="00450BAF"/>
    <w:rsid w:val="00453180"/>
    <w:rsid w:val="00475F2E"/>
    <w:rsid w:val="004776A0"/>
    <w:rsid w:val="00495CCE"/>
    <w:rsid w:val="004B0D08"/>
    <w:rsid w:val="004C169F"/>
    <w:rsid w:val="004E47AA"/>
    <w:rsid w:val="00504B33"/>
    <w:rsid w:val="00532AFC"/>
    <w:rsid w:val="00550632"/>
    <w:rsid w:val="005626B8"/>
    <w:rsid w:val="00566DB9"/>
    <w:rsid w:val="005911BD"/>
    <w:rsid w:val="00594053"/>
    <w:rsid w:val="0059546F"/>
    <w:rsid w:val="005E47F0"/>
    <w:rsid w:val="00613E0F"/>
    <w:rsid w:val="00617BA5"/>
    <w:rsid w:val="00627C5B"/>
    <w:rsid w:val="006B440D"/>
    <w:rsid w:val="006D0088"/>
    <w:rsid w:val="006D5556"/>
    <w:rsid w:val="006F1D76"/>
    <w:rsid w:val="006F5455"/>
    <w:rsid w:val="007214E4"/>
    <w:rsid w:val="00773199"/>
    <w:rsid w:val="008173BF"/>
    <w:rsid w:val="0085409E"/>
    <w:rsid w:val="00885B53"/>
    <w:rsid w:val="008A1252"/>
    <w:rsid w:val="008A1D39"/>
    <w:rsid w:val="008B70FA"/>
    <w:rsid w:val="008D2FFE"/>
    <w:rsid w:val="008D3A45"/>
    <w:rsid w:val="00906595"/>
    <w:rsid w:val="00926B41"/>
    <w:rsid w:val="00933C36"/>
    <w:rsid w:val="00941429"/>
    <w:rsid w:val="00942338"/>
    <w:rsid w:val="009677FB"/>
    <w:rsid w:val="009756A3"/>
    <w:rsid w:val="00990A25"/>
    <w:rsid w:val="0099402B"/>
    <w:rsid w:val="00997295"/>
    <w:rsid w:val="009D2246"/>
    <w:rsid w:val="009E2FD4"/>
    <w:rsid w:val="00A01BDF"/>
    <w:rsid w:val="00A27396"/>
    <w:rsid w:val="00A31B40"/>
    <w:rsid w:val="00A913F6"/>
    <w:rsid w:val="00AA6360"/>
    <w:rsid w:val="00AC1749"/>
    <w:rsid w:val="00AC38C0"/>
    <w:rsid w:val="00AF2CE2"/>
    <w:rsid w:val="00AF73B1"/>
    <w:rsid w:val="00B02989"/>
    <w:rsid w:val="00B03FAE"/>
    <w:rsid w:val="00B12935"/>
    <w:rsid w:val="00B22791"/>
    <w:rsid w:val="00B41862"/>
    <w:rsid w:val="00B823CE"/>
    <w:rsid w:val="00BA3D67"/>
    <w:rsid w:val="00BA4B4D"/>
    <w:rsid w:val="00BC34DF"/>
    <w:rsid w:val="00BC7477"/>
    <w:rsid w:val="00BD5D63"/>
    <w:rsid w:val="00BE3E9B"/>
    <w:rsid w:val="00BF2495"/>
    <w:rsid w:val="00C26559"/>
    <w:rsid w:val="00C333C1"/>
    <w:rsid w:val="00C41217"/>
    <w:rsid w:val="00C4204B"/>
    <w:rsid w:val="00C5133E"/>
    <w:rsid w:val="00C560DA"/>
    <w:rsid w:val="00C72488"/>
    <w:rsid w:val="00CB1DB5"/>
    <w:rsid w:val="00CC0E63"/>
    <w:rsid w:val="00CC186F"/>
    <w:rsid w:val="00CE333B"/>
    <w:rsid w:val="00CE5707"/>
    <w:rsid w:val="00CF28EB"/>
    <w:rsid w:val="00D02952"/>
    <w:rsid w:val="00D22F86"/>
    <w:rsid w:val="00D30C70"/>
    <w:rsid w:val="00D46F26"/>
    <w:rsid w:val="00D70CF1"/>
    <w:rsid w:val="00D81814"/>
    <w:rsid w:val="00D82ADE"/>
    <w:rsid w:val="00DC200C"/>
    <w:rsid w:val="00DD090E"/>
    <w:rsid w:val="00DD499B"/>
    <w:rsid w:val="00DF422D"/>
    <w:rsid w:val="00E12DB5"/>
    <w:rsid w:val="00E14D31"/>
    <w:rsid w:val="00E50235"/>
    <w:rsid w:val="00E515DB"/>
    <w:rsid w:val="00EC226C"/>
    <w:rsid w:val="00ED6ED3"/>
    <w:rsid w:val="00EE3881"/>
    <w:rsid w:val="00EF27AE"/>
    <w:rsid w:val="00EF64F0"/>
    <w:rsid w:val="00F22348"/>
    <w:rsid w:val="00F25F70"/>
    <w:rsid w:val="00F42C09"/>
    <w:rsid w:val="00F72A72"/>
    <w:rsid w:val="00FA5C9D"/>
    <w:rsid w:val="00FC6E41"/>
    <w:rsid w:val="00FF0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738E"/>
  <w15:chartTrackingRefBased/>
  <w15:docId w15:val="{3CD73D58-3BEC-4C6C-97FD-6F10EDA9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paragraph" w:styleId="Heading1">
    <w:name w:val="heading 1"/>
    <w:basedOn w:val="Normal"/>
    <w:next w:val="Normal"/>
    <w:link w:val="Heading1Char"/>
    <w:uiPriority w:val="9"/>
    <w:qFormat/>
    <w:rsid w:val="00504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56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5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3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504B33"/>
    <w:pPr>
      <w:outlineLvl w:val="9"/>
    </w:pPr>
    <w:rPr>
      <w:noProof w:val="0"/>
      <w:kern w:val="0"/>
      <w:lang w:val="en-US"/>
      <w14:ligatures w14:val="none"/>
    </w:rPr>
  </w:style>
  <w:style w:type="paragraph" w:styleId="ListParagraph">
    <w:name w:val="List Paragraph"/>
    <w:basedOn w:val="Normal"/>
    <w:uiPriority w:val="34"/>
    <w:qFormat/>
    <w:rsid w:val="00096152"/>
    <w:pPr>
      <w:ind w:left="720"/>
      <w:contextualSpacing/>
    </w:pPr>
  </w:style>
  <w:style w:type="paragraph" w:styleId="Header">
    <w:name w:val="header"/>
    <w:basedOn w:val="Normal"/>
    <w:link w:val="HeaderChar"/>
    <w:uiPriority w:val="99"/>
    <w:unhideWhenUsed/>
    <w:rsid w:val="00362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27"/>
    <w:rPr>
      <w:noProof/>
    </w:rPr>
  </w:style>
  <w:style w:type="paragraph" w:styleId="Footer">
    <w:name w:val="footer"/>
    <w:basedOn w:val="Normal"/>
    <w:link w:val="FooterChar"/>
    <w:uiPriority w:val="99"/>
    <w:unhideWhenUsed/>
    <w:rsid w:val="00362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27"/>
    <w:rPr>
      <w:noProof/>
    </w:rPr>
  </w:style>
  <w:style w:type="paragraph" w:styleId="TOC1">
    <w:name w:val="toc 1"/>
    <w:basedOn w:val="Normal"/>
    <w:next w:val="Normal"/>
    <w:autoRedefine/>
    <w:uiPriority w:val="39"/>
    <w:unhideWhenUsed/>
    <w:rsid w:val="00906595"/>
    <w:pPr>
      <w:spacing w:after="100"/>
    </w:pPr>
  </w:style>
  <w:style w:type="character" w:styleId="Hyperlink">
    <w:name w:val="Hyperlink"/>
    <w:basedOn w:val="DefaultParagraphFont"/>
    <w:uiPriority w:val="99"/>
    <w:unhideWhenUsed/>
    <w:rsid w:val="00906595"/>
    <w:rPr>
      <w:color w:val="0563C1" w:themeColor="hyperlink"/>
      <w:u w:val="single"/>
    </w:rPr>
  </w:style>
  <w:style w:type="character" w:styleId="UnresolvedMention">
    <w:name w:val="Unresolved Mention"/>
    <w:basedOn w:val="DefaultParagraphFont"/>
    <w:uiPriority w:val="99"/>
    <w:semiHidden/>
    <w:unhideWhenUsed/>
    <w:rsid w:val="00FF0D47"/>
    <w:rPr>
      <w:color w:val="605E5C"/>
      <w:shd w:val="clear" w:color="auto" w:fill="E1DFDD"/>
    </w:rPr>
  </w:style>
  <w:style w:type="character" w:customStyle="1" w:styleId="Heading2Char">
    <w:name w:val="Heading 2 Char"/>
    <w:basedOn w:val="DefaultParagraphFont"/>
    <w:link w:val="Heading2"/>
    <w:uiPriority w:val="9"/>
    <w:rsid w:val="00C4204B"/>
    <w:rPr>
      <w:rFonts w:asciiTheme="majorHAnsi" w:eastAsiaTheme="majorEastAsia" w:hAnsiTheme="majorHAnsi" w:cstheme="majorBidi"/>
      <w:noProof/>
      <w:color w:val="2F5496" w:themeColor="accent1" w:themeShade="BF"/>
      <w:sz w:val="26"/>
      <w:szCs w:val="26"/>
      <w:lang w:val="hr-HR"/>
    </w:rPr>
  </w:style>
  <w:style w:type="paragraph" w:styleId="TOC2">
    <w:name w:val="toc 2"/>
    <w:basedOn w:val="Normal"/>
    <w:next w:val="Normal"/>
    <w:autoRedefine/>
    <w:uiPriority w:val="39"/>
    <w:unhideWhenUsed/>
    <w:rsid w:val="00EE3881"/>
    <w:pPr>
      <w:spacing w:after="100"/>
      <w:ind w:left="220"/>
    </w:pPr>
  </w:style>
  <w:style w:type="paragraph" w:styleId="NormalWeb">
    <w:name w:val="Normal (Web)"/>
    <w:basedOn w:val="Normal"/>
    <w:uiPriority w:val="99"/>
    <w:semiHidden/>
    <w:unhideWhenUsed/>
    <w:rsid w:val="00D02952"/>
    <w:pPr>
      <w:spacing w:before="100" w:beforeAutospacing="1" w:after="100" w:afterAutospacing="1" w:line="240" w:lineRule="auto"/>
    </w:pPr>
    <w:rPr>
      <w:rFonts w:ascii="Times New Roman" w:eastAsia="Times New Roman" w:hAnsi="Times New Roman" w:cs="Times New Roman"/>
      <w:noProof w:val="0"/>
      <w:kern w:val="0"/>
      <w:sz w:val="24"/>
      <w:szCs w:val="24"/>
      <w:lang w:val="en-GB" w:eastAsia="en-GB"/>
      <w14:ligatures w14:val="none"/>
    </w:rPr>
  </w:style>
  <w:style w:type="character" w:styleId="Strong">
    <w:name w:val="Strong"/>
    <w:basedOn w:val="DefaultParagraphFont"/>
    <w:uiPriority w:val="22"/>
    <w:qFormat/>
    <w:rsid w:val="00D02952"/>
    <w:rPr>
      <w:b/>
      <w:bCs/>
    </w:rPr>
  </w:style>
  <w:style w:type="paragraph" w:styleId="Caption">
    <w:name w:val="caption"/>
    <w:basedOn w:val="Normal"/>
    <w:next w:val="Normal"/>
    <w:uiPriority w:val="35"/>
    <w:unhideWhenUsed/>
    <w:qFormat/>
    <w:rsid w:val="001F579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95663"/>
    <w:rPr>
      <w:rFonts w:asciiTheme="majorHAnsi" w:eastAsiaTheme="majorEastAsia" w:hAnsiTheme="majorHAnsi" w:cstheme="majorBidi"/>
      <w:noProof/>
      <w:color w:val="1F3763" w:themeColor="accent1" w:themeShade="7F"/>
      <w:sz w:val="24"/>
      <w:szCs w:val="24"/>
      <w:lang w:val="hr-HR"/>
    </w:rPr>
  </w:style>
  <w:style w:type="character" w:customStyle="1" w:styleId="Heading4Char">
    <w:name w:val="Heading 4 Char"/>
    <w:basedOn w:val="DefaultParagraphFont"/>
    <w:link w:val="Heading4"/>
    <w:uiPriority w:val="9"/>
    <w:semiHidden/>
    <w:rsid w:val="00395663"/>
    <w:rPr>
      <w:rFonts w:asciiTheme="majorHAnsi" w:eastAsiaTheme="majorEastAsia" w:hAnsiTheme="majorHAnsi" w:cstheme="majorBidi"/>
      <w:i/>
      <w:iCs/>
      <w:noProof/>
      <w:color w:val="2F5496" w:themeColor="accent1" w:themeShade="BF"/>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140770">
      <w:bodyDiv w:val="1"/>
      <w:marLeft w:val="0"/>
      <w:marRight w:val="0"/>
      <w:marTop w:val="0"/>
      <w:marBottom w:val="0"/>
      <w:divBdr>
        <w:top w:val="none" w:sz="0" w:space="0" w:color="auto"/>
        <w:left w:val="none" w:sz="0" w:space="0" w:color="auto"/>
        <w:bottom w:val="none" w:sz="0" w:space="0" w:color="auto"/>
        <w:right w:val="none" w:sz="0" w:space="0" w:color="auto"/>
      </w:divBdr>
    </w:div>
    <w:div w:id="329020838">
      <w:bodyDiv w:val="1"/>
      <w:marLeft w:val="0"/>
      <w:marRight w:val="0"/>
      <w:marTop w:val="0"/>
      <w:marBottom w:val="0"/>
      <w:divBdr>
        <w:top w:val="none" w:sz="0" w:space="0" w:color="auto"/>
        <w:left w:val="none" w:sz="0" w:space="0" w:color="auto"/>
        <w:bottom w:val="none" w:sz="0" w:space="0" w:color="auto"/>
        <w:right w:val="none" w:sz="0" w:space="0" w:color="auto"/>
      </w:divBdr>
      <w:divsChild>
        <w:div w:id="689794323">
          <w:marLeft w:val="144"/>
          <w:marRight w:val="0"/>
          <w:marTop w:val="240"/>
          <w:marBottom w:val="40"/>
          <w:divBdr>
            <w:top w:val="none" w:sz="0" w:space="0" w:color="auto"/>
            <w:left w:val="none" w:sz="0" w:space="0" w:color="auto"/>
            <w:bottom w:val="none" w:sz="0" w:space="0" w:color="auto"/>
            <w:right w:val="none" w:sz="0" w:space="0" w:color="auto"/>
          </w:divBdr>
        </w:div>
        <w:div w:id="1453161268">
          <w:marLeft w:val="144"/>
          <w:marRight w:val="0"/>
          <w:marTop w:val="240"/>
          <w:marBottom w:val="40"/>
          <w:divBdr>
            <w:top w:val="none" w:sz="0" w:space="0" w:color="auto"/>
            <w:left w:val="none" w:sz="0" w:space="0" w:color="auto"/>
            <w:bottom w:val="none" w:sz="0" w:space="0" w:color="auto"/>
            <w:right w:val="none" w:sz="0" w:space="0" w:color="auto"/>
          </w:divBdr>
        </w:div>
        <w:div w:id="1535272008">
          <w:marLeft w:val="144"/>
          <w:marRight w:val="0"/>
          <w:marTop w:val="240"/>
          <w:marBottom w:val="40"/>
          <w:divBdr>
            <w:top w:val="none" w:sz="0" w:space="0" w:color="auto"/>
            <w:left w:val="none" w:sz="0" w:space="0" w:color="auto"/>
            <w:bottom w:val="none" w:sz="0" w:space="0" w:color="auto"/>
            <w:right w:val="none" w:sz="0" w:space="0" w:color="auto"/>
          </w:divBdr>
        </w:div>
        <w:div w:id="1349141539">
          <w:marLeft w:val="144"/>
          <w:marRight w:val="0"/>
          <w:marTop w:val="240"/>
          <w:marBottom w:val="40"/>
          <w:divBdr>
            <w:top w:val="none" w:sz="0" w:space="0" w:color="auto"/>
            <w:left w:val="none" w:sz="0" w:space="0" w:color="auto"/>
            <w:bottom w:val="none" w:sz="0" w:space="0" w:color="auto"/>
            <w:right w:val="none" w:sz="0" w:space="0" w:color="auto"/>
          </w:divBdr>
        </w:div>
      </w:divsChild>
    </w:div>
    <w:div w:id="512379374">
      <w:bodyDiv w:val="1"/>
      <w:marLeft w:val="0"/>
      <w:marRight w:val="0"/>
      <w:marTop w:val="0"/>
      <w:marBottom w:val="0"/>
      <w:divBdr>
        <w:top w:val="none" w:sz="0" w:space="0" w:color="auto"/>
        <w:left w:val="none" w:sz="0" w:space="0" w:color="auto"/>
        <w:bottom w:val="none" w:sz="0" w:space="0" w:color="auto"/>
        <w:right w:val="none" w:sz="0" w:space="0" w:color="auto"/>
      </w:divBdr>
      <w:divsChild>
        <w:div w:id="1970815758">
          <w:marLeft w:val="144"/>
          <w:marRight w:val="0"/>
          <w:marTop w:val="240"/>
          <w:marBottom w:val="40"/>
          <w:divBdr>
            <w:top w:val="none" w:sz="0" w:space="0" w:color="auto"/>
            <w:left w:val="none" w:sz="0" w:space="0" w:color="auto"/>
            <w:bottom w:val="none" w:sz="0" w:space="0" w:color="auto"/>
            <w:right w:val="none" w:sz="0" w:space="0" w:color="auto"/>
          </w:divBdr>
        </w:div>
        <w:div w:id="1455058159">
          <w:marLeft w:val="144"/>
          <w:marRight w:val="0"/>
          <w:marTop w:val="240"/>
          <w:marBottom w:val="40"/>
          <w:divBdr>
            <w:top w:val="none" w:sz="0" w:space="0" w:color="auto"/>
            <w:left w:val="none" w:sz="0" w:space="0" w:color="auto"/>
            <w:bottom w:val="none" w:sz="0" w:space="0" w:color="auto"/>
            <w:right w:val="none" w:sz="0" w:space="0" w:color="auto"/>
          </w:divBdr>
        </w:div>
        <w:div w:id="286863971">
          <w:marLeft w:val="144"/>
          <w:marRight w:val="0"/>
          <w:marTop w:val="240"/>
          <w:marBottom w:val="40"/>
          <w:divBdr>
            <w:top w:val="none" w:sz="0" w:space="0" w:color="auto"/>
            <w:left w:val="none" w:sz="0" w:space="0" w:color="auto"/>
            <w:bottom w:val="none" w:sz="0" w:space="0" w:color="auto"/>
            <w:right w:val="none" w:sz="0" w:space="0" w:color="auto"/>
          </w:divBdr>
        </w:div>
        <w:div w:id="1764522261">
          <w:marLeft w:val="144"/>
          <w:marRight w:val="0"/>
          <w:marTop w:val="240"/>
          <w:marBottom w:val="40"/>
          <w:divBdr>
            <w:top w:val="none" w:sz="0" w:space="0" w:color="auto"/>
            <w:left w:val="none" w:sz="0" w:space="0" w:color="auto"/>
            <w:bottom w:val="none" w:sz="0" w:space="0" w:color="auto"/>
            <w:right w:val="none" w:sz="0" w:space="0" w:color="auto"/>
          </w:divBdr>
        </w:div>
        <w:div w:id="1343776225">
          <w:marLeft w:val="144"/>
          <w:marRight w:val="0"/>
          <w:marTop w:val="240"/>
          <w:marBottom w:val="40"/>
          <w:divBdr>
            <w:top w:val="none" w:sz="0" w:space="0" w:color="auto"/>
            <w:left w:val="none" w:sz="0" w:space="0" w:color="auto"/>
            <w:bottom w:val="none" w:sz="0" w:space="0" w:color="auto"/>
            <w:right w:val="none" w:sz="0" w:space="0" w:color="auto"/>
          </w:divBdr>
        </w:div>
        <w:div w:id="1866290982">
          <w:marLeft w:val="144"/>
          <w:marRight w:val="0"/>
          <w:marTop w:val="240"/>
          <w:marBottom w:val="40"/>
          <w:divBdr>
            <w:top w:val="none" w:sz="0" w:space="0" w:color="auto"/>
            <w:left w:val="none" w:sz="0" w:space="0" w:color="auto"/>
            <w:bottom w:val="none" w:sz="0" w:space="0" w:color="auto"/>
            <w:right w:val="none" w:sz="0" w:space="0" w:color="auto"/>
          </w:divBdr>
        </w:div>
        <w:div w:id="1176385467">
          <w:marLeft w:val="144"/>
          <w:marRight w:val="0"/>
          <w:marTop w:val="240"/>
          <w:marBottom w:val="40"/>
          <w:divBdr>
            <w:top w:val="none" w:sz="0" w:space="0" w:color="auto"/>
            <w:left w:val="none" w:sz="0" w:space="0" w:color="auto"/>
            <w:bottom w:val="none" w:sz="0" w:space="0" w:color="auto"/>
            <w:right w:val="none" w:sz="0" w:space="0" w:color="auto"/>
          </w:divBdr>
        </w:div>
        <w:div w:id="438137015">
          <w:marLeft w:val="144"/>
          <w:marRight w:val="0"/>
          <w:marTop w:val="240"/>
          <w:marBottom w:val="40"/>
          <w:divBdr>
            <w:top w:val="none" w:sz="0" w:space="0" w:color="auto"/>
            <w:left w:val="none" w:sz="0" w:space="0" w:color="auto"/>
            <w:bottom w:val="none" w:sz="0" w:space="0" w:color="auto"/>
            <w:right w:val="none" w:sz="0" w:space="0" w:color="auto"/>
          </w:divBdr>
        </w:div>
        <w:div w:id="1152597809">
          <w:marLeft w:val="144"/>
          <w:marRight w:val="0"/>
          <w:marTop w:val="240"/>
          <w:marBottom w:val="40"/>
          <w:divBdr>
            <w:top w:val="none" w:sz="0" w:space="0" w:color="auto"/>
            <w:left w:val="none" w:sz="0" w:space="0" w:color="auto"/>
            <w:bottom w:val="none" w:sz="0" w:space="0" w:color="auto"/>
            <w:right w:val="none" w:sz="0" w:space="0" w:color="auto"/>
          </w:divBdr>
        </w:div>
        <w:div w:id="658920478">
          <w:marLeft w:val="144"/>
          <w:marRight w:val="0"/>
          <w:marTop w:val="240"/>
          <w:marBottom w:val="40"/>
          <w:divBdr>
            <w:top w:val="none" w:sz="0" w:space="0" w:color="auto"/>
            <w:left w:val="none" w:sz="0" w:space="0" w:color="auto"/>
            <w:bottom w:val="none" w:sz="0" w:space="0" w:color="auto"/>
            <w:right w:val="none" w:sz="0" w:space="0" w:color="auto"/>
          </w:divBdr>
        </w:div>
      </w:divsChild>
    </w:div>
    <w:div w:id="694305140">
      <w:bodyDiv w:val="1"/>
      <w:marLeft w:val="0"/>
      <w:marRight w:val="0"/>
      <w:marTop w:val="0"/>
      <w:marBottom w:val="0"/>
      <w:divBdr>
        <w:top w:val="none" w:sz="0" w:space="0" w:color="auto"/>
        <w:left w:val="none" w:sz="0" w:space="0" w:color="auto"/>
        <w:bottom w:val="none" w:sz="0" w:space="0" w:color="auto"/>
        <w:right w:val="none" w:sz="0" w:space="0" w:color="auto"/>
      </w:divBdr>
      <w:divsChild>
        <w:div w:id="136845853">
          <w:marLeft w:val="144"/>
          <w:marRight w:val="0"/>
          <w:marTop w:val="240"/>
          <w:marBottom w:val="40"/>
          <w:divBdr>
            <w:top w:val="none" w:sz="0" w:space="0" w:color="auto"/>
            <w:left w:val="none" w:sz="0" w:space="0" w:color="auto"/>
            <w:bottom w:val="none" w:sz="0" w:space="0" w:color="auto"/>
            <w:right w:val="none" w:sz="0" w:space="0" w:color="auto"/>
          </w:divBdr>
        </w:div>
        <w:div w:id="995231635">
          <w:marLeft w:val="144"/>
          <w:marRight w:val="0"/>
          <w:marTop w:val="240"/>
          <w:marBottom w:val="40"/>
          <w:divBdr>
            <w:top w:val="none" w:sz="0" w:space="0" w:color="auto"/>
            <w:left w:val="none" w:sz="0" w:space="0" w:color="auto"/>
            <w:bottom w:val="none" w:sz="0" w:space="0" w:color="auto"/>
            <w:right w:val="none" w:sz="0" w:space="0" w:color="auto"/>
          </w:divBdr>
        </w:div>
      </w:divsChild>
    </w:div>
    <w:div w:id="788932065">
      <w:bodyDiv w:val="1"/>
      <w:marLeft w:val="0"/>
      <w:marRight w:val="0"/>
      <w:marTop w:val="0"/>
      <w:marBottom w:val="0"/>
      <w:divBdr>
        <w:top w:val="none" w:sz="0" w:space="0" w:color="auto"/>
        <w:left w:val="none" w:sz="0" w:space="0" w:color="auto"/>
        <w:bottom w:val="none" w:sz="0" w:space="0" w:color="auto"/>
        <w:right w:val="none" w:sz="0" w:space="0" w:color="auto"/>
      </w:divBdr>
    </w:div>
    <w:div w:id="1542160280">
      <w:bodyDiv w:val="1"/>
      <w:marLeft w:val="0"/>
      <w:marRight w:val="0"/>
      <w:marTop w:val="0"/>
      <w:marBottom w:val="0"/>
      <w:divBdr>
        <w:top w:val="none" w:sz="0" w:space="0" w:color="auto"/>
        <w:left w:val="none" w:sz="0" w:space="0" w:color="auto"/>
        <w:bottom w:val="none" w:sz="0" w:space="0" w:color="auto"/>
        <w:right w:val="none" w:sz="0" w:space="0" w:color="auto"/>
      </w:divBdr>
    </w:div>
    <w:div w:id="1986665316">
      <w:bodyDiv w:val="1"/>
      <w:marLeft w:val="0"/>
      <w:marRight w:val="0"/>
      <w:marTop w:val="0"/>
      <w:marBottom w:val="0"/>
      <w:divBdr>
        <w:top w:val="none" w:sz="0" w:space="0" w:color="auto"/>
        <w:left w:val="none" w:sz="0" w:space="0" w:color="auto"/>
        <w:bottom w:val="none" w:sz="0" w:space="0" w:color="auto"/>
        <w:right w:val="none" w:sz="0" w:space="0" w:color="auto"/>
      </w:divBdr>
      <w:divsChild>
        <w:div w:id="610479334">
          <w:marLeft w:val="144"/>
          <w:marRight w:val="0"/>
          <w:marTop w:val="240"/>
          <w:marBottom w:val="40"/>
          <w:divBdr>
            <w:top w:val="none" w:sz="0" w:space="0" w:color="auto"/>
            <w:left w:val="none" w:sz="0" w:space="0" w:color="auto"/>
            <w:bottom w:val="none" w:sz="0" w:space="0" w:color="auto"/>
            <w:right w:val="none" w:sz="0" w:space="0" w:color="auto"/>
          </w:divBdr>
        </w:div>
      </w:divsChild>
    </w:div>
    <w:div w:id="19991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deepcontractor/australian-fatal-car-accident-data-1989202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11C49-552B-4AA4-B0D7-44E71CA4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2891</Words>
  <Characters>16481</Characters>
  <Application>Microsoft Office Word</Application>
  <DocSecurity>0</DocSecurity>
  <Lines>137</Lines>
  <Paragraphs>38</Paragraphs>
  <ScaleCrop>false</ScaleCrop>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Pleše</dc:creator>
  <cp:keywords/>
  <dc:description/>
  <cp:lastModifiedBy>Ivana Pleše</cp:lastModifiedBy>
  <cp:revision>153</cp:revision>
  <dcterms:created xsi:type="dcterms:W3CDTF">2024-05-25T19:12:00Z</dcterms:created>
  <dcterms:modified xsi:type="dcterms:W3CDTF">2024-05-25T22:14:00Z</dcterms:modified>
</cp:coreProperties>
</file>