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8630D" w14:textId="77777777" w:rsidR="002310DC" w:rsidRPr="00002BDF" w:rsidRDefault="00000000">
      <w:pPr>
        <w:pStyle w:val="aa"/>
        <w:rPr>
          <w:lang w:val="ru-RU"/>
        </w:rPr>
      </w:pPr>
      <w:r w:rsidRPr="00002BDF">
        <w:rPr>
          <w:lang w:val="ru-RU"/>
        </w:rPr>
        <w:t>Скрипты звонков, переписок и сопровождения клиента</w:t>
      </w:r>
    </w:p>
    <w:p w14:paraId="127CD493" w14:textId="77777777" w:rsidR="002310DC" w:rsidRPr="00002BDF" w:rsidRDefault="00000000">
      <w:pPr>
        <w:spacing w:after="160"/>
        <w:rPr>
          <w:lang w:val="ru-RU"/>
        </w:rPr>
      </w:pPr>
      <w:r w:rsidRPr="00002BDF">
        <w:rPr>
          <w:color w:val="667085"/>
          <w:sz w:val="22"/>
          <w:lang w:val="ru-RU"/>
        </w:rPr>
        <w:t>Короткая шпаргалка администратора: от первого обращения до принятия решения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4"/>
      </w:tblGrid>
      <w:tr w:rsidR="002310DC" w:rsidRPr="00002BDF" w14:paraId="770B4E1D" w14:textId="77777777">
        <w:trPr>
          <w:jc w:val="center"/>
        </w:trPr>
        <w:tc>
          <w:tcPr>
            <w:tcW w:w="10426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EAF6F5"/>
          </w:tcPr>
          <w:p w14:paraId="59F3BFA0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b/>
                <w:color w:val="2D8C8C"/>
                <w:lang w:val="ru-RU"/>
              </w:rPr>
              <w:t xml:space="preserve">Главный принцип. </w:t>
            </w:r>
            <w:r w:rsidRPr="00002BDF">
              <w:rPr>
                <w:lang w:val="ru-RU"/>
              </w:rPr>
              <w:t>Не пытаться продать все за одно сообщение. На каждом этапе задача администратора - помочь клиенту сделать один понятный следующий шаг: ответить, записаться на пробное, прийти, получить обратную связь, выбрать группу или договориться о следующем контакте.</w:t>
            </w:r>
          </w:p>
        </w:tc>
      </w:tr>
    </w:tbl>
    <w:p w14:paraId="07C0AB72" w14:textId="77777777" w:rsidR="002310DC" w:rsidRDefault="00000000">
      <w:pPr>
        <w:pStyle w:val="1"/>
      </w:pPr>
      <w:r>
        <w:t>1. Скрипт первого звонка</w:t>
      </w:r>
    </w:p>
    <w:p w14:paraId="057DE01A" w14:textId="55B3463A" w:rsidR="002310DC" w:rsidRDefault="00000000">
      <w:pPr>
        <w:pStyle w:val="a0"/>
        <w:spacing w:after="40"/>
      </w:pPr>
      <w:r w:rsidRPr="00002BDF">
        <w:rPr>
          <w:lang w:val="ru-RU"/>
        </w:rPr>
        <w:t xml:space="preserve">Приветствие: "Добрый день! Это детский центр [название], меня зовут [имя]. </w:t>
      </w:r>
      <w:r>
        <w:t xml:space="preserve">Вы оставляли заявку на [направление]. </w:t>
      </w:r>
      <w:r w:rsidR="00002BDF">
        <w:t xml:space="preserve"> </w:t>
      </w:r>
      <w:r w:rsidR="00002BDF">
        <w:rPr>
          <w:lang w:val="ru-RU"/>
        </w:rPr>
        <w:t>Все верно</w:t>
      </w:r>
      <w:r>
        <w:t>?"</w:t>
      </w:r>
    </w:p>
    <w:p w14:paraId="490AF4F3" w14:textId="416FB9BC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Выявление запроса: "Расскажите, пожалуйста, сколько лет ребенку</w:t>
      </w:r>
      <w:r w:rsidR="00002BDF">
        <w:rPr>
          <w:lang w:val="ru-RU"/>
        </w:rPr>
        <w:t>, какие дни удобны для занятий? Цель занятий?</w:t>
      </w:r>
      <w:r w:rsidRPr="00002BDF">
        <w:rPr>
          <w:lang w:val="ru-RU"/>
        </w:rPr>
        <w:t>"</w:t>
      </w:r>
      <w:r w:rsidR="00002BDF">
        <w:rPr>
          <w:lang w:val="ru-RU"/>
        </w:rPr>
        <w:t xml:space="preserve"> И другие вопросы на выявление потребностей (есть отдельный документ с вопросами)</w:t>
      </w:r>
    </w:p>
    <w:p w14:paraId="4463EE43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Уточнение: "Что для вас особенно важно: результат, педагог, расписание, формат группы?"</w:t>
      </w:r>
    </w:p>
    <w:p w14:paraId="48B84DF7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 xml:space="preserve">Презентация: "Тогда я бы предложила вам [программа], потому что..." - </w:t>
      </w:r>
      <w:proofErr w:type="gramStart"/>
      <w:r w:rsidRPr="00002BDF">
        <w:rPr>
          <w:lang w:val="ru-RU"/>
        </w:rPr>
        <w:t>1-2</w:t>
      </w:r>
      <w:proofErr w:type="gramEnd"/>
      <w:r w:rsidRPr="00002BDF">
        <w:rPr>
          <w:lang w:val="ru-RU"/>
        </w:rPr>
        <w:t xml:space="preserve"> аргумента именно под запрос.</w:t>
      </w:r>
    </w:p>
    <w:p w14:paraId="6193DD76" w14:textId="77777777" w:rsidR="002310DC" w:rsidRDefault="00000000">
      <w:pPr>
        <w:pStyle w:val="a0"/>
        <w:spacing w:after="40"/>
      </w:pPr>
      <w:r w:rsidRPr="00002BDF">
        <w:rPr>
          <w:lang w:val="ru-RU"/>
        </w:rPr>
        <w:t xml:space="preserve">Следующий шаг: "Предлагаю сначала прийти на пробное / диагностику. </w:t>
      </w:r>
      <w:r>
        <w:t>Вам удобнее во вторник или в четверг?"</w:t>
      </w:r>
    </w:p>
    <w:p w14:paraId="00A3E4D1" w14:textId="77777777" w:rsidR="002310DC" w:rsidRDefault="00000000">
      <w:pPr>
        <w:pStyle w:val="1"/>
      </w:pPr>
      <w:r>
        <w:t>2. Скрипт первой переписки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07"/>
        <w:gridCol w:w="5207"/>
      </w:tblGrid>
      <w:tr w:rsidR="002310DC" w14:paraId="1F754F1C" w14:textId="77777777">
        <w:trPr>
          <w:jc w:val="center"/>
        </w:trPr>
        <w:tc>
          <w:tcPr>
            <w:tcW w:w="10426" w:type="dxa"/>
            <w:gridSpan w:val="2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1ECF8"/>
          </w:tcPr>
          <w:p w14:paraId="2A8DDD73" w14:textId="77777777" w:rsidR="002310DC" w:rsidRDefault="00000000">
            <w:pPr>
              <w:spacing w:after="0"/>
            </w:pPr>
            <w:r w:rsidRPr="00002BDF">
              <w:rPr>
                <w:b/>
                <w:color w:val="7456A4"/>
                <w:lang w:val="ru-RU"/>
              </w:rPr>
              <w:t xml:space="preserve">Важно. </w:t>
            </w:r>
            <w:r w:rsidRPr="00002BDF">
              <w:rPr>
                <w:lang w:val="ru-RU"/>
              </w:rPr>
              <w:t xml:space="preserve">В письменной коммуникации первая задача - получить ответ. </w:t>
            </w:r>
            <w:r>
              <w:t>Поэтому первое сообщение короткое и заканчивается простым вопросом.</w:t>
            </w:r>
          </w:p>
        </w:tc>
      </w:tr>
      <w:tr w:rsidR="002310DC" w14:paraId="7E2128F7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7268AB57" w14:textId="77777777" w:rsidR="002310D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Ситуация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348219B6" w14:textId="77777777" w:rsidR="002310D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Пример сообщения</w:t>
            </w:r>
          </w:p>
        </w:tc>
      </w:tr>
      <w:tr w:rsidR="002310DC" w14:paraId="50754BAF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592D815E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После заявки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41C8D3E2" w14:textId="33D47991" w:rsidR="002310DC" w:rsidRDefault="00000000">
            <w:pPr>
              <w:spacing w:after="0"/>
            </w:pPr>
            <w:r w:rsidRPr="00002BDF">
              <w:rPr>
                <w:sz w:val="17"/>
                <w:lang w:val="ru-RU"/>
              </w:rPr>
              <w:t xml:space="preserve">"Анна, добрый день! Это Ксения, администратор [название]. Вы интересовались подготовкой к школе. </w:t>
            </w:r>
            <w:r>
              <w:rPr>
                <w:sz w:val="17"/>
              </w:rPr>
              <w:t>Подскажите, пожалуйста, сколько лет ребенку? "</w:t>
            </w:r>
          </w:p>
        </w:tc>
      </w:tr>
      <w:tr w:rsidR="002310DC" w:rsidRPr="00002BDF" w14:paraId="57AADA32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3EE55676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Если спросили только цену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F32B731" w14:textId="76F652B1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 xml:space="preserve">"Стоимость зависит от формата и группы. </w:t>
            </w:r>
            <w:r w:rsidR="003E6913">
              <w:rPr>
                <w:sz w:val="17"/>
                <w:lang w:val="ru-RU"/>
              </w:rPr>
              <w:t>Я вам сейчас все подробно расскажу, но чтобы подобрать подходящие варианты, мне нужно задать вам несколько вопросов. (задаем вопросы на выявление потребностей)</w:t>
            </w:r>
            <w:r w:rsidRPr="00002BDF">
              <w:rPr>
                <w:sz w:val="17"/>
                <w:lang w:val="ru-RU"/>
              </w:rPr>
              <w:t>."</w:t>
            </w:r>
          </w:p>
        </w:tc>
      </w:tr>
      <w:tr w:rsidR="002310DC" w:rsidRPr="00002BDF" w14:paraId="22139FFA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508192B2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После короткого диалога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5E58B09" w14:textId="5544CBCF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"Правильно понимаю, что для вас сейчас главное - [потребность], а удобнее заниматься [дни/время]? Тогда я предл</w:t>
            </w:r>
            <w:r w:rsidR="0042469B">
              <w:rPr>
                <w:sz w:val="17"/>
                <w:lang w:val="ru-RU"/>
              </w:rPr>
              <w:t>агаю</w:t>
            </w:r>
            <w:r w:rsidRPr="00002BDF">
              <w:rPr>
                <w:sz w:val="17"/>
                <w:lang w:val="ru-RU"/>
              </w:rPr>
              <w:t xml:space="preserve"> [вариант]. </w:t>
            </w:r>
            <w:r w:rsidR="0042469B">
              <w:rPr>
                <w:sz w:val="17"/>
                <w:lang w:val="ru-RU"/>
              </w:rPr>
              <w:t>П</w:t>
            </w:r>
            <w:r w:rsidRPr="00002BDF">
              <w:rPr>
                <w:sz w:val="17"/>
                <w:lang w:val="ru-RU"/>
              </w:rPr>
              <w:t xml:space="preserve">одберу </w:t>
            </w:r>
            <w:r w:rsidR="0042469B">
              <w:rPr>
                <w:sz w:val="17"/>
                <w:lang w:val="ru-RU"/>
              </w:rPr>
              <w:t xml:space="preserve">удобное </w:t>
            </w:r>
            <w:r w:rsidRPr="00002BDF">
              <w:rPr>
                <w:sz w:val="17"/>
                <w:lang w:val="ru-RU"/>
              </w:rPr>
              <w:t>время для пробного</w:t>
            </w:r>
            <w:r w:rsidR="0042469B">
              <w:rPr>
                <w:sz w:val="17"/>
                <w:lang w:val="ru-RU"/>
              </w:rPr>
              <w:t xml:space="preserve"> урока</w:t>
            </w:r>
            <w:r w:rsidRPr="00002BDF">
              <w:rPr>
                <w:sz w:val="17"/>
                <w:lang w:val="ru-RU"/>
              </w:rPr>
              <w:t>?"</w:t>
            </w:r>
          </w:p>
        </w:tc>
      </w:tr>
    </w:tbl>
    <w:p w14:paraId="65ED0D23" w14:textId="77777777" w:rsidR="002310DC" w:rsidRDefault="00000000">
      <w:pPr>
        <w:pStyle w:val="1"/>
      </w:pPr>
      <w:r>
        <w:t>3. После записи на пробное занятие</w:t>
      </w:r>
    </w:p>
    <w:p w14:paraId="521DF751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Сразу подтвердить запись: название занятия, дата и время, адрес, что взять с собой.</w:t>
      </w:r>
    </w:p>
    <w:p w14:paraId="62A5C513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Написать, что будет дальше: "За день до занятия мы напомним вам."</w:t>
      </w:r>
    </w:p>
    <w:p w14:paraId="0C866444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Напомнить за день и в день занятия.</w:t>
      </w:r>
    </w:p>
    <w:p w14:paraId="1AC12992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Если центр сложно найти - отправить инструкцию, фото входа или геолокацию.</w:t>
      </w:r>
    </w:p>
    <w:p w14:paraId="7F648799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Задать простой вопрос на подтверждение: "Все в силе, будете завтра?"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4"/>
      </w:tblGrid>
      <w:tr w:rsidR="002310DC" w14:paraId="42A02D1C" w14:textId="77777777">
        <w:trPr>
          <w:jc w:val="center"/>
        </w:trPr>
        <w:tc>
          <w:tcPr>
            <w:tcW w:w="10426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FF3E9"/>
          </w:tcPr>
          <w:p w14:paraId="4EB2F650" w14:textId="77777777" w:rsidR="002310DC" w:rsidRDefault="00000000">
            <w:pPr>
              <w:spacing w:after="0"/>
            </w:pPr>
            <w:r w:rsidRPr="00002BDF">
              <w:rPr>
                <w:b/>
                <w:color w:val="E58B4A"/>
                <w:lang w:val="ru-RU"/>
              </w:rPr>
              <w:t xml:space="preserve">Пример сообщения: </w:t>
            </w:r>
            <w:r w:rsidRPr="00002BDF">
              <w:rPr>
                <w:lang w:val="ru-RU"/>
              </w:rPr>
              <w:t xml:space="preserve">"Елена, записала Машу на пробное занятие по английскому 24 августа в 17:00. Адрес: ... С собой ничего специального не нужно. За день до занятия я вам напомню. </w:t>
            </w:r>
            <w:r>
              <w:t>Если появятся вопросы - пишите сюда."</w:t>
            </w:r>
          </w:p>
        </w:tc>
      </w:tr>
    </w:tbl>
    <w:p w14:paraId="15EF610B" w14:textId="77777777" w:rsidR="002310DC" w:rsidRDefault="00000000">
      <w:pPr>
        <w:pStyle w:val="1"/>
      </w:pPr>
      <w:r>
        <w:lastRenderedPageBreak/>
        <w:t>4. Продажа после пробного занятия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07"/>
        <w:gridCol w:w="5207"/>
      </w:tblGrid>
      <w:tr w:rsidR="002310DC" w:rsidRPr="00002BDF" w14:paraId="64072706" w14:textId="77777777">
        <w:trPr>
          <w:jc w:val="center"/>
        </w:trPr>
        <w:tc>
          <w:tcPr>
            <w:tcW w:w="10426" w:type="dxa"/>
            <w:gridSpan w:val="2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F1ECF8"/>
          </w:tcPr>
          <w:p w14:paraId="1B6A9C9E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b/>
                <w:color w:val="7456A4"/>
                <w:lang w:val="ru-RU"/>
              </w:rPr>
              <w:t xml:space="preserve">Ключевой момент. </w:t>
            </w:r>
            <w:r w:rsidRPr="00002BDF">
              <w:rPr>
                <w:lang w:val="ru-RU"/>
              </w:rPr>
              <w:t>После пробного не спрашиваем только "Ну как вам?". Сначала даем конкретную обратную связь от педагога, связываем ее с запросом родителя и предлагаем следующий шаг.</w:t>
            </w:r>
          </w:p>
        </w:tc>
      </w:tr>
      <w:tr w:rsidR="002310DC" w14:paraId="6808D2BD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0170F1EB" w14:textId="77777777" w:rsidR="002310D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64FD6497" w14:textId="77777777" w:rsidR="002310D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Речевая формулировка</w:t>
            </w:r>
          </w:p>
        </w:tc>
      </w:tr>
      <w:tr w:rsidR="002310DC" w:rsidRPr="00002BDF" w14:paraId="0EB8894D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358998D1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1. Обратная связь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AB862F0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"Педагог отметил, что Саша быстро включается в задания и хорошо понимает инструкции, но пока не хватает уверенности в устной речи."</w:t>
            </w:r>
          </w:p>
        </w:tc>
      </w:tr>
      <w:tr w:rsidR="002310DC" w:rsidRPr="00002BDF" w14:paraId="60DEC68B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5878090A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2. Рекомендация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FFFBC12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"Поэтому педагог рекомендует группу во вторник и четверг - там подходящий уровень и темп."</w:t>
            </w:r>
          </w:p>
        </w:tc>
      </w:tr>
      <w:tr w:rsidR="002310DC" w:rsidRPr="00002BDF" w14:paraId="2693AD3D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5D73B1B0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3. Аргумент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3A749C0F" w14:textId="0E462E9B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 xml:space="preserve">"В группе </w:t>
            </w:r>
            <w:proofErr w:type="gramStart"/>
            <w:r w:rsidRPr="00002BDF">
              <w:rPr>
                <w:sz w:val="17"/>
                <w:lang w:val="ru-RU"/>
              </w:rPr>
              <w:t xml:space="preserve">сейчас </w:t>
            </w:r>
            <w:r w:rsidR="00A57E71">
              <w:rPr>
                <w:sz w:val="17"/>
                <w:lang w:val="ru-RU"/>
              </w:rPr>
              <w:t xml:space="preserve"> всего</w:t>
            </w:r>
            <w:proofErr w:type="gramEnd"/>
            <w:r w:rsidR="00A57E71">
              <w:rPr>
                <w:sz w:val="17"/>
                <w:lang w:val="ru-RU"/>
              </w:rPr>
              <w:t xml:space="preserve"> </w:t>
            </w:r>
            <w:r w:rsidRPr="00002BDF">
              <w:rPr>
                <w:sz w:val="17"/>
                <w:lang w:val="ru-RU"/>
              </w:rPr>
              <w:t>6 детей, и педагог сможет регулярно давать каждому обратную связь."</w:t>
            </w:r>
          </w:p>
        </w:tc>
      </w:tr>
      <w:tr w:rsidR="002310DC" w14:paraId="7A7F54F4" w14:textId="77777777">
        <w:trPr>
          <w:jc w:val="center"/>
        </w:trPr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0A69C312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4. Следующий шаг</w:t>
            </w:r>
          </w:p>
        </w:tc>
        <w:tc>
          <w:tcPr>
            <w:tcW w:w="521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66D4F13" w14:textId="77777777" w:rsidR="002310DC" w:rsidRDefault="00000000">
            <w:pPr>
              <w:spacing w:after="0"/>
            </w:pPr>
            <w:r w:rsidRPr="00002BDF">
              <w:rPr>
                <w:sz w:val="17"/>
                <w:lang w:val="ru-RU"/>
              </w:rPr>
              <w:t xml:space="preserve">"Я могу забронировать за вами место. </w:t>
            </w:r>
            <w:r>
              <w:rPr>
                <w:sz w:val="17"/>
              </w:rPr>
              <w:t>Записываю?"</w:t>
            </w:r>
          </w:p>
        </w:tc>
      </w:tr>
    </w:tbl>
    <w:p w14:paraId="01EB18AB" w14:textId="77777777" w:rsidR="002310DC" w:rsidRPr="00002BDF" w:rsidRDefault="00000000">
      <w:pPr>
        <w:pStyle w:val="1"/>
        <w:rPr>
          <w:lang w:val="ru-RU"/>
        </w:rPr>
      </w:pPr>
      <w:r w:rsidRPr="00002BDF">
        <w:rPr>
          <w:lang w:val="ru-RU"/>
        </w:rPr>
        <w:t>5. Если после пробного клиент пока не готов купить</w:t>
      </w:r>
    </w:p>
    <w:p w14:paraId="331E0DB2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Не заканчивать разговор фразой "Хорошо, подумайте".</w:t>
      </w:r>
    </w:p>
    <w:p w14:paraId="23003AA3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Уточнить, что именно осталось непонятно или вызывает сомнение.</w:t>
      </w:r>
    </w:p>
    <w:p w14:paraId="5AD648F1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Договориться о следующем контакте: "Давайте я напишу вам в пятницу".</w:t>
      </w:r>
    </w:p>
    <w:p w14:paraId="69B93B90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 xml:space="preserve">Зафиксировать в </w:t>
      </w:r>
      <w:r>
        <w:t>CRM</w:t>
      </w:r>
      <w:r w:rsidRPr="00002BDF">
        <w:rPr>
          <w:lang w:val="ru-RU"/>
        </w:rPr>
        <w:t>: дата следующего контакта, что важно клиенту, какие сомнения остались.</w:t>
      </w:r>
    </w:p>
    <w:p w14:paraId="022EE061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До следующего контакта можно отправить обещанный материал, информацию о педагоге, кейс, отзыв или приглашение на мероприятие.</w:t>
      </w:r>
    </w:p>
    <w:p w14:paraId="5B628D47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Каждое касание должно давать новую информацию, а не повторять "Ну что, вы решили?".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14"/>
      </w:tblGrid>
      <w:tr w:rsidR="002310DC" w14:paraId="26D49516" w14:textId="77777777">
        <w:trPr>
          <w:jc w:val="center"/>
        </w:trPr>
        <w:tc>
          <w:tcPr>
            <w:tcW w:w="10426" w:type="dxa"/>
            <w:tcBorders>
              <w:top w:val="single" w:sz="5" w:space="0" w:color="C9D8DD"/>
              <w:left w:val="single" w:sz="5" w:space="0" w:color="C9D8DD"/>
              <w:bottom w:val="single" w:sz="5" w:space="0" w:color="C9D8DD"/>
              <w:right w:val="single" w:sz="5" w:space="0" w:color="C9D8DD"/>
            </w:tcBorders>
            <w:shd w:val="clear" w:color="auto" w:fill="EAF6F5"/>
          </w:tcPr>
          <w:p w14:paraId="6ED2C4CB" w14:textId="77777777" w:rsidR="002310DC" w:rsidRDefault="00000000">
            <w:pPr>
              <w:spacing w:after="0"/>
            </w:pPr>
            <w:r w:rsidRPr="00002BDF">
              <w:rPr>
                <w:b/>
                <w:color w:val="2D8C8C"/>
                <w:lang w:val="ru-RU"/>
              </w:rPr>
              <w:t xml:space="preserve">Пример: </w:t>
            </w:r>
            <w:r w:rsidRPr="00002BDF">
              <w:rPr>
                <w:lang w:val="ru-RU"/>
              </w:rPr>
              <w:t xml:space="preserve">"Понимаю, что вам хочется спокойно подумать. Вы говорили, что больше всего сомневаетесь, подойдет ли педагог. Я отправлю вам короткое видео-знакомство и отзывы, а в пятницу напишу. </w:t>
            </w:r>
            <w:r>
              <w:t>Хорошо?"</w:t>
            </w:r>
          </w:p>
        </w:tc>
      </w:tr>
    </w:tbl>
    <w:p w14:paraId="446831DA" w14:textId="77777777" w:rsidR="002310DC" w:rsidRPr="00002BDF" w:rsidRDefault="00000000">
      <w:pPr>
        <w:pStyle w:val="1"/>
        <w:rPr>
          <w:lang w:val="ru-RU"/>
        </w:rPr>
      </w:pPr>
      <w:r w:rsidRPr="00002BDF">
        <w:rPr>
          <w:lang w:val="ru-RU"/>
        </w:rPr>
        <w:t>6. Алгоритм сопровождения клиента до принятия решения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2310DC" w14:paraId="6B2D2638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6C4D4F42" w14:textId="77777777" w:rsidR="002310D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6CE699B9" w14:textId="77777777" w:rsidR="002310D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243247"/>
            <w:vAlign w:val="center"/>
          </w:tcPr>
          <w:p w14:paraId="65A44D0F" w14:textId="77777777" w:rsidR="002310D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</w:tr>
      <w:tr w:rsidR="002310DC" w:rsidRPr="00002BDF" w14:paraId="03DBCB6B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3E201028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6F1891E4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Первое обращение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CA1BCFC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Получить ответ и понять запрос.</w:t>
            </w:r>
          </w:p>
        </w:tc>
      </w:tr>
      <w:tr w:rsidR="002310DC" w:rsidRPr="00002BDF" w14:paraId="0C5429ED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2217805F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7AA46E56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Выявление потребности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129D16E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Уточнить цель, ребенка, формат, расписание и критерии выбора.</w:t>
            </w:r>
          </w:p>
        </w:tc>
      </w:tr>
      <w:tr w:rsidR="002310DC" w14:paraId="7788048D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13D92F15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DF00522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Рекомендация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4C01AE49" w14:textId="77777777" w:rsidR="002310DC" w:rsidRDefault="00000000">
            <w:pPr>
              <w:spacing w:after="0"/>
            </w:pPr>
            <w:r>
              <w:rPr>
                <w:sz w:val="17"/>
              </w:rPr>
              <w:t>Предложить 1-2 подходящих варианта.</w:t>
            </w:r>
          </w:p>
        </w:tc>
      </w:tr>
      <w:tr w:rsidR="002310DC" w:rsidRPr="00002BDF" w14:paraId="17BD8E41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382393DA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47EBEB23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Следующий шаг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40A8687E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Записать на пробное / диагностику / мероприятие.</w:t>
            </w:r>
          </w:p>
        </w:tc>
      </w:tr>
      <w:tr w:rsidR="002310DC" w:rsidRPr="00002BDF" w14:paraId="69586345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5E071D57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51FD889E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Доходимость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66EF277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Подтвердить запись, напомнить, помочь найти центр.</w:t>
            </w:r>
          </w:p>
        </w:tc>
      </w:tr>
      <w:tr w:rsidR="002310DC" w:rsidRPr="00002BDF" w14:paraId="0B665954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7EE53610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3A580883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После пробного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5E4B5770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Дать обратную связь + рекомендацию + предложение.</w:t>
            </w:r>
          </w:p>
        </w:tc>
      </w:tr>
      <w:tr w:rsidR="002310DC" w:rsidRPr="00002BDF" w14:paraId="4905F8CF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707DA5BB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1F4BFC4F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Если не готов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411B2277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Выяснить сомнение, договориться о следующем контакте.</w:t>
            </w:r>
          </w:p>
        </w:tc>
      </w:tr>
      <w:tr w:rsidR="002310DC" w:rsidRPr="00002BDF" w14:paraId="68D16552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05270547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450233BC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Сопровождение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0877CF5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Полезность → доказательство → инфоповод → следующий шаг.</w:t>
            </w:r>
          </w:p>
        </w:tc>
      </w:tr>
      <w:tr w:rsidR="002310DC" w:rsidRPr="00002BDF" w14:paraId="091627E4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4428DBF9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6E8BB4F3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Если молчит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0A9B1C9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Учитывать предысторию: напоминание, полезное касание или забота.</w:t>
            </w:r>
          </w:p>
        </w:tc>
      </w:tr>
      <w:tr w:rsidR="002310DC" w:rsidRPr="00002BDF" w14:paraId="0F06D5EE" w14:textId="77777777">
        <w:trPr>
          <w:jc w:val="center"/>
        </w:trPr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AF6F5"/>
            <w:vAlign w:val="center"/>
          </w:tcPr>
          <w:p w14:paraId="32050E54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070369D9" w14:textId="77777777" w:rsidR="002310DC" w:rsidRDefault="00000000">
            <w:pPr>
              <w:spacing w:after="0"/>
            </w:pPr>
            <w:r>
              <w:rPr>
                <w:b/>
                <w:sz w:val="17"/>
              </w:rPr>
              <w:t>Если пока не покупает</w:t>
            </w:r>
          </w:p>
        </w:tc>
        <w:tc>
          <w:tcPr>
            <w:tcW w:w="3475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vAlign w:val="center"/>
          </w:tcPr>
          <w:p w14:paraId="290063F1" w14:textId="77777777" w:rsidR="002310DC" w:rsidRPr="00002BDF" w:rsidRDefault="00000000">
            <w:pPr>
              <w:spacing w:after="0"/>
              <w:rPr>
                <w:lang w:val="ru-RU"/>
              </w:rPr>
            </w:pPr>
            <w:r w:rsidRPr="00002BDF">
              <w:rPr>
                <w:sz w:val="17"/>
                <w:lang w:val="ru-RU"/>
              </w:rPr>
              <w:t>Перевести в длинную воронку: соцсети, контент, новые мероприятия, сезонные предложения.</w:t>
            </w:r>
          </w:p>
        </w:tc>
      </w:tr>
    </w:tbl>
    <w:p w14:paraId="1449BE3A" w14:textId="77777777" w:rsidR="002310DC" w:rsidRDefault="00000000">
      <w:pPr>
        <w:pStyle w:val="1"/>
      </w:pPr>
      <w:r>
        <w:t>7. Три правила сопровождения</w:t>
      </w:r>
    </w:p>
    <w:p w14:paraId="6C138016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Не оставляем клиента с фразой "Обращайтесь, когда решите" - договариваемся, что будет дальше.</w:t>
      </w:r>
    </w:p>
    <w:p w14:paraId="4325B95A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lastRenderedPageBreak/>
        <w:t>Не давим одинаковыми сообщениями - содержание касания зависит от того, на каком этапе находится клиент.</w:t>
      </w:r>
    </w:p>
    <w:p w14:paraId="19447C67" w14:textId="77777777" w:rsidR="002310DC" w:rsidRPr="00002BDF" w:rsidRDefault="00000000">
      <w:pPr>
        <w:pStyle w:val="a0"/>
        <w:spacing w:after="40"/>
        <w:rPr>
          <w:lang w:val="ru-RU"/>
        </w:rPr>
      </w:pPr>
      <w:r w:rsidRPr="00002BDF">
        <w:rPr>
          <w:lang w:val="ru-RU"/>
        </w:rPr>
        <w:t>Наша задача - уменьшать неопределенность до тех пор, пока клиент не сможет принять решение.</w:t>
      </w:r>
    </w:p>
    <w:sectPr w:rsidR="002310DC" w:rsidRPr="00002BDF" w:rsidSect="00034616">
      <w:footerReference w:type="default" r:id="rId8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64C21" w14:textId="77777777" w:rsidR="003305DB" w:rsidRDefault="003305DB">
      <w:pPr>
        <w:spacing w:after="0" w:line="240" w:lineRule="auto"/>
      </w:pPr>
      <w:r>
        <w:separator/>
      </w:r>
    </w:p>
  </w:endnote>
  <w:endnote w:type="continuationSeparator" w:id="0">
    <w:p w14:paraId="284A471F" w14:textId="77777777" w:rsidR="003305DB" w:rsidRDefault="00330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836B2" w14:textId="77777777" w:rsidR="002310DC" w:rsidRPr="00002BDF" w:rsidRDefault="00000000">
    <w:pPr>
      <w:pStyle w:val="a7"/>
      <w:jc w:val="center"/>
      <w:rPr>
        <w:lang w:val="ru-RU"/>
      </w:rPr>
    </w:pPr>
    <w:r w:rsidRPr="00002BDF">
      <w:rPr>
        <w:color w:val="667085"/>
        <w:sz w:val="16"/>
        <w:lang w:val="ru-RU"/>
      </w:rPr>
      <w:t>Яркие мы • Система набора групп • шпаргалка администратора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02FC5" w14:textId="77777777" w:rsidR="003305DB" w:rsidRDefault="003305DB">
      <w:pPr>
        <w:spacing w:after="0" w:line="240" w:lineRule="auto"/>
      </w:pPr>
      <w:r>
        <w:separator/>
      </w:r>
    </w:p>
  </w:footnote>
  <w:footnote w:type="continuationSeparator" w:id="0">
    <w:p w14:paraId="174EC2EA" w14:textId="77777777" w:rsidR="003305DB" w:rsidRDefault="00330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651296">
    <w:abstractNumId w:val="8"/>
  </w:num>
  <w:num w:numId="2" w16cid:durableId="721632596">
    <w:abstractNumId w:val="6"/>
  </w:num>
  <w:num w:numId="3" w16cid:durableId="1456287802">
    <w:abstractNumId w:val="5"/>
  </w:num>
  <w:num w:numId="4" w16cid:durableId="72944320">
    <w:abstractNumId w:val="4"/>
  </w:num>
  <w:num w:numId="5" w16cid:durableId="10383075">
    <w:abstractNumId w:val="7"/>
  </w:num>
  <w:num w:numId="6" w16cid:durableId="1481188892">
    <w:abstractNumId w:val="3"/>
  </w:num>
  <w:num w:numId="7" w16cid:durableId="1188056666">
    <w:abstractNumId w:val="2"/>
  </w:num>
  <w:num w:numId="8" w16cid:durableId="1717468666">
    <w:abstractNumId w:val="1"/>
  </w:num>
  <w:num w:numId="9" w16cid:durableId="87230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DF"/>
    <w:rsid w:val="00034616"/>
    <w:rsid w:val="0006063C"/>
    <w:rsid w:val="0015074B"/>
    <w:rsid w:val="002310DC"/>
    <w:rsid w:val="0029639D"/>
    <w:rsid w:val="00326F90"/>
    <w:rsid w:val="003305DB"/>
    <w:rsid w:val="003E6913"/>
    <w:rsid w:val="0042469B"/>
    <w:rsid w:val="00735A20"/>
    <w:rsid w:val="008E322C"/>
    <w:rsid w:val="00A57E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A4E8A"/>
  <w14:defaultImageDpi w14:val="300"/>
  <w15:docId w15:val="{76F6CA88-CB29-472D-B10D-8EF89C7F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color w:val="243247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8C8C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734</Words>
  <Characters>4185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 Oknyanskaya</cp:lastModifiedBy>
  <cp:revision>3</cp:revision>
  <dcterms:created xsi:type="dcterms:W3CDTF">2026-08-18T05:43:00Z</dcterms:created>
  <dcterms:modified xsi:type="dcterms:W3CDTF">2026-08-18T05:46:00Z</dcterms:modified>
  <cp:category/>
</cp:coreProperties>
</file>