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3A8B3" w14:textId="481D562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00F8F80A" w:rsidR="004808E8" w:rsidRPr="00A02641" w:rsidRDefault="008D6F4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Vinoteka</w:t>
      </w:r>
      <w:r w:rsidR="00E37733">
        <w:rPr>
          <w:rFonts w:ascii="Arial" w:hAnsi="Arial" w:cs="Arial"/>
          <w:sz w:val="44"/>
          <w:szCs w:val="44"/>
        </w:rPr>
        <w:t xml:space="preserve"> – Aplikacija za administraciju</w:t>
      </w:r>
      <w:r>
        <w:rPr>
          <w:rFonts w:ascii="Arial" w:hAnsi="Arial" w:cs="Arial"/>
          <w:sz w:val="44"/>
          <w:szCs w:val="44"/>
        </w:rPr>
        <w:t xml:space="preserve"> Vinoteke „Kap </w:t>
      </w:r>
      <w:proofErr w:type="spellStart"/>
      <w:r>
        <w:rPr>
          <w:rFonts w:ascii="Arial" w:hAnsi="Arial" w:cs="Arial"/>
          <w:sz w:val="44"/>
          <w:szCs w:val="44"/>
        </w:rPr>
        <w:t>Brotnja</w:t>
      </w:r>
      <w:proofErr w:type="spellEnd"/>
      <w:r>
        <w:rPr>
          <w:rFonts w:ascii="Arial" w:hAnsi="Arial" w:cs="Arial"/>
          <w:sz w:val="44"/>
          <w:szCs w:val="44"/>
        </w:rPr>
        <w:t>“</w:t>
      </w:r>
    </w:p>
    <w:p w14:paraId="6D5C7320" w14:textId="77777777" w:rsidR="004808E8" w:rsidRPr="00A02641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0A905F64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8D6F40">
        <w:rPr>
          <w:rFonts w:ascii="Arial" w:hAnsi="Arial" w:cs="Arial"/>
          <w:b w:val="0"/>
        </w:rPr>
        <w:t xml:space="preserve">Ivana </w:t>
      </w:r>
      <w:proofErr w:type="spellStart"/>
      <w:r w:rsidR="008D6F40">
        <w:rPr>
          <w:rFonts w:ascii="Arial" w:hAnsi="Arial" w:cs="Arial"/>
          <w:b w:val="0"/>
        </w:rPr>
        <w:t>Stojić</w:t>
      </w:r>
      <w:proofErr w:type="spellEnd"/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1482D56C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8D6F40">
        <w:rPr>
          <w:rFonts w:ascii="Arial" w:hAnsi="Arial" w:cs="Arial"/>
        </w:rPr>
        <w:t>svibanj</w:t>
      </w:r>
      <w:r w:rsidRPr="00A02641">
        <w:rPr>
          <w:rFonts w:ascii="Arial" w:hAnsi="Arial" w:cs="Arial"/>
        </w:rPr>
        <w:t xml:space="preserve"> 202</w:t>
      </w:r>
      <w:r w:rsidR="008B213A">
        <w:rPr>
          <w:rFonts w:ascii="Arial" w:hAnsi="Arial" w:cs="Arial"/>
        </w:rPr>
        <w:t>5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48445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C02ED3" w14:textId="3DDCA872" w:rsidR="00382FE2" w:rsidRPr="008B213A" w:rsidRDefault="00382FE2">
          <w:pPr>
            <w:pStyle w:val="TOCNaslov"/>
            <w:rPr>
              <w:b/>
              <w:color w:val="000000" w:themeColor="text1"/>
            </w:rPr>
          </w:pPr>
          <w:r w:rsidRPr="008B213A">
            <w:rPr>
              <w:b/>
              <w:color w:val="000000" w:themeColor="text1"/>
            </w:rPr>
            <w:t>Sadržaj</w:t>
          </w:r>
        </w:p>
        <w:p w14:paraId="40E030F8" w14:textId="36BE3DFE" w:rsidR="007F15D4" w:rsidRDefault="00382FE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13458" w:history="1">
            <w:r w:rsidR="007F15D4" w:rsidRPr="00B811E9">
              <w:rPr>
                <w:rStyle w:val="Hiperveza"/>
                <w:rFonts w:ascii="Arial" w:hAnsi="Arial" w:cs="Arial"/>
                <w:noProof/>
              </w:rPr>
              <w:t>1. Reprezentativni zahtjevi</w:t>
            </w:r>
            <w:r w:rsidR="007F15D4">
              <w:rPr>
                <w:noProof/>
                <w:webHidden/>
              </w:rPr>
              <w:tab/>
            </w:r>
            <w:r w:rsidR="007F15D4">
              <w:rPr>
                <w:noProof/>
                <w:webHidden/>
              </w:rPr>
              <w:fldChar w:fldCharType="begin"/>
            </w:r>
            <w:r w:rsidR="007F15D4">
              <w:rPr>
                <w:noProof/>
                <w:webHidden/>
              </w:rPr>
              <w:instrText xml:space="preserve"> PAGEREF _Toc200013458 \h </w:instrText>
            </w:r>
            <w:r w:rsidR="007F15D4">
              <w:rPr>
                <w:noProof/>
                <w:webHidden/>
              </w:rPr>
            </w:r>
            <w:r w:rsidR="007F15D4">
              <w:rPr>
                <w:noProof/>
                <w:webHidden/>
              </w:rPr>
              <w:fldChar w:fldCharType="separate"/>
            </w:r>
            <w:r w:rsidR="007F15D4">
              <w:rPr>
                <w:noProof/>
                <w:webHidden/>
              </w:rPr>
              <w:t>3</w:t>
            </w:r>
            <w:r w:rsidR="007F15D4">
              <w:rPr>
                <w:noProof/>
                <w:webHidden/>
              </w:rPr>
              <w:fldChar w:fldCharType="end"/>
            </w:r>
          </w:hyperlink>
        </w:p>
        <w:p w14:paraId="73C3737B" w14:textId="054AE578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59" w:history="1">
            <w:r w:rsidRPr="00B811E9">
              <w:rPr>
                <w:rStyle w:val="Hiperveza"/>
                <w:rFonts w:ascii="Arial" w:hAnsi="Arial" w:cs="Arial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2A46" w14:textId="3F211136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0" w:history="1">
            <w:r w:rsidRPr="00B811E9">
              <w:rPr>
                <w:rStyle w:val="Hiperveza"/>
                <w:rFonts w:ascii="Arial" w:hAnsi="Arial" w:cs="Arial"/>
                <w:noProof/>
              </w:rPr>
              <w:t>1.1.1. Unapređenje učinkovitosti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8B2F" w14:textId="15EB36B4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1" w:history="1">
            <w:r w:rsidRPr="00B811E9">
              <w:rPr>
                <w:rStyle w:val="Hiperveza"/>
                <w:rFonts w:ascii="Arial" w:hAnsi="Arial" w:cs="Arial"/>
                <w:noProof/>
              </w:rPr>
              <w:t>1.1.2. Poboljšanje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560C" w14:textId="674A2A13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2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1.1.3. Smanjenje operativnih troškova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119A" w14:textId="710DB1F2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3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1.1.4. Prilagodba tržištu i konkurenciji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3BE7" w14:textId="19796EF3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64" w:history="1">
            <w:r w:rsidRPr="00B811E9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E99B" w14:textId="3058F569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5" w:history="1">
            <w:r w:rsidRPr="00B811E9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AD3D" w14:textId="39F6CC3B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6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1.2.2. Personalizirane opcije za korisnike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AD0A" w14:textId="323EFDA8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7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1.2.3. Pregled i upravljanje narudžbama u realnom vremenu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3519" w14:textId="21233A3C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8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1.2.4. Mogućnost povratne informacije i ocjenjivanja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B91A" w14:textId="4B050E77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69" w:history="1">
            <w:r w:rsidRPr="00B811E9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FD0C" w14:textId="117BB956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70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1.3.1. Upravljanje narudžbama i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B70F" w14:textId="5035E17D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71" w:history="1">
            <w:r w:rsidRPr="00B811E9">
              <w:rPr>
                <w:rStyle w:val="Hiperveza"/>
                <w:rFonts w:ascii="Arial" w:hAnsi="Arial" w:cs="Arial"/>
                <w:noProof/>
              </w:rPr>
              <w:t>1.3.2. Integracija s platnim sustavom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A479" w14:textId="0E9CD4B8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72" w:history="1">
            <w:r w:rsidRPr="00B811E9">
              <w:rPr>
                <w:rStyle w:val="Hiperveza"/>
                <w:rFonts w:ascii="Arial" w:hAnsi="Arial" w:cs="Arial"/>
                <w:noProof/>
              </w:rPr>
              <w:t>1.3.3. Vođenje inventara i baze vina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90B2" w14:textId="22EA12D0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73" w:history="1">
            <w:r w:rsidRPr="00B811E9">
              <w:rPr>
                <w:rStyle w:val="Hiperveza"/>
                <w:rFonts w:ascii="Arial" w:hAnsi="Arial" w:cs="Arial"/>
                <w:noProof/>
              </w:rPr>
              <w:t>1.3.4. Izvještavanje i analitika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D53A" w14:textId="42B1DA46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74" w:history="1">
            <w:r w:rsidRPr="00B811E9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06BC" w14:textId="05C78415" w:rsidR="007F15D4" w:rsidRDefault="007F15D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75" w:history="1">
            <w:r w:rsidRPr="00B811E9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2D17" w14:textId="7A42F750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76" w:history="1">
            <w:r w:rsidRPr="00B811E9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C08A" w14:textId="47496E5C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77" w:history="1">
            <w:r w:rsidRPr="00B811E9">
              <w:rPr>
                <w:rStyle w:val="Hiperveza"/>
                <w:rFonts w:ascii="Arial" w:hAnsi="Arial" w:cs="Arial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71A2" w14:textId="4EC4BFE7" w:rsidR="007F15D4" w:rsidRDefault="007F15D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78" w:history="1">
            <w:r w:rsidRPr="00B811E9">
              <w:rPr>
                <w:rStyle w:val="Hiperveza"/>
                <w:rFonts w:ascii="Arial" w:hAnsi="Arial" w:cs="Arial"/>
                <w:noProof/>
              </w:rPr>
              <w:t>3.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254D" w14:textId="653B093A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79" w:history="1">
            <w:r w:rsidRPr="00B811E9">
              <w:rPr>
                <w:rStyle w:val="Hiperveza"/>
                <w:rFonts w:ascii="Arial" w:hAnsi="Arial" w:cs="Arial"/>
                <w:noProof/>
              </w:rPr>
              <w:t>3.1.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BF75" w14:textId="5A252468" w:rsidR="007F15D4" w:rsidRDefault="007F15D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80" w:history="1">
            <w:r w:rsidRPr="00B811E9">
              <w:rPr>
                <w:rStyle w:val="Hiperveza"/>
                <w:rFonts w:ascii="Arial" w:hAnsi="Arial" w:cs="Arial"/>
                <w:noProof/>
              </w:rPr>
              <w:t>4. 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C617" w14:textId="66A33F1E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81" w:history="1">
            <w:r w:rsidRPr="00B811E9">
              <w:rPr>
                <w:rStyle w:val="Hiperveza"/>
                <w:rFonts w:ascii="Arial" w:hAnsi="Arial" w:cs="Arial"/>
                <w:noProof/>
              </w:rPr>
              <w:t>4.1.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5159" w14:textId="13770F0C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82" w:history="1">
            <w:r w:rsidRPr="00B811E9">
              <w:rPr>
                <w:rStyle w:val="Hiperveza"/>
                <w:rFonts w:ascii="Arial" w:hAnsi="Arial" w:cs="Arial"/>
                <w:noProof/>
              </w:rPr>
              <w:t>4.2. 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99E0" w14:textId="40286C18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83" w:history="1">
            <w:r w:rsidRPr="00B811E9">
              <w:rPr>
                <w:rStyle w:val="Hiperveza"/>
                <w:rFonts w:ascii="Arial" w:hAnsi="Arial" w:cs="Arial"/>
                <w:noProof/>
              </w:rPr>
              <w:t>4.3. Detaljni dijagram za odabrani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F85A" w14:textId="6504AEF4" w:rsidR="007F15D4" w:rsidRDefault="007F15D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84" w:history="1">
            <w:r w:rsidRPr="00B811E9">
              <w:rPr>
                <w:rStyle w:val="Hiperveza"/>
                <w:rFonts w:ascii="Arial" w:hAnsi="Arial" w:cs="Arial"/>
                <w:noProof/>
              </w:rPr>
              <w:t>5. Model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3D3C" w14:textId="2AA4066D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85" w:history="1">
            <w:r w:rsidRPr="00B811E9">
              <w:rPr>
                <w:rStyle w:val="Hiperveza"/>
                <w:rFonts w:ascii="Arial" w:hAnsi="Arial" w:cs="Arial"/>
                <w:noProof/>
              </w:rPr>
              <w:t>5.1. Matrica entiteti – događaji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E48A" w14:textId="73C92D65" w:rsidR="007F15D4" w:rsidRDefault="007F15D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86" w:history="1">
            <w:r w:rsidRPr="00B811E9">
              <w:rPr>
                <w:rStyle w:val="Hiperveza"/>
                <w:rFonts w:ascii="Arial" w:hAnsi="Arial" w:cs="Arial"/>
                <w:noProof/>
              </w:rPr>
              <w:t>6.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3F47" w14:textId="125ACFBD" w:rsidR="00382FE2" w:rsidRDefault="00382FE2">
          <w:r>
            <w:rPr>
              <w:b/>
              <w:bCs/>
              <w:noProof/>
            </w:rPr>
            <w:fldChar w:fldCharType="end"/>
          </w:r>
        </w:p>
      </w:sdtContent>
    </w:sdt>
    <w:p w14:paraId="4C652C50" w14:textId="7FA70DC9" w:rsidR="004808E8" w:rsidRPr="00382FE2" w:rsidRDefault="004808E8" w:rsidP="00382FE2">
      <w:pPr>
        <w:rPr>
          <w:b/>
          <w:bCs/>
        </w:rPr>
      </w:pPr>
      <w:r w:rsidRPr="00A02641">
        <w:rPr>
          <w:rFonts w:ascii="Arial" w:hAnsi="Arial" w:cs="Arial"/>
        </w:rPr>
        <w:br w:type="page"/>
      </w:r>
    </w:p>
    <w:p w14:paraId="156008DF" w14:textId="1A144F08" w:rsidR="00651F6B" w:rsidRPr="00A02641" w:rsidRDefault="00651F6B" w:rsidP="00651F6B">
      <w:pPr>
        <w:pStyle w:val="Naslov1"/>
        <w:spacing w:line="276" w:lineRule="auto"/>
        <w:rPr>
          <w:rFonts w:ascii="Arial" w:hAnsi="Arial" w:cs="Arial"/>
          <w:sz w:val="32"/>
        </w:rPr>
      </w:pPr>
      <w:bookmarkStart w:id="0" w:name="_Toc175066166"/>
      <w:bookmarkStart w:id="1" w:name="_Toc175066226"/>
      <w:bookmarkStart w:id="2" w:name="_Toc200013458"/>
      <w:r w:rsidRPr="00A02641">
        <w:rPr>
          <w:rFonts w:ascii="Arial" w:hAnsi="Arial" w:cs="Arial"/>
          <w:sz w:val="32"/>
        </w:rPr>
        <w:lastRenderedPageBreak/>
        <w:t>Reprezentativni zahtjevi</w:t>
      </w:r>
      <w:bookmarkEnd w:id="0"/>
      <w:bookmarkEnd w:id="1"/>
      <w:bookmarkEnd w:id="2"/>
    </w:p>
    <w:p w14:paraId="2F26C456" w14:textId="741CD100" w:rsidR="00000EA1" w:rsidRPr="00A02641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3" w:name="_Toc175066167"/>
      <w:bookmarkStart w:id="4" w:name="_Toc175066227"/>
      <w:bookmarkStart w:id="5" w:name="_Toc200013459"/>
      <w:r w:rsidRPr="00A02641">
        <w:rPr>
          <w:rFonts w:ascii="Arial" w:hAnsi="Arial" w:cs="Arial"/>
          <w:sz w:val="28"/>
        </w:rPr>
        <w:t>Poslovni zahtjevi</w:t>
      </w:r>
      <w:bookmarkEnd w:id="3"/>
      <w:bookmarkEnd w:id="4"/>
      <w:bookmarkEnd w:id="5"/>
    </w:p>
    <w:p w14:paraId="333A8419" w14:textId="0FD607E1" w:rsidR="00313566" w:rsidRPr="00B100B7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6" w:name="_Toc143765833"/>
      <w:bookmarkStart w:id="7" w:name="_Toc175066168"/>
      <w:bookmarkStart w:id="8" w:name="_Toc175066228"/>
      <w:bookmarkStart w:id="9" w:name="_Toc200013460"/>
      <w:r w:rsidRPr="00856828">
        <w:rPr>
          <w:rFonts w:ascii="Arial" w:hAnsi="Arial" w:cs="Arial"/>
          <w:i w:val="0"/>
        </w:rPr>
        <w:t xml:space="preserve">Unapređenje </w:t>
      </w:r>
      <w:bookmarkEnd w:id="6"/>
      <w:r>
        <w:rPr>
          <w:rFonts w:ascii="Arial" w:hAnsi="Arial" w:cs="Arial"/>
          <w:i w:val="0"/>
        </w:rPr>
        <w:t>učinkovitosti rada</w:t>
      </w:r>
      <w:bookmarkEnd w:id="7"/>
      <w:bookmarkEnd w:id="8"/>
      <w:bookmarkEnd w:id="9"/>
    </w:p>
    <w:p w14:paraId="66EA892C" w14:textId="2B0C2ABD" w:rsidR="00313566" w:rsidRPr="00B100B7" w:rsidRDefault="003902E8" w:rsidP="00313566">
      <w:pPr>
        <w:spacing w:after="0" w:line="360" w:lineRule="auto"/>
        <w:rPr>
          <w:rFonts w:ascii="Arial" w:hAnsi="Arial" w:cs="Arial"/>
        </w:rPr>
      </w:pPr>
      <w:r w:rsidRPr="003902E8">
        <w:rPr>
          <w:rFonts w:ascii="Arial" w:hAnsi="Arial" w:cs="Arial"/>
        </w:rPr>
        <w:t>Potrebno je povećati učinkovitost poslovanja vinoteke automatizacijom procesa vođenja evidencije o vinima, narudžbama, kupcima</w:t>
      </w:r>
      <w:r w:rsidR="00BB6631">
        <w:rPr>
          <w:rFonts w:ascii="Arial" w:hAnsi="Arial" w:cs="Arial"/>
        </w:rPr>
        <w:t xml:space="preserve"> te</w:t>
      </w:r>
      <w:r w:rsidRPr="003902E8">
        <w:rPr>
          <w:rFonts w:ascii="Arial" w:hAnsi="Arial" w:cs="Arial"/>
        </w:rPr>
        <w:t xml:space="preserve"> dobavljačima. Time će se smanjiti pogreške u radu, poboljšati organizacija podataka i ubrzati svakodnevne</w:t>
      </w:r>
      <w:r w:rsidR="008B213A">
        <w:rPr>
          <w:rFonts w:ascii="Arial" w:hAnsi="Arial" w:cs="Arial"/>
        </w:rPr>
        <w:t xml:space="preserve"> aktivnosti</w:t>
      </w:r>
      <w:r w:rsidRPr="003902E8">
        <w:rPr>
          <w:rFonts w:ascii="Arial" w:hAnsi="Arial" w:cs="Arial"/>
        </w:rPr>
        <w:t>.</w:t>
      </w:r>
    </w:p>
    <w:p w14:paraId="4E9D51DF" w14:textId="40100ED2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10" w:name="_Toc175066169"/>
      <w:bookmarkStart w:id="11" w:name="_Toc175066229"/>
      <w:bookmarkStart w:id="12" w:name="_Toc200013461"/>
      <w:r>
        <w:rPr>
          <w:rFonts w:ascii="Arial" w:hAnsi="Arial" w:cs="Arial"/>
          <w:i w:val="0"/>
        </w:rPr>
        <w:t>Poboljšanje korisničkog iskustva</w:t>
      </w:r>
      <w:bookmarkEnd w:id="10"/>
      <w:bookmarkEnd w:id="11"/>
      <w:bookmarkEnd w:id="12"/>
    </w:p>
    <w:p w14:paraId="045ABFA4" w14:textId="0CD0698F" w:rsidR="00313566" w:rsidRPr="00B100B7" w:rsidRDefault="003902E8" w:rsidP="00313566">
      <w:pPr>
        <w:spacing w:after="0" w:line="360" w:lineRule="auto"/>
        <w:rPr>
          <w:rFonts w:ascii="Arial" w:hAnsi="Arial" w:cs="Arial"/>
        </w:rPr>
      </w:pPr>
      <w:r w:rsidRPr="003902E8">
        <w:rPr>
          <w:rFonts w:ascii="Arial" w:hAnsi="Arial" w:cs="Arial"/>
        </w:rPr>
        <w:t>Sustav treba omogućiti personaliziranu uslugu kupcima kroz korisničke profile s poviješću narudžbi i preferencijama. Također, treba omogućiti pregled dostupnih vina, stanja, čime se povećava zadovoljstvo i lojalnost kupaca.</w:t>
      </w:r>
    </w:p>
    <w:p w14:paraId="2876B213" w14:textId="3AAD8361" w:rsidR="00313566" w:rsidRPr="00B100B7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13" w:name="_Toc175066170"/>
      <w:bookmarkStart w:id="14" w:name="_Toc175066230"/>
      <w:bookmarkStart w:id="15" w:name="_Toc200013462"/>
      <w:r w:rsidRPr="00B100B7">
        <w:rPr>
          <w:rFonts w:ascii="Arial" w:hAnsi="Arial" w:cs="Arial"/>
          <w:i w:val="0"/>
          <w:iCs/>
        </w:rPr>
        <w:t>Smanjenje operativnih troškova</w:t>
      </w:r>
      <w:bookmarkEnd w:id="13"/>
      <w:bookmarkEnd w:id="14"/>
      <w:bookmarkEnd w:id="15"/>
      <w:r w:rsidRPr="00B100B7">
        <w:rPr>
          <w:rFonts w:ascii="Arial" w:hAnsi="Arial" w:cs="Arial"/>
          <w:i w:val="0"/>
          <w:iCs/>
        </w:rPr>
        <w:t xml:space="preserve"> </w:t>
      </w:r>
    </w:p>
    <w:p w14:paraId="6C9A3EEB" w14:textId="64593903" w:rsidR="00313566" w:rsidRPr="00B100B7" w:rsidRDefault="003902E8" w:rsidP="00313566">
      <w:pPr>
        <w:spacing w:line="360" w:lineRule="auto"/>
        <w:rPr>
          <w:rFonts w:ascii="Arial" w:hAnsi="Arial" w:cs="Arial"/>
          <w:sz w:val="24"/>
        </w:rPr>
      </w:pPr>
      <w:r w:rsidRPr="003902E8">
        <w:rPr>
          <w:rFonts w:ascii="Arial" w:hAnsi="Arial" w:cs="Arial"/>
        </w:rPr>
        <w:t>Digitalizacijom i integracijom procesa upravljanja vinima</w:t>
      </w:r>
      <w:r w:rsidR="00BB6631">
        <w:rPr>
          <w:rFonts w:ascii="Arial" w:hAnsi="Arial" w:cs="Arial"/>
        </w:rPr>
        <w:t xml:space="preserve"> i</w:t>
      </w:r>
      <w:r w:rsidRPr="003902E8">
        <w:rPr>
          <w:rFonts w:ascii="Arial" w:hAnsi="Arial" w:cs="Arial"/>
        </w:rPr>
        <w:t xml:space="preserve"> narudžbama</w:t>
      </w:r>
      <w:r w:rsidR="00BB6631">
        <w:rPr>
          <w:rFonts w:ascii="Arial" w:hAnsi="Arial" w:cs="Arial"/>
        </w:rPr>
        <w:t xml:space="preserve"> </w:t>
      </w:r>
      <w:r w:rsidRPr="003902E8">
        <w:rPr>
          <w:rFonts w:ascii="Arial" w:hAnsi="Arial" w:cs="Arial"/>
        </w:rPr>
        <w:t>smanjit će se potreba za ručnim unosom i administracijom, čime se smanjuju operativni troškovi i omogućava optimalno korištenje resursa.</w:t>
      </w:r>
    </w:p>
    <w:p w14:paraId="746CAA2A" w14:textId="6625456B" w:rsidR="00313566" w:rsidRPr="00B100B7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16" w:name="_Toc175066171"/>
      <w:bookmarkStart w:id="17" w:name="_Toc175066231"/>
      <w:bookmarkStart w:id="18" w:name="_Toc200013463"/>
      <w:r w:rsidRPr="00B100B7">
        <w:rPr>
          <w:rFonts w:ascii="Arial" w:hAnsi="Arial" w:cs="Arial"/>
          <w:i w:val="0"/>
          <w:iCs/>
        </w:rPr>
        <w:t>Prilagodba tržištu i konkurenciji</w:t>
      </w:r>
      <w:bookmarkEnd w:id="16"/>
      <w:bookmarkEnd w:id="17"/>
      <w:bookmarkEnd w:id="18"/>
    </w:p>
    <w:p w14:paraId="07C90393" w14:textId="6E63BCD2" w:rsidR="00313566" w:rsidRPr="00B100B7" w:rsidRDefault="003902E8" w:rsidP="0031356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902E8">
        <w:rPr>
          <w:rFonts w:ascii="Arial" w:hAnsi="Arial" w:cs="Arial"/>
        </w:rPr>
        <w:t>Informacijski sustav treba biti fleksibilan i lako proširiv, s mogućnošću dodavanja novih funkcionalnosti</w:t>
      </w:r>
      <w:r w:rsidR="008B213A">
        <w:rPr>
          <w:rFonts w:ascii="Arial" w:hAnsi="Arial" w:cs="Arial"/>
        </w:rPr>
        <w:t>.</w:t>
      </w:r>
      <w:r w:rsidR="0003142B">
        <w:rPr>
          <w:rFonts w:ascii="Arial" w:hAnsi="Arial" w:cs="Arial"/>
        </w:rPr>
        <w:t xml:space="preserve"> </w:t>
      </w:r>
      <w:r w:rsidRPr="003902E8">
        <w:rPr>
          <w:rFonts w:ascii="Arial" w:hAnsi="Arial" w:cs="Arial"/>
        </w:rPr>
        <w:t>Time će vinoteka moći brzo odgovoriti na promjene tržišta i potrebe kupaca te zadržati konkurentsku prednost.</w:t>
      </w:r>
    </w:p>
    <w:p w14:paraId="6B8495C0" w14:textId="77777777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CDB993A" w14:textId="77777777" w:rsidR="00E976E3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32F909AA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27D2EE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07BB333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5FA8AC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7D5B6A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C38163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7528BC0F" w:rsidR="004875B3" w:rsidRPr="00A02641" w:rsidRDefault="0091470C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0F098018" w:rsidR="00000EA1" w:rsidRPr="00A02641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9" w:name="_Toc175066172"/>
      <w:bookmarkStart w:id="20" w:name="_Toc175066232"/>
      <w:bookmarkStart w:id="21" w:name="_Toc200013464"/>
      <w:r w:rsidRPr="00A02641">
        <w:rPr>
          <w:rFonts w:ascii="Arial" w:hAnsi="Arial" w:cs="Arial"/>
          <w:sz w:val="28"/>
        </w:rPr>
        <w:lastRenderedPageBreak/>
        <w:t>Korisnički zahtjevi</w:t>
      </w:r>
      <w:bookmarkEnd w:id="19"/>
      <w:bookmarkEnd w:id="20"/>
      <w:bookmarkEnd w:id="21"/>
    </w:p>
    <w:p w14:paraId="6C2DBE9D" w14:textId="49837711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22" w:name="_Toc143765838"/>
      <w:bookmarkStart w:id="23" w:name="_Toc175066173"/>
      <w:bookmarkStart w:id="24" w:name="_Toc175066233"/>
      <w:bookmarkStart w:id="25" w:name="_Toc200013465"/>
      <w:r w:rsidRPr="00856828">
        <w:rPr>
          <w:rFonts w:ascii="Arial" w:hAnsi="Arial" w:cs="Arial"/>
          <w:i w:val="0"/>
        </w:rPr>
        <w:t>Jednostavna navigacija i intuitivno sučelje</w:t>
      </w:r>
      <w:bookmarkEnd w:id="22"/>
      <w:bookmarkEnd w:id="23"/>
      <w:bookmarkEnd w:id="24"/>
      <w:bookmarkEnd w:id="25"/>
      <w:r w:rsidRPr="00856828">
        <w:rPr>
          <w:rFonts w:ascii="Arial" w:hAnsi="Arial" w:cs="Arial"/>
          <w:i w:val="0"/>
        </w:rPr>
        <w:t xml:space="preserve"> </w:t>
      </w:r>
    </w:p>
    <w:p w14:paraId="31F67124" w14:textId="498490B5" w:rsidR="00313566" w:rsidRPr="00715789" w:rsidRDefault="00313566" w:rsidP="00313566">
      <w:pPr>
        <w:spacing w:line="360" w:lineRule="auto"/>
        <w:rPr>
          <w:rFonts w:ascii="Arial" w:hAnsi="Arial" w:cs="Arial"/>
          <w:sz w:val="24"/>
        </w:rPr>
      </w:pPr>
      <w:r w:rsidRPr="00715789">
        <w:rPr>
          <w:rFonts w:ascii="Arial" w:hAnsi="Arial" w:cs="Arial"/>
        </w:rPr>
        <w:t xml:space="preserve"> </w:t>
      </w:r>
      <w:r w:rsidR="003902E8">
        <w:rPr>
          <w:rFonts w:ascii="Arial" w:hAnsi="Arial" w:cs="Arial"/>
        </w:rPr>
        <w:t>Aplikacija</w:t>
      </w:r>
      <w:r w:rsidR="003902E8" w:rsidRPr="003902E8">
        <w:rPr>
          <w:rFonts w:ascii="Arial" w:hAnsi="Arial" w:cs="Arial"/>
        </w:rPr>
        <w:t xml:space="preserve"> treba pružiti jednostavno i intuitivno korisničko sučelje koje omogućava jednostavan pregled dostupnih vina, brzu pretragu po kriterijima (npr. sorta, regija, godina) te lagano dodavanje proizvoda u narudžbu.</w:t>
      </w:r>
    </w:p>
    <w:p w14:paraId="565F3F54" w14:textId="3C689DCE" w:rsidR="00313566" w:rsidRPr="00715789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26" w:name="_Toc175066174"/>
      <w:bookmarkStart w:id="27" w:name="_Toc175066234"/>
      <w:bookmarkStart w:id="28" w:name="_Toc200013466"/>
      <w:r w:rsidRPr="00715789">
        <w:rPr>
          <w:rFonts w:ascii="Arial" w:hAnsi="Arial" w:cs="Arial"/>
          <w:i w:val="0"/>
          <w:iCs/>
        </w:rPr>
        <w:t>Personalizirane opcije za korisnike</w:t>
      </w:r>
      <w:bookmarkEnd w:id="26"/>
      <w:bookmarkEnd w:id="27"/>
      <w:bookmarkEnd w:id="28"/>
    </w:p>
    <w:p w14:paraId="0C7943C8" w14:textId="1B399C2D" w:rsidR="00FE315D" w:rsidRPr="00A02641" w:rsidRDefault="00313566" w:rsidP="007D1BFB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5789">
        <w:rPr>
          <w:rFonts w:ascii="Arial" w:hAnsi="Arial" w:cs="Arial"/>
        </w:rPr>
        <w:t xml:space="preserve">Korisnicima </w:t>
      </w:r>
      <w:r w:rsidR="003902E8" w:rsidRPr="003902E8">
        <w:rPr>
          <w:rFonts w:ascii="Arial" w:hAnsi="Arial" w:cs="Arial"/>
        </w:rPr>
        <w:t>treba omogućiti kreiranje osobnog profila s mogućnošću spremanja omiljenih vina, pregleda prethodnih narudžbi te primanja preporuka.</w:t>
      </w:r>
    </w:p>
    <w:p w14:paraId="13233018" w14:textId="113C6FF7" w:rsidR="00313566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29" w:name="_Toc175066175"/>
      <w:bookmarkStart w:id="30" w:name="_Toc175066235"/>
      <w:bookmarkStart w:id="31" w:name="_Toc200013467"/>
      <w:r w:rsidRPr="00715789">
        <w:rPr>
          <w:rFonts w:ascii="Arial" w:hAnsi="Arial" w:cs="Arial"/>
          <w:i w:val="0"/>
          <w:iCs/>
        </w:rPr>
        <w:t>Pregled i upravljanje narudžbama u realnom vremenu</w:t>
      </w:r>
      <w:bookmarkEnd w:id="29"/>
      <w:bookmarkEnd w:id="30"/>
      <w:bookmarkEnd w:id="31"/>
    </w:p>
    <w:p w14:paraId="2BA383FC" w14:textId="1C60C9BB" w:rsidR="00313566" w:rsidRPr="007D1BFB" w:rsidRDefault="00313566" w:rsidP="00313566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Korisnici</w:t>
      </w:r>
      <w:r w:rsidR="003902E8" w:rsidRPr="003902E8">
        <w:rPr>
          <w:rFonts w:ascii="Arial" w:hAnsi="Arial" w:cs="Arial"/>
        </w:rPr>
        <w:t xml:space="preserve"> trebaju imati mogućnost pregleda statusa svojih narudžbi (npr. u obradi, spremno za preuzimanje, isporučeno) te pristup računu i detaljima narudžbe u stvarnom vremenu.</w:t>
      </w:r>
    </w:p>
    <w:p w14:paraId="3B0B2B05" w14:textId="2B26825C" w:rsidR="00313566" w:rsidRPr="00715789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32" w:name="_Toc175066176"/>
      <w:bookmarkStart w:id="33" w:name="_Toc175066236"/>
      <w:bookmarkStart w:id="34" w:name="_Toc200013468"/>
      <w:r w:rsidRPr="00715789">
        <w:rPr>
          <w:rFonts w:ascii="Arial" w:hAnsi="Arial" w:cs="Arial"/>
          <w:i w:val="0"/>
          <w:iCs/>
        </w:rPr>
        <w:t>Mogućnost povratne informacije i ocjenjivanja usluge</w:t>
      </w:r>
      <w:bookmarkEnd w:id="32"/>
      <w:bookmarkEnd w:id="33"/>
      <w:bookmarkEnd w:id="34"/>
    </w:p>
    <w:p w14:paraId="367E3BCE" w14:textId="6FA236C6" w:rsidR="00313566" w:rsidRPr="00715789" w:rsidRDefault="00313566" w:rsidP="00313566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Aplikaci</w:t>
      </w:r>
      <w:r w:rsidR="003902E8">
        <w:rPr>
          <w:rFonts w:ascii="Arial" w:hAnsi="Arial" w:cs="Arial"/>
        </w:rPr>
        <w:t>ja</w:t>
      </w:r>
      <w:r w:rsidR="003902E8" w:rsidRPr="003902E8">
        <w:rPr>
          <w:rFonts w:ascii="Arial" w:hAnsi="Arial" w:cs="Arial"/>
        </w:rPr>
        <w:t xml:space="preserve"> treba omogućiti korisnicima da ocijene kupljena vina, ostave komentare o usluzi te daju sugestije. Time se omogućava prikupljanje korisničkog mišljenja u svrhu poboljšanja ponude i usluge vinoteke.</w:t>
      </w:r>
    </w:p>
    <w:p w14:paraId="4C722BDF" w14:textId="77777777" w:rsidR="00FE315D" w:rsidRPr="00313566" w:rsidRDefault="00FE315D" w:rsidP="0031356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3D1C4D48" w:rsidR="00210405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CD86AC" w14:textId="44B41AD9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6D0AC" w14:textId="73BAAB64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B4E0D5E" w14:textId="2283A2B8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F062079" w14:textId="0C293488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3D0F224" w14:textId="77777777" w:rsidR="00BB6631" w:rsidRDefault="00BB6631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9AC1DB4" w14:textId="4D72DD85" w:rsidR="007D1BFB" w:rsidRDefault="007D1BFB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AA90936" w14:textId="77777777" w:rsidR="007D1BFB" w:rsidRDefault="007D1BFB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D75E61" w14:textId="7A897BFA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C831F07" w14:textId="77777777" w:rsidR="003902E8" w:rsidRPr="00A02641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1D9D9230" w:rsidR="00FE315D" w:rsidRPr="00A02641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35" w:name="_Toc175066177"/>
      <w:bookmarkStart w:id="36" w:name="_Toc175066237"/>
      <w:bookmarkStart w:id="37" w:name="_Toc200013469"/>
      <w:r w:rsidRPr="00A02641">
        <w:rPr>
          <w:rFonts w:ascii="Arial" w:hAnsi="Arial" w:cs="Arial"/>
          <w:sz w:val="28"/>
        </w:rPr>
        <w:lastRenderedPageBreak/>
        <w:t>Funkcionalni zahtjevi</w:t>
      </w:r>
      <w:bookmarkEnd w:id="35"/>
      <w:bookmarkEnd w:id="36"/>
      <w:bookmarkEnd w:id="37"/>
    </w:p>
    <w:p w14:paraId="1B9DFE9C" w14:textId="65D4AE18" w:rsidR="00313566" w:rsidRPr="00715789" w:rsidRDefault="00313566" w:rsidP="00313566">
      <w:pPr>
        <w:pStyle w:val="Naslov3"/>
        <w:spacing w:line="360" w:lineRule="auto"/>
        <w:rPr>
          <w:rStyle w:val="Naslov3Char"/>
          <w:rFonts w:ascii="Arial" w:hAnsi="Arial" w:cs="Arial"/>
          <w:b/>
          <w:i/>
          <w:iCs/>
        </w:rPr>
      </w:pPr>
      <w:bookmarkStart w:id="38" w:name="_Toc175066178"/>
      <w:bookmarkStart w:id="39" w:name="_Toc175066238"/>
      <w:bookmarkStart w:id="40" w:name="_Toc200013470"/>
      <w:r w:rsidRPr="00715789">
        <w:rPr>
          <w:rFonts w:ascii="Arial" w:hAnsi="Arial" w:cs="Arial"/>
          <w:i w:val="0"/>
          <w:iCs/>
        </w:rPr>
        <w:t>Upravljanje narudžbama i računima</w:t>
      </w:r>
      <w:bookmarkEnd w:id="38"/>
      <w:bookmarkEnd w:id="39"/>
      <w:bookmarkEnd w:id="40"/>
    </w:p>
    <w:p w14:paraId="173D74AD" w14:textId="18A3DCEF" w:rsidR="00313566" w:rsidRPr="00715789" w:rsidRDefault="00501932" w:rsidP="00313566">
      <w:pPr>
        <w:spacing w:line="360" w:lineRule="auto"/>
        <w:rPr>
          <w:rFonts w:ascii="Arial" w:hAnsi="Arial" w:cs="Arial"/>
        </w:rPr>
      </w:pPr>
      <w:r w:rsidRPr="00501932">
        <w:rPr>
          <w:rFonts w:ascii="Arial" w:hAnsi="Arial" w:cs="Arial"/>
        </w:rPr>
        <w:t>Sustav treba omogućiti jednostavno kreiranje, uređivanje i praćenje narudžbi kupaca, uz automatsko generiranje računa na temelju naručenih proizvoda. Svaka narudžba treba biti povezana s korisničkim profilom i statusom isporuke.</w:t>
      </w:r>
    </w:p>
    <w:p w14:paraId="5DA6961F" w14:textId="1CEF6E75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41" w:name="_Toc175066180"/>
      <w:bookmarkStart w:id="42" w:name="_Toc175066240"/>
      <w:bookmarkStart w:id="43" w:name="_Toc200013471"/>
      <w:r>
        <w:rPr>
          <w:rFonts w:ascii="Arial" w:hAnsi="Arial" w:cs="Arial"/>
          <w:i w:val="0"/>
        </w:rPr>
        <w:t>Integracija s platnim sustavom</w:t>
      </w:r>
      <w:bookmarkEnd w:id="41"/>
      <w:bookmarkEnd w:id="42"/>
      <w:bookmarkEnd w:id="43"/>
      <w:r w:rsidRPr="00856828">
        <w:rPr>
          <w:rFonts w:ascii="Arial" w:hAnsi="Arial" w:cs="Arial"/>
          <w:i w:val="0"/>
        </w:rPr>
        <w:t xml:space="preserve"> </w:t>
      </w:r>
    </w:p>
    <w:p w14:paraId="5ADA0258" w14:textId="57B6B356" w:rsidR="00313566" w:rsidRPr="007B2EC1" w:rsidRDefault="00501932" w:rsidP="00313566">
      <w:pPr>
        <w:spacing w:line="360" w:lineRule="auto"/>
        <w:rPr>
          <w:rFonts w:ascii="Arial" w:hAnsi="Arial" w:cs="Arial"/>
          <w:sz w:val="24"/>
        </w:rPr>
      </w:pPr>
      <w:bookmarkStart w:id="44" w:name="_Hlk198841452"/>
      <w:r w:rsidRPr="00501932">
        <w:rPr>
          <w:rFonts w:ascii="Arial" w:hAnsi="Arial" w:cs="Arial"/>
        </w:rPr>
        <w:t xml:space="preserve">Sustav treba omogućiti integraciju s različitim platnim sustavima kako bi kupci mogli plaćati račune putem gotovine, kartica ili digitalnih platnih rješenja. Treba podržavati </w:t>
      </w:r>
      <w:proofErr w:type="spellStart"/>
      <w:r w:rsidRPr="00501932">
        <w:rPr>
          <w:rFonts w:ascii="Arial" w:hAnsi="Arial" w:cs="Arial"/>
        </w:rPr>
        <w:t>fiskalizaciju</w:t>
      </w:r>
      <w:proofErr w:type="spellEnd"/>
      <w:r w:rsidRPr="00501932">
        <w:rPr>
          <w:rFonts w:ascii="Arial" w:hAnsi="Arial" w:cs="Arial"/>
        </w:rPr>
        <w:t xml:space="preserve"> (gdje je primjenjivo).</w:t>
      </w:r>
    </w:p>
    <w:p w14:paraId="7898D710" w14:textId="25A28A28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45" w:name="_Toc175066181"/>
      <w:bookmarkStart w:id="46" w:name="_Toc175066241"/>
      <w:bookmarkStart w:id="47" w:name="_Toc200013472"/>
      <w:bookmarkEnd w:id="44"/>
      <w:r>
        <w:rPr>
          <w:rFonts w:ascii="Arial" w:hAnsi="Arial" w:cs="Arial"/>
          <w:i w:val="0"/>
        </w:rPr>
        <w:t>Vođenje inventara</w:t>
      </w:r>
      <w:bookmarkEnd w:id="45"/>
      <w:bookmarkEnd w:id="46"/>
      <w:r w:rsidR="00501932">
        <w:rPr>
          <w:rFonts w:ascii="Arial" w:hAnsi="Arial" w:cs="Arial"/>
          <w:i w:val="0"/>
        </w:rPr>
        <w:t xml:space="preserve"> i baze vina</w:t>
      </w:r>
      <w:bookmarkEnd w:id="47"/>
    </w:p>
    <w:p w14:paraId="1A7F6CA3" w14:textId="08C6AE0A" w:rsidR="00313566" w:rsidRPr="007B2EC1" w:rsidRDefault="00313566" w:rsidP="00313566">
      <w:pPr>
        <w:spacing w:line="360" w:lineRule="auto"/>
        <w:rPr>
          <w:rFonts w:ascii="Arial" w:hAnsi="Arial" w:cs="Arial"/>
          <w:sz w:val="24"/>
        </w:rPr>
      </w:pPr>
      <w:bookmarkStart w:id="48" w:name="_Hlk198841492"/>
      <w:r w:rsidRPr="007B2EC1">
        <w:rPr>
          <w:rFonts w:ascii="Arial" w:hAnsi="Arial" w:cs="Arial"/>
        </w:rPr>
        <w:t xml:space="preserve">Sustav </w:t>
      </w:r>
      <w:r w:rsidR="00501932" w:rsidRPr="00501932">
        <w:rPr>
          <w:rFonts w:ascii="Arial" w:hAnsi="Arial" w:cs="Arial"/>
        </w:rPr>
        <w:t>treba omogućiti vođenje detaljne evidencije o vinima (naziv, sorta, podrijetlo, godina berbe, cijena, količina), praćenje zaliha u stvarnom vremenu i automatsko upozorenje kad zaliha padne ispod minimalne razine.</w:t>
      </w:r>
    </w:p>
    <w:p w14:paraId="25776B61" w14:textId="5C4BECB6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</w:rPr>
      </w:pPr>
      <w:bookmarkStart w:id="49" w:name="_Toc175066182"/>
      <w:bookmarkStart w:id="50" w:name="_Toc175066242"/>
      <w:bookmarkStart w:id="51" w:name="_Toc200013473"/>
      <w:bookmarkEnd w:id="48"/>
      <w:r>
        <w:rPr>
          <w:rFonts w:ascii="Arial" w:hAnsi="Arial" w:cs="Arial"/>
          <w:i w:val="0"/>
        </w:rPr>
        <w:t>Izvještavanje i analitika</w:t>
      </w:r>
      <w:bookmarkEnd w:id="49"/>
      <w:bookmarkEnd w:id="50"/>
      <w:bookmarkEnd w:id="51"/>
    </w:p>
    <w:p w14:paraId="21E51319" w14:textId="4600EE04" w:rsidR="00627037" w:rsidRPr="00A62AAF" w:rsidRDefault="00313566" w:rsidP="00A62AAF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bookmarkStart w:id="52" w:name="_Hlk198841516"/>
      <w:r w:rsidRPr="00A62AAF">
        <w:rPr>
          <w:rFonts w:ascii="Arial" w:hAnsi="Arial" w:cs="Arial"/>
        </w:rPr>
        <w:t>Aplikacija</w:t>
      </w:r>
      <w:r w:rsidR="00501932" w:rsidRPr="00A62AAF">
        <w:rPr>
          <w:rFonts w:ascii="Arial" w:hAnsi="Arial" w:cs="Arial"/>
        </w:rPr>
        <w:t xml:space="preserve"> treba omogućiti generiranje raznih izvještaja (npr. izvještaji o prodaji po proizvodima, dobavljačima, vremenskim razdobljima, učestalosti narudžbi), čime se omogućuje bolji uvid u poslovanje i donošenje strateških odluka.</w:t>
      </w:r>
      <w:bookmarkEnd w:id="52"/>
      <w:r w:rsidR="00814F09" w:rsidRPr="00A62AAF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7F0E5B6" w14:textId="5FA93C20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747CA0" w14:textId="379AF902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4F95B8" w14:textId="17871D9F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588084C" w14:textId="0F32FF4D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278EE89" w14:textId="10B75BF8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54FFAF4" w14:textId="0F211163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A4B6BF" w14:textId="21E6136A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83962A" w14:textId="1440D0A8" w:rsidR="00BB6631" w:rsidRDefault="00BB6631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591686B" w14:textId="77777777" w:rsidR="00BB6631" w:rsidRDefault="00BB6631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ACA31C0" w14:textId="7D19A1B2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B5D279E" w14:textId="5D0380BE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6EE212" w14:textId="77777777" w:rsidR="00501932" w:rsidRPr="00A02641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56CB31D" w14:textId="1A80C95C" w:rsidR="00210405" w:rsidRPr="00A02641" w:rsidRDefault="00210405" w:rsidP="00627037">
      <w:pPr>
        <w:pStyle w:val="Naslov2"/>
        <w:rPr>
          <w:rFonts w:ascii="Arial" w:hAnsi="Arial" w:cs="Arial"/>
          <w:sz w:val="28"/>
        </w:rPr>
      </w:pPr>
      <w:bookmarkStart w:id="53" w:name="_Toc175066183"/>
      <w:bookmarkStart w:id="54" w:name="_Toc175066243"/>
      <w:bookmarkStart w:id="55" w:name="_Toc200013474"/>
      <w:r w:rsidRPr="00A02641">
        <w:rPr>
          <w:rFonts w:ascii="Arial" w:hAnsi="Arial" w:cs="Arial"/>
          <w:sz w:val="28"/>
        </w:rPr>
        <w:lastRenderedPageBreak/>
        <w:t>Nefunkcionalni zahtjevi</w:t>
      </w:r>
      <w:bookmarkEnd w:id="53"/>
      <w:bookmarkEnd w:id="54"/>
      <w:bookmarkEnd w:id="55"/>
      <w:r w:rsidRPr="00A02641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A02641" w:rsidRDefault="009F7BB5" w:rsidP="009F7BB5">
      <w:pPr>
        <w:rPr>
          <w:rFonts w:ascii="Arial" w:hAnsi="Arial" w:cs="Arial"/>
          <w:sz w:val="20"/>
        </w:rPr>
      </w:pPr>
    </w:p>
    <w:p w14:paraId="3F706187" w14:textId="77777777" w:rsidR="00313566" w:rsidRDefault="00313566" w:rsidP="00313566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:</w:t>
      </w:r>
    </w:p>
    <w:p w14:paraId="555A3DF4" w14:textId="69C62FC4" w:rsidR="00313566" w:rsidRPr="00E93FA8" w:rsidRDefault="00A62AAF" w:rsidP="00313566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bookmarkStart w:id="56" w:name="_Hlk198841549"/>
      <w:r w:rsidRPr="00A62AAF">
        <w:rPr>
          <w:rFonts w:ascii="Arial" w:hAnsi="Arial" w:cs="Arial"/>
        </w:rPr>
        <w:t xml:space="preserve">Sustav mora osigurati visoku razinu zaštite osobnih podataka kupaca, poslovnih partnera i zaposlenika, uključujući financijske podatke, narudžbe i kontakte. Podaci trebaju biti zaštićeni enkripcijom, </w:t>
      </w:r>
      <w:proofErr w:type="spellStart"/>
      <w:r w:rsidRPr="00A62AAF">
        <w:rPr>
          <w:rFonts w:ascii="Arial" w:hAnsi="Arial" w:cs="Arial"/>
        </w:rPr>
        <w:t>autenti</w:t>
      </w:r>
      <w:r w:rsidR="008B213A">
        <w:rPr>
          <w:rFonts w:ascii="Arial" w:hAnsi="Arial" w:cs="Arial"/>
        </w:rPr>
        <w:t>fi</w:t>
      </w:r>
      <w:r w:rsidRPr="00A62AAF">
        <w:rPr>
          <w:rFonts w:ascii="Arial" w:hAnsi="Arial" w:cs="Arial"/>
        </w:rPr>
        <w:t>kacijom</w:t>
      </w:r>
      <w:proofErr w:type="spellEnd"/>
      <w:r w:rsidRPr="00A62AAF">
        <w:rPr>
          <w:rFonts w:ascii="Arial" w:hAnsi="Arial" w:cs="Arial"/>
        </w:rPr>
        <w:t xml:space="preserve"> korisnika i kontrolom pristupa.</w:t>
      </w:r>
    </w:p>
    <w:bookmarkEnd w:id="56"/>
    <w:p w14:paraId="02078D90" w14:textId="1E10DA65" w:rsidR="00313566" w:rsidRDefault="00A62AAF" w:rsidP="00313566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Pouzdanost </w:t>
      </w:r>
      <w:r w:rsidR="00313566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2370E3">
        <w:rPr>
          <w:rFonts w:ascii="Arial" w:eastAsia="Times New Roman" w:hAnsi="Arial" w:cs="Arial"/>
          <w:bCs/>
          <w:kern w:val="0"/>
          <w:szCs w:val="24"/>
          <w14:ligatures w14:val="none"/>
        </w:rPr>
        <w:t>kalabil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nost sustava</w:t>
      </w:r>
      <w:r w:rsidR="00313566">
        <w:rPr>
          <w:rFonts w:ascii="Arial" w:eastAsia="Times New Roman" w:hAnsi="Arial" w:cs="Arial"/>
          <w:bCs/>
          <w:kern w:val="0"/>
          <w:szCs w:val="24"/>
          <w14:ligatures w14:val="none"/>
        </w:rPr>
        <w:t>:</w:t>
      </w:r>
    </w:p>
    <w:p w14:paraId="76CE9192" w14:textId="75BA9AFA" w:rsidR="00313566" w:rsidRPr="00E93FA8" w:rsidRDefault="00A62AAF" w:rsidP="00313566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bookmarkStart w:id="57" w:name="_Hlk198841676"/>
      <w:r w:rsidRPr="00A62AAF">
        <w:rPr>
          <w:rFonts w:ascii="Arial" w:hAnsi="Arial" w:cs="Arial"/>
        </w:rPr>
        <w:t>Sustav mora biti stabilan i pouzdan u radu, uz minimalne prekide i greške. Treba podržavati kontinuirano poslovanje vinoteke bez zastoja, čak i u uvjetima povećanog opterećenja</w:t>
      </w:r>
      <w:r w:rsidR="00BB6631">
        <w:rPr>
          <w:rFonts w:ascii="Arial" w:hAnsi="Arial" w:cs="Arial"/>
        </w:rPr>
        <w:t>.</w:t>
      </w:r>
    </w:p>
    <w:bookmarkEnd w:id="57"/>
    <w:p w14:paraId="6DB37A16" w14:textId="1641CFEB" w:rsidR="00313566" w:rsidRDefault="00313566" w:rsidP="00313566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Prilagodljivost i skalabilnost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:</w:t>
      </w:r>
    </w:p>
    <w:p w14:paraId="195F8C11" w14:textId="73236990" w:rsidR="00313566" w:rsidRPr="00E93FA8" w:rsidRDefault="00A62AAF" w:rsidP="00313566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bookmarkStart w:id="58" w:name="_Hlk198841731"/>
      <w:r w:rsidRPr="00A62AAF">
        <w:rPr>
          <w:rFonts w:ascii="Arial" w:hAnsi="Arial" w:cs="Arial"/>
        </w:rPr>
        <w:t xml:space="preserve">Informacijski sustav treba biti razvijen modularno, kako bi se omogućile buduće nadogradnje funkcionalnosti (npr. </w:t>
      </w:r>
      <w:proofErr w:type="spellStart"/>
      <w:r w:rsidRPr="00A62AAF">
        <w:rPr>
          <w:rFonts w:ascii="Arial" w:hAnsi="Arial" w:cs="Arial"/>
        </w:rPr>
        <w:t>lojalty</w:t>
      </w:r>
      <w:proofErr w:type="spellEnd"/>
      <w:r w:rsidRPr="00A62AAF">
        <w:rPr>
          <w:rFonts w:ascii="Arial" w:hAnsi="Arial" w:cs="Arial"/>
        </w:rPr>
        <w:t xml:space="preserve"> program) te jednostavno proširenje kapaciteta u slučaju rasta broja korisnika, narudžbi ili asortimana vina.</w:t>
      </w:r>
    </w:p>
    <w:bookmarkEnd w:id="58"/>
    <w:p w14:paraId="018D1536" w14:textId="77777777" w:rsidR="00313566" w:rsidRDefault="00313566" w:rsidP="00313566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Usklađenost s pravnim regulacijama </w:t>
      </w:r>
    </w:p>
    <w:p w14:paraId="1C737277" w14:textId="7759DE1C" w:rsidR="00313566" w:rsidRDefault="00A62AAF" w:rsidP="00313566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bookmarkStart w:id="59" w:name="_Hlk198841751"/>
      <w:r w:rsidRPr="00A62AAF">
        <w:rPr>
          <w:rFonts w:ascii="Arial" w:hAnsi="Arial" w:cs="Arial"/>
        </w:rPr>
        <w:t>Sustav mora biti usklađen s važećim zakonima i propisima, uključujući zaštitu osobnih podataka (npr. GDPR), fiskalne zakone te propise koji reguliraju prodaju alkoholnih pića i vođenje evidencija o poslov</w:t>
      </w:r>
      <w:r w:rsidR="008E5D93">
        <w:rPr>
          <w:rFonts w:ascii="Arial" w:hAnsi="Arial" w:cs="Arial"/>
        </w:rPr>
        <w:t>anju</w:t>
      </w:r>
      <w:r w:rsidRPr="00A62AAF">
        <w:rPr>
          <w:rFonts w:ascii="Arial" w:hAnsi="Arial" w:cs="Arial"/>
        </w:rPr>
        <w:t>.</w:t>
      </w:r>
    </w:p>
    <w:bookmarkEnd w:id="59"/>
    <w:p w14:paraId="682FFBED" w14:textId="77777777" w:rsidR="00210405" w:rsidRPr="00A02641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951C0FF" w:rsidR="00B51B96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065E8AD" w14:textId="709C205E" w:rsidR="00A62AAF" w:rsidRDefault="00A62AAF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92A917" w14:textId="77777777" w:rsidR="00A62AAF" w:rsidRPr="00A02641" w:rsidRDefault="00A62AAF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12D85B77" w:rsidR="00B51B96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139946A" w14:textId="77777777" w:rsidR="00BB6631" w:rsidRPr="00A02641" w:rsidRDefault="00BB6631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6E0EE1E3" w:rsidR="00B51B96" w:rsidRPr="00E976E3" w:rsidRDefault="00B51B96" w:rsidP="00E976E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A567FE3" w14:textId="0623A697" w:rsidR="00B51B96" w:rsidRPr="00A02641" w:rsidRDefault="00B51B96" w:rsidP="00B51B96">
      <w:pPr>
        <w:pStyle w:val="Naslov1"/>
        <w:rPr>
          <w:rFonts w:ascii="Arial" w:hAnsi="Arial" w:cs="Arial"/>
          <w:sz w:val="32"/>
        </w:rPr>
      </w:pPr>
      <w:bookmarkStart w:id="60" w:name="_Toc175066184"/>
      <w:bookmarkStart w:id="61" w:name="_Toc175066244"/>
      <w:bookmarkStart w:id="62" w:name="_Toc200013475"/>
      <w:r w:rsidRPr="00A02641">
        <w:rPr>
          <w:rFonts w:ascii="Arial" w:hAnsi="Arial" w:cs="Arial"/>
          <w:sz w:val="32"/>
        </w:rPr>
        <w:lastRenderedPageBreak/>
        <w:t>Izvori porijekla zahtjeva</w:t>
      </w:r>
      <w:bookmarkEnd w:id="60"/>
      <w:bookmarkEnd w:id="61"/>
      <w:bookmarkEnd w:id="62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304FD6F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63" w:name="_Toc175066185"/>
      <w:bookmarkStart w:id="64" w:name="_Toc175066245"/>
      <w:bookmarkStart w:id="65" w:name="_Toc200013476"/>
      <w:r w:rsidRPr="00A02641">
        <w:rPr>
          <w:rFonts w:ascii="Arial" w:hAnsi="Arial" w:cs="Arial"/>
          <w:sz w:val="28"/>
        </w:rPr>
        <w:t>Primjer prikupljenih dokumenata</w:t>
      </w:r>
      <w:bookmarkEnd w:id="63"/>
      <w:bookmarkEnd w:id="64"/>
      <w:bookmarkEnd w:id="65"/>
    </w:p>
    <w:p w14:paraId="2E589CBB" w14:textId="109E5B88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="0027519F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t>– Intervju sa korisnikom („</w:t>
      </w:r>
      <w:r w:rsidR="003F083D" w:rsidRPr="00A02641">
        <w:rPr>
          <w:rFonts w:ascii="Arial" w:hAnsi="Arial" w:cs="Arial"/>
        </w:rPr>
        <w:t>Porijeklo zahtjeva – intervju sa korisnikom</w:t>
      </w:r>
      <w:r w:rsidRPr="00A02641">
        <w:rPr>
          <w:rFonts w:ascii="Arial" w:hAnsi="Arial" w:cs="Arial"/>
        </w:rPr>
        <w:t>.docx“)</w:t>
      </w:r>
    </w:p>
    <w:p w14:paraId="18817958" w14:textId="2059533C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="00C852E8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3F083D" w:rsidRPr="00A02641">
        <w:rPr>
          <w:rFonts w:ascii="Arial" w:hAnsi="Arial" w:cs="Arial"/>
        </w:rPr>
        <w:t>Porijeklo zahtjeva – intervju sa naručiteljem</w:t>
      </w:r>
      <w:r w:rsidRPr="00A02641">
        <w:rPr>
          <w:rFonts w:ascii="Arial" w:hAnsi="Arial" w:cs="Arial"/>
        </w:rPr>
        <w:t>.docx“)</w:t>
      </w:r>
    </w:p>
    <w:p w14:paraId="5181A9B0" w14:textId="21D778DB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66" w:name="_Toc175066186"/>
      <w:bookmarkStart w:id="67" w:name="_Toc175066246"/>
      <w:bookmarkStart w:id="68" w:name="_Toc200013477"/>
      <w:r w:rsidRPr="00A02641">
        <w:rPr>
          <w:rFonts w:ascii="Arial" w:hAnsi="Arial" w:cs="Arial"/>
          <w:sz w:val="28"/>
        </w:rPr>
        <w:t>Surogat</w:t>
      </w:r>
      <w:bookmarkEnd w:id="66"/>
      <w:bookmarkEnd w:id="67"/>
      <w:bookmarkEnd w:id="68"/>
    </w:p>
    <w:p w14:paraId="202946E8" w14:textId="5A22B4A1" w:rsidR="00B51B96" w:rsidRPr="00A02641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 („</w:t>
      </w:r>
      <w:r w:rsidR="00C54858" w:rsidRPr="00A02641">
        <w:rPr>
          <w:rFonts w:ascii="Arial" w:hAnsi="Arial" w:cs="Arial"/>
        </w:rPr>
        <w:t>Porijeklo zah</w:t>
      </w:r>
      <w:r w:rsidR="006310D3" w:rsidRPr="00A02641">
        <w:rPr>
          <w:rFonts w:ascii="Arial" w:hAnsi="Arial" w:cs="Arial"/>
        </w:rPr>
        <w:t>t</w:t>
      </w:r>
      <w:r w:rsidR="00C54858" w:rsidRPr="00A02641">
        <w:rPr>
          <w:rFonts w:ascii="Arial" w:hAnsi="Arial" w:cs="Arial"/>
        </w:rPr>
        <w:t>jeva -</w:t>
      </w:r>
      <w:r w:rsidR="0037033D" w:rsidRPr="00A02641">
        <w:rPr>
          <w:rFonts w:ascii="Arial" w:hAnsi="Arial" w:cs="Arial"/>
        </w:rPr>
        <w:t xml:space="preserve"> </w:t>
      </w:r>
      <w:r w:rsidR="00C54858" w:rsidRPr="00A02641">
        <w:rPr>
          <w:rFonts w:ascii="Arial" w:hAnsi="Arial" w:cs="Arial"/>
        </w:rPr>
        <w:t>s</w:t>
      </w:r>
      <w:r w:rsidRPr="00A02641">
        <w:rPr>
          <w:rFonts w:ascii="Arial" w:hAnsi="Arial" w:cs="Arial"/>
        </w:rPr>
        <w:t>urogat.docx“)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59D4AD17" w:rsidR="00A50FCC" w:rsidRPr="00A02641" w:rsidRDefault="00A02641" w:rsidP="00A50FCC">
      <w:pPr>
        <w:pStyle w:val="Naslov1"/>
        <w:rPr>
          <w:rFonts w:ascii="Arial" w:hAnsi="Arial" w:cs="Arial"/>
          <w:sz w:val="32"/>
        </w:rPr>
      </w:pPr>
      <w:bookmarkStart w:id="69" w:name="_Toc175066187"/>
      <w:bookmarkStart w:id="70" w:name="_Toc175066247"/>
      <w:bookmarkStart w:id="71" w:name="_Toc200013478"/>
      <w:r w:rsidRPr="00A02641">
        <w:rPr>
          <w:rFonts w:ascii="Arial" w:hAnsi="Arial" w:cs="Arial"/>
          <w:sz w:val="32"/>
        </w:rPr>
        <w:lastRenderedPageBreak/>
        <w:t>Model funkcija</w:t>
      </w:r>
      <w:bookmarkEnd w:id="69"/>
      <w:bookmarkEnd w:id="70"/>
      <w:bookmarkEnd w:id="71"/>
    </w:p>
    <w:p w14:paraId="315079EA" w14:textId="697F0824" w:rsidR="00A02641" w:rsidRP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72" w:name="_Toc175066188"/>
      <w:bookmarkStart w:id="73" w:name="_Toc175066248"/>
      <w:bookmarkStart w:id="74" w:name="_Toc200013479"/>
      <w:r w:rsidRPr="00A02641">
        <w:rPr>
          <w:rFonts w:ascii="Arial" w:hAnsi="Arial" w:cs="Arial"/>
          <w:sz w:val="28"/>
        </w:rPr>
        <w:t>Dijagram dekompozicije funkcija</w:t>
      </w:r>
      <w:bookmarkEnd w:id="72"/>
      <w:bookmarkEnd w:id="73"/>
      <w:bookmarkEnd w:id="74"/>
    </w:p>
    <w:p w14:paraId="6314F1B6" w14:textId="4474EB69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CB2161">
        <w:rPr>
          <w:rFonts w:ascii="Arial" w:hAnsi="Arial" w:cs="Arial"/>
          <w:noProof/>
        </w:rPr>
        <w:drawing>
          <wp:inline distT="0" distB="0" distL="0" distR="0" wp14:anchorId="5477EF96" wp14:editId="3A1821DD">
            <wp:extent cx="5760720" cy="3389630"/>
            <wp:effectExtent l="0" t="0" r="0" b="127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 funkcije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50B909DB" w:rsidR="00A02641" w:rsidRDefault="00A02641" w:rsidP="00F10F78">
      <w:pPr>
        <w:rPr>
          <w:rFonts w:ascii="Arial" w:hAnsi="Arial" w:cs="Arial"/>
        </w:rPr>
      </w:pPr>
    </w:p>
    <w:p w14:paraId="65BBF2A5" w14:textId="75AC03BF" w:rsidR="00A62AAF" w:rsidRDefault="00A62AAF" w:rsidP="00F10F78">
      <w:pPr>
        <w:rPr>
          <w:rFonts w:ascii="Arial" w:hAnsi="Arial" w:cs="Arial"/>
        </w:rPr>
      </w:pPr>
    </w:p>
    <w:p w14:paraId="6318B8E9" w14:textId="467AACAB" w:rsidR="00A62AAF" w:rsidRDefault="00A62AAF" w:rsidP="00F10F78">
      <w:pPr>
        <w:rPr>
          <w:rFonts w:ascii="Arial" w:hAnsi="Arial" w:cs="Arial"/>
        </w:rPr>
      </w:pPr>
    </w:p>
    <w:p w14:paraId="6B3EF6C8" w14:textId="77777777" w:rsidR="00A62AAF" w:rsidRPr="00A02641" w:rsidRDefault="00A62AAF" w:rsidP="00F10F78">
      <w:pPr>
        <w:rPr>
          <w:rFonts w:ascii="Arial" w:hAnsi="Arial" w:cs="Arial"/>
        </w:rPr>
      </w:pPr>
    </w:p>
    <w:p w14:paraId="2DE7B98F" w14:textId="5477776C" w:rsidR="00A02641" w:rsidRDefault="00A02641" w:rsidP="00F10F78">
      <w:pPr>
        <w:rPr>
          <w:rFonts w:ascii="Arial" w:hAnsi="Arial" w:cs="Arial"/>
        </w:rPr>
      </w:pPr>
    </w:p>
    <w:p w14:paraId="062D5336" w14:textId="6C1EB0ED" w:rsidR="00D273C0" w:rsidRDefault="00D273C0" w:rsidP="00F10F78">
      <w:pPr>
        <w:rPr>
          <w:rFonts w:ascii="Arial" w:hAnsi="Arial" w:cs="Arial"/>
        </w:rPr>
      </w:pPr>
    </w:p>
    <w:p w14:paraId="77CC2A70" w14:textId="682BA2F0" w:rsidR="00A02641" w:rsidRDefault="00A02641" w:rsidP="00F10F78">
      <w:pPr>
        <w:rPr>
          <w:rFonts w:ascii="Arial" w:hAnsi="Arial" w:cs="Arial"/>
        </w:rPr>
      </w:pPr>
    </w:p>
    <w:p w14:paraId="6D16C852" w14:textId="77777777" w:rsidR="00E976E3" w:rsidRPr="00A02641" w:rsidRDefault="00E976E3" w:rsidP="00F10F78">
      <w:pPr>
        <w:rPr>
          <w:rFonts w:ascii="Arial" w:hAnsi="Arial" w:cs="Arial"/>
        </w:rPr>
      </w:pPr>
    </w:p>
    <w:p w14:paraId="6EF7C0D4" w14:textId="32AA1566" w:rsidR="00A02641" w:rsidRPr="00A02641" w:rsidRDefault="00A02641" w:rsidP="00A02641">
      <w:pPr>
        <w:pStyle w:val="Naslov1"/>
        <w:rPr>
          <w:rFonts w:ascii="Arial" w:hAnsi="Arial" w:cs="Arial"/>
          <w:sz w:val="32"/>
        </w:rPr>
      </w:pPr>
      <w:bookmarkStart w:id="75" w:name="_Toc175066189"/>
      <w:bookmarkStart w:id="76" w:name="_Toc175066249"/>
      <w:bookmarkStart w:id="77" w:name="_Toc200013480"/>
      <w:r w:rsidRPr="00A02641">
        <w:rPr>
          <w:rFonts w:ascii="Arial" w:hAnsi="Arial" w:cs="Arial"/>
          <w:sz w:val="32"/>
        </w:rPr>
        <w:lastRenderedPageBreak/>
        <w:t>Model procesa</w:t>
      </w:r>
      <w:bookmarkEnd w:id="75"/>
      <w:bookmarkEnd w:id="76"/>
      <w:bookmarkEnd w:id="77"/>
    </w:p>
    <w:p w14:paraId="316E487A" w14:textId="19958CEB" w:rsid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78" w:name="_Toc175066190"/>
      <w:bookmarkStart w:id="79" w:name="_Toc175066250"/>
      <w:bookmarkStart w:id="80" w:name="_Toc200013481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78"/>
      <w:bookmarkEnd w:id="79"/>
      <w:bookmarkEnd w:id="80"/>
    </w:p>
    <w:p w14:paraId="493ED0A5" w14:textId="77777777" w:rsidR="00A02641" w:rsidRDefault="00A02641" w:rsidP="00A02641"/>
    <w:p w14:paraId="71DFF642" w14:textId="1035F6F1" w:rsidR="00A02641" w:rsidRDefault="00A62AAF" w:rsidP="008A5249">
      <w:pPr>
        <w:keepNext/>
        <w:jc w:val="center"/>
      </w:pPr>
      <w:r>
        <w:rPr>
          <w:noProof/>
        </w:rPr>
        <w:drawing>
          <wp:inline distT="0" distB="0" distL="0" distR="0" wp14:anchorId="014F3D1E" wp14:editId="775D48A6">
            <wp:extent cx="6111240" cy="3891604"/>
            <wp:effectExtent l="0" t="0" r="381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konteksta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069" cy="39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3C552D75" w:rsidR="00A02641" w:rsidRDefault="00A62AAF" w:rsidP="00A02641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 xml:space="preserve">            </w:t>
      </w:r>
      <w:r w:rsidR="00A02641">
        <w:rPr>
          <w:rFonts w:ascii="Arial" w:hAnsi="Arial" w:cs="Arial"/>
          <w:b w:val="0"/>
          <w:color w:val="000000" w:themeColor="text1"/>
          <w:sz w:val="20"/>
        </w:rPr>
        <w:t>Slika [5</w:t>
      </w:r>
      <w:r w:rsidR="00A02641"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 w:rsidR="00A02641"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38AB92A0" w14:textId="77777777" w:rsidR="008A5249" w:rsidRDefault="008A5249" w:rsidP="008A5249"/>
    <w:p w14:paraId="6474333E" w14:textId="78BDC38B" w:rsidR="008A5249" w:rsidRDefault="008A5249" w:rsidP="008A5249">
      <w:pPr>
        <w:pStyle w:val="Naslov2"/>
        <w:rPr>
          <w:rFonts w:ascii="Arial" w:hAnsi="Arial" w:cs="Arial"/>
          <w:sz w:val="28"/>
        </w:rPr>
      </w:pPr>
      <w:bookmarkStart w:id="81" w:name="_Toc175066191"/>
      <w:bookmarkStart w:id="82" w:name="_Toc175066251"/>
      <w:bookmarkStart w:id="83" w:name="_Toc200013482"/>
      <w:r>
        <w:rPr>
          <w:rFonts w:ascii="Arial" w:hAnsi="Arial" w:cs="Arial"/>
          <w:sz w:val="28"/>
        </w:rPr>
        <w:lastRenderedPageBreak/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81"/>
      <w:bookmarkEnd w:id="82"/>
      <w:bookmarkEnd w:id="83"/>
      <w:r>
        <w:rPr>
          <w:rFonts w:ascii="Arial" w:hAnsi="Arial" w:cs="Arial"/>
          <w:sz w:val="28"/>
        </w:rPr>
        <w:br/>
      </w:r>
    </w:p>
    <w:p w14:paraId="21DC1989" w14:textId="0935E770" w:rsidR="008A5249" w:rsidRDefault="008A5249" w:rsidP="008A5249">
      <w:pPr>
        <w:keepNext/>
      </w:pPr>
      <w:r>
        <w:br/>
      </w:r>
      <w:r w:rsidR="00931DCC">
        <w:rPr>
          <w:noProof/>
        </w:rPr>
        <w:drawing>
          <wp:inline distT="0" distB="0" distL="0" distR="0" wp14:anchorId="73FC7A1E" wp14:editId="0CC03298">
            <wp:extent cx="5760720" cy="478409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konteksta razine 1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37CB75A" w:rsidR="008A5249" w:rsidRDefault="008A5249" w:rsidP="008A5249"/>
    <w:p w14:paraId="1292EBD6" w14:textId="68D8263A" w:rsidR="008566E5" w:rsidRDefault="008566E5" w:rsidP="008A5249"/>
    <w:p w14:paraId="473F6978" w14:textId="66BDF7BC" w:rsidR="008566E5" w:rsidRDefault="008566E5" w:rsidP="008A5249"/>
    <w:p w14:paraId="20D5CAA7" w14:textId="44CC3CF6" w:rsidR="008566E5" w:rsidRDefault="008566E5" w:rsidP="008A5249"/>
    <w:p w14:paraId="6A4B9077" w14:textId="180BEFEC" w:rsidR="008566E5" w:rsidRDefault="008566E5" w:rsidP="008A5249"/>
    <w:p w14:paraId="1CFFDFA4" w14:textId="77777777" w:rsidR="0027519F" w:rsidRDefault="0027519F" w:rsidP="008A5249"/>
    <w:p w14:paraId="3508CB65" w14:textId="77777777" w:rsidR="00A0207D" w:rsidRDefault="00A0207D" w:rsidP="008A5249"/>
    <w:p w14:paraId="2D6FB876" w14:textId="4BA7123C" w:rsidR="00A0207D" w:rsidRDefault="00A0207D" w:rsidP="00A0207D">
      <w:pPr>
        <w:pStyle w:val="Naslov2"/>
        <w:rPr>
          <w:rFonts w:ascii="Arial" w:hAnsi="Arial" w:cs="Arial"/>
          <w:sz w:val="28"/>
        </w:rPr>
      </w:pPr>
      <w:bookmarkStart w:id="84" w:name="_Toc175066192"/>
      <w:bookmarkStart w:id="85" w:name="_Toc175066252"/>
      <w:bookmarkStart w:id="86" w:name="_Toc200013483"/>
      <w:r w:rsidRPr="00A0207D">
        <w:rPr>
          <w:rFonts w:ascii="Arial" w:hAnsi="Arial" w:cs="Arial"/>
          <w:sz w:val="28"/>
        </w:rPr>
        <w:lastRenderedPageBreak/>
        <w:t>Detaljni dijagram za odabrani proces</w:t>
      </w:r>
      <w:bookmarkEnd w:id="84"/>
      <w:bookmarkEnd w:id="85"/>
      <w:bookmarkEnd w:id="86"/>
    </w:p>
    <w:p w14:paraId="0B91EBEF" w14:textId="77777777" w:rsidR="00A0207D" w:rsidRDefault="00A0207D" w:rsidP="00A0207D"/>
    <w:p w14:paraId="35A3E05C" w14:textId="4E3FF9CB" w:rsidR="00A0207D" w:rsidRDefault="00931DCC" w:rsidP="00A0207D">
      <w:pPr>
        <w:keepNext/>
      </w:pPr>
      <w:r>
        <w:rPr>
          <w:noProof/>
        </w:rPr>
        <w:drawing>
          <wp:inline distT="0" distB="0" distL="0" distR="0" wp14:anchorId="075EC262" wp14:editId="20D47B89">
            <wp:extent cx="5760720" cy="4303395"/>
            <wp:effectExtent l="0" t="0" r="0" b="190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jagram konteksta razine 2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A4" w14:textId="6B81DEC9" w:rsidR="00A0207D" w:rsidRDefault="00A0207D" w:rsidP="00A0207D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14:paraId="32044762" w14:textId="1568BD70" w:rsidR="00A0207D" w:rsidRDefault="00A0207D" w:rsidP="008A5249"/>
    <w:p w14:paraId="6E382A42" w14:textId="5437D306" w:rsidR="008566E5" w:rsidRDefault="008566E5" w:rsidP="008A5249"/>
    <w:p w14:paraId="7CA774BA" w14:textId="3F3604D2" w:rsidR="008566E5" w:rsidRDefault="008566E5" w:rsidP="008A5249"/>
    <w:p w14:paraId="1663D2DE" w14:textId="0E9D5BAE" w:rsidR="008566E5" w:rsidRDefault="008566E5" w:rsidP="008A5249"/>
    <w:p w14:paraId="45D2CB32" w14:textId="42CA24B7" w:rsidR="008566E5" w:rsidRDefault="008566E5" w:rsidP="008A5249"/>
    <w:p w14:paraId="5FEF5B5E" w14:textId="7C910BA6" w:rsidR="008566E5" w:rsidRDefault="008566E5" w:rsidP="008A5249"/>
    <w:p w14:paraId="6378CBB9" w14:textId="2C2C721E" w:rsidR="008566E5" w:rsidRDefault="008566E5" w:rsidP="008A5249"/>
    <w:p w14:paraId="4022B0AE" w14:textId="0DE0DD81" w:rsidR="008566E5" w:rsidRDefault="008566E5" w:rsidP="008A5249"/>
    <w:p w14:paraId="069E4C9F" w14:textId="01EE306E" w:rsidR="008566E5" w:rsidRDefault="008566E5" w:rsidP="008A5249"/>
    <w:p w14:paraId="29C49613" w14:textId="75BE0D86" w:rsidR="008566E5" w:rsidRDefault="008566E5" w:rsidP="008A5249"/>
    <w:p w14:paraId="1719CE7C" w14:textId="541327D0" w:rsidR="008566E5" w:rsidRDefault="008566E5" w:rsidP="008A5249"/>
    <w:p w14:paraId="7DEB3C50" w14:textId="77777777" w:rsidR="008566E5" w:rsidRDefault="008566E5" w:rsidP="008A5249"/>
    <w:p w14:paraId="69333D23" w14:textId="77777777" w:rsidR="00A0207D" w:rsidRDefault="00A0207D" w:rsidP="008A5249"/>
    <w:p w14:paraId="314740E6" w14:textId="77777777" w:rsidR="00F6011C" w:rsidRDefault="00F6011C" w:rsidP="008A5249"/>
    <w:p w14:paraId="59499DBA" w14:textId="010A32E7" w:rsidR="00F6011C" w:rsidRPr="00A02641" w:rsidRDefault="00F6011C" w:rsidP="00F6011C">
      <w:pPr>
        <w:pStyle w:val="Naslov1"/>
        <w:rPr>
          <w:rFonts w:ascii="Arial" w:hAnsi="Arial" w:cs="Arial"/>
          <w:sz w:val="32"/>
        </w:rPr>
      </w:pPr>
      <w:bookmarkStart w:id="87" w:name="_Toc175066193"/>
      <w:bookmarkStart w:id="88" w:name="_Toc175066253"/>
      <w:bookmarkStart w:id="89" w:name="_Toc200013484"/>
      <w:r w:rsidRPr="00A02641">
        <w:rPr>
          <w:rFonts w:ascii="Arial" w:hAnsi="Arial" w:cs="Arial"/>
          <w:sz w:val="32"/>
        </w:rPr>
        <w:t xml:space="preserve">Model </w:t>
      </w:r>
      <w:r>
        <w:rPr>
          <w:rFonts w:ascii="Arial" w:hAnsi="Arial" w:cs="Arial"/>
          <w:sz w:val="32"/>
        </w:rPr>
        <w:t>događaja</w:t>
      </w:r>
      <w:bookmarkEnd w:id="87"/>
      <w:bookmarkEnd w:id="88"/>
      <w:bookmarkEnd w:id="89"/>
    </w:p>
    <w:p w14:paraId="7834C3AE" w14:textId="78BE2A17" w:rsidR="00F6011C" w:rsidRDefault="00F6011C" w:rsidP="00F6011C">
      <w:pPr>
        <w:pStyle w:val="Naslov2"/>
        <w:rPr>
          <w:rFonts w:ascii="Arial" w:hAnsi="Arial" w:cs="Arial"/>
          <w:sz w:val="28"/>
        </w:rPr>
      </w:pPr>
      <w:bookmarkStart w:id="90" w:name="_Toc175066194"/>
      <w:bookmarkStart w:id="91" w:name="_Toc175066254"/>
      <w:bookmarkStart w:id="92" w:name="_Toc200013485"/>
      <w:r>
        <w:rPr>
          <w:rFonts w:ascii="Arial" w:hAnsi="Arial" w:cs="Arial"/>
          <w:sz w:val="28"/>
        </w:rPr>
        <w:t>Matrica entiteti – događaji</w:t>
      </w:r>
      <w:bookmarkEnd w:id="90"/>
      <w:bookmarkEnd w:id="91"/>
      <w:bookmarkEnd w:id="92"/>
    </w:p>
    <w:p w14:paraId="036DCDD4" w14:textId="77777777" w:rsidR="00F6011C" w:rsidRDefault="00F6011C" w:rsidP="00F6011C"/>
    <w:p w14:paraId="46EC6622" w14:textId="6433BF8E" w:rsidR="00F6011C" w:rsidRPr="00D273C0" w:rsidRDefault="00931DCC" w:rsidP="00F6011C">
      <w:pPr>
        <w:keepNext/>
        <w:rPr>
          <w:lang w:val="hr-BA"/>
        </w:rPr>
      </w:pPr>
      <w:r w:rsidRPr="00931DCC">
        <w:rPr>
          <w:noProof/>
          <w:lang w:val="hr-BA"/>
        </w:rPr>
        <w:drawing>
          <wp:inline distT="0" distB="0" distL="0" distR="0" wp14:anchorId="30489908" wp14:editId="7B5BF688">
            <wp:extent cx="5951220" cy="1584893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4546" cy="15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49EB46C2" w:rsidR="00F6011C" w:rsidRDefault="00F6011C" w:rsidP="00F6011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[8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matrica entiteti - događaji</w:t>
      </w:r>
    </w:p>
    <w:p w14:paraId="08872F47" w14:textId="77777777" w:rsidR="00F6011C" w:rsidRDefault="00F6011C" w:rsidP="008A5249"/>
    <w:p w14:paraId="452D6EFD" w14:textId="77777777" w:rsidR="00F6011C" w:rsidRDefault="00F6011C" w:rsidP="008A5249"/>
    <w:p w14:paraId="7B07C296" w14:textId="77777777" w:rsidR="00F6011C" w:rsidRDefault="00F6011C" w:rsidP="008A5249"/>
    <w:p w14:paraId="73C0FD29" w14:textId="77777777" w:rsidR="00F6011C" w:rsidRDefault="00F6011C" w:rsidP="008A5249"/>
    <w:p w14:paraId="4DBCF3B9" w14:textId="77777777" w:rsidR="00F6011C" w:rsidRDefault="00F6011C" w:rsidP="008A5249"/>
    <w:p w14:paraId="64DED459" w14:textId="77777777" w:rsidR="00F6011C" w:rsidRDefault="00F6011C" w:rsidP="008A5249">
      <w:bookmarkStart w:id="93" w:name="_GoBack"/>
      <w:bookmarkEnd w:id="93"/>
    </w:p>
    <w:p w14:paraId="538559DC" w14:textId="77777777" w:rsidR="00F6011C" w:rsidRDefault="00F6011C" w:rsidP="008A5249"/>
    <w:p w14:paraId="3DD52C9B" w14:textId="77777777" w:rsidR="00F6011C" w:rsidRDefault="00F6011C" w:rsidP="008A5249"/>
    <w:p w14:paraId="361D0E6D" w14:textId="77777777" w:rsidR="00F6011C" w:rsidRDefault="00F6011C" w:rsidP="008A5249"/>
    <w:p w14:paraId="13BF3674" w14:textId="77777777" w:rsidR="00F6011C" w:rsidRDefault="00F6011C" w:rsidP="008A5249"/>
    <w:p w14:paraId="2998C53A" w14:textId="77777777" w:rsidR="00F6011C" w:rsidRDefault="00F6011C" w:rsidP="008A5249"/>
    <w:p w14:paraId="64D307AD" w14:textId="77777777" w:rsidR="00F6011C" w:rsidRDefault="00F6011C" w:rsidP="008A5249"/>
    <w:p w14:paraId="0EDA6E3D" w14:textId="77777777" w:rsidR="00F6011C" w:rsidRDefault="00F6011C" w:rsidP="008A5249"/>
    <w:p w14:paraId="6CC3CD55" w14:textId="77777777" w:rsidR="00F6011C" w:rsidRDefault="00F6011C" w:rsidP="008A5249"/>
    <w:p w14:paraId="2EA93868" w14:textId="77777777" w:rsidR="00F6011C" w:rsidRDefault="00F6011C" w:rsidP="008A5249"/>
    <w:p w14:paraId="2CE5B171" w14:textId="77777777" w:rsidR="00F6011C" w:rsidRDefault="00F6011C" w:rsidP="008A5249"/>
    <w:p w14:paraId="02D516B8" w14:textId="77777777" w:rsidR="00F6011C" w:rsidRDefault="00F6011C" w:rsidP="008A5249"/>
    <w:p w14:paraId="43D53C14" w14:textId="77777777" w:rsidR="00F6011C" w:rsidRDefault="00F6011C" w:rsidP="008A5249"/>
    <w:p w14:paraId="666E9DB0" w14:textId="77777777" w:rsidR="00F6011C" w:rsidRDefault="00F6011C" w:rsidP="008A5249"/>
    <w:p w14:paraId="7203A97E" w14:textId="77777777" w:rsidR="00A0207D" w:rsidRDefault="00A0207D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Naslov1"/>
        <w:rPr>
          <w:rFonts w:ascii="Arial" w:hAnsi="Arial" w:cs="Arial"/>
          <w:sz w:val="32"/>
        </w:rPr>
      </w:pPr>
      <w:bookmarkStart w:id="94" w:name="_Toc175066195"/>
      <w:bookmarkStart w:id="95" w:name="_Toc175066255"/>
      <w:bookmarkStart w:id="96" w:name="_Toc200013486"/>
      <w:r w:rsidRPr="00A02641">
        <w:rPr>
          <w:rFonts w:ascii="Arial" w:hAnsi="Arial" w:cs="Arial"/>
          <w:sz w:val="32"/>
        </w:rPr>
        <w:t>Dodatak</w:t>
      </w:r>
      <w:bookmarkEnd w:id="94"/>
      <w:bookmarkEnd w:id="95"/>
      <w:bookmarkEnd w:id="96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</w:p>
    <w:p w14:paraId="0E54CF37" w14:textId="424D7777" w:rsidR="008A5249" w:rsidRDefault="008A5249" w:rsidP="008A5249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Pregledni dijagram glavnih procesa</w:t>
      </w:r>
    </w:p>
    <w:p w14:paraId="2BDC2727" w14:textId="190F53E9" w:rsidR="00A0207D" w:rsidRDefault="00A0207D" w:rsidP="00A0207D">
      <w:pPr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Detaljni dijagram za odabrani proces</w:t>
      </w:r>
    </w:p>
    <w:p w14:paraId="72E8424C" w14:textId="181B78AC" w:rsidR="00F6011C" w:rsidRDefault="00F6011C" w:rsidP="00F6011C">
      <w:pPr>
        <w:rPr>
          <w:rFonts w:ascii="Arial" w:hAnsi="Arial" w:cs="Arial"/>
        </w:rPr>
      </w:pPr>
      <w:r>
        <w:rPr>
          <w:rFonts w:ascii="Arial" w:hAnsi="Arial" w:cs="Arial"/>
        </w:rPr>
        <w:t>[8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događaja/Matrica entiteti - događaji</w:t>
      </w:r>
    </w:p>
    <w:p w14:paraId="29170359" w14:textId="77777777" w:rsidR="00F6011C" w:rsidRDefault="00F6011C" w:rsidP="00A0207D">
      <w:pPr>
        <w:rPr>
          <w:rFonts w:ascii="Arial" w:hAnsi="Arial" w:cs="Arial"/>
        </w:rPr>
      </w:pPr>
    </w:p>
    <w:p w14:paraId="3FB8B3F2" w14:textId="77777777" w:rsidR="00A0207D" w:rsidRDefault="00A0207D" w:rsidP="008A5249">
      <w:pPr>
        <w:rPr>
          <w:rFonts w:ascii="Arial" w:hAnsi="Arial" w:cs="Arial"/>
        </w:rPr>
      </w:pP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7247C" w14:textId="77777777" w:rsidR="000A4EB9" w:rsidRDefault="000A4EB9" w:rsidP="004808E8">
      <w:pPr>
        <w:spacing w:after="0" w:line="240" w:lineRule="auto"/>
      </w:pPr>
      <w:r>
        <w:separator/>
      </w:r>
    </w:p>
  </w:endnote>
  <w:endnote w:type="continuationSeparator" w:id="0">
    <w:p w14:paraId="64928DBC" w14:textId="77777777" w:rsidR="000A4EB9" w:rsidRDefault="000A4EB9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0A4EB9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7382C63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7F15D4">
            <w:rPr>
              <w:rFonts w:ascii="Times New Roman" w:hAnsi="Times New Roman"/>
              <w:noProof/>
            </w:rPr>
            <w:t>2025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D532F2">
            <w:rPr>
              <w:rStyle w:val="Brojstranice"/>
              <w:rFonts w:ascii="Times New Roman" w:hAnsi="Times New Roman"/>
              <w:noProof/>
            </w:rPr>
            <w:t>13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D532F2">
            <w:rPr>
              <w:rStyle w:val="Brojstranice"/>
              <w:rFonts w:ascii="Times New Roman" w:hAnsi="Times New Roman"/>
              <w:noProof/>
            </w:rPr>
            <w:t>13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0A4EB9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570E5" w14:textId="77777777" w:rsidR="000A4EB9" w:rsidRDefault="000A4EB9" w:rsidP="004808E8">
      <w:pPr>
        <w:spacing w:after="0" w:line="240" w:lineRule="auto"/>
      </w:pPr>
      <w:r>
        <w:separator/>
      </w:r>
    </w:p>
  </w:footnote>
  <w:footnote w:type="continuationSeparator" w:id="0">
    <w:p w14:paraId="345E26B8" w14:textId="77777777" w:rsidR="000A4EB9" w:rsidRDefault="000A4EB9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2C3722A2" w:rsidR="00550E52" w:rsidRPr="003E09FC" w:rsidRDefault="008566E5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Vinoteka „Kap </w:t>
          </w:r>
          <w:proofErr w:type="spellStart"/>
          <w:r>
            <w:rPr>
              <w:rFonts w:ascii="Times New Roman" w:hAnsi="Times New Roman"/>
            </w:rPr>
            <w:t>Brotnja</w:t>
          </w:r>
          <w:proofErr w:type="spellEnd"/>
          <w:r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0A4EB9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7"/>
    <w:rsid w:val="00000EA1"/>
    <w:rsid w:val="00005855"/>
    <w:rsid w:val="000166CA"/>
    <w:rsid w:val="00023F9F"/>
    <w:rsid w:val="0003142B"/>
    <w:rsid w:val="0003503B"/>
    <w:rsid w:val="000426C0"/>
    <w:rsid w:val="000A4EB9"/>
    <w:rsid w:val="000B1896"/>
    <w:rsid w:val="0010349F"/>
    <w:rsid w:val="00116AF5"/>
    <w:rsid w:val="00125EBA"/>
    <w:rsid w:val="00127557"/>
    <w:rsid w:val="00140F60"/>
    <w:rsid w:val="00185AC3"/>
    <w:rsid w:val="00190D5E"/>
    <w:rsid w:val="001958E9"/>
    <w:rsid w:val="001B7AD7"/>
    <w:rsid w:val="001C2D7B"/>
    <w:rsid w:val="001D2728"/>
    <w:rsid w:val="00210405"/>
    <w:rsid w:val="002370E3"/>
    <w:rsid w:val="00255EC8"/>
    <w:rsid w:val="00260914"/>
    <w:rsid w:val="0027519F"/>
    <w:rsid w:val="002751E2"/>
    <w:rsid w:val="002A2638"/>
    <w:rsid w:val="002B3992"/>
    <w:rsid w:val="00313566"/>
    <w:rsid w:val="003419EA"/>
    <w:rsid w:val="00352A5C"/>
    <w:rsid w:val="00355526"/>
    <w:rsid w:val="0036696A"/>
    <w:rsid w:val="0037033D"/>
    <w:rsid w:val="00382FE2"/>
    <w:rsid w:val="003868CB"/>
    <w:rsid w:val="003902E8"/>
    <w:rsid w:val="003B22B9"/>
    <w:rsid w:val="003E7065"/>
    <w:rsid w:val="003F083D"/>
    <w:rsid w:val="00401260"/>
    <w:rsid w:val="004040E7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932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75B18"/>
    <w:rsid w:val="006855EB"/>
    <w:rsid w:val="006C05AF"/>
    <w:rsid w:val="00712667"/>
    <w:rsid w:val="00713F59"/>
    <w:rsid w:val="0073303D"/>
    <w:rsid w:val="00745D48"/>
    <w:rsid w:val="00750DC0"/>
    <w:rsid w:val="00772546"/>
    <w:rsid w:val="007920AD"/>
    <w:rsid w:val="00797CDD"/>
    <w:rsid w:val="007A1C05"/>
    <w:rsid w:val="007A70A8"/>
    <w:rsid w:val="007C56F8"/>
    <w:rsid w:val="007D1BFB"/>
    <w:rsid w:val="007F15D4"/>
    <w:rsid w:val="00814F09"/>
    <w:rsid w:val="00833636"/>
    <w:rsid w:val="0085267B"/>
    <w:rsid w:val="0085546B"/>
    <w:rsid w:val="008566E5"/>
    <w:rsid w:val="00856828"/>
    <w:rsid w:val="00865D76"/>
    <w:rsid w:val="008760C7"/>
    <w:rsid w:val="00876BA2"/>
    <w:rsid w:val="008A099B"/>
    <w:rsid w:val="008A5249"/>
    <w:rsid w:val="008B213A"/>
    <w:rsid w:val="008D598C"/>
    <w:rsid w:val="008D6F40"/>
    <w:rsid w:val="008E064D"/>
    <w:rsid w:val="008E5D93"/>
    <w:rsid w:val="008F4BE9"/>
    <w:rsid w:val="0091470C"/>
    <w:rsid w:val="00931DCC"/>
    <w:rsid w:val="009430D1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50FCC"/>
    <w:rsid w:val="00A55B16"/>
    <w:rsid w:val="00A62AAF"/>
    <w:rsid w:val="00A656C9"/>
    <w:rsid w:val="00B00A0A"/>
    <w:rsid w:val="00B30122"/>
    <w:rsid w:val="00B36A96"/>
    <w:rsid w:val="00B40BA4"/>
    <w:rsid w:val="00B51B96"/>
    <w:rsid w:val="00B65D0A"/>
    <w:rsid w:val="00B8668E"/>
    <w:rsid w:val="00B92019"/>
    <w:rsid w:val="00B93590"/>
    <w:rsid w:val="00BB6631"/>
    <w:rsid w:val="00BD1A05"/>
    <w:rsid w:val="00BF0A08"/>
    <w:rsid w:val="00C00DBA"/>
    <w:rsid w:val="00C11767"/>
    <w:rsid w:val="00C14940"/>
    <w:rsid w:val="00C32EB2"/>
    <w:rsid w:val="00C36030"/>
    <w:rsid w:val="00C4476A"/>
    <w:rsid w:val="00C54858"/>
    <w:rsid w:val="00C809F4"/>
    <w:rsid w:val="00C852E8"/>
    <w:rsid w:val="00C90D70"/>
    <w:rsid w:val="00C92287"/>
    <w:rsid w:val="00C94CDD"/>
    <w:rsid w:val="00CB2161"/>
    <w:rsid w:val="00CD1D52"/>
    <w:rsid w:val="00CF39E2"/>
    <w:rsid w:val="00D06A94"/>
    <w:rsid w:val="00D11754"/>
    <w:rsid w:val="00D170BF"/>
    <w:rsid w:val="00D229CD"/>
    <w:rsid w:val="00D23761"/>
    <w:rsid w:val="00D24CB9"/>
    <w:rsid w:val="00D273C0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37733"/>
    <w:rsid w:val="00E4002D"/>
    <w:rsid w:val="00E80025"/>
    <w:rsid w:val="00E91BCD"/>
    <w:rsid w:val="00E93FA8"/>
    <w:rsid w:val="00E976E3"/>
    <w:rsid w:val="00EB7BD8"/>
    <w:rsid w:val="00ED2BEE"/>
    <w:rsid w:val="00F10F78"/>
    <w:rsid w:val="00F410AD"/>
    <w:rsid w:val="00F6011C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Nerijeenospominjanje">
    <w:name w:val="Unresolved Mention"/>
    <w:basedOn w:val="Zadanifontodlomka"/>
    <w:uiPriority w:val="99"/>
    <w:semiHidden/>
    <w:unhideWhenUsed/>
    <w:rsid w:val="00313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D05E26-F828-4A6F-A26E-A5A0B47F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1323</Words>
  <Characters>7544</Characters>
  <Application>Microsoft Office Word</Application>
  <DocSecurity>0</DocSecurity>
  <Lines>62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</cp:lastModifiedBy>
  <cp:revision>12</cp:revision>
  <cp:lastPrinted>2025-05-22T19:34:00Z</cp:lastPrinted>
  <dcterms:created xsi:type="dcterms:W3CDTF">2025-05-22T19:13:00Z</dcterms:created>
  <dcterms:modified xsi:type="dcterms:W3CDTF">2025-06-05T08:58:00Z</dcterms:modified>
</cp:coreProperties>
</file>