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spacing w:after="120"/>
      </w:pPr>
      <w:r>
        <w:rPr>
          <w:b/>
          <w:bCs/>
          <w:color w:val="00431C"/>
          <w:sz w:val="32"/>
          <w:szCs w:val="32"/>
        </w:rPr>
        <w:t xml:space="preserve">Unidad 3 · Competencia Básica 1ª: Compromiso con el servicio público y la organización</w:t>
      </w:r>
    </w:p>
    <w:p>
      <w:pPr>
        <w:pBdr>
          <w:left w:val="single" w:color="00431C" w:sz="12" w:space="12"/>
        </w:pBdr>
        <w:spacing w:after="280"/>
        <w:jc w:val="left"/>
      </w:pPr>
      <w:r>
        <w:rPr>
          <w:i/>
          <w:iCs/>
          <w:color w:val="555559"/>
          <w:sz w:val="19"/>
          <w:szCs w:val="19"/>
        </w:rPr>
        <w:t xml:space="preserve">Podcast de repaso · MOOC de Competencias Básicas · Junta de Andalucía</w:t>
      </w:r>
      <w:r>
        <w:br/>
      </w:r>
      <w:r>
        <w:rPr>
          <w:i/>
          <w:iCs/>
          <w:color w:val="555559"/>
          <w:sz w:val="19"/>
          <w:szCs w:val="19"/>
        </w:rPr>
        <w:t xml:space="preserve">Personajes: </w:t>
      </w:r>
      <w:r>
        <w:rPr>
          <w:b/>
          <w:bCs/>
          <w:i/>
          <w:iCs/>
          <w:color w:val="555559"/>
          <w:sz w:val="19"/>
          <w:szCs w:val="19"/>
        </w:rPr>
        <w:t xml:space="preserve">Laura</w:t>
      </w:r>
      <w:r>
        <w:rPr>
          <w:i/>
          <w:iCs/>
          <w:color w:val="555559"/>
          <w:sz w:val="19"/>
          <w:szCs w:val="19"/>
        </w:rPr>
        <w:t xml:space="preserve"> (experta en gestión pública) · </w:t>
      </w:r>
      <w:r>
        <w:rPr>
          <w:b/>
          <w:bCs/>
          <w:i/>
          <w:iCs/>
          <w:color w:val="555559"/>
          <w:sz w:val="19"/>
          <w:szCs w:val="19"/>
        </w:rPr>
        <w:t xml:space="preserve">Carlos</w:t>
      </w:r>
      <w:r>
        <w:rPr>
          <w:i/>
          <w:iCs/>
          <w:color w:val="555559"/>
          <w:sz w:val="19"/>
          <w:szCs w:val="19"/>
        </w:rPr>
        <w:t xml:space="preserve"> (empleado público con interés en mejorar sus competencias)</w:t>
      </w:r>
      <w:r>
        <w:br/>
      </w:r>
      <w:r>
        <w:rPr>
          <w:i/>
          <w:iCs/>
          <w:color w:val="555559"/>
          <w:sz w:val="19"/>
          <w:szCs w:val="19"/>
        </w:rPr>
        <w:t xml:space="preserve">Actualizado conforme al Decreto 91/2026, de 12 de mayo (BOJA núm. 93, de 18/05/2026).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Introducción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Hoy vamos a hablar de una competencia clave para quienes trabajamos en la Junta de Andalucía: el compromiso con el servicio público y la organización.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Suena muy grande eso, Laura. ¿Es como decir que tenemos que trabajar con ganas?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Es mucho más. Es la base de la confianza de la ciudadanía en la Administración. No se trata solo de hacer el trabajo, sino de cómo lo hacemos: con ética, profesionalidad, responsabilidad y orientación a las personas.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Principios del servicio público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Entonces, ¿cuáles son esos principios que debemos tener claros?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Son varios. Te resumo los más importantes: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interés general: poner por delante el bienestar colectivo frente a intereses particulares.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 ética y la transparencia: actuar con responsabilidad y rendición de cuentas.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 eficiencia y la eficacia: usar bien los recursos públicos para lograr los mejores resultados.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 vocación de servicio: atender con empatía y actitud proactiva.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 participación y la colaboración: trabajar en equipo y cooperar con otras administraciones y con la sociedad.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 además: la legalidad, la igualdad y no discriminación, la imparcialidad, la confidencialidad, la responsabilidad y la profesionalidad.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O sea, que no vale hacer las cosas porque siempre se han hecho así. Hay que pensar en mejorar, ¿no?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Exacto. La confianza de la ciudadanía depende de que seamos coherentes en nuestras decisiones.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Derechos y deberes del personal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Pienso que se habla mucho de principios, pero poco de derechos y de deberes. ¿Qué relación tienen los derechos con el compromiso?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Toda. Algunos derechos clave son: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 estabilidad y la carrera profesional.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 conciliación, para equilibrar vida personal y laboral.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 formación continua, para mejorar y adaptarse a los cambios.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La salud y la seguridad en el trabajo, para un entorno seguro y motivador.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 la participación en la mejora de los servicios.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Claro, si un empleado se siente respaldado y formado, atenderá mejor a la ciudadanía.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Exacto. Pero también tenemos deberes y no podemos olvidarlos: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Cumplir la legalidad.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Atender con respeto y calidad a la ciudadanía.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Usar eficientemente los recursos públicos.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Guardar confidencialidad y proteger los datos.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Trabajar con dedicación y profesionalidad.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Es un equilibrio: derechos que nos motivan y deberes que nos responsabilizan.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Ejemplos prácticos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cómo se traduce esto en el día a día?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Mira, un ejemplo muy claro: si un familiar te pide agilizar un trámite, lo correcto es explicarle que debe seguir el procedimiento oficial. Eso es aplicar la imparcialidad.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O cuando atendemos a una persona mayor que no sabe usar Internet, dedicarle el tiempo necesario para buscar una solución accesible.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Justo. Eso es vocación de servicio e igualdad.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Vale, lo entiendo, son situaciones muy del día a día.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Dimensiones de la competencia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En la unidad hablaban de saber, saber hacer y saber ser. ¿Cómo encaja eso aquí?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Perfectamente.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saber es conocer los principios, normas y valores del servicio público.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El saber hacer supone aplicarlos en la práctica: por ejemplo, resolver en plazo o cumplir procedimientos.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 el saber ser es nuestra actitud y nuestra conducta, actuando con honestidad, respeto e integridad.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O sea, no basta con saberse la teoría, hay que aplicarla y tener la actitud correcta.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Exacto. Porque el compromiso no se queda en el papel, se ve en cómo trabajamos cada día.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Roles y niveles de desempeño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todos aplicamos esta competencia igual?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No exactamente. Cada persona tiene un rol de trabajo en la organización (soporte o apoyo, técnico o directivo) y, desde su rol, puede demostrar la competencia con diferentes niveles de desempeño.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cuáles son esos niveles?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Son cuatro, de menos a más: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Sin competencia: quien se muestra indiferente, incumple o no sigue las normas.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Nivel básico: cumplir lo mínimo, pero sin implicarse.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Nivel medio: actuar con responsabilidad y respetar las normas.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Nivel alto: un compromiso activo, que hace propuestas de mejora y lidera en valores.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Suena a que no es solo tener la competencia, sino el grado en que la aplicamos.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Exacto. Y eso se observa con ejemplos concretos en el día a día.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Y esto, ¿qué tiene que ver con la evaluación del desempeño?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Oye, Laura, una duda que me ronda. Todo esto del compromiso, ¿es una recomendación bonita o tiene consecuencias reales?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Tiene consecuencias muy reales, y desde mayo de 2026 más todavía. Ahí está el Decreto 91/2026, de 12 de mayo, por el que se regulan la evaluación del desempeño y la carrera horizontal en la Administración General de la Junta de Andalucía.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qué dice ese decreto sobre lo que estamos hablando?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Dice que la evaluación individual del desempeño tiene dos áreas. Una es el área de tareas: si cumples los objetivos que acordaste. Y la otra es el área contextual y organizacional, que valora precisamente la conducta profesional a través de las competencias básicas. Es decir, esto que estamos repasando.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O sea, que el compromiso se evalúa.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Se evalúa. Y fíjate cómo define el propio decreto la conducta profesional: el conjunto de comportamientos, actitudes y formas de actuación que una persona manifiesta al ejercer sus funciones, conforme a los principios éticos y los valores del servicio público. Habla de responsabilidad, colaboración, respeto, integridad, iniciativa y orientación al servicio público.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Es casi la lista que acabamos de repasar.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Es que es la misma idea. Por eso el compromiso no es un extra: es una de las dos patas de tu evaluación.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¿Y cómo se puntúa?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Con una escala de 1 a 4, donde el 1 es el grado menor de manifestación de la competencia y el 4 el mayor. Y algo importante: el decreto dice que se valora a la vista de la autoevaluación que haga la propia persona. Tu mirada sobre tu trabajo cuenta en el proceso.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Eso me gusta. No es que alguien te juzgue desde fuera y ya está.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Exacto. Es un proceso colaborativo con doble validación: tú te autoevalúas, y la persona evaluadora y la colaboradora analizan, deliberan y acuerdan el resultado teniendo en cuenta esa autoevaluación.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Buenas prácticas y beneficios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De acuerdo, pero ¿cuál sería una buena práctica de la competencia de compromiso con el servicio público y la organización?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Te pongo varios ejemplos: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Uso responsable de los recursos, evitando despilfarros.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Ser transparente publicando información.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Usar un lenguaje sencillo y comprensible.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Atender con prioridad a personas en situación de vulnerabilidad.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Esas prácticas son muy concretas y útiles, gracias. Está claro que todos y todas ganamos aplicando bien esta competencia.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Por supuesto. Los beneficios son: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nivel individual: mejor toma de decisiones éticas, más motivación y resiliencia.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A nivel organizativo: más eficiencia, cohesión interna, innovación y menos absentismo.</w:t>
      </w:r>
    </w:p>
    <w:p>
      <w:pPr>
        <w:pStyle w:val="ListParagraph"/>
        <w:numPr>
          <w:ilvl w:val="0"/>
          <w:numId w:val="1"/>
        </w:numPr>
        <w:spacing w:after="60"/>
      </w:pPr>
      <w:r>
        <w:t xml:space="preserve">Y a nivel social: más confianza ciudadana, equidad, satisfacción con el servicio y un impacto positivo en la comunidad.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Vamos, un círculo virtuoso: personas motivadas, mejor servicio y más confianza.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Tal cual.</w:t>
      </w:r>
    </w:p>
    <w:p>
      <w:pPr>
        <w:pStyle w:val="Heading2"/>
        <w:spacing w:after="120" w:before="320"/>
      </w:pPr>
      <w:r>
        <w:rPr>
          <w:b/>
          <w:bCs/>
          <w:color w:val="00431C"/>
          <w:sz w:val="26"/>
          <w:szCs w:val="26"/>
        </w:rPr>
        <w:t xml:space="preserve">Cierre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Me quedo con la idea de que el compromiso no es solo cumplir, sino implicarse. Y con que además se evalúa.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Eso es. Cada persona que trabaja en la Junta de Andalucía la está representando con sus acciones, y su nivel de compromiso marca la diferencia entre un mal servicio, un servicio correcto a secas, y uno que realmente mejora la vida de la gente.</w:t>
      </w:r>
    </w:p>
    <w:p>
      <w:pPr>
        <w:spacing w:after="140"/>
      </w:pPr>
      <w:r>
        <w:rPr>
          <w:b/>
          <w:bCs/>
        </w:rPr>
        <w:t xml:space="preserve">Carlos:</w:t>
      </w:r>
      <w:r>
        <w:t xml:space="preserve"> Pues habrá que ponerse las pilas y predicar con el ejemplo.</w:t>
      </w:r>
    </w:p>
    <w:p>
      <w:pPr>
        <w:spacing w:after="140"/>
      </w:pPr>
      <w:r>
        <w:rPr>
          <w:b/>
          <w:bCs/>
        </w:rPr>
        <w:t xml:space="preserve">Laura:</w:t>
      </w:r>
      <w:r>
        <w:t xml:space="preserve"> ¡Esa es la actitud! Porque al final, un servicio público comprometido es un servicio público de calidad.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IAAP · MOOC de Competencias Básicas</dc:creator>
  <dc:description>Guion de podcast de repaso</dc:description>
  <cp:lastModifiedBy>Un-named</cp:lastModifiedBy>
  <cp:revision>1</cp:revision>
  <dcterms:created xsi:type="dcterms:W3CDTF">2026-07-16T08:58:45.122Z</dcterms:created>
  <dcterms:modified xsi:type="dcterms:W3CDTF">2026-07-16T08:58:45.122Z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