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4 — AVALIAÇÃO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Construção e Publicação de Dashboard de Dados Públicos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Aluna: Milenna Rezende da Silva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RA: 26001255159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Programa: RESTEC INTEGRE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Instituição: Receita Estadual do Paraná — SEFA-PR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de entrega: 15 de julho de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 DE ACESSO AO DASHBOARD PUBLICADO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https://millena-restec.onrender.com/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BASE DE DADOS UTILIZADA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base utilizada nesta atividade é a lista pública de empresas enquadradas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Regime Especial de Devedores Contumazes da Receita Estadual do Paraná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(REPR/SEFA-PR), disponibilizada diretamente no portal oficial: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https://www.fazenda.pr.gov.br/Pagina/Consultar-Devedores-Contumazes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Essa base reúne os contribuintes do ICMS que, de forma reiterada e deliberada,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deixam de recolher o imposto aos cofres do Estado do Paraná, mesmo realizando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operações tributáveis regularmente. O enquadramento no Regime Especial implica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restrições operacionais severas, como a obrigatoriedade de pagamento antecipado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 ICMS e o acompanhamento fiscal diferenciado.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publicização dos dados é amparada legalmente pelo art. 198, §1°, inciso II, 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Código Tributário Nacional (CTN) e pelo art. 52 da Lei Estadual n° 11.580/1996,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 autorizam a divulgação de informações fiscais quando há representação 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interesse público, sem exposição de dados pessoais ou sujeitos ao sigilo.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Os registros incluem: CNPJ do contribuinte, razão social, número e data 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publicação no Diário Oficial do Estado (DIOE) e número do Termo 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Enquadramento (REPR). Não há dados pessoais, CPFs ou informações protegidas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pela LGPD — trata-se exclusivamente de dados de pessoas jurídicas submetidas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um regime restritivo de natureza pública.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TRATAMENTOS REALIZADOS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Os dados são carregados diretamente da página pública da SEFA-PR por meio 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raspagem (web scraping) automatizada, realizada a cada acesso ao dashboard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(com cache de 1 hora para evitar sobrecarga ao servidor da Fazenda). Foram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realizados os seguintes tratamentos: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Padronização de colunas: os nomes dos campos extraídos da tabela HTML foram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mapeados para um padrão interno consistente (CNPJ, Razao_Social,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Termo_Enquadramento, Num_DIOE, Data_DIOE), independentemente das variações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de nomenclatura presentes na fonte original.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b) Limpeza e tipagem: o CNPJ foi tratado como texto para preservar a formatação;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a razão social foi padronizada em Title Case; a data de publicação no DIOE foi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convertida para o tipo datetime com suporte a múltiplos formatos de entrada.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c) Criação de indicadores derivados: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— Meses_Enquadrado: calculado como a diferença em meses entre a data 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publicação do enquadramento e a data atual, representando há quanto tempo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o contribuinte permanece sob regime restritivo.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— Ano_DIOE: ano de publicação, extraído da data para análise de série temporal.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— CNPJ_Raiz: os 8 primeiros dígitos do CNPJ, que identificam o grupo econômico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de origem.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— Delegacia: estimativa da Delegacia Regional da Receita (DRR) com base nos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dígitos do CNPJ, aproximando a localização geográfica do contribuinte nas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regiões de Curitiba, Londrina, Maringá, Cascavel, Ponta Grossa e Francisco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Beltrão.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— Grupo_Econômico: classificação que identifica se o CNPJ pertence a um grupo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com múltiplos CNPJs na lista (potencial fragmentação societária deliberada) ou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se é um contribuinte isolado.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d) Tratamento de indisponibilidade: caso a página da SEFA-PR esteja temporariamente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inacessível (manutenção, timeout ou bloqueio de IP), o sistema exibe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automaticamente um dataset representativo gerado com registros fictícios, mas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estruturalmente equivalentes à base real, garantindo a funcionalidade 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dashboard em qualquer condição.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INDICADORES CONSTRUÍDOS E VISUAIS DO DASHBOARD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dashboard foi construído em Python com a biblioteca Streamlit e gráficos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interativos via Plotly. Está organizado em uma única página com os seguintes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CARTÕES DE INDICADORES (KPIs):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• Total de Contribuintes: quantidade total de empresas enquadradas no regime,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aplicados os filtros selecionados.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• TME — Tempo Médio de Enquadramento: mediana (em meses) do período que 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contribuintes permanecem sob regime restritivo desde a publicação no DIOE.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• CNPJs em Grupos Econômicos: quantidade de registros vinculados a grupos com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múltiplos CNPJs, e o percentual correspondente sobre o total filtrado.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• Publicação Mais Recente no DIOE: data do enquadramento mais recente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presente na base, indicando a atualidade dos dados.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VISUAIS GRÁFICOS: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Gráfico 1 — Evolução Anual dos Enquadramentos (série temporal em área):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mostra a quantidade de empresas enquadradas por ano de publicação no DIOE,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evidenciando tendências de crescimento ou redução da inadimplência crônica.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• Gráfico 2 — Distribuição Territorial por Delegacia Regional (barras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horizontais): exibe a concentração de devedores por região do Paraná,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permitindo identificar quais delegacias da Receita concentram a maior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incidência de contribuintes contumazes.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Gráfico 3 — Distribuição do Tempo de Enquadramento — TME (histograma):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apresenta como os contribuintes se distribuem pelo tempo que permanecem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sob regime restritivo, com linha de mediana destacada. Permite identificar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casos crônicos de longa duração.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Gráfico 4 — Perfil de Grupos Econômicos — TEG (gráfico de rosca):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diferencia os contribuintes com CNPJ único daqueles pertencentes a grupos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com múltiplos CNPJs, evidenciando eventuais estratégias de fragmentação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societária para evasão fiscal.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TABELA DETALHADA: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• Relação completa dos contribuintes enquadrados com CNPJ, razão social, termo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 enquadramento, número e data do DIOE, TME em meses, delegacia regional 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perfil do contribuinte — com suporte a busca e filtragem.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FILTROS (SIDEBAR):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Filtro por Delegacia Regional (multiselect)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• Filtro por Ano de Publicação no DIOE (multiselect)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• Filtro por Perfil do Contribuinte — CNPJ único ou grupo econômico (multiselect)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Busca livre por razão social (campo de texto)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SEÇÃO DE APOIO À DECISÃO: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Três cartões explicativos descrevem, em linguagem simples e acessível, como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cada indicador (TME, DRR e TEG) pode fundamentar decisões concretas da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administração tributária estadual.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COMO O DASHBOARD APOIA UMA DECISÃO PÚBLICA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painel foi desenhado para apoiar decisões de gestão na área de fiscalização 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recuperação de créditos tributários do ICMS no Estado do Paraná. Três linhas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principais de decisão são diretamente suportadas: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(i) PRIORIZAÇÃO DE EXECUÇÕES FISCAIS E PRORROGAÇÃO DO REGIME ESPECIAL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indicador TME (Tempo Médio de Enquadramento) permite identificar contribuintes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 permanecem sob regime restritivo por períodos muito superiores à mediana,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sinalizando casos de inadimplência crônica intratável. Esses contribuintes são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candidatos prioritários para medidas mais drásticas, como ajuizamento de execução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fiscal acelerada, medidas cautelares fiscais ou arrolamento de bens — decisões que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demandam priorização dada a limitação de recursos humanos nas equipes 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fiscalização.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(ii) ALOCAÇÃO DE EQUIPES FISCAIS POR REGIÃO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 indicador DRR (Distribuição Regional de Devedores) permite à gestão da SEFA-PR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identificar quais delegacias regionais concentram o maior número de contribuintes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contumazes. Isso orienta a alocação de auditores fiscais, a definição de mutirões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 fiscalização presencial e o dimensionamento de equipes por território, com base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em dados objetivos em vez de percepções subjetivas.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(iii) IDENTIFICAÇÃO DE GRUPOS ECONÔMICOS E PREVENÇÃO DE EVASÃO ESTRUTURADA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 indicador TEG (Taxa de Efeito em Grupos Econômicos) destaca contribuintes cujos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grupos empresariais possuem múltiplos CNPJs simultaneamente enquadrados. Esse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padrão pode indicar estratégia deliberada de fragmentação societária para diluir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responsabilidades e dificultar a recuperação do crédito. O dado orienta 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ajuizamento de Ações Cautelares Fiscais, a desconsideração da personalidade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jurídica em processos administrativos e o monitoramento preventivo de grupos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empresariais específicos.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 painel também pode embasar relatórios gerenciais periódicos para a Coordenadoria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 Arrecadação (CAC) e a Divisão de Controle e Recuperação de Créditos (DCRC),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permitindo o acompanhamento da evolução da base de devedores contumazes ao longo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do tempo sem dependência de extração manual de dados.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LIMITES E CUIDADOS COM OS DADOS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Embora a base seja pública e legalmente amparada, é importante reconhecer alguns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limites do painel: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A estimativa de delegacia regional por CNPJ é uma aproximação heurística, não um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dado oficial da SEFA-PR. Pode haver inconsistências para contribuintes de outros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estados com inscrição estadual no Paraná.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A data de enquadramento corresponde à publicação no DIOE, não necessariamente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ao início efetivo das restrições operacionais.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A base reflete os contribuintes atualmente enquadrados; histórico de empresas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que saíram do regime (por regularização ou encerramento de atividade) não está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disponível nessa fonte pública.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Não há dados de valor do débito, apenas dados cadastrais e de enquadramento.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Para análise financeira, seria necessário cruzamento com outros sistemas internos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da SEFA-PR, fora do escopo desta atividade.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O painel utiliza apenas dados de pessoas jurídicas. Não há qualquer dado pessoal,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CPF ou informação sujeita à proteção da LGPD.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Receita Estadual do Paraná — SEFA-PR. Consulta de Empresas Enquadradas no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Regime Especial — Devedores Contumazes.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Disponível em: https://www.fazenda.pr.gov.br/Pagina/Consultar-Devedores-Contumazes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Brasil. Código Tributário Nacional. Art. 198, §1°, inciso II.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Paraná. Lei Estadual n° 11.580/1996. Art. 52.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Milenna Rezende da Silva — RA 26001255159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Programa RESTEC INTEGRE — Receita Estadual do Paraná / SEFA-PR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llena-restec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