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728" w:rsidRDefault="00103728" w:rsidP="001E17EF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Семинар №1</w:t>
      </w:r>
      <w:r>
        <w:tab/>
      </w:r>
      <w:r>
        <w:tab/>
      </w:r>
      <w:r>
        <w:tab/>
      </w:r>
      <w:r>
        <w:tab/>
      </w:r>
      <w:r>
        <w:tab/>
        <w:t>13.02.2017</w:t>
      </w:r>
    </w:p>
    <w:p w:rsidR="00843F96" w:rsidRDefault="001E2EEB" w:rsidP="001E17EF">
      <w:pPr>
        <w:spacing w:line="240" w:lineRule="auto"/>
        <w:contextualSpacing/>
      </w:pPr>
      <w:r>
        <w:t xml:space="preserve">Семинары - </w:t>
      </w:r>
      <w:r w:rsidR="001E3AC6">
        <w:t>Ольга Николаевна</w:t>
      </w:r>
    </w:p>
    <w:p w:rsidR="001E2EEB" w:rsidRDefault="001E2EEB" w:rsidP="001E17EF">
      <w:pPr>
        <w:spacing w:line="240" w:lineRule="auto"/>
        <w:contextualSpacing/>
      </w:pPr>
      <w:r>
        <w:t>Требования:</w:t>
      </w:r>
    </w:p>
    <w:p w:rsidR="001E2EEB" w:rsidRDefault="001E2EEB" w:rsidP="001E17EF">
      <w:pPr>
        <w:spacing w:line="240" w:lineRule="auto"/>
        <w:contextualSpacing/>
      </w:pPr>
      <w:r>
        <w:t>1. 1 доклад</w:t>
      </w:r>
      <w:r w:rsidR="00103728">
        <w:t xml:space="preserve"> </w:t>
      </w:r>
      <w:r>
        <w:t>(хорошо сделанный) – доклад читать нельзя.</w:t>
      </w:r>
    </w:p>
    <w:p w:rsidR="001E2EEB" w:rsidRDefault="001E2EEB" w:rsidP="001E17EF">
      <w:pPr>
        <w:spacing w:line="240" w:lineRule="auto"/>
        <w:contextualSpacing/>
      </w:pPr>
      <w:r>
        <w:t>2. Знания определений</w:t>
      </w:r>
    </w:p>
    <w:p w:rsidR="001E2EEB" w:rsidRPr="001E17EF" w:rsidRDefault="001E2EEB" w:rsidP="001E17EF">
      <w:pPr>
        <w:spacing w:line="240" w:lineRule="auto"/>
        <w:contextualSpacing/>
      </w:pPr>
      <w:r>
        <w:t xml:space="preserve">3. </w:t>
      </w:r>
      <w:r w:rsidR="00AD0483">
        <w:t>Э</w:t>
      </w:r>
      <w:r>
        <w:t>ссе</w:t>
      </w:r>
      <w:r w:rsidRPr="001E2EEB">
        <w:t xml:space="preserve"> – </w:t>
      </w:r>
      <w:r>
        <w:t>8стр, А</w:t>
      </w:r>
      <w:proofErr w:type="gramStart"/>
      <w:r>
        <w:t>4</w:t>
      </w:r>
      <w:proofErr w:type="gramEnd"/>
      <w:r>
        <w:t>, интервал 1.5, 14кегль, 60знаков строка</w:t>
      </w:r>
      <w:r w:rsidR="001E17EF">
        <w:t xml:space="preserve"> – 17апреля</w:t>
      </w:r>
    </w:p>
    <w:p w:rsidR="00AD0483" w:rsidRDefault="001E2EEB" w:rsidP="001E17EF">
      <w:pPr>
        <w:spacing w:line="240" w:lineRule="auto"/>
        <w:contextualSpacing/>
      </w:pPr>
      <w:r>
        <w:t>Сноски, список литературы, Фамилия Инициалы/Работа/Город/</w:t>
      </w:r>
      <w:proofErr w:type="gramStart"/>
      <w:r w:rsidR="00AD0483">
        <w:t>:и</w:t>
      </w:r>
      <w:proofErr w:type="gramEnd"/>
      <w:r w:rsidR="00AD0483">
        <w:t>здательство, страница и номер.</w:t>
      </w:r>
    </w:p>
    <w:p w:rsidR="00AD0483" w:rsidRDefault="00AD0483" w:rsidP="001E17EF">
      <w:pPr>
        <w:spacing w:line="240" w:lineRule="auto"/>
        <w:contextualSpacing/>
      </w:pPr>
      <w:r>
        <w:t>1 модуль – 5 неделя (13 марта) + РК (дебаты)</w:t>
      </w:r>
    </w:p>
    <w:p w:rsidR="00AD0483" w:rsidRDefault="00AD0483" w:rsidP="001E17EF">
      <w:pPr>
        <w:spacing w:line="240" w:lineRule="auto"/>
        <w:contextualSpacing/>
      </w:pPr>
      <w:r>
        <w:t>2 модуль – 17 апреля + Эссе + РК (дебаты)</w:t>
      </w:r>
    </w:p>
    <w:p w:rsidR="00AD0483" w:rsidRDefault="00AD0483" w:rsidP="001E17EF">
      <w:pPr>
        <w:spacing w:line="240" w:lineRule="auto"/>
        <w:contextualSpacing/>
      </w:pPr>
      <w:r>
        <w:t>3 модуль – 15 мая + РК (дебаты)</w:t>
      </w:r>
    </w:p>
    <w:p w:rsidR="00AD0483" w:rsidRDefault="00AD0483" w:rsidP="001E17EF">
      <w:pPr>
        <w:spacing w:line="240" w:lineRule="auto"/>
        <w:contextualSpacing/>
      </w:pPr>
      <w:r>
        <w:t>Зачет – 29 мая</w:t>
      </w:r>
      <w:r w:rsidR="00103728">
        <w:t xml:space="preserve"> состоит из вопросов из докладов.</w:t>
      </w:r>
    </w:p>
    <w:p w:rsidR="00103728" w:rsidRDefault="00103728" w:rsidP="001E17EF">
      <w:pPr>
        <w:spacing w:line="240" w:lineRule="auto"/>
        <w:contextualSpacing/>
      </w:pPr>
      <w:r>
        <w:t>Посещение -2 балла</w:t>
      </w:r>
    </w:p>
    <w:p w:rsidR="00103728" w:rsidRDefault="00103728" w:rsidP="001E17EF">
      <w:pPr>
        <w:spacing w:line="240" w:lineRule="auto"/>
        <w:contextualSpacing/>
      </w:pPr>
      <w:r>
        <w:t>Определение – 1 балл</w:t>
      </w:r>
    </w:p>
    <w:p w:rsidR="00103728" w:rsidRDefault="00103728" w:rsidP="001E17EF">
      <w:pPr>
        <w:spacing w:line="240" w:lineRule="auto"/>
        <w:contextualSpacing/>
      </w:pPr>
      <w:r>
        <w:t>Доклад на семинаре – от 5 до 10 баллов</w:t>
      </w:r>
    </w:p>
    <w:p w:rsidR="00103728" w:rsidRDefault="00103728" w:rsidP="001E17EF">
      <w:pPr>
        <w:spacing w:line="240" w:lineRule="auto"/>
        <w:contextualSpacing/>
      </w:pPr>
      <w:r>
        <w:t>Эссе от 10 до 15 баллов</w:t>
      </w:r>
    </w:p>
    <w:p w:rsidR="00103728" w:rsidRDefault="00103728" w:rsidP="001E17EF">
      <w:pPr>
        <w:spacing w:line="240" w:lineRule="auto"/>
        <w:contextualSpacing/>
      </w:pPr>
      <w:r>
        <w:t>Дебаты – 15 баллов</w:t>
      </w:r>
    </w:p>
    <w:p w:rsidR="00103728" w:rsidRDefault="00103728" w:rsidP="00103728">
      <w:pPr>
        <w:spacing w:line="240" w:lineRule="auto"/>
        <w:ind w:firstLine="708"/>
        <w:contextualSpacing/>
      </w:pPr>
      <w:r>
        <w:t>Определения:</w:t>
      </w:r>
    </w:p>
    <w:p w:rsidR="005C54B9" w:rsidRDefault="00103728" w:rsidP="005C54B9">
      <w:pPr>
        <w:spacing w:line="240" w:lineRule="auto"/>
        <w:ind w:firstLine="708"/>
        <w:contextualSpacing/>
      </w:pPr>
      <w:proofErr w:type="gramStart"/>
      <w:r>
        <w:t xml:space="preserve">Онтология, </w:t>
      </w:r>
      <w:proofErr w:type="spellStart"/>
      <w:r>
        <w:t>гносиология</w:t>
      </w:r>
      <w:proofErr w:type="spellEnd"/>
      <w:r>
        <w:t xml:space="preserve">, </w:t>
      </w:r>
      <w:r w:rsidR="005C54B9">
        <w:t>субстанция, антропология, аксиология, агностицизм, эмпиризм, рефлексия, диалектика, детерминизм, пантеизм, гилозоизм, гедонизм, трансцендентность, креационизм, провиденциализм, деизм, дуализм, синкретизм, эсхатология, релятивизм.</w:t>
      </w:r>
    </w:p>
    <w:p w:rsidR="00993B51" w:rsidRDefault="00993B51" w:rsidP="00993B51">
      <w:pPr>
        <w:spacing w:line="240" w:lineRule="auto"/>
        <w:ind w:firstLine="708"/>
        <w:contextualSpacing/>
      </w:pPr>
      <w:proofErr w:type="gramEnd"/>
      <w:r>
        <w:t xml:space="preserve">1. </w:t>
      </w:r>
      <w:r w:rsidR="005C54B9">
        <w:t xml:space="preserve">Следующий семинар – античная философия </w:t>
      </w:r>
      <w:proofErr w:type="spellStart"/>
      <w:r w:rsidR="005C54B9">
        <w:t>досократовского</w:t>
      </w:r>
      <w:proofErr w:type="spellEnd"/>
      <w:r w:rsidR="005C54B9">
        <w:t xml:space="preserve"> периода, синкретизм</w:t>
      </w:r>
      <w:r>
        <w:t xml:space="preserve"> первых философских учений.</w:t>
      </w:r>
    </w:p>
    <w:p w:rsidR="00993B51" w:rsidRDefault="00993B51" w:rsidP="00993B51">
      <w:pPr>
        <w:spacing w:line="240" w:lineRule="auto"/>
        <w:ind w:firstLine="708"/>
        <w:contextualSpacing/>
      </w:pPr>
      <w:r>
        <w:t xml:space="preserve">2. </w:t>
      </w:r>
      <w:proofErr w:type="gramStart"/>
      <w:r>
        <w:t>Натур философия</w:t>
      </w:r>
      <w:proofErr w:type="gramEnd"/>
      <w:r>
        <w:t xml:space="preserve">, представители: Фалес, </w:t>
      </w:r>
      <w:proofErr w:type="spellStart"/>
      <w:r>
        <w:t>Гираклит</w:t>
      </w:r>
      <w:proofErr w:type="spellEnd"/>
      <w:r>
        <w:t>, Пифагор.</w:t>
      </w:r>
    </w:p>
    <w:p w:rsidR="00993B51" w:rsidRDefault="00993B51" w:rsidP="00993B51">
      <w:pPr>
        <w:spacing w:line="240" w:lineRule="auto"/>
        <w:ind w:firstLine="708"/>
        <w:contextualSpacing/>
      </w:pPr>
      <w:r>
        <w:t xml:space="preserve">3. </w:t>
      </w:r>
      <w:proofErr w:type="spellStart"/>
      <w:r>
        <w:t>Парменид</w:t>
      </w:r>
      <w:proofErr w:type="spellEnd"/>
      <w:r>
        <w:t xml:space="preserve"> «Учение о </w:t>
      </w:r>
      <w:proofErr w:type="gramStart"/>
      <w:r>
        <w:t>едином</w:t>
      </w:r>
      <w:proofErr w:type="gramEnd"/>
      <w:r>
        <w:t xml:space="preserve">», </w:t>
      </w:r>
      <w:proofErr w:type="spellStart"/>
      <w:r>
        <w:t>Импедокл</w:t>
      </w:r>
      <w:proofErr w:type="spellEnd"/>
      <w:r>
        <w:t xml:space="preserve"> « Учение о четырех элементах», </w:t>
      </w:r>
      <w:proofErr w:type="spellStart"/>
      <w:r>
        <w:t>Левкипп</w:t>
      </w:r>
      <w:proofErr w:type="spellEnd"/>
      <w:r>
        <w:t xml:space="preserve"> и </w:t>
      </w:r>
      <w:proofErr w:type="spellStart"/>
      <w:r>
        <w:t>Демокрит</w:t>
      </w:r>
      <w:proofErr w:type="spellEnd"/>
      <w:r>
        <w:t xml:space="preserve">. </w:t>
      </w:r>
    </w:p>
    <w:p w:rsidR="00993B51" w:rsidRDefault="00993B51" w:rsidP="00993B51">
      <w:pPr>
        <w:spacing w:line="240" w:lineRule="auto"/>
        <w:ind w:firstLine="708"/>
        <w:contextualSpacing/>
      </w:pPr>
      <w:r>
        <w:t>Литература: Лосев – История Античной Эстетики</w:t>
      </w:r>
    </w:p>
    <w:p w:rsidR="00993B51" w:rsidRDefault="00993B51" w:rsidP="00993B51">
      <w:pPr>
        <w:spacing w:line="240" w:lineRule="auto"/>
        <w:ind w:firstLine="708"/>
        <w:contextualSpacing/>
      </w:pPr>
      <w:r>
        <w:t xml:space="preserve">4. Антропологическая революция в античной философии. Софисты (откуда взялся феномен, чем важен период и почему): Протагор, </w:t>
      </w:r>
      <w:proofErr w:type="spellStart"/>
      <w:r>
        <w:t>Горгий</w:t>
      </w:r>
      <w:proofErr w:type="spellEnd"/>
      <w:r>
        <w:t xml:space="preserve">, </w:t>
      </w:r>
      <w:proofErr w:type="spellStart"/>
      <w:r>
        <w:t>Исократ</w:t>
      </w:r>
      <w:proofErr w:type="spellEnd"/>
      <w:r>
        <w:t>.</w:t>
      </w:r>
    </w:p>
    <w:p w:rsidR="00993B51" w:rsidRDefault="00993B51" w:rsidP="00993B51">
      <w:pPr>
        <w:spacing w:line="240" w:lineRule="auto"/>
        <w:ind w:firstLine="708"/>
        <w:contextualSpacing/>
      </w:pPr>
      <w:r>
        <w:t xml:space="preserve">5. Философия Сократа; </w:t>
      </w:r>
      <w:proofErr w:type="spellStart"/>
      <w:r>
        <w:t>мойевтика</w:t>
      </w:r>
      <w:proofErr w:type="spellEnd"/>
      <w:r>
        <w:t>; Сократическая ирония, как методы познания добродетели; Сократическое незнание. Доклад готовим по диалогу Платона «Апология».</w:t>
      </w:r>
      <w:bookmarkStart w:id="0" w:name="_GoBack"/>
      <w:bookmarkEnd w:id="0"/>
    </w:p>
    <w:p w:rsidR="00E113A2" w:rsidRDefault="00E113A2" w:rsidP="00993B51">
      <w:pPr>
        <w:spacing w:line="240" w:lineRule="auto"/>
        <w:ind w:firstLine="708"/>
        <w:contextualSpacing/>
      </w:pPr>
      <w:r>
        <w:t>6. Сократ. Диалектика Сократа и разрушение целостности до Сократического греческого мировоззрения. Доклад на основе Ницше «Сумерки идолов, проблема Сократа или как философствуют молотом»</w:t>
      </w:r>
    </w:p>
    <w:p w:rsidR="00E113A2" w:rsidRDefault="00E113A2" w:rsidP="00993B51">
      <w:pPr>
        <w:spacing w:line="240" w:lineRule="auto"/>
        <w:ind w:firstLine="708"/>
        <w:contextualSpacing/>
      </w:pPr>
      <w:r>
        <w:t>7. Учения Платона. Структура идеального мира. Любовь как внелогический способ постижения истины – диалог «Пир». В дополнение: диалог «Федр», «</w:t>
      </w:r>
      <w:proofErr w:type="spellStart"/>
      <w:r>
        <w:t>Федон</w:t>
      </w:r>
      <w:proofErr w:type="spellEnd"/>
      <w:r>
        <w:t>».</w:t>
      </w:r>
    </w:p>
    <w:p w:rsidR="00E113A2" w:rsidRDefault="00E113A2" w:rsidP="00993B51">
      <w:pPr>
        <w:spacing w:line="240" w:lineRule="auto"/>
        <w:ind w:firstLine="708"/>
        <w:contextualSpacing/>
      </w:pPr>
      <w:r>
        <w:t>8. Учения Платона. Произведения: «Государство Платона», Макиавелли «Государь».</w:t>
      </w:r>
    </w:p>
    <w:p w:rsidR="00103728" w:rsidRDefault="00E113A2" w:rsidP="001E17EF">
      <w:pPr>
        <w:spacing w:line="240" w:lineRule="auto"/>
        <w:contextualSpacing/>
      </w:pPr>
      <w:r>
        <w:tab/>
        <w:t>9. Идеальное государство Платона «Государство Платона». Диалог Платона.</w:t>
      </w:r>
    </w:p>
    <w:p w:rsidR="00E113A2" w:rsidRDefault="00E113A2" w:rsidP="001E17EF">
      <w:pPr>
        <w:spacing w:line="240" w:lineRule="auto"/>
        <w:contextualSpacing/>
      </w:pPr>
      <w:r>
        <w:tab/>
        <w:t>10. Учения Аристотеля. Критика Платоновских теорий и идей. Учения материи и формы. Силлогизм</w:t>
      </w:r>
    </w:p>
    <w:p w:rsidR="00E113A2" w:rsidRPr="00AD0483" w:rsidRDefault="00E113A2" w:rsidP="00E113A2">
      <w:pPr>
        <w:spacing w:line="240" w:lineRule="auto"/>
        <w:ind w:firstLine="708"/>
        <w:contextualSpacing/>
      </w:pPr>
      <w:r>
        <w:t xml:space="preserve">11. </w:t>
      </w:r>
    </w:p>
    <w:sectPr w:rsidR="00E113A2" w:rsidRPr="00AD0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A0"/>
    <w:rsid w:val="00103728"/>
    <w:rsid w:val="001E17EF"/>
    <w:rsid w:val="001E1C04"/>
    <w:rsid w:val="001E2EEB"/>
    <w:rsid w:val="001E3AC6"/>
    <w:rsid w:val="004D1FA0"/>
    <w:rsid w:val="005C54B9"/>
    <w:rsid w:val="00843F96"/>
    <w:rsid w:val="00993B51"/>
    <w:rsid w:val="00AD0483"/>
    <w:rsid w:val="00E1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</dc:creator>
  <cp:keywords/>
  <dc:description/>
  <cp:lastModifiedBy>Иван Б</cp:lastModifiedBy>
  <cp:revision>3</cp:revision>
  <dcterms:created xsi:type="dcterms:W3CDTF">2017-02-13T10:54:00Z</dcterms:created>
  <dcterms:modified xsi:type="dcterms:W3CDTF">2017-02-13T12:23:00Z</dcterms:modified>
</cp:coreProperties>
</file>