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0636B" w14:textId="77777777" w:rsidR="0011391D" w:rsidRDefault="00887DF3">
      <w:pPr>
        <w:spacing w:after="82" w:line="264" w:lineRule="auto"/>
        <w:ind w:left="-142" w:right="-138" w:hanging="10"/>
        <w:jc w:val="center"/>
        <w:rPr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7642C52D" w14:textId="77777777" w:rsidR="0011391D" w:rsidRDefault="00887DF3">
      <w:pPr>
        <w:spacing w:line="264" w:lineRule="auto"/>
        <w:ind w:left="25" w:right="15" w:hanging="10"/>
        <w:jc w:val="center"/>
        <w:rPr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7A935039" w14:textId="77777777" w:rsidR="0011391D" w:rsidRDefault="00887DF3">
      <w:pPr>
        <w:spacing w:line="264" w:lineRule="auto"/>
        <w:ind w:left="25" w:hanging="10"/>
        <w:jc w:val="center"/>
        <w:rPr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«Московский Авиационный Институт»</w:t>
      </w:r>
    </w:p>
    <w:p w14:paraId="007984BC" w14:textId="77777777" w:rsidR="0011391D" w:rsidRDefault="00887DF3">
      <w:pPr>
        <w:spacing w:line="264" w:lineRule="auto"/>
        <w:ind w:left="25" w:right="2" w:hanging="10"/>
        <w:jc w:val="center"/>
        <w:rPr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1C1CA30E" w14:textId="77777777" w:rsidR="0011391D" w:rsidRDefault="0011391D" w:rsidP="00887DF3">
      <w:pPr>
        <w:spacing w:after="38" w:line="257" w:lineRule="auto"/>
        <w:rPr>
          <w:b/>
          <w:bCs/>
          <w:sz w:val="32"/>
          <w:szCs w:val="32"/>
        </w:rPr>
      </w:pPr>
    </w:p>
    <w:p w14:paraId="11A8037D" w14:textId="77777777" w:rsidR="0011391D" w:rsidRDefault="00887DF3">
      <w:pPr>
        <w:spacing w:line="264" w:lineRule="auto"/>
        <w:ind w:left="25" w:right="15" w:hanging="10"/>
        <w:jc w:val="center"/>
        <w:rPr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Институт: №8 «Информационные технологии </w:t>
      </w:r>
      <w:r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  <w:b/>
          <w:bCs/>
          <w:sz w:val="32"/>
          <w:szCs w:val="32"/>
        </w:rPr>
        <w:t xml:space="preserve">и прикладная математика» </w:t>
      </w:r>
      <w:r>
        <w:rPr>
          <w:rFonts w:eastAsia="Times New Roman"/>
          <w:b/>
          <w:bCs/>
          <w:sz w:val="32"/>
          <w:szCs w:val="32"/>
        </w:rPr>
        <w:br/>
        <w:t xml:space="preserve">Кафедра: 806 «Вычислительная математика </w:t>
      </w:r>
      <w:r>
        <w:rPr>
          <w:rFonts w:eastAsia="Times New Roman"/>
          <w:b/>
          <w:bCs/>
          <w:sz w:val="32"/>
          <w:szCs w:val="32"/>
        </w:rPr>
        <w:br/>
        <w:t>и программирование»</w:t>
      </w:r>
    </w:p>
    <w:p w14:paraId="759A9D1C" w14:textId="77777777" w:rsidR="0011391D" w:rsidRDefault="0011391D">
      <w:pPr>
        <w:spacing w:after="120" w:line="264" w:lineRule="auto"/>
        <w:ind w:left="28" w:right="17" w:hanging="11"/>
        <w:jc w:val="center"/>
        <w:rPr>
          <w:sz w:val="32"/>
          <w:szCs w:val="32"/>
        </w:rPr>
      </w:pPr>
    </w:p>
    <w:p w14:paraId="478A3F0C" w14:textId="77777777" w:rsidR="0011391D" w:rsidRDefault="0011391D">
      <w:pPr>
        <w:spacing w:after="120" w:line="264" w:lineRule="auto"/>
        <w:ind w:left="28" w:right="17" w:hanging="11"/>
        <w:jc w:val="center"/>
        <w:rPr>
          <w:sz w:val="32"/>
          <w:szCs w:val="32"/>
        </w:rPr>
      </w:pPr>
    </w:p>
    <w:p w14:paraId="1DA17D36" w14:textId="77777777" w:rsidR="0011391D" w:rsidRDefault="0011391D">
      <w:pPr>
        <w:spacing w:after="120" w:line="264" w:lineRule="auto"/>
        <w:ind w:left="28" w:right="17" w:hanging="11"/>
        <w:jc w:val="center"/>
        <w:rPr>
          <w:sz w:val="32"/>
          <w:szCs w:val="32"/>
        </w:rPr>
      </w:pPr>
    </w:p>
    <w:p w14:paraId="574D4FE4" w14:textId="77777777" w:rsidR="0011391D" w:rsidRDefault="00887DF3">
      <w:pPr>
        <w:spacing w:line="264" w:lineRule="auto"/>
        <w:ind w:left="2592" w:right="2570" w:hanging="10"/>
        <w:jc w:val="center"/>
        <w:rPr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Лабораторная работа № 2 </w:t>
      </w:r>
      <w:r>
        <w:rPr>
          <w:rFonts w:eastAsia="Times New Roman"/>
          <w:sz w:val="32"/>
          <w:szCs w:val="32"/>
        </w:rPr>
        <w:br/>
        <w:t>по курсу «Криптография»</w:t>
      </w:r>
    </w:p>
    <w:p w14:paraId="4BFEBE69" w14:textId="77777777" w:rsidR="0011391D" w:rsidRDefault="0011391D">
      <w:pPr>
        <w:spacing w:after="120" w:line="257" w:lineRule="auto"/>
        <w:ind w:left="91"/>
        <w:jc w:val="center"/>
        <w:rPr>
          <w:rFonts w:eastAsia="Times New Roman"/>
          <w:sz w:val="30"/>
        </w:rPr>
      </w:pPr>
    </w:p>
    <w:p w14:paraId="06DBA128" w14:textId="77777777" w:rsidR="0011391D" w:rsidRDefault="0011391D">
      <w:pPr>
        <w:spacing w:after="120" w:line="257" w:lineRule="auto"/>
        <w:ind w:left="91"/>
        <w:jc w:val="center"/>
        <w:rPr>
          <w:rFonts w:eastAsia="Times New Roman"/>
          <w:sz w:val="30"/>
        </w:rPr>
      </w:pPr>
    </w:p>
    <w:p w14:paraId="32C23B4C" w14:textId="77777777" w:rsidR="0011391D" w:rsidRDefault="0011391D">
      <w:pPr>
        <w:spacing w:after="120" w:line="257" w:lineRule="auto"/>
        <w:ind w:left="91"/>
        <w:jc w:val="center"/>
        <w:rPr>
          <w:rFonts w:eastAsia="Times New Roman"/>
          <w:sz w:val="30"/>
        </w:rPr>
      </w:pPr>
    </w:p>
    <w:p w14:paraId="60699C30" w14:textId="77777777" w:rsidR="0011391D" w:rsidRDefault="00887DF3">
      <w:pPr>
        <w:tabs>
          <w:tab w:val="center" w:pos="6218"/>
          <w:tab w:val="right" w:pos="9623"/>
        </w:tabs>
        <w:spacing w:after="189" w:line="257" w:lineRule="auto"/>
        <w:ind w:left="5529"/>
        <w:jc w:val="left"/>
      </w:pPr>
      <w:r>
        <w:rPr>
          <w:rFonts w:eastAsia="Times New Roman"/>
        </w:rPr>
        <w:t>Группа: М8О-315Б-23</w:t>
      </w:r>
    </w:p>
    <w:p w14:paraId="4E99C583" w14:textId="77777777" w:rsidR="0011391D" w:rsidRDefault="00887DF3">
      <w:pPr>
        <w:tabs>
          <w:tab w:val="center" w:pos="6273"/>
          <w:tab w:val="right" w:pos="9623"/>
        </w:tabs>
        <w:spacing w:after="189" w:line="257" w:lineRule="auto"/>
        <w:ind w:left="5529"/>
        <w:jc w:val="left"/>
      </w:pPr>
      <w:r>
        <w:rPr>
          <w:rFonts w:eastAsia="Times New Roman"/>
        </w:rPr>
        <w:t>Студент: И. А. Бойцов</w:t>
      </w:r>
      <w:r>
        <w:rPr>
          <w:rFonts w:eastAsia="Times New Roman"/>
          <w:highlight w:val="yellow"/>
        </w:rPr>
        <w:t xml:space="preserve"> </w:t>
      </w:r>
    </w:p>
    <w:p w14:paraId="7C3B17E4" w14:textId="77777777" w:rsidR="0011391D" w:rsidRDefault="00887DF3">
      <w:pPr>
        <w:tabs>
          <w:tab w:val="center" w:pos="6649"/>
          <w:tab w:val="right" w:pos="9623"/>
        </w:tabs>
        <w:spacing w:after="189" w:line="257" w:lineRule="auto"/>
        <w:ind w:left="5529"/>
        <w:jc w:val="left"/>
      </w:pPr>
      <w:r>
        <w:rPr>
          <w:rFonts w:eastAsia="Times New Roman"/>
        </w:rPr>
        <w:t>Преподаватель: А. В. Борисов</w:t>
      </w:r>
    </w:p>
    <w:p w14:paraId="021075DA" w14:textId="77777777" w:rsidR="0011391D" w:rsidRDefault="00887DF3">
      <w:pPr>
        <w:spacing w:after="183" w:line="257" w:lineRule="auto"/>
        <w:ind w:left="5529"/>
        <w:jc w:val="left"/>
      </w:pPr>
      <w:r>
        <w:rPr>
          <w:rFonts w:eastAsia="Times New Roman"/>
        </w:rPr>
        <w:t>Оценка:</w:t>
      </w:r>
    </w:p>
    <w:p w14:paraId="4C85CE96" w14:textId="77777777" w:rsidR="0011391D" w:rsidRDefault="00887DF3">
      <w:pPr>
        <w:spacing w:after="59" w:line="257" w:lineRule="auto"/>
        <w:ind w:left="5529" w:right="302"/>
        <w:jc w:val="left"/>
      </w:pPr>
      <w:r>
        <w:rPr>
          <w:rFonts w:eastAsia="Times New Roman"/>
        </w:rPr>
        <w:t>Дата: 15.06.2026</w:t>
      </w:r>
    </w:p>
    <w:p w14:paraId="445338A5" w14:textId="77777777" w:rsidR="0011391D" w:rsidRDefault="0011391D">
      <w:pPr>
        <w:spacing w:after="120" w:line="257" w:lineRule="auto"/>
        <w:ind w:left="79"/>
        <w:jc w:val="center"/>
        <w:rPr>
          <w:rFonts w:eastAsia="Times New Roman"/>
        </w:rPr>
      </w:pPr>
    </w:p>
    <w:p w14:paraId="47B0EEDA" w14:textId="77777777" w:rsidR="0011391D" w:rsidRDefault="0011391D">
      <w:pPr>
        <w:spacing w:after="120" w:line="257" w:lineRule="auto"/>
        <w:ind w:left="79"/>
        <w:jc w:val="center"/>
        <w:rPr>
          <w:rFonts w:eastAsia="Times New Roman"/>
        </w:rPr>
      </w:pPr>
    </w:p>
    <w:p w14:paraId="69C80406" w14:textId="77777777" w:rsidR="0011391D" w:rsidRDefault="00887DF3">
      <w:pPr>
        <w:spacing w:after="219" w:line="257" w:lineRule="auto"/>
        <w:ind w:left="28" w:hanging="10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Москва, </w:t>
      </w:r>
      <w:r>
        <w:rPr>
          <w:rFonts w:eastAsia="Times New Roman"/>
          <w:sz w:val="24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02421410"/>
        <w:docPartObj>
          <w:docPartGallery w:val="Table of Contents"/>
          <w:docPartUnique/>
        </w:docPartObj>
      </w:sdtPr>
      <w:sdtEndPr/>
      <w:sdtContent>
        <w:p w14:paraId="394F4A6C" w14:textId="77777777" w:rsidR="0011391D" w:rsidRDefault="00887DF3">
          <w:pPr>
            <w:pStyle w:val="ad"/>
            <w:spacing w:before="0" w:after="240" w:line="360" w:lineRule="auto"/>
            <w:ind w:firstLine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>
            <w:br w:type="page"/>
          </w: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  <w:lastRenderedPageBreak/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4EA450B0" w14:textId="4C08DBFD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887DF3">
            <w:rPr>
              <w:sz w:val="28"/>
              <w:szCs w:val="28"/>
            </w:rPr>
            <w:fldChar w:fldCharType="begin"/>
          </w:r>
          <w:r w:rsidRPr="00887DF3"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 w:rsidRPr="00887DF3">
            <w:rPr>
              <w:rStyle w:val="IndexLink"/>
              <w:sz w:val="28"/>
              <w:szCs w:val="28"/>
            </w:rPr>
            <w:fldChar w:fldCharType="separate"/>
          </w:r>
          <w:hyperlink w:anchor="_Toc232474860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_Toc232474860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3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859F7" w14:textId="71C018B7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861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_Toc232474861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3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00D09" w14:textId="51357493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862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_Toc232474862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4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0BD80" w14:textId="73A3C165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863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_Toc232474863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5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2D04A" w14:textId="48BA9156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864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_Toc232474864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12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D52DE" w14:textId="632A1CC5" w:rsidR="00887DF3" w:rsidRPr="00887DF3" w:rsidRDefault="00887DF3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865" w:history="1"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887DF3">
              <w:rPr>
                <w:rFonts w:eastAsiaTheme="minorEastAsia"/>
                <w:noProof/>
                <w:lang w:val="ru-RU" w:eastAsia="ru-RU"/>
              </w:rPr>
              <w:tab/>
            </w:r>
            <w:r w:rsidRPr="00887DF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887DF3">
              <w:rPr>
                <w:noProof/>
                <w:webHidden/>
                <w:sz w:val="28"/>
                <w:szCs w:val="28"/>
              </w:rPr>
              <w:tab/>
            </w:r>
            <w:r w:rsidRPr="00887D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7DF3">
              <w:rPr>
                <w:noProof/>
                <w:webHidden/>
                <w:sz w:val="28"/>
                <w:szCs w:val="28"/>
              </w:rPr>
              <w:instrText xml:space="preserve"> PAGEREF _Toc232474865 \h </w:instrText>
            </w:r>
            <w:r w:rsidRPr="00887DF3">
              <w:rPr>
                <w:noProof/>
                <w:webHidden/>
                <w:sz w:val="28"/>
                <w:szCs w:val="28"/>
              </w:rPr>
            </w:r>
            <w:r w:rsidRPr="00887D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7DF3">
              <w:rPr>
                <w:noProof/>
                <w:webHidden/>
                <w:sz w:val="28"/>
                <w:szCs w:val="28"/>
              </w:rPr>
              <w:t>13</w:t>
            </w:r>
            <w:r w:rsidRPr="00887D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89AEA" w14:textId="70B0DA06" w:rsidR="0011391D" w:rsidRDefault="00887DF3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887DF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94C0049" w14:textId="77777777" w:rsidR="0011391D" w:rsidRDefault="00887DF3">
      <w:pPr>
        <w:jc w:val="left"/>
        <w:rPr>
          <w:b/>
          <w:bCs/>
          <w:sz w:val="32"/>
          <w:szCs w:val="32"/>
          <w:u w:val="single"/>
        </w:rPr>
      </w:pPr>
      <w:r>
        <w:br w:type="page"/>
      </w:r>
      <w:bookmarkStart w:id="0" w:name="_GoBack"/>
      <w:bookmarkEnd w:id="0"/>
    </w:p>
    <w:p w14:paraId="73B3E554" w14:textId="77777777" w:rsidR="0011391D" w:rsidRPr="00887DF3" w:rsidRDefault="00887DF3" w:rsidP="00887DF3">
      <w:pPr>
        <w:pStyle w:val="1"/>
        <w:numPr>
          <w:ilvl w:val="0"/>
          <w:numId w:val="4"/>
        </w:numPr>
        <w:spacing w:line="360" w:lineRule="auto"/>
        <w:ind w:left="0" w:hanging="10"/>
        <w:jc w:val="both"/>
        <w:rPr>
          <w:rFonts w:ascii="Times New Roman" w:hAnsi="Times New Roman" w:cs="Times New Roman"/>
        </w:rPr>
      </w:pPr>
      <w:bookmarkStart w:id="1" w:name="_Toc232474860"/>
      <w:r w:rsidRPr="00887DF3">
        <w:rPr>
          <w:rFonts w:ascii="Times New Roman" w:hAnsi="Times New Roman" w:cs="Times New Roman"/>
          <w:b/>
          <w:bCs/>
        </w:rPr>
        <w:lastRenderedPageBreak/>
        <w:t>Тема</w:t>
      </w:r>
      <w:bookmarkEnd w:id="1"/>
      <w:r w:rsidRPr="00887DF3">
        <w:rPr>
          <w:rFonts w:ascii="Times New Roman" w:hAnsi="Times New Roman" w:cs="Times New Roman"/>
          <w:b/>
          <w:bCs/>
        </w:rPr>
        <w:t xml:space="preserve"> </w:t>
      </w:r>
    </w:p>
    <w:p w14:paraId="5771CE9C" w14:textId="77777777" w:rsidR="0011391D" w:rsidRPr="00887DF3" w:rsidRDefault="00887DF3" w:rsidP="00887DF3">
      <w:pPr>
        <w:spacing w:before="120" w:after="0" w:line="360" w:lineRule="auto"/>
        <w:ind w:firstLine="720"/>
      </w:pPr>
      <w:r w:rsidRPr="00887DF3">
        <w:rPr>
          <w:rFonts w:eastAsia="Times New Roman"/>
        </w:rPr>
        <w:t>Факторизация больших целых чисел.</w:t>
      </w:r>
    </w:p>
    <w:p w14:paraId="441023B1" w14:textId="77777777" w:rsidR="0011391D" w:rsidRPr="00887DF3" w:rsidRDefault="00887DF3" w:rsidP="00887DF3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bookmarkStart w:id="2" w:name="_Toc232474861"/>
      <w:r w:rsidRPr="00887DF3">
        <w:rPr>
          <w:rFonts w:ascii="Times New Roman" w:hAnsi="Times New Roman" w:cs="Times New Roman"/>
          <w:b/>
          <w:bCs/>
        </w:rPr>
        <w:t>Задание</w:t>
      </w:r>
      <w:bookmarkEnd w:id="2"/>
      <w:r w:rsidRPr="00887DF3">
        <w:rPr>
          <w:rFonts w:ascii="Times New Roman" w:hAnsi="Times New Roman" w:cs="Times New Roman"/>
          <w:b/>
          <w:bCs/>
        </w:rPr>
        <w:t xml:space="preserve"> </w:t>
      </w:r>
    </w:p>
    <w:p w14:paraId="3A362228" w14:textId="77777777" w:rsidR="0011391D" w:rsidRPr="00887DF3" w:rsidRDefault="00887DF3" w:rsidP="00887DF3">
      <w:pPr>
        <w:pStyle w:val="Standard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7DF3">
        <w:rPr>
          <w:rFonts w:ascii="Times New Roman" w:hAnsi="Times New Roman" w:cs="Times New Roman"/>
          <w:sz w:val="28"/>
          <w:szCs w:val="28"/>
          <w:lang w:val="ru-RU"/>
        </w:rPr>
        <w:t xml:space="preserve">Строку, в которой записано своё ФИО подать на вход в качестве </w:t>
      </w:r>
      <w:r w:rsidRPr="00887DF3">
        <w:rPr>
          <w:rFonts w:ascii="Times New Roman" w:hAnsi="Times New Roman" w:cs="Times New Roman"/>
          <w:sz w:val="28"/>
          <w:szCs w:val="28"/>
          <w:lang w:val="ru-RU"/>
        </w:rPr>
        <w:t>аргумента хэш-функции ГОСТ Р 34.11-2012 (Стрибог). Младшие 8 бит выхода интерпретировать как число, которое в дальнейшем будет номером варианта от 0 до 255. В отчёт включить снимок экрана с выбором номера варианта, а также обязательно расписать все шаги ре</w:t>
      </w:r>
      <w:r w:rsidRPr="00887DF3">
        <w:rPr>
          <w:rFonts w:ascii="Times New Roman" w:hAnsi="Times New Roman" w:cs="Times New Roman"/>
          <w:sz w:val="28"/>
          <w:szCs w:val="28"/>
          <w:lang w:val="ru-RU"/>
        </w:rPr>
        <w:t>шения задачи.</w:t>
      </w:r>
    </w:p>
    <w:p w14:paraId="49C91EBD" w14:textId="77777777" w:rsidR="0011391D" w:rsidRPr="00887DF3" w:rsidRDefault="0011391D" w:rsidP="00887DF3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AD1A11" w14:textId="77777777" w:rsidR="0011391D" w:rsidRPr="00887DF3" w:rsidRDefault="00887DF3" w:rsidP="00887DF3">
      <w:pPr>
        <w:pStyle w:val="Standard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87DF3">
        <w:rPr>
          <w:rFonts w:ascii="Times New Roman" w:hAnsi="Times New Roman" w:cs="Times New Roman"/>
          <w:sz w:val="28"/>
          <w:szCs w:val="28"/>
          <w:lang w:val="ru-RU"/>
        </w:rPr>
        <w:t>Задача: разложить каждое из чисел `</w:t>
      </w:r>
      <w:r w:rsidRPr="00887DF3">
        <w:rPr>
          <w:rFonts w:ascii="Times New Roman" w:hAnsi="Times New Roman" w:cs="Times New Roman"/>
          <w:sz w:val="28"/>
          <w:szCs w:val="28"/>
        </w:rPr>
        <w:t>a</w:t>
      </w:r>
      <w:r w:rsidRPr="00887DF3">
        <w:rPr>
          <w:rFonts w:ascii="Times New Roman" w:hAnsi="Times New Roman" w:cs="Times New Roman"/>
          <w:sz w:val="28"/>
          <w:szCs w:val="28"/>
          <w:lang w:val="ru-RU"/>
        </w:rPr>
        <w:t>` и `</w:t>
      </w:r>
      <w:r w:rsidRPr="00887DF3">
        <w:rPr>
          <w:rFonts w:ascii="Times New Roman" w:hAnsi="Times New Roman" w:cs="Times New Roman"/>
          <w:sz w:val="28"/>
          <w:szCs w:val="28"/>
        </w:rPr>
        <w:t>b</w:t>
      </w:r>
      <w:r w:rsidRPr="00887DF3">
        <w:rPr>
          <w:rFonts w:ascii="Times New Roman" w:hAnsi="Times New Roman" w:cs="Times New Roman"/>
          <w:sz w:val="28"/>
          <w:szCs w:val="28"/>
          <w:lang w:val="ru-RU"/>
        </w:rPr>
        <w:t>` на нетривиальные сомножители. Ниже представлены 256 вариантов.</w:t>
      </w:r>
    </w:p>
    <w:p w14:paraId="62CDDD1C" w14:textId="77777777" w:rsidR="0011391D" w:rsidRPr="00887DF3" w:rsidRDefault="00887DF3" w:rsidP="00887DF3">
      <w:pPr>
        <w:spacing w:line="360" w:lineRule="auto"/>
      </w:pPr>
      <w:r w:rsidRPr="00887DF3">
        <w:br w:type="page"/>
      </w:r>
    </w:p>
    <w:p w14:paraId="0EA85A56" w14:textId="77777777" w:rsidR="0011391D" w:rsidRPr="00887DF3" w:rsidRDefault="00887DF3" w:rsidP="00887DF3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</w:rPr>
      </w:pPr>
      <w:bookmarkStart w:id="3" w:name="_Toc232474862"/>
      <w:r w:rsidRPr="00887DF3">
        <w:rPr>
          <w:rFonts w:ascii="Times New Roman" w:hAnsi="Times New Roman" w:cs="Times New Roman"/>
          <w:b/>
          <w:bCs/>
        </w:rPr>
        <w:lastRenderedPageBreak/>
        <w:t>Теория</w:t>
      </w:r>
      <w:bookmarkEnd w:id="3"/>
    </w:p>
    <w:p w14:paraId="6B9E3C94" w14:textId="77777777" w:rsidR="0011391D" w:rsidRPr="00887DF3" w:rsidRDefault="00887DF3" w:rsidP="00887DF3">
      <w:pPr>
        <w:spacing w:before="120" w:after="120" w:line="360" w:lineRule="auto"/>
        <w:ind w:left="10" w:firstLine="710"/>
      </w:pPr>
      <w:r w:rsidRPr="00887DF3">
        <w:t xml:space="preserve">Факторизация целых чисел – это разложение числа N на нетривиальные множители, то есть натуральные числа больше 1 и меньше N, </w:t>
      </w:r>
      <w:r w:rsidRPr="00887DF3">
        <w:t xml:space="preserve">произведение которых даёт исходное число. Согласно основной теореме арифметики, любое целое </w:t>
      </w:r>
      <w:proofErr w:type="gramStart"/>
      <w:r w:rsidRPr="00887DF3">
        <w:t>N &gt;</w:t>
      </w:r>
      <w:proofErr w:type="gramEnd"/>
      <w:r w:rsidRPr="00887DF3">
        <w:t xml:space="preserve"> 1 единственным образом представимо в виде произведения простых чисел, однако для больших составных чисел нахождение этого разложения вычислительно сложно. Эта з</w:t>
      </w:r>
      <w:r w:rsidRPr="00887DF3">
        <w:t>адача лежит в основе криптографии с открытым ключом — например, безопасность RSA опирается на сложность факторизации произведения двух больших простых чисел.</w:t>
      </w:r>
    </w:p>
    <w:p w14:paraId="3086E178" w14:textId="77777777" w:rsidR="0011391D" w:rsidRPr="00887DF3" w:rsidRDefault="00887DF3" w:rsidP="00887DF3">
      <w:pPr>
        <w:spacing w:line="360" w:lineRule="auto"/>
        <w:ind w:firstLine="720"/>
      </w:pPr>
      <w:r w:rsidRPr="00887DF3">
        <w:t xml:space="preserve">Простейший метод решения данной задачи – перебор делителей, однако такой метод имеет экспоненциальную сложность относительно длины числа и неприменим для чисел даже среднего размера. </w:t>
      </w:r>
      <w:r w:rsidRPr="00887DF3">
        <w:rPr>
          <w:rFonts w:eastAsia="Times New Roman"/>
        </w:rPr>
        <w:t>Поэтому на практике применяют более продвинутые алгоритмы, такие как:</w:t>
      </w:r>
    </w:p>
    <w:p w14:paraId="41847B0E" w14:textId="77777777" w:rsidR="0011391D" w:rsidRPr="00887DF3" w:rsidRDefault="00887DF3" w:rsidP="00887DF3">
      <w:pPr>
        <w:pStyle w:val="ab"/>
        <w:numPr>
          <w:ilvl w:val="0"/>
          <w:numId w:val="2"/>
        </w:numPr>
        <w:spacing w:line="360" w:lineRule="auto"/>
      </w:pPr>
      <w:r w:rsidRPr="00887DF3">
        <w:t>Мет</w:t>
      </w:r>
      <w:r w:rsidRPr="00887DF3">
        <w:t>од Ферма, основанный на представлении N = a² - b² = (a-</w:t>
      </w:r>
      <w:proofErr w:type="gramStart"/>
      <w:r w:rsidRPr="00887DF3">
        <w:t>b)(</w:t>
      </w:r>
      <w:proofErr w:type="spellStart"/>
      <w:proofErr w:type="gramEnd"/>
      <w:r w:rsidRPr="00887DF3">
        <w:t>a+b</w:t>
      </w:r>
      <w:proofErr w:type="spellEnd"/>
      <w:r w:rsidRPr="00887DF3">
        <w:t>);</w:t>
      </w:r>
    </w:p>
    <w:p w14:paraId="1271A659" w14:textId="77777777" w:rsidR="0011391D" w:rsidRPr="00887DF3" w:rsidRDefault="00887DF3" w:rsidP="00887DF3">
      <w:pPr>
        <w:pStyle w:val="ab"/>
        <w:numPr>
          <w:ilvl w:val="0"/>
          <w:numId w:val="2"/>
        </w:numPr>
        <w:spacing w:line="360" w:lineRule="auto"/>
      </w:pPr>
      <w:r w:rsidRPr="00887DF3">
        <w:t xml:space="preserve">Алгоритм </w:t>
      </w:r>
      <w:proofErr w:type="spellStart"/>
      <w:r w:rsidRPr="00887DF3">
        <w:t>Полларда</w:t>
      </w:r>
      <w:proofErr w:type="spellEnd"/>
      <w:r w:rsidRPr="00887DF3">
        <w:t xml:space="preserve"> (</w:t>
      </w:r>
      <w:proofErr w:type="spellStart"/>
      <w:r w:rsidRPr="00887DF3">
        <w:t>ро</w:t>
      </w:r>
      <w:proofErr w:type="spellEnd"/>
      <w:r w:rsidRPr="00887DF3">
        <w:t>-метод);</w:t>
      </w:r>
    </w:p>
    <w:p w14:paraId="2D076B24" w14:textId="77777777" w:rsidR="0011391D" w:rsidRPr="00887DF3" w:rsidRDefault="00887DF3" w:rsidP="00887DF3">
      <w:pPr>
        <w:pStyle w:val="ab"/>
        <w:numPr>
          <w:ilvl w:val="0"/>
          <w:numId w:val="2"/>
        </w:numPr>
        <w:spacing w:line="360" w:lineRule="auto"/>
      </w:pPr>
      <w:r w:rsidRPr="00887DF3">
        <w:rPr>
          <w:rFonts w:eastAsia="Times New Roman"/>
        </w:rPr>
        <w:t>Общий метод решета числового поля (GNFS);</w:t>
      </w:r>
    </w:p>
    <w:p w14:paraId="10A61082" w14:textId="77777777" w:rsidR="0011391D" w:rsidRPr="00887DF3" w:rsidRDefault="00887DF3" w:rsidP="00887DF3">
      <w:pPr>
        <w:spacing w:before="120" w:after="120" w:line="360" w:lineRule="auto"/>
        <w:ind w:left="10" w:firstLine="710"/>
      </w:pPr>
      <w:r w:rsidRPr="00887DF3">
        <w:t xml:space="preserve">Для числа большей разрядности прямая факторизация любым из перечисленных методов вычислительно невозможна на доступном оборудовании. Вместо этого можно использовалась </w:t>
      </w:r>
      <w:r w:rsidRPr="00887DF3">
        <w:rPr>
          <w:u w:val="single"/>
        </w:rPr>
        <w:t>структурную слабость условия задания</w:t>
      </w:r>
      <w:r w:rsidRPr="00887DF3">
        <w:t>: среди 256 вариантов некоторые числа b сгенерированы</w:t>
      </w:r>
      <w:r w:rsidRPr="00887DF3">
        <w:t xml:space="preserve"> с повторным использованием одного из простых множителей. Это позволяет найти общий делитель через вычисление НОД (b своего варианта, b другого варианта) – если результат отличен от 1 и от самого числа, он является искомым простым множителем p, а второй мн</w:t>
      </w:r>
      <w:r w:rsidRPr="00887DF3">
        <w:t>ожитель находится делением q = b / p.</w:t>
      </w:r>
      <w:r w:rsidRPr="00887DF3">
        <w:br w:type="page"/>
      </w:r>
    </w:p>
    <w:p w14:paraId="4DD40931" w14:textId="77777777" w:rsidR="0011391D" w:rsidRPr="00887DF3" w:rsidRDefault="00887DF3" w:rsidP="00887DF3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</w:rPr>
      </w:pPr>
      <w:bookmarkStart w:id="4" w:name="_Toc232474863"/>
      <w:r w:rsidRPr="00887DF3">
        <w:rPr>
          <w:rFonts w:ascii="Times New Roman" w:hAnsi="Times New Roman" w:cs="Times New Roman"/>
          <w:b/>
          <w:bCs/>
        </w:rPr>
        <w:lastRenderedPageBreak/>
        <w:t>Ход лабораторной работы</w:t>
      </w:r>
      <w:bookmarkEnd w:id="4"/>
    </w:p>
    <w:p w14:paraId="5A717EF5" w14:textId="77777777" w:rsidR="0011391D" w:rsidRPr="00887DF3" w:rsidRDefault="00887DF3" w:rsidP="00887DF3">
      <w:pPr>
        <w:spacing w:before="120" w:after="120" w:line="360" w:lineRule="auto"/>
        <w:ind w:firstLine="720"/>
      </w:pPr>
      <w:r w:rsidRPr="00887DF3">
        <w:t xml:space="preserve">Перед тем как приступать к решению лабораторной работы необходимо определить вариант, который мы будем решать. Для этого с помощью </w:t>
      </w:r>
      <w:proofErr w:type="spellStart"/>
      <w:r w:rsidRPr="00887DF3">
        <w:t>python</w:t>
      </w:r>
      <w:proofErr w:type="spellEnd"/>
      <w:r w:rsidRPr="00887DF3">
        <w:t xml:space="preserve"> напишем программную реализацию, в которой подадим моё и</w:t>
      </w:r>
      <w:r w:rsidRPr="00887DF3">
        <w:t xml:space="preserve">мя в качестве аргумента хэш-функции </w:t>
      </w:r>
      <w:r w:rsidRPr="00887DF3">
        <w:t>ГОСТ Р 34.11-2012 (Стрибог) и возьмём младшие 8 бит выхода.</w:t>
      </w:r>
    </w:p>
    <w:p w14:paraId="4F2054E5" w14:textId="77777777" w:rsidR="0011391D" w:rsidRPr="00887DF3" w:rsidRDefault="00887DF3" w:rsidP="00887DF3">
      <w:pPr>
        <w:spacing w:line="360" w:lineRule="auto"/>
      </w:pPr>
      <w:r w:rsidRPr="00887DF3">
        <w:rPr>
          <w:noProof/>
        </w:rPr>
        <w:drawing>
          <wp:anchor distT="0" distB="0" distL="0" distR="0" simplePos="0" relativeHeight="2" behindDoc="0" locked="0" layoutInCell="0" allowOverlap="1" wp14:anchorId="31AFB8C6" wp14:editId="3D5041E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775" cy="237172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65B181" w14:textId="77777777" w:rsidR="0011391D" w:rsidRPr="00887DF3" w:rsidRDefault="00887DF3" w:rsidP="00887DF3">
      <w:pPr>
        <w:spacing w:line="360" w:lineRule="auto"/>
      </w:pPr>
      <w:r w:rsidRPr="00887DF3">
        <w:t>Получим следующий ответ:</w:t>
      </w:r>
    </w:p>
    <w:p w14:paraId="26577350" w14:textId="77777777" w:rsidR="0011391D" w:rsidRPr="00887DF3" w:rsidRDefault="00887DF3" w:rsidP="00887DF3">
      <w:pPr>
        <w:spacing w:line="360" w:lineRule="auto"/>
      </w:pPr>
      <w:r w:rsidRPr="00887DF3">
        <w:rPr>
          <w:noProof/>
        </w:rPr>
        <w:drawing>
          <wp:anchor distT="0" distB="0" distL="0" distR="0" simplePos="0" relativeHeight="3" behindDoc="0" locked="0" layoutInCell="0" allowOverlap="1" wp14:anchorId="4AFCD059" wp14:editId="5FD1BE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93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EF888D" w14:textId="77777777" w:rsidR="0011391D" w:rsidRPr="00887DF3" w:rsidRDefault="00887DF3" w:rsidP="00887DF3">
      <w:pPr>
        <w:spacing w:line="360" w:lineRule="auto"/>
      </w:pPr>
      <w:r w:rsidRPr="00887DF3">
        <w:tab/>
        <w:t xml:space="preserve">Можем также удостовериться в корректности этого хэша используя следующий сайт — </w:t>
      </w:r>
      <w:hyperlink r:id="rId8">
        <w:r w:rsidRPr="00887DF3">
          <w:rPr>
            <w:rStyle w:val="a3"/>
          </w:rPr>
          <w:t>https://hashing.tools/streebog/streebog-256</w:t>
        </w:r>
      </w:hyperlink>
      <w:r w:rsidRPr="00887DF3">
        <w:t>. Хэши сошлись:</w:t>
      </w:r>
    </w:p>
    <w:p w14:paraId="17563D73" w14:textId="77777777" w:rsidR="0011391D" w:rsidRPr="00887DF3" w:rsidRDefault="00887DF3" w:rsidP="00887DF3">
      <w:pPr>
        <w:spacing w:line="360" w:lineRule="auto"/>
      </w:pPr>
      <w:r w:rsidRPr="00887DF3"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0C7B6D06" wp14:editId="76122A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68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802F67" w14:textId="77777777" w:rsidR="0011391D" w:rsidRPr="00887DF3" w:rsidRDefault="00887DF3" w:rsidP="00887DF3">
      <w:pPr>
        <w:spacing w:line="360" w:lineRule="auto"/>
      </w:pPr>
      <w:r w:rsidRPr="00887DF3">
        <w:tab/>
        <w:t>Следовательно числа, у которых нам необходимо посчитать простые сомножители находятся под вариантом 152:</w:t>
      </w:r>
    </w:p>
    <w:p w14:paraId="6AA77F52" w14:textId="77777777" w:rsidR="0011391D" w:rsidRPr="00887DF3" w:rsidRDefault="00887DF3" w:rsidP="00887DF3">
      <w:pPr>
        <w:spacing w:line="360" w:lineRule="auto"/>
        <w:rPr>
          <w:color w:val="auto"/>
        </w:rPr>
      </w:pPr>
      <w:proofErr w:type="gramStart"/>
      <w:r w:rsidRPr="00887DF3">
        <w:rPr>
          <w:color w:val="auto"/>
        </w:rPr>
        <w:t>a[</w:t>
      </w:r>
      <w:proofErr w:type="gramEnd"/>
      <w:r w:rsidRPr="00887DF3">
        <w:rPr>
          <w:color w:val="auto"/>
        </w:rPr>
        <w:t>152]=431359146674422984877750124548410509629471715618119541302211468388307</w:t>
      </w:r>
    </w:p>
    <w:p w14:paraId="36CC6520" w14:textId="77777777" w:rsidR="0011391D" w:rsidRPr="00887DF3" w:rsidRDefault="00887DF3" w:rsidP="00887DF3">
      <w:pPr>
        <w:spacing w:after="0" w:line="360" w:lineRule="auto"/>
        <w:rPr>
          <w:color w:val="auto"/>
        </w:rPr>
      </w:pPr>
      <w:r w:rsidRPr="00887DF3">
        <w:rPr>
          <w:color w:val="auto"/>
        </w:rPr>
        <w:t>b[152]=32317006071311007300714876688669951960444102669715484032130345427524655138867890893197201411522913463688717960921898019494119559150490921095088154231353735337840395520922554936988876387754806892559538079146506934897789285208072820356439374719440743</w:t>
      </w:r>
      <w:r w:rsidRPr="00887DF3">
        <w:rPr>
          <w:color w:val="auto"/>
        </w:rPr>
        <w:t>5743118396133744055927116609465608699007094487198509936547013426120435723207</w:t>
      </w:r>
      <w:r w:rsidRPr="00887DF3">
        <w:rPr>
          <w:color w:val="auto"/>
        </w:rPr>
        <w:lastRenderedPageBreak/>
        <w:t>313867795453435344659201795968470715530765908860487197073232418993730690215884765842494995821266709680306761270580895627649576069946719529703837138920247042638058258207645204888165</w:t>
      </w:r>
      <w:r w:rsidRPr="00887DF3">
        <w:rPr>
          <w:color w:val="auto"/>
        </w:rPr>
        <w:t>65618320448827263344986416639532815700556759174274633413582457477271283767641978701413568054997806272647328182957</w:t>
      </w:r>
    </w:p>
    <w:p w14:paraId="5A504B86" w14:textId="77777777" w:rsidR="0011391D" w:rsidRPr="00887DF3" w:rsidRDefault="0011391D" w:rsidP="00887DF3">
      <w:pPr>
        <w:spacing w:line="360" w:lineRule="auto"/>
      </w:pPr>
    </w:p>
    <w:p w14:paraId="556E37C8" w14:textId="77777777" w:rsidR="0011391D" w:rsidRPr="00887DF3" w:rsidRDefault="00887DF3" w:rsidP="00887DF3">
      <w:pPr>
        <w:spacing w:line="360" w:lineRule="auto"/>
      </w:pPr>
      <w:r w:rsidRPr="00887DF3">
        <w:tab/>
        <w:t xml:space="preserve">Теперь можно переходить к самому заданию. Для факторизации числа </w:t>
      </w:r>
      <w:r w:rsidRPr="00887DF3">
        <w:rPr>
          <w:i/>
          <w:iCs/>
        </w:rPr>
        <w:t>а</w:t>
      </w:r>
      <w:r w:rsidRPr="00887DF3">
        <w:t xml:space="preserve"> воспользуемся </w:t>
      </w:r>
      <w:proofErr w:type="spellStart"/>
      <w:r w:rsidRPr="00887DF3">
        <w:t>cado-nfs</w:t>
      </w:r>
      <w:proofErr w:type="spellEnd"/>
      <w:r w:rsidRPr="00887DF3">
        <w:t>, в котором реализован метод решета числового поля.</w:t>
      </w:r>
      <w:r w:rsidRPr="00887DF3">
        <w:t xml:space="preserve"> Для этого мы клонируем проект из </w:t>
      </w:r>
      <w:hyperlink r:id="rId10">
        <w:r w:rsidRPr="00887DF3">
          <w:rPr>
            <w:rStyle w:val="a3"/>
            <w:rFonts w:eastAsia="Times New Roman"/>
          </w:rPr>
          <w:t>https://gitlab.inria.fr/cado-nfs/cado-nf</w:t>
        </w:r>
        <w:r w:rsidRPr="00887DF3">
          <w:rPr>
            <w:rStyle w:val="a3"/>
            <w:rFonts w:eastAsia="Times New Roman"/>
            <w:lang w:val="en-US"/>
          </w:rPr>
          <w:t>s</w:t>
        </w:r>
      </w:hyperlink>
      <w:r w:rsidRPr="00887DF3">
        <w:rPr>
          <w:rFonts w:eastAsia="Times New Roman"/>
        </w:rPr>
        <w:t xml:space="preserve"> к себе на устройство и из директории проекта выполняем команду </w:t>
      </w:r>
      <w:r w:rsidRPr="00887DF3">
        <w:rPr>
          <w:rFonts w:eastAsia="Times New Roman"/>
          <w:i/>
          <w:iCs/>
          <w:lang w:val="en-US"/>
        </w:rPr>
        <w:t>make</w:t>
      </w:r>
      <w:r w:rsidRPr="00887DF3">
        <w:rPr>
          <w:rFonts w:eastAsia="Times New Roman"/>
        </w:rPr>
        <w:t xml:space="preserve">. Ждём </w:t>
      </w:r>
      <w:proofErr w:type="spellStart"/>
      <w:r w:rsidRPr="00887DF3">
        <w:rPr>
          <w:rFonts w:eastAsia="Times New Roman"/>
        </w:rPr>
        <w:t>билда</w:t>
      </w:r>
      <w:proofErr w:type="spellEnd"/>
      <w:r w:rsidRPr="00887DF3">
        <w:rPr>
          <w:rFonts w:eastAsia="Times New Roman"/>
        </w:rPr>
        <w:t xml:space="preserve"> приложения и выполняем команду:</w:t>
      </w:r>
    </w:p>
    <w:p w14:paraId="005EE746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</w:r>
      <w:proofErr w:type="gramStart"/>
      <w:r w:rsidRPr="00887DF3">
        <w:rPr>
          <w:rFonts w:eastAsia="Times New Roman"/>
        </w:rPr>
        <w:t>./</w:t>
      </w:r>
      <w:proofErr w:type="spellStart"/>
      <w:proofErr w:type="gramEnd"/>
      <w:r w:rsidRPr="00887DF3">
        <w:rPr>
          <w:rFonts w:eastAsia="Times New Roman"/>
          <w:lang w:val="en-US"/>
        </w:rPr>
        <w:t>cado</w:t>
      </w:r>
      <w:proofErr w:type="spellEnd"/>
      <w:r w:rsidRPr="00887DF3">
        <w:rPr>
          <w:rFonts w:eastAsia="Times New Roman"/>
        </w:rPr>
        <w:t>-</w:t>
      </w:r>
      <w:proofErr w:type="spellStart"/>
      <w:r w:rsidRPr="00887DF3">
        <w:rPr>
          <w:rFonts w:eastAsia="Times New Roman"/>
          <w:lang w:val="en-US"/>
        </w:rPr>
        <w:t>nfs</w:t>
      </w:r>
      <w:proofErr w:type="spellEnd"/>
      <w:r w:rsidRPr="00887DF3">
        <w:rPr>
          <w:rFonts w:eastAsia="Times New Roman"/>
        </w:rPr>
        <w:t>.</w:t>
      </w:r>
      <w:proofErr w:type="spellStart"/>
      <w:r w:rsidRPr="00887DF3">
        <w:rPr>
          <w:rFonts w:eastAsia="Times New Roman"/>
          <w:lang w:val="en-US"/>
        </w:rPr>
        <w:t>py</w:t>
      </w:r>
      <w:proofErr w:type="spellEnd"/>
      <w:r w:rsidRPr="00887DF3">
        <w:rPr>
          <w:rFonts w:eastAsia="Times New Roman"/>
        </w:rPr>
        <w:t xml:space="preserve"> число а</w:t>
      </w:r>
    </w:p>
    <w:p w14:paraId="53DB2652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 xml:space="preserve">В конце длинного лога мы получаем два простых множителя для числа </w:t>
      </w:r>
      <w:r w:rsidRPr="00887DF3">
        <w:rPr>
          <w:rFonts w:eastAsia="Times New Roman"/>
          <w:i/>
          <w:iCs/>
        </w:rPr>
        <w:t>а</w:t>
      </w:r>
      <w:r w:rsidRPr="00887DF3">
        <w:rPr>
          <w:rFonts w:eastAsia="Times New Roman"/>
        </w:rPr>
        <w:t>:</w:t>
      </w:r>
    </w:p>
    <w:p w14:paraId="1959F2FB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  <w:noProof/>
          <w:lang w:val="en-US"/>
        </w:rPr>
        <w:lastRenderedPageBreak/>
        <w:drawing>
          <wp:anchor distT="0" distB="0" distL="0" distR="0" simplePos="0" relativeHeight="6" behindDoc="0" locked="0" layoutInCell="0" allowOverlap="1" wp14:anchorId="31EC3730" wp14:editId="4E0E072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3601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CB4B38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  <w:t xml:space="preserve">Простые множители </w:t>
      </w:r>
      <w:r w:rsidRPr="00887DF3">
        <w:rPr>
          <w:rFonts w:eastAsia="Times New Roman"/>
          <w:b/>
          <w:bCs/>
        </w:rPr>
        <w:t>18889465931479139104201</w:t>
      </w:r>
      <w:r w:rsidRPr="00887DF3">
        <w:rPr>
          <w:rFonts w:eastAsia="Times New Roman"/>
        </w:rPr>
        <w:t xml:space="preserve"> и </w:t>
      </w:r>
      <w:r w:rsidRPr="00887DF3">
        <w:rPr>
          <w:rFonts w:eastAsia="Times New Roman"/>
          <w:b/>
          <w:bCs/>
        </w:rPr>
        <w:t>2283</w:t>
      </w:r>
      <w:r w:rsidRPr="00887DF3">
        <w:rPr>
          <w:rFonts w:eastAsia="Times New Roman"/>
          <w:b/>
          <w:bCs/>
        </w:rPr>
        <w:t>5963083295358096932575511191922182733278907</w:t>
      </w:r>
    </w:p>
    <w:p w14:paraId="54117A7C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  <w:t xml:space="preserve">Для расчёта простых множителей второго числа использование программы </w:t>
      </w:r>
      <w:proofErr w:type="spellStart"/>
      <w:r w:rsidRPr="00887DF3">
        <w:rPr>
          <w:rFonts w:eastAsia="Times New Roman"/>
          <w:lang w:val="en-US"/>
        </w:rPr>
        <w:t>cado</w:t>
      </w:r>
      <w:proofErr w:type="spellEnd"/>
      <w:r w:rsidRPr="00887DF3">
        <w:rPr>
          <w:rFonts w:eastAsia="Times New Roman"/>
        </w:rPr>
        <w:t>-</w:t>
      </w:r>
      <w:proofErr w:type="spellStart"/>
      <w:r w:rsidRPr="00887DF3">
        <w:rPr>
          <w:rFonts w:eastAsia="Times New Roman"/>
          <w:lang w:val="en-US"/>
        </w:rPr>
        <w:t>nfs</w:t>
      </w:r>
      <w:proofErr w:type="spellEnd"/>
      <w:r w:rsidRPr="00887DF3">
        <w:rPr>
          <w:rFonts w:eastAsia="Times New Roman"/>
        </w:rPr>
        <w:t xml:space="preserve"> будет неэффективно, так как не хватит мощности для просчёта результата. Лучшим вариантом в этом случае будет искать НОД для </w:t>
      </w:r>
      <w:r w:rsidRPr="00887DF3">
        <w:rPr>
          <w:rFonts w:eastAsia="Times New Roman"/>
        </w:rPr>
        <w:t xml:space="preserve">заданного числа, используя числа из смежных вариантов до тех пор, пока мы не сможем найти </w:t>
      </w:r>
      <w:proofErr w:type="spellStart"/>
      <w:r w:rsidRPr="00887DF3">
        <w:rPr>
          <w:rFonts w:eastAsia="Times New Roman"/>
        </w:rPr>
        <w:t>простый</w:t>
      </w:r>
      <w:proofErr w:type="spellEnd"/>
      <w:r w:rsidRPr="00887DF3">
        <w:rPr>
          <w:rFonts w:eastAsia="Times New Roman"/>
        </w:rPr>
        <w:t xml:space="preserve"> делитель.</w:t>
      </w:r>
    </w:p>
    <w:p w14:paraId="3D94CA67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  <w:t>Алгоритм Евклида позволяет быстро вычислить наибольший общий делитель двух чисел. При факторизации часто используется подход, при котором для больш</w:t>
      </w:r>
      <w:r w:rsidRPr="00887DF3">
        <w:rPr>
          <w:rFonts w:eastAsia="Times New Roman"/>
        </w:rPr>
        <w:t xml:space="preserve">ого числа </w:t>
      </w:r>
      <w:r w:rsidRPr="00887DF3">
        <w:rPr>
          <w:rFonts w:eastAsia="Times New Roman"/>
          <w:lang w:val="en-US"/>
        </w:rPr>
        <w:t>N</w:t>
      </w:r>
      <w:r w:rsidRPr="00887DF3">
        <w:rPr>
          <w:rFonts w:eastAsia="Times New Roman"/>
        </w:rPr>
        <w:t xml:space="preserve"> перебираются кандидаты </w:t>
      </w:r>
      <w:r w:rsidRPr="00887DF3">
        <w:rPr>
          <w:rFonts w:eastAsia="Times New Roman"/>
          <w:lang w:val="en-US"/>
        </w:rPr>
        <w:t>X</w:t>
      </w:r>
      <w:r w:rsidRPr="00887DF3">
        <w:rPr>
          <w:rFonts w:eastAsia="Times New Roman"/>
        </w:rPr>
        <w:t xml:space="preserve"> из некоторого набора, и вычисляется </w:t>
      </w:r>
      <w:proofErr w:type="spellStart"/>
      <w:r w:rsidRPr="00887DF3">
        <w:rPr>
          <w:rFonts w:eastAsia="Times New Roman"/>
          <w:lang w:val="en-US"/>
        </w:rPr>
        <w:t>gcd</w:t>
      </w:r>
      <w:proofErr w:type="spellEnd"/>
      <w:r w:rsidRPr="00887DF3">
        <w:rPr>
          <w:rFonts w:eastAsia="Times New Roman"/>
        </w:rPr>
        <w:t>⁡(</w:t>
      </w:r>
      <w:proofErr w:type="gramStart"/>
      <w:r w:rsidRPr="00887DF3">
        <w:rPr>
          <w:rFonts w:eastAsia="Times New Roman"/>
          <w:lang w:val="en-US"/>
        </w:rPr>
        <w:t>N</w:t>
      </w:r>
      <w:r w:rsidRPr="00887DF3">
        <w:rPr>
          <w:rFonts w:eastAsia="Times New Roman"/>
        </w:rPr>
        <w:t>,</w:t>
      </w:r>
      <w:r w:rsidRPr="00887DF3">
        <w:rPr>
          <w:rFonts w:eastAsia="Times New Roman"/>
          <w:lang w:val="en-US"/>
        </w:rPr>
        <w:t>X</w:t>
      </w:r>
      <w:proofErr w:type="gramEnd"/>
      <w:r w:rsidRPr="00887DF3">
        <w:rPr>
          <w:rFonts w:eastAsia="Times New Roman"/>
        </w:rPr>
        <w:t xml:space="preserve">). Если результат оказывается нетривиальным делителем, то найден первый сомножитель, а второй можно найти, разделив </w:t>
      </w:r>
      <w:r w:rsidRPr="00887DF3">
        <w:rPr>
          <w:rFonts w:eastAsia="Times New Roman"/>
          <w:lang w:val="en-US"/>
        </w:rPr>
        <w:t>N</w:t>
      </w:r>
      <w:r w:rsidRPr="00887DF3">
        <w:rPr>
          <w:rFonts w:eastAsia="Times New Roman"/>
        </w:rPr>
        <w:t xml:space="preserve"> на полученный делитель. Благодаря логарифмической </w:t>
      </w:r>
      <w:r w:rsidRPr="00887DF3">
        <w:rPr>
          <w:rFonts w:eastAsia="Times New Roman"/>
        </w:rPr>
        <w:lastRenderedPageBreak/>
        <w:t>сложнос</w:t>
      </w:r>
      <w:r w:rsidRPr="00887DF3">
        <w:rPr>
          <w:rFonts w:eastAsia="Times New Roman"/>
        </w:rPr>
        <w:t>ти алгоритма Евклида даже для больших чисел операция нахождения НОД остаётся быстрой.</w:t>
      </w:r>
    </w:p>
    <w:p w14:paraId="1025A5B7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  <w:t xml:space="preserve">Алгоритм Евклида основан на свойстве, что наибольший общий делитель двух чисел </w:t>
      </w:r>
      <w:r w:rsidRPr="00887DF3">
        <w:rPr>
          <w:rFonts w:eastAsia="Times New Roman"/>
          <w:lang w:val="en-US"/>
        </w:rPr>
        <w:t>a</w:t>
      </w:r>
      <w:r w:rsidRPr="00887DF3">
        <w:rPr>
          <w:rFonts w:eastAsia="Times New Roman"/>
        </w:rPr>
        <w:t xml:space="preserve"> и </w:t>
      </w:r>
      <w:r w:rsidRPr="00887DF3">
        <w:rPr>
          <w:rFonts w:eastAsia="Times New Roman"/>
          <w:lang w:val="en-US"/>
        </w:rPr>
        <w:t>b</w:t>
      </w:r>
      <w:r w:rsidRPr="00887DF3">
        <w:rPr>
          <w:rFonts w:eastAsia="Times New Roman"/>
        </w:rPr>
        <w:t xml:space="preserve"> совпадает с наибольшим общим делителем числа </w:t>
      </w:r>
      <w:r w:rsidRPr="00887DF3">
        <w:rPr>
          <w:rFonts w:eastAsia="Times New Roman"/>
          <w:lang w:val="en-US"/>
        </w:rPr>
        <w:t>b</w:t>
      </w:r>
      <w:r w:rsidRPr="00887DF3">
        <w:rPr>
          <w:rFonts w:eastAsia="Times New Roman"/>
        </w:rPr>
        <w:t xml:space="preserve"> и остатка от деления </w:t>
      </w:r>
      <w:r w:rsidRPr="00887DF3">
        <w:rPr>
          <w:rFonts w:eastAsia="Times New Roman"/>
          <w:lang w:val="en-US"/>
        </w:rPr>
        <w:t>a</w:t>
      </w:r>
      <w:r w:rsidRPr="00887DF3">
        <w:rPr>
          <w:rFonts w:eastAsia="Times New Roman"/>
        </w:rPr>
        <w:t xml:space="preserve"> на </w:t>
      </w:r>
      <w:r w:rsidRPr="00887DF3">
        <w:rPr>
          <w:rFonts w:eastAsia="Times New Roman"/>
          <w:lang w:val="en-US"/>
        </w:rPr>
        <w:t>b</w:t>
      </w:r>
      <w:r w:rsidRPr="00887DF3">
        <w:rPr>
          <w:rFonts w:eastAsia="Times New Roman"/>
        </w:rPr>
        <w:t>:</w:t>
      </w:r>
    </w:p>
    <w:p w14:paraId="0F531E39" w14:textId="77777777" w:rsidR="0011391D" w:rsidRPr="00887DF3" w:rsidRDefault="00887DF3" w:rsidP="00887DF3">
      <w:pPr>
        <w:spacing w:before="120" w:after="120" w:line="360" w:lineRule="auto"/>
        <w:ind w:firstLine="720"/>
        <w:rPr>
          <w:lang w:val="en-US"/>
        </w:rPr>
      </w:pPr>
      <w:proofErr w:type="spellStart"/>
      <w:r w:rsidRPr="00887DF3">
        <w:rPr>
          <w:rFonts w:eastAsia="Times New Roman"/>
          <w:b/>
          <w:lang w:val="en-US"/>
        </w:rPr>
        <w:t>gcd</w:t>
      </w:r>
      <w:proofErr w:type="spellEnd"/>
      <w:r w:rsidRPr="00887DF3">
        <w:rPr>
          <w:rFonts w:eastAsia="Times New Roman"/>
          <w:b/>
          <w:lang w:val="en-US"/>
        </w:rPr>
        <w:t>(</w:t>
      </w:r>
      <w:proofErr w:type="spellStart"/>
      <w:proofErr w:type="gramStart"/>
      <w:r w:rsidRPr="00887DF3">
        <w:rPr>
          <w:rFonts w:eastAsia="Times New Roman"/>
          <w:b/>
          <w:lang w:val="en-US"/>
        </w:rPr>
        <w:t>a,b</w:t>
      </w:r>
      <w:proofErr w:type="spellEnd"/>
      <w:proofErr w:type="gramEnd"/>
      <w:r w:rsidRPr="00887DF3">
        <w:rPr>
          <w:rFonts w:eastAsia="Times New Roman"/>
          <w:b/>
          <w:lang w:val="en-US"/>
        </w:rPr>
        <w:t>)</w:t>
      </w:r>
      <w:r w:rsidRPr="00887DF3">
        <w:rPr>
          <w:rFonts w:eastAsia="Times New Roman"/>
          <w:b/>
          <w:lang w:val="en-US"/>
        </w:rPr>
        <w:t>=</w:t>
      </w:r>
      <w:proofErr w:type="spellStart"/>
      <w:r w:rsidRPr="00887DF3">
        <w:rPr>
          <w:rFonts w:eastAsia="Times New Roman"/>
          <w:b/>
          <w:lang w:val="en-US"/>
        </w:rPr>
        <w:t>gcd</w:t>
      </w:r>
      <w:proofErr w:type="spellEnd"/>
      <w:r w:rsidRPr="00887DF3">
        <w:rPr>
          <w:rFonts w:eastAsia="Times New Roman"/>
          <w:b/>
          <w:lang w:val="en-US"/>
        </w:rPr>
        <w:t>(b, a  mod  b)</w:t>
      </w:r>
    </w:p>
    <w:p w14:paraId="02BB21CA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  <w:lang w:val="en-US"/>
        </w:rPr>
        <w:tab/>
      </w:r>
      <w:r w:rsidRPr="00887DF3">
        <w:rPr>
          <w:rFonts w:eastAsia="Times New Roman"/>
        </w:rPr>
        <w:t xml:space="preserve">Это утверждение позволяет последовательно уменьшать размер чисел, заменяя пару чисел на новую пару, где одно из чисел – это уже меньшее число, а второе — остаток от деления. Каждый шаг алгоритма существенно уменьшает размеры чисел, что </w:t>
      </w:r>
      <w:r w:rsidRPr="00887DF3">
        <w:rPr>
          <w:rFonts w:eastAsia="Times New Roman"/>
        </w:rPr>
        <w:t>ведёт к быстрой сходимости.</w:t>
      </w:r>
    </w:p>
    <w:p w14:paraId="600BF4E2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ab/>
        <w:t xml:space="preserve">Программная реализация такого подхода позволит нам быстро найти простые множители для числа </w:t>
      </w:r>
      <w:r w:rsidRPr="00887DF3">
        <w:rPr>
          <w:rFonts w:eastAsia="Times New Roman"/>
          <w:lang w:val="en-US"/>
        </w:rPr>
        <w:t>b</w:t>
      </w:r>
      <w:r w:rsidRPr="00887DF3">
        <w:rPr>
          <w:rFonts w:eastAsia="Times New Roman"/>
        </w:rPr>
        <w:t>.</w:t>
      </w:r>
    </w:p>
    <w:p w14:paraId="45BE6C47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  <w:noProof/>
          <w:lang w:val="en-US"/>
        </w:rPr>
        <w:lastRenderedPageBreak/>
        <w:drawing>
          <wp:anchor distT="0" distB="0" distL="0" distR="0" simplePos="0" relativeHeight="5" behindDoc="0" locked="0" layoutInCell="0" allowOverlap="1" wp14:anchorId="0B3621EB" wp14:editId="36BFDC4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47458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4CB909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>Результат работы программы:</w:t>
      </w:r>
    </w:p>
    <w:p w14:paraId="5B634E8F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  <w:noProof/>
          <w:lang w:val="en-US"/>
        </w:rPr>
        <w:lastRenderedPageBreak/>
        <w:drawing>
          <wp:anchor distT="0" distB="0" distL="0" distR="0" simplePos="0" relativeHeight="7" behindDoc="0" locked="0" layoutInCell="0" allowOverlap="1" wp14:anchorId="7973956B" wp14:editId="623818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547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C997F3" w14:textId="77777777" w:rsidR="0011391D" w:rsidRPr="00887DF3" w:rsidRDefault="00887DF3" w:rsidP="00887DF3">
      <w:pPr>
        <w:spacing w:line="360" w:lineRule="auto"/>
        <w:rPr>
          <w:rFonts w:eastAsia="Times New Roman"/>
        </w:rPr>
      </w:pPr>
      <w:r w:rsidRPr="00887DF3">
        <w:rPr>
          <w:rFonts w:eastAsia="Times New Roman"/>
        </w:rPr>
        <w:t xml:space="preserve">Простые сомножители для числа </w:t>
      </w:r>
      <w:r w:rsidRPr="00887DF3">
        <w:rPr>
          <w:rFonts w:eastAsia="Times New Roman"/>
          <w:i/>
          <w:iCs/>
          <w:lang w:val="en-US"/>
        </w:rPr>
        <w:t>b</w:t>
      </w:r>
      <w:r w:rsidRPr="00887DF3">
        <w:rPr>
          <w:rFonts w:eastAsia="Times New Roman"/>
          <w:i/>
          <w:iCs/>
        </w:rPr>
        <w:t>:</w:t>
      </w:r>
      <w:r w:rsidRPr="00887DF3">
        <w:rPr>
          <w:rFonts w:eastAsia="Times New Roman"/>
        </w:rPr>
        <w:t xml:space="preserve"> 1.</w:t>
      </w:r>
      <w:r w:rsidRPr="00887DF3">
        <w:rPr>
          <w:rFonts w:eastAsia="Times New Roman"/>
          <w:b/>
          <w:bCs/>
        </w:rPr>
        <w:t>13407807929942597099574024998205846127479365820592393377723561443721764030073546976801874298166903427690031858186486050853753882811946569946433649771505803;</w:t>
      </w:r>
    </w:p>
    <w:p w14:paraId="4FD6EA24" w14:textId="77777777" w:rsidR="0011391D" w:rsidRPr="00887DF3" w:rsidRDefault="00887DF3" w:rsidP="00887DF3">
      <w:pPr>
        <w:spacing w:line="360" w:lineRule="auto"/>
        <w:rPr>
          <w:rFonts w:eastAsia="Times New Roman"/>
          <w:lang w:val="en-US"/>
        </w:rPr>
      </w:pPr>
      <w:r w:rsidRPr="00887DF3">
        <w:rPr>
          <w:rFonts w:eastAsia="Times New Roman"/>
          <w:lang w:val="en-US"/>
        </w:rPr>
        <w:t xml:space="preserve">2. </w:t>
      </w:r>
      <w:r w:rsidRPr="00887DF3">
        <w:rPr>
          <w:rFonts w:eastAsia="Times New Roman"/>
          <w:b/>
          <w:bCs/>
          <w:lang w:val="en-US"/>
        </w:rPr>
        <w:t>241031242692103258858011660602831411291209324794568895135967503906525739159180320066908502410734</w:t>
      </w:r>
      <w:r w:rsidRPr="00887DF3">
        <w:rPr>
          <w:rFonts w:eastAsia="Times New Roman"/>
          <w:b/>
          <w:bCs/>
          <w:lang w:val="en-US"/>
        </w:rPr>
        <w:t>6049663448766280888004787862416978794958324969612987890774651455213339381625224770782077917681499676845543137387820057597345857904599109461387122099507964997815641342300677629473355281617428411794163967785870370368969109221591943054232011562758450080579587</w:t>
      </w:r>
      <w:r w:rsidRPr="00887DF3">
        <w:rPr>
          <w:rFonts w:eastAsia="Times New Roman"/>
          <w:b/>
          <w:bCs/>
          <w:lang w:val="en-US"/>
        </w:rPr>
        <w:t>850900993714892283476646631181515063804873375182260506246992837898705971012525843324401232986857004761301450919</w:t>
      </w:r>
      <w:r w:rsidRPr="00887DF3">
        <w:rPr>
          <w:rFonts w:eastAsia="Times New Roman"/>
          <w:lang w:val="en-US"/>
        </w:rPr>
        <w:t>;</w:t>
      </w:r>
      <w:r w:rsidRPr="00887DF3">
        <w:br w:type="page"/>
      </w:r>
    </w:p>
    <w:p w14:paraId="02E14F02" w14:textId="77777777" w:rsidR="0011391D" w:rsidRPr="00887DF3" w:rsidRDefault="00887DF3" w:rsidP="00887DF3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</w:rPr>
      </w:pPr>
      <w:bookmarkStart w:id="5" w:name="_Toc232474864"/>
      <w:r w:rsidRPr="00887DF3">
        <w:rPr>
          <w:rFonts w:ascii="Times New Roman" w:hAnsi="Times New Roman" w:cs="Times New Roman"/>
          <w:b/>
          <w:bCs/>
        </w:rPr>
        <w:lastRenderedPageBreak/>
        <w:t>Выводы</w:t>
      </w:r>
      <w:bookmarkEnd w:id="5"/>
    </w:p>
    <w:p w14:paraId="18A0B0BB" w14:textId="77777777" w:rsidR="0011391D" w:rsidRPr="00887DF3" w:rsidRDefault="00887DF3" w:rsidP="00887DF3">
      <w:pPr>
        <w:pStyle w:val="font-claude-response-body"/>
        <w:spacing w:before="280" w:after="280" w:line="360" w:lineRule="auto"/>
        <w:ind w:firstLine="720"/>
        <w:jc w:val="both"/>
      </w:pPr>
      <w:r w:rsidRPr="00887DF3">
        <w:rPr>
          <w:sz w:val="28"/>
          <w:szCs w:val="28"/>
        </w:rPr>
        <w:t xml:space="preserve">В ходе работы число </w:t>
      </w:r>
      <w:r w:rsidRPr="00887DF3">
        <w:rPr>
          <w:sz w:val="28"/>
          <w:szCs w:val="28"/>
        </w:rPr>
        <w:t>a</w:t>
      </w:r>
      <w:r w:rsidRPr="00887DF3">
        <w:rPr>
          <w:sz w:val="28"/>
          <w:szCs w:val="28"/>
        </w:rPr>
        <w:t xml:space="preserve"> было успешно разложено с помощью CADO-NFS – реализации общего метода решета числового поля (GNFS), тогда как элем</w:t>
      </w:r>
      <w:r w:rsidRPr="00887DF3">
        <w:rPr>
          <w:sz w:val="28"/>
          <w:szCs w:val="28"/>
        </w:rPr>
        <w:t xml:space="preserve">ентарные методы (перебор делителей, метод Ферма, алгоритм </w:t>
      </w:r>
      <w:proofErr w:type="spellStart"/>
      <w:r w:rsidRPr="00887DF3">
        <w:rPr>
          <w:sz w:val="28"/>
          <w:szCs w:val="28"/>
        </w:rPr>
        <w:t>Полларда</w:t>
      </w:r>
      <w:proofErr w:type="spellEnd"/>
      <w:r w:rsidRPr="00887DF3">
        <w:rPr>
          <w:sz w:val="28"/>
          <w:szCs w:val="28"/>
        </w:rPr>
        <w:t>) не дали результата за приемлемое время из-за размера множителей. Это подтверждает теоретическую оценку: для чисел такого порядка перебор и базовые алгоритмы экспоненциально неэффективны, и</w:t>
      </w:r>
      <w:r w:rsidRPr="00887DF3">
        <w:rPr>
          <w:sz w:val="28"/>
          <w:szCs w:val="28"/>
        </w:rPr>
        <w:t xml:space="preserve"> требуются специализированные методы решета.</w:t>
      </w:r>
    </w:p>
    <w:p w14:paraId="67A8C7D5" w14:textId="77777777" w:rsidR="0011391D" w:rsidRPr="00887DF3" w:rsidRDefault="00887DF3" w:rsidP="00887DF3">
      <w:pPr>
        <w:pStyle w:val="font-claude-response-body"/>
        <w:spacing w:before="280" w:after="280" w:line="360" w:lineRule="auto"/>
        <w:jc w:val="both"/>
      </w:pPr>
      <w:r w:rsidRPr="00887DF3">
        <w:rPr>
          <w:sz w:val="28"/>
          <w:szCs w:val="28"/>
        </w:rPr>
        <w:tab/>
        <w:t>Для числа b (1024 бита), факторизация которого напрямую любым из перечисленных алгоритмов вычислительно невозможна, был использован альтернативный подход – поиск общего делителя через НОД с числами b других вар</w:t>
      </w:r>
      <w:r w:rsidRPr="00887DF3">
        <w:rPr>
          <w:sz w:val="28"/>
          <w:szCs w:val="28"/>
        </w:rPr>
        <w:t>иантов задания. Этот метод оказался успешным: был найден общий простой множитель, что позволило получить полное разложение b без применения дорогостоящих алгоритмов решета.</w:t>
      </w:r>
    </w:p>
    <w:p w14:paraId="51071550" w14:textId="77777777" w:rsidR="0011391D" w:rsidRPr="00887DF3" w:rsidRDefault="00887DF3" w:rsidP="00887DF3">
      <w:pPr>
        <w:pStyle w:val="font-claude-response-body"/>
        <w:spacing w:before="280" w:after="280" w:line="360" w:lineRule="auto"/>
        <w:jc w:val="both"/>
      </w:pPr>
      <w:r w:rsidRPr="00887DF3">
        <w:br w:type="page"/>
      </w:r>
    </w:p>
    <w:p w14:paraId="17C97D39" w14:textId="77777777" w:rsidR="0011391D" w:rsidRPr="00887DF3" w:rsidRDefault="00887DF3" w:rsidP="00887DF3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bookmarkStart w:id="6" w:name="_Toc232474865"/>
      <w:r w:rsidRPr="00887DF3"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  <w:bookmarkEnd w:id="6"/>
    </w:p>
    <w:p w14:paraId="27D5C169" w14:textId="77777777" w:rsidR="0011391D" w:rsidRPr="00887DF3" w:rsidRDefault="00887DF3" w:rsidP="00887DF3">
      <w:pPr>
        <w:pStyle w:val="ab"/>
        <w:numPr>
          <w:ilvl w:val="0"/>
          <w:numId w:val="3"/>
        </w:numPr>
        <w:spacing w:after="49" w:line="360" w:lineRule="auto"/>
      </w:pPr>
      <w:hyperlink r:id="rId14">
        <w:r w:rsidRPr="00887DF3">
          <w:rPr>
            <w:rStyle w:val="a3"/>
          </w:rPr>
          <w:t>https://github.com/ddulesov/pystribog</w:t>
        </w:r>
      </w:hyperlink>
    </w:p>
    <w:p w14:paraId="4E699A7B" w14:textId="77777777" w:rsidR="0011391D" w:rsidRPr="00887DF3" w:rsidRDefault="00887DF3" w:rsidP="00887DF3">
      <w:pPr>
        <w:pStyle w:val="ab"/>
        <w:numPr>
          <w:ilvl w:val="0"/>
          <w:numId w:val="3"/>
        </w:numPr>
        <w:spacing w:after="0" w:line="360" w:lineRule="auto"/>
      </w:pPr>
      <w:hyperlink r:id="rId15">
        <w:r w:rsidRPr="00887DF3">
          <w:rPr>
            <w:rStyle w:val="a3"/>
            <w:rFonts w:eastAsia="Times New Roman"/>
          </w:rPr>
          <w:t>https://gitlab.inria.fr/cado-nfs/cado-nf</w:t>
        </w:r>
        <w:r w:rsidRPr="00887DF3">
          <w:rPr>
            <w:rStyle w:val="a3"/>
            <w:rFonts w:eastAsia="Times New Roman"/>
            <w:lang w:val="en-US"/>
          </w:rPr>
          <w:t>s</w:t>
        </w:r>
      </w:hyperlink>
    </w:p>
    <w:p w14:paraId="44584982" w14:textId="77777777" w:rsidR="0011391D" w:rsidRPr="00887DF3" w:rsidRDefault="00887DF3" w:rsidP="00887DF3">
      <w:pPr>
        <w:pStyle w:val="ab"/>
        <w:numPr>
          <w:ilvl w:val="0"/>
          <w:numId w:val="3"/>
        </w:numPr>
        <w:spacing w:after="0" w:line="360" w:lineRule="auto"/>
      </w:pPr>
      <w:hyperlink r:id="rId16">
        <w:r w:rsidRPr="00887DF3">
          <w:rPr>
            <w:rStyle w:val="a3"/>
            <w:rFonts w:eastAsia="Times New Roman"/>
          </w:rPr>
          <w:t>https://habr.com/ru/sandbox/163811/</w:t>
        </w:r>
      </w:hyperlink>
    </w:p>
    <w:p w14:paraId="0A08DE7D" w14:textId="77777777" w:rsidR="0011391D" w:rsidRPr="00887DF3" w:rsidRDefault="00887DF3" w:rsidP="00887DF3">
      <w:pPr>
        <w:pStyle w:val="ab"/>
        <w:numPr>
          <w:ilvl w:val="0"/>
          <w:numId w:val="3"/>
        </w:numPr>
        <w:spacing w:after="0" w:line="360" w:lineRule="auto"/>
      </w:pPr>
      <w:hyperlink r:id="rId17">
        <w:r w:rsidRPr="00887DF3">
          <w:rPr>
            <w:rStyle w:val="a3"/>
            <w:rFonts w:eastAsia="Times New Roman"/>
          </w:rPr>
          <w:t>https://habr.com/ru/articles/464949/</w:t>
        </w:r>
      </w:hyperlink>
    </w:p>
    <w:p w14:paraId="114C2838" w14:textId="77777777" w:rsidR="0011391D" w:rsidRPr="00887DF3" w:rsidRDefault="0011391D" w:rsidP="00887DF3">
      <w:pPr>
        <w:spacing w:after="0" w:line="240" w:lineRule="auto"/>
        <w:ind w:left="360"/>
        <w:rPr>
          <w:rFonts w:eastAsia="Times New Roman"/>
          <w:color w:val="auto"/>
        </w:rPr>
      </w:pPr>
    </w:p>
    <w:sectPr w:rsidR="0011391D" w:rsidRPr="00887DF3">
      <w:pgSz w:w="12240" w:h="15840"/>
      <w:pgMar w:top="1440" w:right="1440" w:bottom="1440" w:left="1440" w:header="0" w:footer="0" w:gutter="0"/>
      <w:cols w:space="720"/>
      <w:formProt w:val="0"/>
      <w:docGrid w:linePitch="360" w:charSpace="-163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152C0"/>
    <w:multiLevelType w:val="multilevel"/>
    <w:tmpl w:val="9FA041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AF621AF"/>
    <w:multiLevelType w:val="multilevel"/>
    <w:tmpl w:val="02D8831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0" w:firstLine="0"/>
      </w:pPr>
      <w:rPr>
        <w:rFonts w:ascii="Times New Roman" w:eastAsia="Calibri" w:hAnsi="Times New Roman" w:cs="Times New Roman"/>
        <w:b/>
        <w:bCs/>
        <w:i w:val="0"/>
        <w:strike w:val="0"/>
        <w:dstrike w:val="0"/>
        <w:color w:val="000000"/>
        <w:position w:val="0"/>
        <w:sz w:val="36"/>
        <w:szCs w:val="36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</w:abstractNum>
  <w:abstractNum w:abstractNumId="2" w15:restartNumberingAfterBreak="0">
    <w:nsid w:val="40E67432"/>
    <w:multiLevelType w:val="multilevel"/>
    <w:tmpl w:val="E592946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1D"/>
    <w:rsid w:val="0011391D"/>
    <w:rsid w:val="0088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36E7"/>
  <w15:docId w15:val="{EFFE3E6B-8804-4151-A22F-53ABDF81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60" w:line="259" w:lineRule="auto"/>
      <w:jc w:val="both"/>
    </w:pPr>
    <w:rPr>
      <w:rFonts w:ascii="Times New Roman" w:eastAsia="Calibri" w:hAnsi="Times New Roman" w:cs="Times New Roman"/>
      <w:color w:val="000000"/>
      <w:sz w:val="28"/>
      <w:szCs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3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7665C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265781"/>
    <w:rPr>
      <w:rFonts w:ascii="Courier New" w:eastAsia="Times New Roman" w:hAnsi="Courier New" w:cs="Courier New"/>
      <w:sz w:val="20"/>
      <w:szCs w:val="20"/>
    </w:rPr>
  </w:style>
  <w:style w:type="character" w:styleId="a6">
    <w:name w:val="Placeholder Text"/>
    <w:basedOn w:val="a0"/>
    <w:uiPriority w:val="99"/>
    <w:semiHidden/>
    <w:qFormat/>
    <w:rsid w:val="00DD56C9"/>
    <w:rPr>
      <w:color w:val="808080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8">
    <w:name w:val="Body Text"/>
    <w:basedOn w:val="a"/>
    <w:link w:val="a7"/>
    <w:uiPriority w:val="99"/>
    <w:semiHidden/>
    <w:unhideWhenUsed/>
    <w:rsid w:val="00BA56A5"/>
    <w:pPr>
      <w:spacing w:after="120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b">
    <w:name w:val="List Paragraph"/>
    <w:basedOn w:val="a"/>
    <w:uiPriority w:val="34"/>
    <w:qFormat/>
    <w:rsid w:val="006B0B02"/>
    <w:pPr>
      <w:spacing w:after="10"/>
      <w:ind w:left="720"/>
      <w:contextualSpacing/>
    </w:pPr>
  </w:style>
  <w:style w:type="paragraph" w:styleId="HTML0">
    <w:name w:val="HTML Preformatted"/>
    <w:basedOn w:val="a"/>
    <w:link w:val="HTML"/>
    <w:uiPriority w:val="99"/>
    <w:unhideWhenUsed/>
    <w:qFormat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paragraph" w:styleId="ac">
    <w:name w:val="index heading"/>
    <w:basedOn w:val="Heading"/>
  </w:style>
  <w:style w:type="paragraph" w:styleId="ad">
    <w:name w:val="TOC Heading"/>
    <w:basedOn w:val="1"/>
    <w:next w:val="a8"/>
    <w:uiPriority w:val="39"/>
    <w:unhideWhenUsed/>
    <w:qFormat/>
    <w:rsid w:val="00BA56A5"/>
    <w:pPr>
      <w:numPr>
        <w:numId w:val="0"/>
      </w:numPr>
      <w:spacing w:before="240" w:after="0" w:line="259" w:lineRule="auto"/>
      <w:ind w:hanging="1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pacing w:after="100" w:line="240" w:lineRule="auto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pacing w:after="100" w:line="240" w:lineRule="auto"/>
      <w:ind w:left="24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Standard">
    <w:name w:val="Standard"/>
    <w:qFormat/>
    <w:rsid w:val="00860BAA"/>
    <w:pPr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customStyle="1" w:styleId="font-claude-response-body">
    <w:name w:val="font-claude-response-body"/>
    <w:basedOn w:val="a"/>
    <w:qFormat/>
    <w:rsid w:val="00986127"/>
    <w:pPr>
      <w:spacing w:beforeAutospacing="1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paragraph" w:styleId="3">
    <w:name w:val="toc 3"/>
    <w:basedOn w:val="Index"/>
  </w:style>
  <w:style w:type="paragraph" w:styleId="4">
    <w:name w:val="toc 4"/>
    <w:basedOn w:val="Index"/>
  </w:style>
  <w:style w:type="paragraph" w:styleId="5">
    <w:name w:val="toc 5"/>
    <w:basedOn w:val="Index"/>
  </w:style>
  <w:style w:type="paragraph" w:styleId="6">
    <w:name w:val="toc 6"/>
    <w:basedOn w:val="Index"/>
  </w:style>
  <w:style w:type="paragraph" w:styleId="7">
    <w:name w:val="toc 7"/>
    <w:basedOn w:val="Index"/>
  </w:style>
  <w:style w:type="paragraph" w:styleId="8">
    <w:name w:val="toc 8"/>
    <w:basedOn w:val="Index"/>
  </w:style>
  <w:style w:type="paragraph" w:styleId="9">
    <w:name w:val="toc 9"/>
    <w:basedOn w:val="Index"/>
  </w:style>
  <w:style w:type="table" w:styleId="ae">
    <w:name w:val="Table Grid"/>
    <w:basedOn w:val="a1"/>
    <w:uiPriority w:val="39"/>
    <w:rsid w:val="00B14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4472C4" w:themeColor="accent5"/>
        </w:tcBorders>
      </w:tcPr>
    </w:tblStylePr>
    <w:tblStylePr w:type="nwCell">
      <w:tblPr/>
      <w:tcPr>
        <w:tcBorders>
          <w:bottom w:val="single" w:sz="4" w:space="0" w:color="4472C4" w:themeColor="accent5"/>
        </w:tcBorders>
      </w:tcPr>
    </w:tblStylePr>
    <w:tblStylePr w:type="seCell">
      <w:tblPr/>
      <w:tcPr>
        <w:tcBorders>
          <w:top w:val="single" w:sz="4" w:space="0" w:color="4472C4" w:themeColor="accent5"/>
        </w:tcBorders>
      </w:tcPr>
    </w:tblStylePr>
    <w:tblStylePr w:type="swCell">
      <w:tblPr/>
      <w:tcPr>
        <w:tcBorders>
          <w:top w:val="single" w:sz="4" w:space="0" w:color="4472C4" w:themeColor="accent5"/>
        </w:tcBorders>
      </w:tcPr>
    </w:tblStylePr>
  </w:style>
  <w:style w:type="table" w:styleId="-51">
    <w:name w:val="Grid Table 5 Dark Accent 1"/>
    <w:basedOn w:val="a1"/>
    <w:uiPriority w:val="50"/>
    <w:rsid w:val="005D0B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shing.tools/streebog/streebog-256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464949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sandbox/163811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lab.inria.fr/cado-nfs/cado-nfs" TargetMode="External"/><Relationship Id="rId10" Type="http://schemas.openxmlformats.org/officeDocument/2006/relationships/hyperlink" Target="https://gitlab.inria.fr/cado-nfs/cado-nf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dulesov/pystrib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778C0-543A-4E04-8982-831EE13F7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13</Pages>
  <Words>1229</Words>
  <Characters>7009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dc:description/>
  <cp:lastModifiedBy>Иван Бойцов</cp:lastModifiedBy>
  <cp:revision>101</cp:revision>
  <dcterms:created xsi:type="dcterms:W3CDTF">2023-03-06T18:11:00Z</dcterms:created>
  <dcterms:modified xsi:type="dcterms:W3CDTF">2026-06-16T01:00:00Z</dcterms:modified>
  <dc:language>en-US</dc:language>
</cp:coreProperties>
</file>