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887540" w:rsidR="00A41AAD" w:rsidP="00A41AAD" w:rsidRDefault="00A41AAD" w14:paraId="23FC9A29" wp14:textId="77777777">
      <w:pPr>
        <w:pStyle w:val="1"/>
        <w:pageBreakBefore/>
        <w:spacing w:line="240" w:lineRule="auto"/>
        <w:jc w:val="both"/>
        <w:rPr>
          <w:rFonts w:ascii="Times New Roman" w:hAnsi="Times New Roman"/>
          <w:lang w:val="bg-BG"/>
        </w:rPr>
      </w:pPr>
      <w:bookmarkStart w:name="_Toc186008702" w:id="0"/>
      <w:bookmarkStart w:name="_Toc217488786" w:id="1"/>
      <w:bookmarkStart w:name="_Toc217490394" w:id="2"/>
      <w:bookmarkStart w:name="_Toc217490542" w:id="3"/>
      <w:bookmarkStart w:name="_Toc283634518" w:id="4"/>
      <w:r w:rsidRPr="00887540">
        <w:rPr>
          <w:rFonts w:ascii="Times New Roman" w:hAnsi="Times New Roman"/>
          <w:lang w:val="bg-BG"/>
        </w:rPr>
        <w:t>Общо описание</w:t>
      </w:r>
      <w:bookmarkEnd w:id="0"/>
      <w:bookmarkEnd w:id="1"/>
      <w:bookmarkEnd w:id="2"/>
      <w:bookmarkEnd w:id="3"/>
      <w:bookmarkEnd w:id="4"/>
    </w:p>
    <w:p xmlns:wp14="http://schemas.microsoft.com/office/word/2010/wordml" w:rsidRPr="00887540" w:rsidR="00A41AAD" w:rsidP="00A41AAD" w:rsidRDefault="00A41AAD" w14:paraId="7852CB5B" wp14:textId="77777777">
      <w:pPr>
        <w:pStyle w:val="2"/>
        <w:spacing w:line="240" w:lineRule="auto"/>
        <w:jc w:val="both"/>
        <w:rPr>
          <w:rFonts w:ascii="Times New Roman" w:hAnsi="Times New Roman"/>
          <w:lang w:val="bg-BG"/>
        </w:rPr>
      </w:pPr>
      <w:bookmarkStart w:name="_Toc186008703" w:id="5"/>
      <w:bookmarkStart w:name="_Toc217488787" w:id="6"/>
      <w:bookmarkStart w:name="_Toc217490395" w:id="7"/>
      <w:bookmarkStart w:name="_Toc217490543" w:id="8"/>
      <w:bookmarkStart w:name="_Toc283634519" w:id="9"/>
      <w:r w:rsidRPr="00887540">
        <w:rPr>
          <w:rFonts w:ascii="Times New Roman" w:hAnsi="Times New Roman"/>
          <w:lang w:val="bg-BG"/>
        </w:rPr>
        <w:t>Перспективи</w:t>
      </w:r>
      <w:bookmarkEnd w:id="5"/>
      <w:bookmarkEnd w:id="6"/>
      <w:bookmarkEnd w:id="7"/>
      <w:bookmarkEnd w:id="8"/>
      <w:bookmarkEnd w:id="9"/>
    </w:p>
    <w:p xmlns:wp14="http://schemas.microsoft.com/office/word/2010/wordml" w:rsidRPr="00CC7A16" w:rsidR="00A41AAD" w:rsidP="00CC7A16" w:rsidRDefault="00A41AAD" w14:paraId="2DB90D01" wp14:textId="77777777">
      <w:pPr>
        <w:ind w:firstLine="708"/>
        <w:jc w:val="both"/>
      </w:pPr>
      <w:r>
        <w:t>Вградената система</w:t>
      </w:r>
      <w:r w:rsidRPr="00887540">
        <w:t xml:space="preserve"> </w:t>
      </w:r>
      <w:r>
        <w:rPr>
          <w:lang w:val="en-US"/>
        </w:rPr>
        <w:t xml:space="preserve">Gill </w:t>
      </w:r>
      <w:r w:rsidRPr="00887540">
        <w:t>е предназначен</w:t>
      </w:r>
      <w:r>
        <w:t>а</w:t>
      </w:r>
      <w:r w:rsidRPr="00887540">
        <w:t xml:space="preserve"> за </w:t>
      </w:r>
      <w:r>
        <w:t>улеснено предоставяне на напитки на клиента</w:t>
      </w:r>
      <w:r w:rsidR="00CC7A16">
        <w:t>. С</w:t>
      </w:r>
      <w:r>
        <w:t>истемата</w:t>
      </w:r>
      <w:r w:rsidR="00CC7A16">
        <w:t xml:space="preserve"> ще</w:t>
      </w:r>
      <w:r w:rsidRPr="00887540">
        <w:t xml:space="preserve"> </w:t>
      </w:r>
      <w:r>
        <w:t>позволява покупката на различен асортимент от напитки чрез безконтактно плащане</w:t>
      </w:r>
      <w:r w:rsidRPr="00887540">
        <w:t xml:space="preserve">. </w:t>
      </w:r>
      <w:r>
        <w:t>Системата</w:t>
      </w:r>
      <w:r w:rsidR="00CC7A16">
        <w:t xml:space="preserve"> ще предоставя</w:t>
      </w:r>
      <w:r w:rsidRPr="00887540">
        <w:t xml:space="preserve"> </w:t>
      </w:r>
      <w:r w:rsidR="00CC7A16">
        <w:t>възможност</w:t>
      </w:r>
      <w:r w:rsidRPr="00887540">
        <w:t xml:space="preserve"> </w:t>
      </w:r>
      <w:r w:rsidR="00CC7A16">
        <w:t xml:space="preserve">за предлагане на напитки спрямо предпочитането на потребителя, чрез система от категории. </w:t>
      </w:r>
    </w:p>
    <w:p xmlns:wp14="http://schemas.microsoft.com/office/word/2010/wordml" w:rsidR="00357F80" w:rsidRDefault="00357F80" w14:paraId="672A6659" wp14:textId="77777777"/>
    <w:p xmlns:wp14="http://schemas.microsoft.com/office/word/2010/wordml" w:rsidRPr="00887540" w:rsidR="00CC7A16" w:rsidP="00CC7A16" w:rsidRDefault="00CC7A16" w14:paraId="53026DDC" wp14:textId="77777777">
      <w:pPr>
        <w:pStyle w:val="2"/>
        <w:spacing w:line="240" w:lineRule="auto"/>
        <w:jc w:val="both"/>
        <w:rPr>
          <w:rFonts w:ascii="Times New Roman" w:hAnsi="Times New Roman"/>
          <w:lang w:val="bg-BG"/>
        </w:rPr>
      </w:pPr>
      <w:bookmarkStart w:name="_Toc186008704" w:id="10"/>
      <w:bookmarkStart w:name="_Toc217488788" w:id="11"/>
      <w:bookmarkStart w:name="_Toc217490396" w:id="12"/>
      <w:bookmarkStart w:name="_Toc217490544" w:id="13"/>
      <w:bookmarkStart w:name="_Toc283634520" w:id="14"/>
      <w:r w:rsidRPr="00887540">
        <w:rPr>
          <w:rFonts w:ascii="Times New Roman" w:hAnsi="Times New Roman"/>
          <w:lang w:val="bg-BG"/>
        </w:rPr>
        <w:t>Продуктови характеристики</w:t>
      </w:r>
      <w:bookmarkEnd w:id="10"/>
      <w:bookmarkEnd w:id="11"/>
      <w:bookmarkEnd w:id="12"/>
      <w:bookmarkEnd w:id="13"/>
      <w:bookmarkEnd w:id="14"/>
    </w:p>
    <w:p xmlns:wp14="http://schemas.microsoft.com/office/word/2010/wordml" w:rsidRPr="00887540" w:rsidR="00CC7A16" w:rsidP="00CC7A16" w:rsidRDefault="00CC7A16" w14:paraId="09A7737F" wp14:textId="77777777">
      <w:pPr>
        <w:ind w:firstLine="708"/>
        <w:jc w:val="both"/>
      </w:pPr>
      <w:r w:rsidRPr="00887540">
        <w:t xml:space="preserve">Системните характеристики на </w:t>
      </w:r>
      <w:r>
        <w:rPr>
          <w:lang w:val="en-US"/>
        </w:rPr>
        <w:t>Gill</w:t>
      </w:r>
      <w:r w:rsidRPr="00887540">
        <w:t xml:space="preserve"> в най-общ вид се състоят в административна част, </w:t>
      </w:r>
      <w:r w:rsidR="0023176D">
        <w:t>клиентска част, модул за разплащане чрез дебитна карта</w:t>
      </w:r>
      <w:r w:rsidRPr="00887540">
        <w:t xml:space="preserve"> и база данни. </w:t>
      </w:r>
    </w:p>
    <w:p xmlns:wp14="http://schemas.microsoft.com/office/word/2010/wordml" w:rsidRPr="00887540" w:rsidR="00CC7A16" w:rsidP="00CC7A16" w:rsidRDefault="00CC7A16" w14:paraId="08E872D9" wp14:textId="77777777">
      <w:pPr>
        <w:numPr>
          <w:ilvl w:val="0"/>
          <w:numId w:val="2"/>
        </w:numPr>
        <w:jc w:val="both"/>
      </w:pPr>
      <w:r w:rsidRPr="00887540">
        <w:t>Административната част е неразделна част от всяко едно приложение. Тази част позволява на администраторите да осигурят политика за достъп и вписване в приложението.</w:t>
      </w:r>
      <w:r w:rsidR="0023176D">
        <w:t xml:space="preserve"> Администраторския панел ще предлага визуализация на данни за наличното количество на всяка една съставка в машината. Също ще поддържа опцията за проверка на печалбата и генериране на графика за съотношението покупки</w:t>
      </w:r>
      <w:r w:rsidR="0023176D">
        <w:rPr>
          <w:lang w:val="en-US"/>
        </w:rPr>
        <w:t>/</w:t>
      </w:r>
      <w:r w:rsidR="0023176D">
        <w:t>време за всяка напитка.</w:t>
      </w:r>
    </w:p>
    <w:p xmlns:wp14="http://schemas.microsoft.com/office/word/2010/wordml" w:rsidRPr="00887540" w:rsidR="00CC7A16" w:rsidP="00CC7A16" w:rsidRDefault="00CC7A16" w14:paraId="0A37501D" wp14:textId="77777777">
      <w:pPr>
        <w:ind w:firstLine="708"/>
        <w:jc w:val="both"/>
      </w:pPr>
    </w:p>
    <w:p xmlns:wp14="http://schemas.microsoft.com/office/word/2010/wordml" w:rsidR="00BD3C94" w:rsidP="00BD3C94" w:rsidRDefault="0023176D" w14:paraId="3F71C47C" wp14:textId="77777777">
      <w:pPr>
        <w:numPr>
          <w:ilvl w:val="0"/>
          <w:numId w:val="2"/>
        </w:numPr>
        <w:jc w:val="both"/>
      </w:pPr>
      <w:r>
        <w:t>Клиентската част ще се състои от</w:t>
      </w:r>
      <w:r w:rsidR="000749C9">
        <w:t xml:space="preserve"> </w:t>
      </w:r>
      <w:r>
        <w:t>начален екран предлагащ бърз д</w:t>
      </w:r>
      <w:r w:rsidR="000749C9">
        <w:t>остъп до определени напитки, кои</w:t>
      </w:r>
      <w:r>
        <w:t>то систем</w:t>
      </w:r>
      <w:r w:rsidR="000749C9">
        <w:t>ата препоръчва</w:t>
      </w:r>
      <w:r w:rsidR="000749C9">
        <w:rPr>
          <w:lang w:val="en-US"/>
        </w:rPr>
        <w:t xml:space="preserve">, </w:t>
      </w:r>
      <w:r w:rsidR="000749C9">
        <w:t>и меню с категории</w:t>
      </w:r>
      <w:r>
        <w:t>. О</w:t>
      </w:r>
      <w:r w:rsidR="000749C9">
        <w:t>чаква се клиентската част да включва тагове за филтриране на напитките и плъзгач за нагласяне</w:t>
      </w:r>
      <w:r w:rsidR="00BD3C94">
        <w:t xml:space="preserve"> на</w:t>
      </w:r>
      <w:r w:rsidR="000749C9">
        <w:t xml:space="preserve"> количеството захар в напитка.</w:t>
      </w:r>
    </w:p>
    <w:p xmlns:wp14="http://schemas.microsoft.com/office/word/2010/wordml" w:rsidR="00BD3C94" w:rsidP="00BD3C94" w:rsidRDefault="00BD3C94" w14:paraId="5DAB6C7B" wp14:textId="77777777">
      <w:pPr>
        <w:pStyle w:val="a3"/>
      </w:pPr>
    </w:p>
    <w:p xmlns:wp14="http://schemas.microsoft.com/office/word/2010/wordml" w:rsidRPr="00887540" w:rsidR="00BD3C94" w:rsidP="00BD3C94" w:rsidRDefault="00BD3C94" w14:paraId="11D7DCCF" wp14:textId="77777777">
      <w:pPr>
        <w:numPr>
          <w:ilvl w:val="0"/>
          <w:numId w:val="2"/>
        </w:numPr>
        <w:jc w:val="both"/>
      </w:pPr>
      <w:r>
        <w:t xml:space="preserve">Модулът за разплащане с дебитната карта ще включва интеграция с програмен интерфейс предоставен от </w:t>
      </w:r>
      <w:r>
        <w:rPr>
          <w:lang w:val="en-US"/>
        </w:rPr>
        <w:t>Big Bank Inc.</w:t>
      </w:r>
      <w:r>
        <w:t xml:space="preserve"> Така всички разплащания ще се осъществяват извън обсега на </w:t>
      </w:r>
      <w:r>
        <w:rPr>
          <w:lang w:val="en-US"/>
        </w:rPr>
        <w:t xml:space="preserve">Gill. </w:t>
      </w:r>
    </w:p>
    <w:p xmlns:wp14="http://schemas.microsoft.com/office/word/2010/wordml" w:rsidRPr="00887540" w:rsidR="00BD3C94" w:rsidP="00BD3C94" w:rsidRDefault="00BD3C94" w14:paraId="02EB378F" wp14:textId="77777777">
      <w:pPr>
        <w:ind w:left="1428"/>
        <w:jc w:val="both"/>
      </w:pPr>
    </w:p>
    <w:p xmlns:wp14="http://schemas.microsoft.com/office/word/2010/wordml" w:rsidRPr="00BD3C94" w:rsidR="00CC7A16" w:rsidP="00CC7A16" w:rsidRDefault="00BD3C94" w14:paraId="53F8F6D3" wp14:textId="77777777">
      <w:pPr>
        <w:numPr>
          <w:ilvl w:val="0"/>
          <w:numId w:val="2"/>
        </w:numPr>
        <w:jc w:val="both"/>
        <w:rPr>
          <w:u w:val="single"/>
          <w:lang w:eastAsia="en-US"/>
        </w:rPr>
      </w:pPr>
      <w:r>
        <w:rPr>
          <w:lang w:eastAsia="en-US"/>
        </w:rPr>
        <w:t>База данни за съхранение на различните видове напитки</w:t>
      </w:r>
      <w:r>
        <w:rPr>
          <w:lang w:val="en-US" w:eastAsia="en-US"/>
        </w:rPr>
        <w:t xml:space="preserve">, </w:t>
      </w:r>
      <w:r>
        <w:rPr>
          <w:lang w:eastAsia="en-US"/>
        </w:rPr>
        <w:t xml:space="preserve">групирани по категории и </w:t>
      </w:r>
      <w:proofErr w:type="spellStart"/>
      <w:r>
        <w:rPr>
          <w:lang w:eastAsia="en-US"/>
        </w:rPr>
        <w:t>подкатегории</w:t>
      </w:r>
      <w:proofErr w:type="spellEnd"/>
      <w:r>
        <w:rPr>
          <w:lang w:val="en-US" w:eastAsia="en-US"/>
        </w:rPr>
        <w:t xml:space="preserve">, </w:t>
      </w:r>
      <w:r>
        <w:rPr>
          <w:lang w:eastAsia="en-US"/>
        </w:rPr>
        <w:t>и техните покупки.</w:t>
      </w:r>
    </w:p>
    <w:p xmlns:wp14="http://schemas.microsoft.com/office/word/2010/wordml" w:rsidRPr="00887540" w:rsidR="00BD3C94" w:rsidP="00BD3C94" w:rsidRDefault="00BD3C94" w14:paraId="28B75BC6" wp14:textId="77777777">
      <w:pPr>
        <w:pStyle w:val="2"/>
        <w:spacing w:line="240" w:lineRule="auto"/>
        <w:jc w:val="both"/>
        <w:rPr>
          <w:rFonts w:ascii="Times New Roman" w:hAnsi="Times New Roman"/>
          <w:lang w:val="bg-BG"/>
        </w:rPr>
      </w:pPr>
      <w:bookmarkStart w:name="_Toc186008705" w:id="15"/>
      <w:bookmarkStart w:name="_Toc217488789" w:id="16"/>
      <w:bookmarkStart w:name="_Toc217490397" w:id="17"/>
      <w:bookmarkStart w:name="_Toc217490545" w:id="18"/>
      <w:bookmarkStart w:name="_Toc283634521" w:id="19"/>
      <w:r w:rsidRPr="00887540">
        <w:rPr>
          <w:rFonts w:ascii="Times New Roman" w:hAnsi="Times New Roman"/>
          <w:lang w:val="bg-BG"/>
        </w:rPr>
        <w:t>Целеви потребители и особености</w:t>
      </w:r>
      <w:bookmarkEnd w:id="15"/>
      <w:bookmarkEnd w:id="16"/>
      <w:bookmarkEnd w:id="17"/>
      <w:bookmarkEnd w:id="18"/>
      <w:bookmarkEnd w:id="19"/>
    </w:p>
    <w:p xmlns:wp14="http://schemas.microsoft.com/office/word/2010/wordml" w:rsidR="00CC7A16" w:rsidRDefault="00BD3C94" w14:paraId="460F5E6A" wp14:textId="77777777">
      <w:r>
        <w:t>Основните потребители ще са администраторите и хората нежелаещи да пренасят ежедневно огромни кол</w:t>
      </w:r>
      <w:r w:rsidR="00E16C5B">
        <w:t>ичества стотинки в джобовете си за да си купят напитка.</w:t>
      </w:r>
    </w:p>
    <w:p xmlns:wp14="http://schemas.microsoft.com/office/word/2010/wordml" w:rsidR="00E16C5B" w:rsidRDefault="00E16C5B" w14:paraId="6A05A809" wp14:textId="77777777"/>
    <w:p xmlns:wp14="http://schemas.microsoft.com/office/word/2010/wordml" w:rsidR="005C73CA" w:rsidP="005C73CA" w:rsidRDefault="00E16C5B" w14:paraId="530E4C53" wp14:textId="77777777">
      <w:pPr>
        <w:jc w:val="both"/>
        <w:rPr>
          <w:b/>
        </w:rPr>
      </w:pPr>
      <w:r w:rsidRPr="00E16C5B">
        <w:rPr>
          <w:b/>
        </w:rPr>
        <w:t>Администраторите</w:t>
      </w:r>
      <w:r w:rsidRPr="00E16C5B">
        <w:rPr>
          <w:b/>
          <w:lang w:val="en-US"/>
        </w:rPr>
        <w:t xml:space="preserve"> (Administrators)</w:t>
      </w:r>
      <w:r w:rsidRPr="00E16C5B">
        <w:rPr>
          <w:b/>
        </w:rPr>
        <w:t xml:space="preserve">. </w:t>
      </w:r>
      <w:r>
        <w:t>Администраторите са тези хора, които управляват количествата съставки за отделните напитки и тези, които следят и правят отчет на базата на покупките на продукти.</w:t>
      </w:r>
    </w:p>
    <w:p xmlns:wp14="http://schemas.microsoft.com/office/word/2010/wordml" w:rsidR="00E16C5B" w:rsidP="005C73CA" w:rsidRDefault="005C73CA" w14:paraId="14213B24" wp14:textId="77777777">
      <w:pPr>
        <w:jc w:val="both"/>
      </w:pPr>
      <w:r>
        <w:rPr>
          <w:b/>
        </w:rPr>
        <w:t>Клиенти</w:t>
      </w:r>
      <w:r w:rsidRPr="00887540" w:rsidR="00E16C5B">
        <w:rPr>
          <w:b/>
        </w:rPr>
        <w:t xml:space="preserve"> (</w:t>
      </w:r>
      <w:r>
        <w:rPr>
          <w:b/>
          <w:lang w:val="en-US"/>
        </w:rPr>
        <w:t>Clients</w:t>
      </w:r>
      <w:r w:rsidRPr="00887540" w:rsidR="00E16C5B">
        <w:rPr>
          <w:b/>
        </w:rPr>
        <w:t xml:space="preserve">). </w:t>
      </w:r>
      <w:r>
        <w:t>Клиентите са тези хора, използващи системата за да си закупят напитка.</w:t>
      </w:r>
    </w:p>
    <w:p xmlns:wp14="http://schemas.microsoft.com/office/word/2010/wordml" w:rsidRPr="00887540" w:rsidR="005C73CA" w:rsidP="005C73CA" w:rsidRDefault="005C73CA" w14:paraId="411B5746" wp14:textId="77777777">
      <w:pPr>
        <w:pStyle w:val="2"/>
        <w:spacing w:line="240" w:lineRule="auto"/>
        <w:jc w:val="both"/>
        <w:rPr>
          <w:rFonts w:ascii="Times New Roman" w:hAnsi="Times New Roman"/>
          <w:lang w:val="bg-BG"/>
        </w:rPr>
      </w:pPr>
      <w:bookmarkStart w:name="_Toc186008706" w:id="20"/>
      <w:bookmarkStart w:name="_Toc217488790" w:id="21"/>
      <w:bookmarkStart w:name="_Toc217490398" w:id="22"/>
      <w:bookmarkStart w:name="_Toc217490546" w:id="23"/>
      <w:bookmarkStart w:name="_Toc283634522" w:id="24"/>
      <w:r w:rsidRPr="00887540">
        <w:rPr>
          <w:rFonts w:ascii="Times New Roman" w:hAnsi="Times New Roman"/>
          <w:lang w:val="bg-BG"/>
        </w:rPr>
        <w:lastRenderedPageBreak/>
        <w:t>Работна среда</w:t>
      </w:r>
      <w:bookmarkEnd w:id="20"/>
      <w:bookmarkEnd w:id="21"/>
      <w:bookmarkEnd w:id="22"/>
      <w:bookmarkEnd w:id="23"/>
      <w:bookmarkEnd w:id="24"/>
    </w:p>
    <w:p xmlns:wp14="http://schemas.microsoft.com/office/word/2010/wordml" w:rsidRPr="00887540" w:rsidR="005C73CA" w:rsidP="005C73CA" w:rsidRDefault="005C73CA" w14:paraId="667EF383" wp14:textId="77777777">
      <w:pPr>
        <w:pStyle w:val="3"/>
        <w:spacing w:line="240" w:lineRule="auto"/>
        <w:jc w:val="both"/>
        <w:rPr>
          <w:rFonts w:ascii="Times New Roman" w:hAnsi="Times New Roman"/>
          <w:sz w:val="26"/>
          <w:szCs w:val="26"/>
          <w:lang w:val="bg-BG"/>
        </w:rPr>
      </w:pPr>
      <w:bookmarkStart w:name="_Toc186008707" w:id="25"/>
      <w:bookmarkStart w:name="_Toc217488791" w:id="26"/>
      <w:bookmarkStart w:name="_Toc217490399" w:id="27"/>
      <w:bookmarkStart w:name="_Toc217490547" w:id="28"/>
      <w:bookmarkStart w:name="_Toc283634523" w:id="29"/>
      <w:r w:rsidRPr="00887540">
        <w:rPr>
          <w:rFonts w:ascii="Times New Roman" w:hAnsi="Times New Roman"/>
          <w:sz w:val="26"/>
          <w:szCs w:val="26"/>
          <w:lang w:val="bg-BG"/>
        </w:rPr>
        <w:t>Минимални хардуерни изисквания:</w:t>
      </w:r>
      <w:bookmarkEnd w:id="25"/>
      <w:bookmarkEnd w:id="26"/>
      <w:bookmarkEnd w:id="27"/>
      <w:bookmarkEnd w:id="28"/>
      <w:bookmarkEnd w:id="29"/>
    </w:p>
    <w:p xmlns:wp14="http://schemas.microsoft.com/office/word/2010/wordml" w:rsidRPr="005C73CA" w:rsidR="005C73CA" w:rsidP="005C73CA" w:rsidRDefault="005C73CA" w14:paraId="7BEF27DD" wp14:textId="77777777">
      <w:pPr>
        <w:ind w:firstLine="708"/>
        <w:jc w:val="both"/>
        <w:rPr>
          <w:lang w:eastAsia="en-US"/>
        </w:rPr>
      </w:pPr>
      <w:r>
        <w:rPr>
          <w:lang w:eastAsia="en-US"/>
        </w:rPr>
        <w:t>Машина предлагаща необходимия набор от инструменти и сензори за работа с различните видове съставки и обработката им за</w:t>
      </w:r>
      <w:r w:rsidR="009D3ABA">
        <w:rPr>
          <w:lang w:eastAsia="en-US"/>
        </w:rPr>
        <w:t xml:space="preserve"> получаване на напитки. Тя</w:t>
      </w:r>
      <w:r>
        <w:rPr>
          <w:lang w:eastAsia="en-US"/>
        </w:rPr>
        <w:t xml:space="preserve"> притежава вграден </w:t>
      </w:r>
      <w:proofErr w:type="spellStart"/>
      <w:r>
        <w:rPr>
          <w:lang w:eastAsia="en-US"/>
        </w:rPr>
        <w:t>микроконтролер</w:t>
      </w:r>
      <w:proofErr w:type="spellEnd"/>
      <w:r>
        <w:rPr>
          <w:lang w:eastAsia="en-US"/>
        </w:rPr>
        <w:t xml:space="preserve"> отговорен за всички операции по системата, към който са свързани сензори за измерване на количествата напитки, екран</w:t>
      </w:r>
      <w:r>
        <w:rPr>
          <w:lang w:val="en-US" w:eastAsia="en-US"/>
        </w:rPr>
        <w:t xml:space="preserve">, </w:t>
      </w:r>
      <w:r>
        <w:rPr>
          <w:lang w:eastAsia="en-US"/>
        </w:rPr>
        <w:t xml:space="preserve">поддържащ </w:t>
      </w:r>
      <w:r>
        <w:rPr>
          <w:lang w:val="en-US" w:eastAsia="en-US"/>
        </w:rPr>
        <w:t>touchscreen,</w:t>
      </w:r>
      <w:r>
        <w:rPr>
          <w:lang w:eastAsia="en-US"/>
        </w:rPr>
        <w:t xml:space="preserve"> за осъществяване на </w:t>
      </w:r>
      <w:r>
        <w:rPr>
          <w:lang w:val="en-US" w:eastAsia="en-US"/>
        </w:rPr>
        <w:t>GUI</w:t>
      </w:r>
      <w:r>
        <w:rPr>
          <w:lang w:eastAsia="en-US"/>
        </w:rPr>
        <w:t xml:space="preserve"> с потребителите</w:t>
      </w:r>
      <w:r>
        <w:rPr>
          <w:lang w:val="en-US" w:eastAsia="en-US"/>
        </w:rPr>
        <w:t xml:space="preserve"> </w:t>
      </w:r>
      <w:r>
        <w:rPr>
          <w:lang w:eastAsia="en-US"/>
        </w:rPr>
        <w:t>и модул за разплащане с безконтактна дебитна карта.</w:t>
      </w:r>
    </w:p>
    <w:p xmlns:wp14="http://schemas.microsoft.com/office/word/2010/wordml" w:rsidRPr="00887540" w:rsidR="005C73CA" w:rsidP="005C73CA" w:rsidRDefault="005C73CA" w14:paraId="482B7922" wp14:textId="77777777">
      <w:pPr>
        <w:pStyle w:val="3"/>
        <w:spacing w:line="240" w:lineRule="auto"/>
        <w:jc w:val="both"/>
        <w:rPr>
          <w:rFonts w:ascii="Times New Roman" w:hAnsi="Times New Roman"/>
          <w:sz w:val="26"/>
          <w:szCs w:val="26"/>
          <w:lang w:val="bg-BG"/>
        </w:rPr>
      </w:pPr>
      <w:bookmarkStart w:name="_Toc186008708" w:id="30"/>
      <w:bookmarkStart w:name="_Toc217488792" w:id="31"/>
      <w:bookmarkStart w:name="_Toc217490400" w:id="32"/>
      <w:bookmarkStart w:name="_Toc217490548" w:id="33"/>
      <w:bookmarkStart w:name="_Toc283634524" w:id="34"/>
      <w:r w:rsidRPr="00887540">
        <w:rPr>
          <w:rFonts w:ascii="Times New Roman" w:hAnsi="Times New Roman"/>
          <w:sz w:val="26"/>
          <w:szCs w:val="26"/>
          <w:lang w:val="bg-BG"/>
        </w:rPr>
        <w:t>Софтуерни изисквания:</w:t>
      </w:r>
      <w:bookmarkEnd w:id="30"/>
      <w:bookmarkEnd w:id="31"/>
      <w:bookmarkEnd w:id="32"/>
      <w:bookmarkEnd w:id="33"/>
      <w:bookmarkEnd w:id="34"/>
    </w:p>
    <w:p xmlns:wp14="http://schemas.microsoft.com/office/word/2010/wordml" w:rsidRPr="0017781A" w:rsidR="006C2FC7" w:rsidP="006C2FC7" w:rsidRDefault="005C73CA" w14:paraId="48C2B89B" wp14:textId="77777777">
      <w:pPr>
        <w:ind w:firstLine="708"/>
        <w:jc w:val="both"/>
      </w:pPr>
      <w:proofErr w:type="spellStart"/>
      <w:r w:rsidRPr="00887540">
        <w:rPr>
          <w:lang w:val="ru-RU"/>
        </w:rPr>
        <w:t>Софтуерните</w:t>
      </w:r>
      <w:proofErr w:type="spellEnd"/>
      <w:r w:rsidRPr="00887540">
        <w:rPr>
          <w:lang w:val="ru-RU"/>
        </w:rPr>
        <w:t xml:space="preserve"> </w:t>
      </w:r>
      <w:proofErr w:type="spellStart"/>
      <w:r w:rsidRPr="00887540">
        <w:rPr>
          <w:lang w:val="ru-RU"/>
        </w:rPr>
        <w:t>изисквания</w:t>
      </w:r>
      <w:proofErr w:type="spellEnd"/>
      <w:r w:rsidRPr="00887540">
        <w:rPr>
          <w:lang w:val="ru-RU"/>
        </w:rPr>
        <w:t xml:space="preserve"> </w:t>
      </w:r>
      <w:proofErr w:type="spellStart"/>
      <w:r w:rsidRPr="00887540">
        <w:rPr>
          <w:lang w:val="ru-RU"/>
        </w:rPr>
        <w:t>са</w:t>
      </w:r>
      <w:proofErr w:type="spellEnd"/>
      <w:r w:rsidRPr="00887540">
        <w:rPr>
          <w:lang w:val="ru-RU"/>
        </w:rPr>
        <w:t xml:space="preserve"> </w:t>
      </w:r>
      <w:proofErr w:type="spellStart"/>
      <w:r w:rsidRPr="00887540">
        <w:rPr>
          <w:lang w:val="ru-RU"/>
        </w:rPr>
        <w:t>минимални</w:t>
      </w:r>
      <w:proofErr w:type="spellEnd"/>
      <w:r w:rsidRPr="00887540">
        <w:rPr>
          <w:lang w:val="ru-RU"/>
        </w:rPr>
        <w:t xml:space="preserve">. </w:t>
      </w:r>
      <w:proofErr w:type="spellStart"/>
      <w:r w:rsidRPr="00887540">
        <w:rPr>
          <w:lang w:val="ru-RU"/>
        </w:rPr>
        <w:t>Приложението</w:t>
      </w:r>
      <w:proofErr w:type="spellEnd"/>
      <w:r w:rsidRPr="00887540">
        <w:rPr>
          <w:lang w:val="ru-RU"/>
        </w:rPr>
        <w:t xml:space="preserve"> </w:t>
      </w:r>
      <w:proofErr w:type="spellStart"/>
      <w:r w:rsidRPr="00887540">
        <w:rPr>
          <w:lang w:val="ru-RU"/>
        </w:rPr>
        <w:t>изисква</w:t>
      </w:r>
      <w:proofErr w:type="spellEnd"/>
      <w:r w:rsidRPr="00887540">
        <w:rPr>
          <w:lang w:val="ru-RU"/>
        </w:rPr>
        <w:t xml:space="preserve"> </w:t>
      </w:r>
      <w:proofErr w:type="spellStart"/>
      <w:r w:rsidRPr="00887540">
        <w:rPr>
          <w:lang w:val="ru-RU"/>
        </w:rPr>
        <w:t>наличието</w:t>
      </w:r>
      <w:proofErr w:type="spellEnd"/>
      <w:r w:rsidRPr="00887540">
        <w:rPr>
          <w:lang w:val="ru-RU"/>
        </w:rPr>
        <w:t xml:space="preserve"> на </w:t>
      </w:r>
      <w:r w:rsidR="006C2FC7">
        <w:rPr>
          <w:lang w:val="en-US"/>
        </w:rPr>
        <w:t xml:space="preserve">Linux </w:t>
      </w:r>
      <w:r w:rsidR="006C2FC7">
        <w:t xml:space="preserve">дистрибуция, предназначена за </w:t>
      </w:r>
      <w:proofErr w:type="spellStart"/>
      <w:r w:rsidR="006C2FC7">
        <w:t>микроконтролери</w:t>
      </w:r>
      <w:proofErr w:type="spellEnd"/>
      <w:r w:rsidR="0017781A">
        <w:rPr>
          <w:lang w:val="en-US"/>
        </w:rPr>
        <w:t xml:space="preserve"> </w:t>
      </w:r>
      <w:r w:rsidR="0017781A">
        <w:t xml:space="preserve">поддържащи </w:t>
      </w:r>
      <w:r w:rsidR="0017781A">
        <w:rPr>
          <w:lang w:val="en-US"/>
        </w:rPr>
        <w:t>JVM</w:t>
      </w:r>
      <w:r w:rsidR="006C2FC7">
        <w:t xml:space="preserve"> </w:t>
      </w:r>
      <w:r w:rsidR="006C2FC7">
        <w:rPr>
          <w:lang w:val="ru-RU"/>
        </w:rPr>
        <w:t xml:space="preserve">и </w:t>
      </w:r>
      <w:proofErr w:type="spellStart"/>
      <w:r w:rsidR="006C2FC7">
        <w:rPr>
          <w:lang w:val="ru-RU"/>
        </w:rPr>
        <w:t>програмни</w:t>
      </w:r>
      <w:proofErr w:type="spellEnd"/>
      <w:r w:rsidR="006C2FC7">
        <w:rPr>
          <w:lang w:val="ru-RU"/>
        </w:rPr>
        <w:t xml:space="preserve"> </w:t>
      </w:r>
      <w:proofErr w:type="spellStart"/>
      <w:r w:rsidR="006C2FC7">
        <w:rPr>
          <w:lang w:val="ru-RU"/>
        </w:rPr>
        <w:t>компоненти</w:t>
      </w:r>
      <w:proofErr w:type="spellEnd"/>
      <w:r w:rsidR="006C2FC7">
        <w:rPr>
          <w:lang w:val="ru-RU"/>
        </w:rPr>
        <w:t xml:space="preserve"> за </w:t>
      </w:r>
      <w:proofErr w:type="spellStart"/>
      <w:r w:rsidR="006C2FC7">
        <w:rPr>
          <w:lang w:val="ru-RU"/>
        </w:rPr>
        <w:t>контрол</w:t>
      </w:r>
      <w:proofErr w:type="spellEnd"/>
      <w:r w:rsidR="006C2FC7">
        <w:rPr>
          <w:lang w:val="ru-RU"/>
        </w:rPr>
        <w:t xml:space="preserve"> на </w:t>
      </w:r>
      <w:proofErr w:type="spellStart"/>
      <w:r w:rsidR="006C2FC7">
        <w:rPr>
          <w:lang w:val="ru-RU"/>
        </w:rPr>
        <w:t>модулите</w:t>
      </w:r>
      <w:proofErr w:type="spellEnd"/>
      <w:r w:rsidR="006C2FC7">
        <w:rPr>
          <w:lang w:val="ru-RU"/>
        </w:rPr>
        <w:t xml:space="preserve"> </w:t>
      </w:r>
      <w:proofErr w:type="spellStart"/>
      <w:r w:rsidR="006C2FC7">
        <w:rPr>
          <w:lang w:val="ru-RU"/>
        </w:rPr>
        <w:t>свързани</w:t>
      </w:r>
      <w:proofErr w:type="spellEnd"/>
      <w:r w:rsidR="006C2FC7">
        <w:rPr>
          <w:lang w:val="ru-RU"/>
        </w:rPr>
        <w:t xml:space="preserve"> с </w:t>
      </w:r>
      <w:proofErr w:type="spellStart"/>
      <w:r w:rsidR="006C2FC7">
        <w:rPr>
          <w:lang w:val="ru-RU"/>
        </w:rPr>
        <w:t>микроконтролера</w:t>
      </w:r>
      <w:proofErr w:type="spellEnd"/>
      <w:r w:rsidR="006C2FC7">
        <w:rPr>
          <w:lang w:val="ru-RU"/>
        </w:rPr>
        <w:t>.</w:t>
      </w:r>
      <w:r w:rsidR="0017781A">
        <w:rPr>
          <w:lang w:val="ru-RU"/>
        </w:rPr>
        <w:t xml:space="preserve"> </w:t>
      </w:r>
      <w:proofErr w:type="spellStart"/>
      <w:r w:rsidR="0017781A">
        <w:rPr>
          <w:lang w:val="ru-RU"/>
        </w:rPr>
        <w:t>Мрежови</w:t>
      </w:r>
      <w:proofErr w:type="spellEnd"/>
      <w:r w:rsidR="0017781A">
        <w:rPr>
          <w:lang w:val="ru-RU"/>
        </w:rPr>
        <w:t xml:space="preserve"> </w:t>
      </w:r>
      <w:proofErr w:type="spellStart"/>
      <w:r w:rsidR="0017781A">
        <w:rPr>
          <w:lang w:val="ru-RU"/>
        </w:rPr>
        <w:t>достъп</w:t>
      </w:r>
      <w:proofErr w:type="spellEnd"/>
      <w:r w:rsidR="0017781A">
        <w:rPr>
          <w:lang w:val="ru-RU"/>
        </w:rPr>
        <w:t xml:space="preserve"> до </w:t>
      </w:r>
      <w:proofErr w:type="spellStart"/>
      <w:r w:rsidR="0017781A">
        <w:rPr>
          <w:lang w:val="ru-RU"/>
        </w:rPr>
        <w:t>сървър</w:t>
      </w:r>
      <w:proofErr w:type="spellEnd"/>
      <w:r w:rsidR="0017781A">
        <w:rPr>
          <w:lang w:val="ru-RU"/>
        </w:rPr>
        <w:t xml:space="preserve"> на </w:t>
      </w:r>
      <w:r w:rsidR="0017781A">
        <w:rPr>
          <w:lang w:val="en-US"/>
        </w:rPr>
        <w:t>Big Bank Inc.</w:t>
      </w:r>
      <w:r w:rsidR="0017781A">
        <w:t>, предназначен за разплащане чрез дебитни карти.</w:t>
      </w:r>
    </w:p>
    <w:p xmlns:wp14="http://schemas.microsoft.com/office/word/2010/wordml" w:rsidRPr="00887540" w:rsidR="006C2FC7" w:rsidP="006C2FC7" w:rsidRDefault="006C2FC7" w14:paraId="5A39BBE3" wp14:textId="77777777">
      <w:pPr>
        <w:jc w:val="both"/>
        <w:rPr>
          <w:lang w:val="ru-RU"/>
        </w:rPr>
      </w:pPr>
    </w:p>
    <w:p xmlns:wp14="http://schemas.microsoft.com/office/word/2010/wordml" w:rsidRPr="00887540" w:rsidR="009205FF" w:rsidP="009205FF" w:rsidRDefault="009205FF" w14:paraId="71C6B1F3" wp14:textId="77777777">
      <w:pPr>
        <w:pStyle w:val="2"/>
        <w:spacing w:line="240" w:lineRule="auto"/>
        <w:jc w:val="both"/>
        <w:rPr>
          <w:rFonts w:ascii="Times New Roman" w:hAnsi="Times New Roman"/>
          <w:lang w:val="bg-BG"/>
        </w:rPr>
      </w:pPr>
      <w:bookmarkStart w:name="_Toc186008709" w:id="35"/>
      <w:bookmarkStart w:name="_Toc217488793" w:id="36"/>
      <w:bookmarkStart w:name="_Toc217490401" w:id="37"/>
      <w:bookmarkStart w:name="_Toc217490549" w:id="38"/>
      <w:bookmarkStart w:name="_Toc283634525" w:id="39"/>
      <w:r w:rsidRPr="00887540">
        <w:rPr>
          <w:rFonts w:ascii="Times New Roman" w:hAnsi="Times New Roman"/>
          <w:lang w:val="bg-BG"/>
        </w:rPr>
        <w:t>Ограничения</w:t>
      </w:r>
      <w:bookmarkEnd w:id="35"/>
      <w:bookmarkEnd w:id="36"/>
      <w:bookmarkEnd w:id="37"/>
      <w:bookmarkEnd w:id="38"/>
      <w:bookmarkEnd w:id="39"/>
    </w:p>
    <w:p xmlns:wp14="http://schemas.microsoft.com/office/word/2010/wordml" w:rsidRPr="0017781A" w:rsidR="009205FF" w:rsidP="009205FF" w:rsidRDefault="009205FF" w14:paraId="2B407624" wp14:textId="77777777">
      <w:pPr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 xml:space="preserve">Бизнес </w:t>
      </w:r>
      <w:proofErr w:type="spellStart"/>
      <w:r>
        <w:rPr>
          <w:lang w:val="ru-RU"/>
        </w:rPr>
        <w:t>логиката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графичния</w:t>
      </w:r>
      <w:proofErr w:type="spellEnd"/>
      <w:r>
        <w:rPr>
          <w:lang w:val="ru-RU"/>
        </w:rPr>
        <w:t xml:space="preserve"> интерфейс </w:t>
      </w:r>
      <w:proofErr w:type="spellStart"/>
      <w:r>
        <w:rPr>
          <w:lang w:val="ru-RU"/>
        </w:rPr>
        <w:t>ще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имплементирана</w:t>
      </w:r>
      <w:proofErr w:type="spellEnd"/>
      <w:r>
        <w:rPr>
          <w:lang w:val="ru-RU"/>
        </w:rPr>
        <w:t xml:space="preserve"> на </w:t>
      </w:r>
      <w:r>
        <w:rPr>
          <w:lang w:val="en-US"/>
        </w:rPr>
        <w:t xml:space="preserve">Java. </w:t>
      </w:r>
      <w:r>
        <w:t xml:space="preserve">Базата данни на </w:t>
      </w:r>
      <w:r>
        <w:rPr>
          <w:lang w:val="en-US"/>
        </w:rPr>
        <w:t>MySQL.</w:t>
      </w:r>
    </w:p>
    <w:p xmlns:wp14="http://schemas.microsoft.com/office/word/2010/wordml" w:rsidRPr="00887540" w:rsidR="009205FF" w:rsidP="009205FF" w:rsidRDefault="009205FF" w14:paraId="14C2FFCA" wp14:textId="77777777">
      <w:pPr>
        <w:numPr>
          <w:ilvl w:val="0"/>
          <w:numId w:val="4"/>
        </w:numPr>
        <w:tabs>
          <w:tab w:val="left" w:pos="720"/>
        </w:tabs>
        <w:suppressAutoHyphens/>
        <w:spacing w:before="120" w:after="120"/>
        <w:jc w:val="both"/>
      </w:pPr>
      <w:r w:rsidRPr="00887540">
        <w:t xml:space="preserve">Да се спазват съответните конвенции при писането на код на езиците </w:t>
      </w:r>
      <w:r w:rsidR="0017781A">
        <w:rPr>
          <w:lang w:val="en-US"/>
        </w:rPr>
        <w:t>Java</w:t>
      </w:r>
      <w:r w:rsidRPr="00887540">
        <w:rPr>
          <w:lang w:val="en-US"/>
        </w:rPr>
        <w:t xml:space="preserve">, </w:t>
      </w:r>
      <w:r w:rsidR="0017781A">
        <w:rPr>
          <w:lang w:val="en-US"/>
        </w:rPr>
        <w:t>MySQL.</w:t>
      </w:r>
    </w:p>
    <w:p xmlns:wp14="http://schemas.microsoft.com/office/word/2010/wordml" w:rsidRPr="0017781A" w:rsidR="009205FF" w:rsidP="003C7851" w:rsidRDefault="0017781A" w14:paraId="3F085347" wp14:textId="77777777">
      <w:pPr>
        <w:numPr>
          <w:ilvl w:val="0"/>
          <w:numId w:val="4"/>
        </w:numPr>
        <w:jc w:val="both"/>
        <w:rPr>
          <w:lang w:val="ru-RU"/>
        </w:rPr>
      </w:pPr>
      <w:r>
        <w:t xml:space="preserve">Да се ползват </w:t>
      </w:r>
      <w:r>
        <w:rPr>
          <w:lang w:val="en-US"/>
        </w:rPr>
        <w:t xml:space="preserve">JUnit </w:t>
      </w:r>
      <w:r>
        <w:t>тестове за тестване на системата.</w:t>
      </w:r>
    </w:p>
    <w:p xmlns:wp14="http://schemas.microsoft.com/office/word/2010/wordml" w:rsidRPr="00887540" w:rsidR="009205FF" w:rsidP="009205FF" w:rsidRDefault="0017781A" w14:paraId="20760C4C" wp14:textId="77777777">
      <w:pPr>
        <w:numPr>
          <w:ilvl w:val="0"/>
          <w:numId w:val="4"/>
        </w:numPr>
        <w:tabs>
          <w:tab w:val="left" w:pos="720"/>
        </w:tabs>
        <w:suppressAutoHyphens/>
        <w:spacing w:before="120" w:after="120"/>
        <w:jc w:val="both"/>
      </w:pPr>
      <w:r>
        <w:t xml:space="preserve">Заплащането по безконтактна дебитна карта да се извършва извън </w:t>
      </w:r>
      <w:r>
        <w:rPr>
          <w:lang w:val="en-US"/>
        </w:rPr>
        <w:t>Gill</w:t>
      </w:r>
      <w:r>
        <w:t xml:space="preserve">, като то се осъществява чрез програмния интерфейс предоставен от </w:t>
      </w:r>
      <w:r>
        <w:rPr>
          <w:lang w:val="en-US"/>
        </w:rPr>
        <w:t xml:space="preserve">Big Bank </w:t>
      </w:r>
      <w:proofErr w:type="spellStart"/>
      <w:r>
        <w:rPr>
          <w:lang w:val="en-US"/>
        </w:rPr>
        <w:t>Inc</w:t>
      </w:r>
      <w:proofErr w:type="spellEnd"/>
      <w:r w:rsidRPr="00887540" w:rsidR="009205FF">
        <w:t>. Це</w:t>
      </w:r>
      <w:r>
        <w:t xml:space="preserve">лта на това ограничение е да не се допуска изтичане на информация на клиентите в </w:t>
      </w:r>
      <w:r>
        <w:rPr>
          <w:lang w:val="en-US"/>
        </w:rPr>
        <w:t xml:space="preserve">Gill, </w:t>
      </w:r>
      <w:proofErr w:type="spellStart"/>
      <w:r>
        <w:rPr>
          <w:lang w:val="en-US"/>
        </w:rPr>
        <w:t>което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своя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страна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наложило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изграждане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система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сигурност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следователно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повишаване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крайната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цена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софтуерния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продукт</w:t>
      </w:r>
      <w:proofErr w:type="spellEnd"/>
      <w:r>
        <w:rPr>
          <w:lang w:val="en-US"/>
        </w:rPr>
        <w:t>.</w:t>
      </w:r>
    </w:p>
    <w:p xmlns:wp14="http://schemas.microsoft.com/office/word/2010/wordml" w:rsidRPr="0017781A" w:rsidR="005C73CA" w:rsidP="003C7851" w:rsidRDefault="009205FF" w14:paraId="358F4913" wp14:textId="77777777">
      <w:pPr>
        <w:numPr>
          <w:ilvl w:val="0"/>
          <w:numId w:val="4"/>
        </w:numPr>
        <w:jc w:val="both"/>
        <w:rPr>
          <w:b/>
        </w:rPr>
      </w:pPr>
      <w:r w:rsidRPr="00887540">
        <w:t>Проекта</w:t>
      </w:r>
      <w:r w:rsidRPr="0017781A">
        <w:rPr>
          <w:lang w:val="ru-RU"/>
        </w:rPr>
        <w:t xml:space="preserve"> </w:t>
      </w:r>
      <w:proofErr w:type="spellStart"/>
      <w:r w:rsidRPr="0017781A">
        <w:rPr>
          <w:lang w:val="ru-RU"/>
        </w:rPr>
        <w:t>трябва</w:t>
      </w:r>
      <w:proofErr w:type="spellEnd"/>
      <w:r w:rsidRPr="0017781A">
        <w:rPr>
          <w:lang w:val="ru-RU"/>
        </w:rPr>
        <w:t xml:space="preserve"> да </w:t>
      </w:r>
      <w:proofErr w:type="spellStart"/>
      <w:r w:rsidRPr="0017781A">
        <w:rPr>
          <w:lang w:val="ru-RU"/>
        </w:rPr>
        <w:t>поддържа</w:t>
      </w:r>
      <w:proofErr w:type="spellEnd"/>
      <w:r w:rsidRPr="0017781A">
        <w:rPr>
          <w:lang w:val="ru-RU"/>
        </w:rPr>
        <w:t xml:space="preserve"> работа </w:t>
      </w:r>
      <w:proofErr w:type="spellStart"/>
      <w:r w:rsidRPr="0017781A">
        <w:rPr>
          <w:lang w:val="ru-RU"/>
        </w:rPr>
        <w:t>със</w:t>
      </w:r>
      <w:proofErr w:type="spellEnd"/>
      <w:r w:rsidRPr="0017781A">
        <w:rPr>
          <w:lang w:val="ru-RU"/>
        </w:rPr>
        <w:t xml:space="preserve"> </w:t>
      </w:r>
      <w:proofErr w:type="spellStart"/>
      <w:r w:rsidRPr="0017781A">
        <w:rPr>
          <w:lang w:val="ru-RU"/>
        </w:rPr>
        <w:t>съответните</w:t>
      </w:r>
      <w:proofErr w:type="spellEnd"/>
      <w:r w:rsidRPr="0017781A">
        <w:rPr>
          <w:lang w:val="ru-RU"/>
        </w:rPr>
        <w:t xml:space="preserve"> </w:t>
      </w:r>
      <w:proofErr w:type="spellStart"/>
      <w:r w:rsidRPr="0017781A">
        <w:rPr>
          <w:lang w:val="ru-RU"/>
        </w:rPr>
        <w:t>сървъри</w:t>
      </w:r>
      <w:proofErr w:type="spellEnd"/>
      <w:r w:rsidRPr="0017781A">
        <w:rPr>
          <w:lang w:val="ru-RU"/>
        </w:rPr>
        <w:t xml:space="preserve"> за </w:t>
      </w:r>
      <w:proofErr w:type="spellStart"/>
      <w:r w:rsidRPr="0017781A">
        <w:rPr>
          <w:lang w:val="ru-RU"/>
        </w:rPr>
        <w:t>бази</w:t>
      </w:r>
      <w:proofErr w:type="spellEnd"/>
      <w:r w:rsidRPr="0017781A">
        <w:rPr>
          <w:lang w:val="ru-RU"/>
        </w:rPr>
        <w:t xml:space="preserve"> дани </w:t>
      </w:r>
      <w:r w:rsidRPr="0017781A">
        <w:rPr>
          <w:lang w:val="en-US"/>
        </w:rPr>
        <w:t xml:space="preserve">- </w:t>
      </w:r>
      <w:r w:rsidRPr="00887540">
        <w:t>M</w:t>
      </w:r>
      <w:r w:rsidRPr="0017781A">
        <w:rPr>
          <w:lang w:val="en-US"/>
        </w:rPr>
        <w:t>y</w:t>
      </w:r>
      <w:r w:rsidRPr="00887540">
        <w:t xml:space="preserve">SQL. </w:t>
      </w:r>
    </w:p>
    <w:p xmlns:wp14="http://schemas.microsoft.com/office/word/2010/wordml" w:rsidR="0017781A" w:rsidP="0017781A" w:rsidRDefault="0017781A" w14:paraId="22DF67FC" wp14:textId="77777777">
      <w:pPr>
        <w:ind w:left="720"/>
        <w:jc w:val="both"/>
      </w:pPr>
      <w:r>
        <w:t>Това ще подсигури запазването на информация за напитките и съответно техните покупки.</w:t>
      </w:r>
    </w:p>
    <w:p xmlns:wp14="http://schemas.microsoft.com/office/word/2010/wordml" w:rsidRPr="00887540" w:rsidR="0017781A" w:rsidP="0017781A" w:rsidRDefault="0017781A" w14:paraId="5472935F" wp14:textId="77777777">
      <w:pPr>
        <w:pStyle w:val="2"/>
        <w:spacing w:line="240" w:lineRule="auto"/>
        <w:jc w:val="both"/>
        <w:rPr>
          <w:rFonts w:ascii="Times New Roman" w:hAnsi="Times New Roman"/>
        </w:rPr>
      </w:pPr>
      <w:bookmarkStart w:name="_Toc186008710" w:id="40"/>
      <w:bookmarkStart w:name="_Toc217488794" w:id="41"/>
      <w:bookmarkStart w:name="_Toc217490402" w:id="42"/>
      <w:bookmarkStart w:name="_Toc217490550" w:id="43"/>
      <w:bookmarkStart w:name="_Toc283634526" w:id="44"/>
      <w:r w:rsidRPr="00887540">
        <w:rPr>
          <w:rFonts w:ascii="Times New Roman" w:hAnsi="Times New Roman"/>
          <w:lang w:val="bg-BG"/>
        </w:rPr>
        <w:t>Потребителска документация</w:t>
      </w:r>
      <w:bookmarkEnd w:id="40"/>
      <w:bookmarkEnd w:id="41"/>
      <w:bookmarkEnd w:id="42"/>
      <w:bookmarkEnd w:id="43"/>
      <w:bookmarkEnd w:id="44"/>
    </w:p>
    <w:p xmlns:wp14="http://schemas.microsoft.com/office/word/2010/wordml" w:rsidR="0017781A" w:rsidP="00DC698F" w:rsidRDefault="0017781A" w14:paraId="1D608775" wp14:textId="77777777">
      <w:pPr>
        <w:ind w:firstLine="708"/>
        <w:jc w:val="both"/>
        <w:rPr>
          <w:lang w:eastAsia="en-US"/>
        </w:rPr>
      </w:pPr>
      <w:r w:rsidRPr="00887540">
        <w:rPr>
          <w:lang w:eastAsia="en-US"/>
        </w:rPr>
        <w:t xml:space="preserve">Секцията </w:t>
      </w:r>
      <w:r>
        <w:rPr>
          <w:lang w:eastAsia="en-US"/>
        </w:rPr>
        <w:t xml:space="preserve">Помощ </w:t>
      </w:r>
      <w:r w:rsidRPr="00887540">
        <w:rPr>
          <w:lang w:eastAsia="en-US"/>
        </w:rPr>
        <w:t>играе роля на потребителска документация</w:t>
      </w:r>
      <w:r w:rsidR="0058133C">
        <w:rPr>
          <w:lang w:eastAsia="en-US"/>
        </w:rPr>
        <w:t>,</w:t>
      </w:r>
      <w:r w:rsidRPr="00887540">
        <w:rPr>
          <w:lang w:eastAsia="en-US"/>
        </w:rPr>
        <w:t xml:space="preserve"> съдържаща </w:t>
      </w:r>
      <w:r w:rsidR="00DC698F">
        <w:rPr>
          <w:lang w:eastAsia="en-US"/>
        </w:rPr>
        <w:t>описание на графичния интерфейс(карта на приложението</w:t>
      </w:r>
      <w:r w:rsidRPr="00887540">
        <w:rPr>
          <w:lang w:eastAsia="en-US"/>
        </w:rPr>
        <w:t>)</w:t>
      </w:r>
      <w:r w:rsidR="00DC698F">
        <w:rPr>
          <w:lang w:eastAsia="en-US"/>
        </w:rPr>
        <w:t>.</w:t>
      </w:r>
    </w:p>
    <w:p xmlns:wp14="http://schemas.microsoft.com/office/word/2010/wordml" w:rsidRPr="00887540" w:rsidR="00780D21" w:rsidP="00780D21" w:rsidRDefault="00780D21" w14:paraId="503D82D4" wp14:textId="77777777">
      <w:pPr>
        <w:pStyle w:val="1"/>
        <w:jc w:val="both"/>
        <w:rPr>
          <w:rFonts w:ascii="Times New Roman" w:hAnsi="Times New Roman"/>
          <w:lang w:val="bg-BG"/>
        </w:rPr>
      </w:pPr>
      <w:bookmarkStart w:name="_Toc283634535" w:id="45"/>
      <w:r w:rsidRPr="00887540">
        <w:rPr>
          <w:rFonts w:ascii="Times New Roman" w:hAnsi="Times New Roman"/>
          <w:lang w:val="bg-BG"/>
        </w:rPr>
        <w:lastRenderedPageBreak/>
        <w:t>Системни характеристики</w:t>
      </w:r>
      <w:bookmarkEnd w:id="45"/>
    </w:p>
    <w:p xmlns:wp14="http://schemas.microsoft.com/office/word/2010/wordml" w:rsidR="00DC698F" w:rsidP="0058133C" w:rsidRDefault="00780D21" w14:paraId="4274A8D7" wp14:textId="77777777">
      <w:pPr>
        <w:ind w:firstLine="708"/>
        <w:jc w:val="both"/>
      </w:pPr>
      <w:r w:rsidRPr="00887540">
        <w:t xml:space="preserve">Системните характеристики представят главните изисквания към системата, заедно с тяхната функционалност и начини за стартиране. Тъй като имаме </w:t>
      </w:r>
      <w:r>
        <w:t>две</w:t>
      </w:r>
      <w:r w:rsidRPr="00887540">
        <w:t xml:space="preserve"> групи целеви потребители затова и функционалните изисквания са съобразени с тези групи потребители.</w:t>
      </w:r>
    </w:p>
    <w:p xmlns:wp14="http://schemas.microsoft.com/office/word/2010/wordml" w:rsidRPr="00ED1358" w:rsidR="0058133C" w:rsidP="0058133C" w:rsidRDefault="00C60A7A" w14:paraId="3B288979" wp14:textId="77777777">
      <w:pPr>
        <w:pStyle w:val="1"/>
        <w:jc w:val="both"/>
        <w:rPr>
          <w:rFonts w:ascii="Times New Roman" w:hAnsi="Times New Roman"/>
          <w:lang w:val="bg-BG"/>
        </w:rPr>
      </w:pPr>
      <w:r w:rsidRPr="00ED1358">
        <w:rPr>
          <w:rFonts w:ascii="Times New Roman" w:hAnsi="Times New Roman"/>
          <w:lang w:val="bg-BG"/>
        </w:rPr>
        <w:t>Функционални изисквания</w:t>
      </w:r>
    </w:p>
    <w:p xmlns:wp14="http://schemas.microsoft.com/office/word/2010/wordml" w:rsidRPr="00ED1358" w:rsidR="0058133C" w:rsidP="0058133C" w:rsidRDefault="0058133C" w14:paraId="24CD40B3" wp14:textId="77777777">
      <w:pPr>
        <w:pStyle w:val="2"/>
        <w:jc w:val="both"/>
        <w:rPr>
          <w:rFonts w:ascii="Times New Roman" w:hAnsi="Times New Roman"/>
          <w:lang w:val="bg-BG"/>
        </w:rPr>
      </w:pPr>
      <w:r w:rsidRPr="00ED1358">
        <w:tab/>
      </w:r>
      <w:r w:rsidRPr="00ED1358" w:rsidR="00C60A7A">
        <w:rPr>
          <w:rFonts w:ascii="Times New Roman" w:hAnsi="Times New Roman"/>
          <w:lang w:val="bg-BG"/>
        </w:rPr>
        <w:t>Потребителски изисквания</w:t>
      </w:r>
    </w:p>
    <w:p xmlns:wp14="http://schemas.microsoft.com/office/word/2010/wordml" w:rsidRPr="00ED1358" w:rsidR="004E7082" w:rsidP="004E7082" w:rsidRDefault="004E7082" w14:paraId="1E359684" wp14:textId="77777777">
      <w:pPr>
        <w:pStyle w:val="3"/>
        <w:rPr>
          <w:lang w:val="bg-BG"/>
        </w:rPr>
      </w:pPr>
      <w:r w:rsidRPr="00ED1358">
        <w:rPr>
          <w:lang w:val="bg-BG"/>
        </w:rPr>
        <w:t xml:space="preserve"> </w:t>
      </w:r>
      <w:r w:rsidRPr="00ED1358" w:rsidR="00C60A7A">
        <w:rPr>
          <w:lang w:val="bg-BG"/>
        </w:rPr>
        <w:t>Клиентски изисквания</w:t>
      </w:r>
    </w:p>
    <w:p xmlns:wp14="http://schemas.microsoft.com/office/word/2010/wordml" w:rsidRPr="00ED1358" w:rsidR="00C60A7A" w:rsidP="00C60A7A" w:rsidRDefault="00C60A7A" w14:paraId="5BD9D3DF" wp14:textId="77777777">
      <w:pPr>
        <w:pStyle w:val="4"/>
        <w:rPr>
          <w:i w:val="0"/>
        </w:rPr>
      </w:pPr>
      <w:r w:rsidRPr="00ED1358">
        <w:rPr>
          <w:i w:val="0"/>
          <w:lang w:val="bg-BG"/>
        </w:rPr>
        <w:t>Клиентът трябва да може да избира от набор продукти</w:t>
      </w:r>
    </w:p>
    <w:p xmlns:wp14="http://schemas.microsoft.com/office/word/2010/wordml" w:rsidRPr="00ED1358" w:rsidR="00C60A7A" w:rsidP="00C60A7A" w:rsidRDefault="00C60A7A" w14:paraId="45C68508" wp14:textId="77777777">
      <w:pPr>
        <w:rPr>
          <w:lang w:eastAsia="en-US"/>
        </w:rPr>
      </w:pPr>
      <w:r w:rsidRPr="00ED1358">
        <w:rPr>
          <w:lang w:eastAsia="en-US"/>
        </w:rPr>
        <w:t>Реализира се чрез графичен интерфейс.</w:t>
      </w:r>
    </w:p>
    <w:p xmlns:wp14="http://schemas.microsoft.com/office/word/2010/wordml" w:rsidRPr="00ED1358" w:rsidR="00C60A7A" w:rsidP="00C60A7A" w:rsidRDefault="00C60A7A" w14:paraId="096CA128" wp14:textId="77777777">
      <w:pPr>
        <w:pStyle w:val="4"/>
        <w:rPr>
          <w:i w:val="0"/>
          <w:lang w:val="bg-BG"/>
        </w:rPr>
      </w:pPr>
      <w:r w:rsidRPr="00ED1358">
        <w:rPr>
          <w:i w:val="0"/>
          <w:lang w:val="bg-BG"/>
        </w:rPr>
        <w:t>Клиентът трябва да може да се разплаща чрез безконтактна дебитна карта</w:t>
      </w:r>
    </w:p>
    <w:p xmlns:wp14="http://schemas.microsoft.com/office/word/2010/wordml" w:rsidRPr="00ED1358" w:rsidR="00C60A7A" w:rsidP="00C60A7A" w:rsidRDefault="00C60A7A" w14:paraId="41C8F396" wp14:textId="77777777">
      <w:pPr>
        <w:rPr>
          <w:lang w:eastAsia="en-US"/>
        </w:rPr>
      </w:pPr>
    </w:p>
    <w:p xmlns:wp14="http://schemas.microsoft.com/office/word/2010/wordml" w:rsidRPr="00ED1358" w:rsidR="00BD2BD6" w:rsidP="335C9FAE" w:rsidRDefault="00C60A7A" w14:paraId="3A20588C" wp14:textId="7F129815">
      <w:pPr>
        <w:pStyle w:val="4"/>
        <w:rPr>
          <w:i w:val="0"/>
          <w:iCs w:val="0"/>
          <w:lang w:val="bg-BG"/>
        </w:rPr>
      </w:pPr>
      <w:r w:rsidRPr="335C9FAE" w:rsidR="335C9FAE">
        <w:rPr>
          <w:i w:val="0"/>
          <w:iCs w:val="0"/>
          <w:lang w:val="bg-BG"/>
        </w:rPr>
        <w:t>Клиентът трябва да може да филтрира напитките по определени категории и тагове, описващи характеристики на напитките</w:t>
      </w:r>
    </w:p>
    <w:p xmlns:wp14="http://schemas.microsoft.com/office/word/2010/wordml" w:rsidRPr="00ED1358" w:rsidR="00BD2BD6" w:rsidP="00BD2BD6" w:rsidRDefault="00BD2BD6" w14:paraId="60A8DC8E" wp14:textId="77777777">
      <w:pPr>
        <w:pStyle w:val="4"/>
        <w:rPr>
          <w:i w:val="0"/>
          <w:lang w:val="bg-BG"/>
        </w:rPr>
      </w:pPr>
      <w:r w:rsidRPr="00ED1358">
        <w:rPr>
          <w:i w:val="0"/>
          <w:lang w:val="bg-BG"/>
        </w:rPr>
        <w:t xml:space="preserve">Клиентът може да наглася количеството захар в напитката си чрез интерактивен интерфейс </w:t>
      </w:r>
    </w:p>
    <w:p xmlns:wp14="http://schemas.microsoft.com/office/word/2010/wordml" w:rsidRPr="00ED1358" w:rsidR="00BD2BD6" w:rsidP="00BD2BD6" w:rsidRDefault="00BD2BD6" w14:paraId="7FCD37CC" wp14:textId="77777777">
      <w:pPr>
        <w:pStyle w:val="4"/>
        <w:rPr>
          <w:i w:val="0"/>
          <w:lang w:val="bg-BG"/>
        </w:rPr>
      </w:pPr>
      <w:r w:rsidRPr="00ED1358">
        <w:rPr>
          <w:i w:val="0"/>
          <w:lang w:val="bg-BG"/>
        </w:rPr>
        <w:t>Клиентът трябва да има опцията за бърз избор на напитка от набор препоръчани напитки</w:t>
      </w:r>
    </w:p>
    <w:p xmlns:wp14="http://schemas.microsoft.com/office/word/2010/wordml" w:rsidRPr="00ED1358" w:rsidR="00BD2BD6" w:rsidP="00BD2BD6" w:rsidRDefault="00BD2BD6" w14:paraId="242D529A" wp14:textId="77777777">
      <w:pPr>
        <w:pStyle w:val="3"/>
      </w:pPr>
      <w:r w:rsidRPr="00ED1358">
        <w:rPr>
          <w:lang w:val="bg-BG"/>
        </w:rPr>
        <w:t>Администраторски изисквания</w:t>
      </w:r>
    </w:p>
    <w:p xmlns:wp14="http://schemas.microsoft.com/office/word/2010/wordml" w:rsidRPr="00ED1358" w:rsidR="00BD2BD6" w:rsidP="00BD2BD6" w:rsidRDefault="00BD2BD6" w14:paraId="5EF09C70" wp14:textId="77777777">
      <w:pPr>
        <w:pStyle w:val="4"/>
        <w:rPr>
          <w:i w:val="0"/>
          <w:lang w:val="bg-BG"/>
        </w:rPr>
      </w:pPr>
      <w:r w:rsidRPr="00ED1358">
        <w:rPr>
          <w:i w:val="0"/>
          <w:lang w:val="bg-BG"/>
        </w:rPr>
        <w:t>Администраторът трябва да може да следи количествата на съставките чрез графичен интерфейс</w:t>
      </w:r>
    </w:p>
    <w:p xmlns:wp14="http://schemas.microsoft.com/office/word/2010/wordml" w:rsidRPr="00ED1358" w:rsidR="00BD2BD6" w:rsidP="00BD2BD6" w:rsidRDefault="00BD2BD6" w14:paraId="50993DB7" wp14:textId="77777777">
      <w:pPr>
        <w:pStyle w:val="4"/>
        <w:rPr>
          <w:i w:val="0"/>
          <w:lang w:val="bg-BG"/>
        </w:rPr>
      </w:pPr>
      <w:r w:rsidRPr="00ED1358">
        <w:rPr>
          <w:i w:val="0"/>
          <w:lang w:val="bg-BG"/>
        </w:rPr>
        <w:t xml:space="preserve">Администраторът </w:t>
      </w:r>
      <w:r w:rsidRPr="00ED1358" w:rsidR="005A0AC8">
        <w:rPr>
          <w:i w:val="0"/>
          <w:lang w:val="bg-BG"/>
        </w:rPr>
        <w:t>да има възможност да създава нови видове напитки от наличните съставки в автомата</w:t>
      </w:r>
    </w:p>
    <w:p xmlns:wp14="http://schemas.microsoft.com/office/word/2010/wordml" w:rsidRPr="00ED1358" w:rsidR="00BD2BD6" w:rsidP="00BD2BD6" w:rsidRDefault="005A0AC8" w14:paraId="6FDA7E4D" wp14:textId="77777777">
      <w:pPr>
        <w:pStyle w:val="4"/>
        <w:rPr>
          <w:i w:val="0"/>
          <w:lang w:val="bg-BG"/>
        </w:rPr>
      </w:pPr>
      <w:r w:rsidRPr="00ED1358">
        <w:rPr>
          <w:i w:val="0"/>
          <w:lang w:val="bg-BG"/>
        </w:rPr>
        <w:t>Администраторът трябва да има право да променя характеристиките на отделните напитки.</w:t>
      </w:r>
    </w:p>
    <w:p xmlns:wp14="http://schemas.microsoft.com/office/word/2010/wordml" w:rsidRPr="00ED1358" w:rsidR="00BD2BD6" w:rsidP="00BD2BD6" w:rsidRDefault="005A0AC8" w14:paraId="674521BD" wp14:textId="77777777">
      <w:pPr>
        <w:pStyle w:val="4"/>
        <w:rPr>
          <w:i w:val="0"/>
          <w:lang w:val="bg-BG"/>
        </w:rPr>
      </w:pPr>
      <w:r w:rsidRPr="00ED1358">
        <w:rPr>
          <w:i w:val="0"/>
          <w:lang w:val="bg-BG"/>
        </w:rPr>
        <w:t>Администраторът трябва да може да следи броя на покупките на отделните продукти.</w:t>
      </w:r>
    </w:p>
    <w:p xmlns:wp14="http://schemas.microsoft.com/office/word/2010/wordml" w:rsidRPr="00ED1358" w:rsidR="005A0AC8" w:rsidP="003C7851" w:rsidRDefault="005A0AC8" w14:paraId="0F050963" wp14:textId="77777777">
      <w:pPr>
        <w:pStyle w:val="4"/>
        <w:rPr>
          <w:i w:val="0"/>
        </w:rPr>
      </w:pPr>
      <w:r w:rsidRPr="00ED1358">
        <w:rPr>
          <w:i w:val="0"/>
          <w:lang w:val="bg-BG"/>
        </w:rPr>
        <w:t>Да може да провери наличната печалба</w:t>
      </w:r>
    </w:p>
    <w:p xmlns:wp14="http://schemas.microsoft.com/office/word/2010/wordml" w:rsidRPr="00ED1358" w:rsidR="00BD2BD6" w:rsidP="005A0AC8" w:rsidRDefault="005A0AC8" w14:paraId="62E2C612" wp14:textId="77777777">
      <w:pPr>
        <w:pStyle w:val="2"/>
        <w:rPr>
          <w:lang w:val="bg-BG"/>
        </w:rPr>
      </w:pPr>
      <w:r w:rsidRPr="00ED1358">
        <w:rPr>
          <w:lang w:val="bg-BG"/>
        </w:rPr>
        <w:t>Системни изисквания</w:t>
      </w:r>
    </w:p>
    <w:p xmlns:wp14="http://schemas.microsoft.com/office/word/2010/wordml" w:rsidRPr="00ED1358" w:rsidR="003C7851" w:rsidP="003C7851" w:rsidRDefault="00417245" w14:paraId="7B2E6EFB" wp14:textId="77777777">
      <w:pPr>
        <w:pStyle w:val="3"/>
        <w:rPr>
          <w:lang w:val="bg-BG"/>
        </w:rPr>
      </w:pPr>
      <w:r w:rsidRPr="00ED1358">
        <w:rPr>
          <w:lang w:val="bg-BG"/>
        </w:rPr>
        <w:t xml:space="preserve">Системата трябва да проверява дали </w:t>
      </w:r>
      <w:r w:rsidRPr="00ED1358" w:rsidR="00E45D91">
        <w:rPr>
          <w:lang w:val="bg-BG"/>
        </w:rPr>
        <w:t>има</w:t>
      </w:r>
      <w:r w:rsidRPr="00ED1358">
        <w:rPr>
          <w:lang w:val="bg-BG"/>
        </w:rPr>
        <w:t xml:space="preserve"> налични съставки за </w:t>
      </w:r>
      <w:r w:rsidRPr="00ED1358" w:rsidR="00E45D91">
        <w:rPr>
          <w:lang w:val="bg-BG"/>
        </w:rPr>
        <w:t>изготвяне на поръчката.</w:t>
      </w:r>
    </w:p>
    <w:p xmlns:wp14="http://schemas.microsoft.com/office/word/2010/wordml" w:rsidRPr="00ED1358" w:rsidR="00E45D91" w:rsidP="00E45D91" w:rsidRDefault="00E45D91" w14:paraId="778350DB" wp14:textId="77777777">
      <w:pPr>
        <w:pStyle w:val="3"/>
        <w:rPr>
          <w:lang w:val="bg-BG"/>
        </w:rPr>
      </w:pPr>
      <w:r w:rsidRPr="00ED1358">
        <w:rPr>
          <w:lang w:val="bg-BG"/>
        </w:rPr>
        <w:t>Системата трябва да извежда съобщ</w:t>
      </w:r>
      <w:r w:rsidRPr="00ED1358" w:rsidR="007D4F07">
        <w:rPr>
          <w:lang w:val="bg-BG"/>
        </w:rPr>
        <w:t xml:space="preserve">ение за грешка на екрана при </w:t>
      </w:r>
      <w:proofErr w:type="spellStart"/>
      <w:r w:rsidRPr="00ED1358" w:rsidR="007D4F07">
        <w:rPr>
          <w:lang w:val="bg-BG"/>
        </w:rPr>
        <w:t>не</w:t>
      </w:r>
      <w:r w:rsidRPr="00ED1358">
        <w:rPr>
          <w:lang w:val="bg-BG"/>
        </w:rPr>
        <w:t>наличност</w:t>
      </w:r>
      <w:proofErr w:type="spellEnd"/>
      <w:r w:rsidRPr="00ED1358">
        <w:rPr>
          <w:lang w:val="bg-BG"/>
        </w:rPr>
        <w:t xml:space="preserve"> на средства или невалидна карта или друг банков проблем.</w:t>
      </w:r>
    </w:p>
    <w:p xmlns:wp14="http://schemas.microsoft.com/office/word/2010/wordml" w:rsidR="007D4F07" w:rsidP="007D4F07" w:rsidRDefault="007D4F07" w14:paraId="2CBD2B96" wp14:textId="77777777">
      <w:pPr>
        <w:pStyle w:val="3"/>
        <w:rPr>
          <w:b w:val="0"/>
          <w:lang w:val="bg-BG"/>
        </w:rPr>
      </w:pPr>
      <w:r w:rsidRPr="00ED1358">
        <w:rPr>
          <w:b w:val="0"/>
          <w:lang w:val="bg-BG"/>
        </w:rPr>
        <w:lastRenderedPageBreak/>
        <w:t>Системата трябва</w:t>
      </w:r>
      <w:r w:rsidRPr="00ED1358" w:rsidR="00ED1358">
        <w:rPr>
          <w:b w:val="0"/>
          <w:lang w:val="bg-BG"/>
        </w:rPr>
        <w:t xml:space="preserve"> да прави отчет на 24 часа н</w:t>
      </w:r>
      <w:r w:rsidR="0090625E">
        <w:rPr>
          <w:b w:val="0"/>
          <w:lang w:val="bg-BG"/>
        </w:rPr>
        <w:t>а</w:t>
      </w:r>
      <w:r w:rsidRPr="00ED1358" w:rsidR="00ED1358">
        <w:rPr>
          <w:b w:val="0"/>
          <w:lang w:val="bg-BG"/>
        </w:rPr>
        <w:t xml:space="preserve"> база броя на всички продадени продукти и трябва да изпраща този отчет във формат .</w:t>
      </w:r>
      <w:proofErr w:type="spellStart"/>
      <w:r w:rsidRPr="00ED1358" w:rsidR="00ED1358">
        <w:rPr>
          <w:b w:val="0"/>
          <w:lang w:val="bg-BG"/>
        </w:rPr>
        <w:t>pdf</w:t>
      </w:r>
      <w:proofErr w:type="spellEnd"/>
      <w:r w:rsidRPr="00ED1358" w:rsidR="00ED1358">
        <w:rPr>
          <w:b w:val="0"/>
          <w:lang w:val="bg-BG"/>
        </w:rPr>
        <w:t xml:space="preserve"> на всички администраторски имейли. </w:t>
      </w:r>
    </w:p>
    <w:p xmlns:wp14="http://schemas.microsoft.com/office/word/2010/wordml" w:rsidRPr="0090625E" w:rsidR="0090625E" w:rsidP="0090625E" w:rsidRDefault="0090625E" w14:paraId="62B24705" wp14:textId="77777777">
      <w:pPr>
        <w:pStyle w:val="3"/>
      </w:pPr>
      <w:r>
        <w:rPr>
          <w:b w:val="0"/>
          <w:lang w:val="bg-BG"/>
        </w:rPr>
        <w:t>При настъпване на грешка в работния поток системата трябва да известява администраторите чрез имейл.</w:t>
      </w:r>
    </w:p>
    <w:p xmlns:wp14="http://schemas.microsoft.com/office/word/2010/wordml" w:rsidRPr="00647EA4" w:rsidR="007D4F07" w:rsidP="08AA2B6D" w:rsidRDefault="007D4F07" w14:paraId="20037090" wp14:textId="77777777">
      <w:pPr>
        <w:pStyle w:val="1"/>
        <w:rPr>
          <w:rFonts w:ascii="Times New Roman" w:hAnsi="Times New Roman"/>
        </w:rPr>
      </w:pPr>
      <w:proofErr w:type="spellStart"/>
      <w:r w:rsidRPr="08AA2B6D" w:rsidR="08AA2B6D">
        <w:rPr>
          <w:rFonts w:ascii="Calibri" w:hAnsi="Calibri" w:eastAsia="Calibri" w:cs="Calibri" w:asciiTheme="minorAscii" w:hAnsiTheme="minorAscii" w:eastAsiaTheme="minorAscii" w:cstheme="minorAscii"/>
        </w:rPr>
        <w:t>Нефункционални</w:t>
      </w:r>
      <w:proofErr w:type="spellEnd"/>
      <w:r w:rsidRPr="08AA2B6D" w:rsidR="08AA2B6D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08AA2B6D" w:rsidR="08AA2B6D">
        <w:rPr>
          <w:rFonts w:ascii="Calibri" w:hAnsi="Calibri" w:eastAsia="Calibri" w:cs="Calibri" w:asciiTheme="minorAscii" w:hAnsiTheme="minorAscii" w:eastAsiaTheme="minorAscii" w:cstheme="minorAscii"/>
        </w:rPr>
        <w:t>изисквания</w:t>
      </w:r>
      <w:proofErr w:type="spellEnd"/>
      <w:r w:rsidRPr="08AA2B6D" w:rsidR="08AA2B6D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p xmlns:wp14="http://schemas.microsoft.com/office/word/2010/wordml" w:rsidRPr="00647EA4" w:rsidR="007D4F07" w:rsidP="08AA2B6D" w:rsidRDefault="00647EA4" w14:paraId="2006BFA9" wp14:textId="14AF86AC">
      <w:pPr>
        <w:pStyle w:val="2"/>
        <w:rPr>
          <w:rFonts w:ascii="Times New Roman" w:hAnsi="Times New Roman"/>
          <w:b w:val="1"/>
          <w:bCs w:val="1"/>
        </w:rPr>
      </w:pPr>
      <w:bookmarkStart w:name="_Toc283634579" w:id="47"/>
      <w:bookmarkStart w:name="_Toc186008761" w:id="48"/>
      <w:proofErr w:type="spellStart"/>
      <w:r w:rsidRPr="08AA2B6D" w:rsidR="08AA2B6D">
        <w:rPr>
          <w:rFonts w:ascii="Calibri" w:hAnsi="Calibri" w:eastAsia="Calibri" w:cs="Calibri" w:asciiTheme="minorAscii" w:hAnsiTheme="minorAscii" w:eastAsiaTheme="minorAscii" w:cstheme="minorAscii"/>
        </w:rPr>
        <w:t>Изисквания</w:t>
      </w:r>
      <w:proofErr w:type="spellEnd"/>
      <w:r w:rsidRPr="08AA2B6D" w:rsidR="08AA2B6D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08AA2B6D" w:rsidR="08AA2B6D">
        <w:rPr>
          <w:rFonts w:ascii="Calibri" w:hAnsi="Calibri" w:eastAsia="Calibri" w:cs="Calibri" w:asciiTheme="minorAscii" w:hAnsiTheme="minorAscii" w:eastAsiaTheme="minorAscii" w:cstheme="minorAscii"/>
        </w:rPr>
        <w:t>за</w:t>
      </w:r>
      <w:proofErr w:type="spellEnd"/>
      <w:r w:rsidRPr="08AA2B6D" w:rsidR="08AA2B6D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08AA2B6D" w:rsidR="08AA2B6D">
        <w:rPr>
          <w:rFonts w:ascii="Calibri" w:hAnsi="Calibri" w:eastAsia="Calibri" w:cs="Calibri" w:asciiTheme="minorAscii" w:hAnsiTheme="minorAscii" w:eastAsiaTheme="minorAscii" w:cstheme="minorAscii"/>
        </w:rPr>
        <w:t>производителност</w:t>
      </w:r>
      <w:proofErr w:type="spellEnd"/>
      <w:bookmarkEnd w:id="47"/>
      <w:bookmarkEnd w:id="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Pr="00647EA4" w:rsidR="007D4F07" w:rsidP="08AA2B6D" w:rsidRDefault="00647EA4" w14:paraId="0FEAA3AD" wp14:textId="1F5DC50C">
      <w:pPr>
        <w:pStyle w:val="3"/>
        <w:rPr>
          <w:b w:val="1"/>
          <w:bCs w:val="1"/>
        </w:rPr>
      </w:pPr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bg-BG"/>
        </w:rPr>
        <w:t>Системата</w:t>
      </w:r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трябва</w:t>
      </w:r>
      <w:proofErr w:type="spellEnd"/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да</w:t>
      </w:r>
      <w:proofErr w:type="spellEnd"/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bg-BG"/>
        </w:rPr>
        <w:t>функционира</w:t>
      </w:r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по</w:t>
      </w:r>
      <w:proofErr w:type="spellEnd"/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всяко</w:t>
      </w:r>
      <w:proofErr w:type="spellEnd"/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време</w:t>
      </w:r>
      <w:proofErr w:type="spellEnd"/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на</w:t>
      </w:r>
      <w:proofErr w:type="spellEnd"/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денонощието</w:t>
      </w:r>
      <w:proofErr w:type="spellEnd"/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.</w:t>
      </w:r>
    </w:p>
    <w:p xmlns:wp14="http://schemas.microsoft.com/office/word/2010/wordml" w:rsidRPr="00647EA4" w:rsidR="007D4F07" w:rsidP="08AA2B6D" w:rsidRDefault="00647EA4" w14:paraId="737BC85B" wp14:textId="35297C1F">
      <w:pPr>
        <w:pStyle w:val="3"/>
        <w:rPr>
          <w:b w:val="1"/>
          <w:bCs w:val="1"/>
        </w:rPr>
      </w:pPr>
      <w:proofErr w:type="spellStart"/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Системата</w:t>
      </w:r>
      <w:proofErr w:type="spellEnd"/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bg-BG"/>
        </w:rPr>
        <w:t xml:space="preserve">трябва да може да обработва последователни поръчки без да спира работа в продължение на </w:t>
      </w:r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bg-BG"/>
        </w:rPr>
        <w:t xml:space="preserve">поне </w:t>
      </w:r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bg-BG"/>
        </w:rPr>
        <w:t>два часа</w:t>
      </w:r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. </w:t>
      </w:r>
    </w:p>
    <w:p xmlns:wp14="http://schemas.microsoft.com/office/word/2010/wordml" w:rsidRPr="00647EA4" w:rsidR="007D4F07" w:rsidP="08AA2B6D" w:rsidRDefault="00647EA4" w14:paraId="10BF7A70" wp14:noSpellErr="1" wp14:textId="7EAAC096">
      <w:pPr>
        <w:pStyle w:val="3"/>
        <w:rPr/>
      </w:pPr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bg-BG"/>
        </w:rPr>
        <w:t>Избраният продукт трябва да бъде приготвен  за не повече от 30 секунди.</w:t>
      </w:r>
    </w:p>
    <w:p xmlns:wp14="http://schemas.microsoft.com/office/word/2010/wordml" w:rsidRPr="00647EA4" w:rsidR="007D4F07" w:rsidP="08AA2B6D" w:rsidRDefault="007D4F07" w14:paraId="63F298A5" wp14:textId="1ABDF9B2">
      <w:pPr>
        <w:pStyle w:val="2"/>
        <w:rPr>
          <w:rFonts w:ascii="Times New Roman" w:hAnsi="Times New Roman"/>
        </w:rPr>
      </w:pPr>
      <w:proofErr w:type="spellStart"/>
      <w:r w:rsidRPr="08AA2B6D">
        <w:rPr>
          <w:rFonts w:ascii="Calibri" w:hAnsi="Calibri" w:eastAsia="Calibri" w:cs="Calibri" w:asciiTheme="minorAscii" w:hAnsiTheme="minorAscii" w:eastAsiaTheme="minorAscii" w:cstheme="minorAscii"/>
        </w:rPr>
        <w:t>Изисквания</w:t>
      </w:r>
      <w:proofErr w:type="spellEnd"/>
      <w:r w:rsidRPr="08AA2B6D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08AA2B6D">
        <w:rPr>
          <w:rFonts w:ascii="Calibri" w:hAnsi="Calibri" w:eastAsia="Calibri" w:cs="Calibri" w:asciiTheme="minorAscii" w:hAnsiTheme="minorAscii" w:eastAsiaTheme="minorAscii" w:cstheme="minorAscii"/>
        </w:rPr>
        <w:t>за</w:t>
      </w:r>
      <w:proofErr w:type="spellEnd"/>
      <w:r w:rsidRPr="08AA2B6D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08AA2B6D">
        <w:rPr>
          <w:rFonts w:ascii="Calibri" w:hAnsi="Calibri" w:eastAsia="Calibri" w:cs="Calibri" w:asciiTheme="minorAscii" w:hAnsiTheme="minorAscii" w:eastAsiaTheme="minorAscii" w:cstheme="minorAscii"/>
        </w:rPr>
        <w:t>безопасност</w:t>
      </w:r>
      <w:proofErr w:type="spellEnd"/>
    </w:p>
    <w:p xmlns:wp14="http://schemas.microsoft.com/office/word/2010/wordml" w:rsidRPr="00647EA4" w:rsidR="007D4F07" w:rsidP="08AA2B6D" w:rsidRDefault="007D4F07" w14:paraId="2030343A" wp14:textId="3A6DAB95">
      <w:pPr>
        <w:pStyle w:val="3"/>
        <w:rPr>
          <w:lang w:val="bg-BG"/>
        </w:rPr>
      </w:pPr>
      <w:proofErr w:type="spellStart"/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Приложението</w:t>
      </w:r>
      <w:proofErr w:type="spellEnd"/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bg-BG"/>
        </w:rPr>
        <w:t xml:space="preserve"> няма</w:t>
      </w:r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bg-BG"/>
        </w:rPr>
        <w:t xml:space="preserve">да </w:t>
      </w:r>
      <w:proofErr w:type="spellStart"/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обработва</w:t>
      </w:r>
      <w:proofErr w:type="spellEnd"/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личните</w:t>
      </w:r>
      <w:proofErr w:type="spellEnd"/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и </w:t>
      </w:r>
      <w:proofErr w:type="spellStart"/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банковите</w:t>
      </w:r>
      <w:proofErr w:type="spellEnd"/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данни</w:t>
      </w:r>
      <w:proofErr w:type="spellEnd"/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на</w:t>
      </w:r>
      <w:proofErr w:type="spellEnd"/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клиента</w:t>
      </w:r>
      <w:proofErr w:type="spellEnd"/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, а </w:t>
      </w:r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bg-BG"/>
        </w:rPr>
        <w:t xml:space="preserve">тази обработка ще се извършва от страна на </w:t>
      </w:r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Big Bank Inc.</w:t>
      </w:r>
      <w:r w:rsidRPr="08AA2B6D" w:rsidR="08AA2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bg-BG"/>
        </w:rPr>
        <w:t>, с цел да няма изтичане на информация от страна на системата.</w:t>
      </w:r>
      <w:r w:rsidR="003227EF">
        <w:rPr>
          <w:rFonts w:ascii="Times New Roman" w:hAnsi="Times New Roman"/>
        </w:rPr>
        <w:tab/>
      </w:r>
      <w:r w:rsidR="003227EF">
        <w:rPr>
          <w:rFonts w:ascii="Times New Roman" w:hAnsi="Times New Roman"/>
        </w:rPr>
        <w:tab/>
      </w:r>
      <w:r w:rsidR="003227EF">
        <w:rPr>
          <w:rFonts w:ascii="Times New Roman" w:hAnsi="Times New Roman"/>
        </w:rPr>
        <w:tab/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Pr="007D4F07" w:rsidR="007D4F07" w:rsidP="08AA2B6D" w:rsidRDefault="007D4F07" wp14:noSpellErr="1" w14:paraId="6D8C68F8" wp14:textId="654819E4">
      <w:pPr>
        <w:pStyle w:val="2"/>
        <w:rPr>
          <w:lang w:val="bg-BG"/>
        </w:rPr>
      </w:pPr>
      <w:r w:rsidRPr="08AA2B6D" w:rsidR="08AA2B6D">
        <w:rPr>
          <w:lang w:val="bg-BG"/>
        </w:rPr>
        <w:t>Други изисквания</w:t>
      </w:r>
    </w:p>
    <w:p xmlns:wp14="http://schemas.microsoft.com/office/word/2010/wordml" w:rsidRPr="007D4F07" w:rsidR="007D4F07" w:rsidP="08AA2B6D" w:rsidRDefault="007D4F07" w14:paraId="0D0B940D" wp14:textId="5785D303">
      <w:pPr>
        <w:pStyle w:val="3"/>
        <w:rPr>
          <w:lang w:eastAsia="en-US"/>
        </w:rPr>
      </w:pPr>
      <w:proofErr w:type="spellStart"/>
      <w:r w:rsidRPr="08AA2B6D" w:rsidR="08AA2B6D">
        <w:rPr>
          <w:lang w:eastAsia="en-US"/>
        </w:rPr>
        <w:t>Интерфейсът</w:t>
      </w:r>
      <w:proofErr w:type="spellEnd"/>
      <w:r w:rsidRPr="08AA2B6D" w:rsidR="08AA2B6D">
        <w:rPr>
          <w:lang w:eastAsia="en-US"/>
        </w:rPr>
        <w:t xml:space="preserve"> </w:t>
      </w:r>
      <w:proofErr w:type="spellStart"/>
      <w:r w:rsidRPr="08AA2B6D" w:rsidR="08AA2B6D">
        <w:rPr>
          <w:lang w:eastAsia="en-US"/>
        </w:rPr>
        <w:t>на</w:t>
      </w:r>
      <w:proofErr w:type="spellEnd"/>
      <w:r w:rsidRPr="08AA2B6D" w:rsidR="08AA2B6D">
        <w:rPr>
          <w:lang w:eastAsia="en-US"/>
        </w:rPr>
        <w:t xml:space="preserve"> </w:t>
      </w:r>
      <w:proofErr w:type="spellStart"/>
      <w:r w:rsidRPr="08AA2B6D" w:rsidR="08AA2B6D">
        <w:rPr>
          <w:lang w:eastAsia="en-US"/>
        </w:rPr>
        <w:t>системата</w:t>
      </w:r>
      <w:proofErr w:type="spellEnd"/>
      <w:r w:rsidRPr="08AA2B6D" w:rsidR="08AA2B6D">
        <w:rPr>
          <w:lang w:eastAsia="en-US"/>
        </w:rPr>
        <w:t xml:space="preserve"> </w:t>
      </w:r>
      <w:proofErr w:type="spellStart"/>
      <w:r w:rsidRPr="08AA2B6D" w:rsidR="08AA2B6D">
        <w:rPr>
          <w:lang w:eastAsia="en-US"/>
        </w:rPr>
        <w:t>ще</w:t>
      </w:r>
      <w:proofErr w:type="spellEnd"/>
      <w:r w:rsidRPr="08AA2B6D" w:rsidR="08AA2B6D">
        <w:rPr>
          <w:lang w:eastAsia="en-US"/>
        </w:rPr>
        <w:t xml:space="preserve"> </w:t>
      </w:r>
      <w:proofErr w:type="spellStart"/>
      <w:r w:rsidRPr="08AA2B6D" w:rsidR="08AA2B6D">
        <w:rPr>
          <w:lang w:eastAsia="en-US"/>
        </w:rPr>
        <w:t>поддържа</w:t>
      </w:r>
      <w:proofErr w:type="spellEnd"/>
      <w:r w:rsidRPr="08AA2B6D" w:rsidR="08AA2B6D">
        <w:rPr>
          <w:lang w:eastAsia="en-US"/>
        </w:rPr>
        <w:t xml:space="preserve"> </w:t>
      </w:r>
      <w:proofErr w:type="spellStart"/>
      <w:r w:rsidRPr="08AA2B6D" w:rsidR="08AA2B6D">
        <w:rPr>
          <w:lang w:eastAsia="en-US"/>
        </w:rPr>
        <w:t>български</w:t>
      </w:r>
      <w:proofErr w:type="spellEnd"/>
      <w:r w:rsidRPr="08AA2B6D" w:rsidR="08AA2B6D">
        <w:rPr>
          <w:lang w:eastAsia="en-US"/>
        </w:rPr>
        <w:t xml:space="preserve"> и </w:t>
      </w:r>
      <w:proofErr w:type="spellStart"/>
      <w:r w:rsidRPr="08AA2B6D" w:rsidR="08AA2B6D">
        <w:rPr>
          <w:lang w:eastAsia="en-US"/>
        </w:rPr>
        <w:t>английски</w:t>
      </w:r>
      <w:proofErr w:type="spellEnd"/>
      <w:r w:rsidRPr="08AA2B6D" w:rsidR="08AA2B6D">
        <w:rPr>
          <w:lang w:eastAsia="en-US"/>
        </w:rPr>
        <w:t xml:space="preserve"> </w:t>
      </w:r>
      <w:proofErr w:type="spellStart"/>
      <w:r w:rsidRPr="08AA2B6D" w:rsidR="08AA2B6D">
        <w:rPr>
          <w:lang w:eastAsia="en-US"/>
        </w:rPr>
        <w:t>език</w:t>
      </w:r>
      <w:proofErr w:type="spellEnd"/>
      <w:r w:rsidRPr="08AA2B6D" w:rsidR="08AA2B6D">
        <w:rPr>
          <w:lang w:eastAsia="en-US"/>
        </w:rPr>
        <w:t>.</w:t>
      </w:r>
    </w:p>
    <w:sectPr w:rsidRPr="007D4F07" w:rsidR="007D4F0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FB"/>
    <w:multiLevelType w:val="multilevel"/>
    <w:tmpl w:val="F24027BC"/>
    <w:lvl w:ilvl="0">
      <w:start w:val="1"/>
      <w:numFmt w:val="decimal"/>
      <w:pStyle w:val="1"/>
      <w:lvlText w:val="%1."/>
      <w:legacy w:legacy="1" w:legacySpace="144" w:legacyIndent="0"/>
      <w:lvlJc w:val="left"/>
      <w:rPr>
        <w:rFonts w:ascii="Times New Roman" w:hAnsi="Times New Roman" w:eastAsia="Times New Roman" w:cs="Times New Roman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pPr>
        <w:ind/>
      </w:p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b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C855FC"/>
    <w:multiLevelType w:val="hybridMultilevel"/>
    <w:tmpl w:val="B3B486DA"/>
    <w:lvl w:ilvl="0" w:tplc="040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hint="default" w:ascii="Wingdings" w:hAnsi="Wingdings"/>
      </w:rPr>
    </w:lvl>
  </w:abstractNum>
  <w:abstractNum w:abstractNumId="2" w15:restartNumberingAfterBreak="0">
    <w:nsid w:val="1C6C1BC6"/>
    <w:multiLevelType w:val="hybridMultilevel"/>
    <w:tmpl w:val="49080C2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3C477CD"/>
    <w:multiLevelType w:val="hybridMultilevel"/>
    <w:tmpl w:val="95E86D76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4" w15:restartNumberingAfterBreak="0">
    <w:nsid w:val="7FCE4B94"/>
    <w:multiLevelType w:val="hybridMultilevel"/>
    <w:tmpl w:val="825A3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6"/>
  </w:num>
  <w:num w:numId="8">
    <w:abstractNumId w:val="5"/>
  </w: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4"/>
    </w:lvlOverride>
    <w:lvlOverride w:ilvl="1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AAD"/>
    <w:rsid w:val="000749C9"/>
    <w:rsid w:val="0017781A"/>
    <w:rsid w:val="0023176D"/>
    <w:rsid w:val="003227EF"/>
    <w:rsid w:val="00357F80"/>
    <w:rsid w:val="003C7851"/>
    <w:rsid w:val="00417245"/>
    <w:rsid w:val="00435C6A"/>
    <w:rsid w:val="004E7082"/>
    <w:rsid w:val="0058133C"/>
    <w:rsid w:val="005A0AC8"/>
    <w:rsid w:val="005C73CA"/>
    <w:rsid w:val="00647EA4"/>
    <w:rsid w:val="006C2FC7"/>
    <w:rsid w:val="00744EF5"/>
    <w:rsid w:val="00780D21"/>
    <w:rsid w:val="007D4F07"/>
    <w:rsid w:val="0090625E"/>
    <w:rsid w:val="009205FF"/>
    <w:rsid w:val="009D3ABA"/>
    <w:rsid w:val="00A41AAD"/>
    <w:rsid w:val="00BD2BD6"/>
    <w:rsid w:val="00BD3C94"/>
    <w:rsid w:val="00C60A7A"/>
    <w:rsid w:val="00CC7A16"/>
    <w:rsid w:val="00DC698F"/>
    <w:rsid w:val="00E16C5B"/>
    <w:rsid w:val="00E45D91"/>
    <w:rsid w:val="00ED1358"/>
    <w:rsid w:val="04036F6F"/>
    <w:rsid w:val="08AA2B6D"/>
    <w:rsid w:val="2969A33C"/>
    <w:rsid w:val="335C9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6F6F"/>
  <w15:chartTrackingRefBased/>
  <w15:docId w15:val="{03022e8f-b8b9-4540-a570-146e398188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A41AAD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bg-BG" w:eastAsia="bg-BG"/>
    </w:rPr>
  </w:style>
  <w:style w:type="paragraph" w:styleId="1">
    <w:name w:val="heading 1"/>
    <w:basedOn w:val="a"/>
    <w:next w:val="a"/>
    <w:link w:val="10"/>
    <w:qFormat/>
    <w:rsid w:val="00A41AAD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hAnsi="Times"/>
      <w:b/>
      <w:kern w:val="28"/>
      <w:sz w:val="36"/>
      <w:szCs w:val="20"/>
      <w:lang w:val="en-US" w:eastAsia="en-US"/>
    </w:rPr>
  </w:style>
  <w:style w:type="paragraph" w:styleId="2">
    <w:name w:val="heading 2"/>
    <w:basedOn w:val="a"/>
    <w:next w:val="a"/>
    <w:link w:val="20"/>
    <w:qFormat/>
    <w:rsid w:val="00A41AAD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hAnsi="Times"/>
      <w:b/>
      <w:sz w:val="28"/>
      <w:szCs w:val="20"/>
      <w:lang w:val="en-US" w:eastAsia="en-US"/>
    </w:rPr>
  </w:style>
  <w:style w:type="paragraph" w:styleId="3">
    <w:name w:val="heading 3"/>
    <w:basedOn w:val="a"/>
    <w:next w:val="a"/>
    <w:link w:val="30"/>
    <w:qFormat/>
    <w:rsid w:val="00A41AAD"/>
    <w:pPr>
      <w:numPr>
        <w:ilvl w:val="2"/>
        <w:numId w:val="1"/>
      </w:numPr>
      <w:spacing w:before="240" w:after="240" w:line="240" w:lineRule="exact"/>
      <w:outlineLvl w:val="2"/>
    </w:pPr>
    <w:rPr>
      <w:rFonts w:ascii="Times" w:hAnsi="Times"/>
      <w:b/>
      <w:szCs w:val="20"/>
      <w:lang w:val="en-US" w:eastAsia="en-US"/>
    </w:rPr>
  </w:style>
  <w:style w:type="paragraph" w:styleId="4">
    <w:name w:val="heading 4"/>
    <w:basedOn w:val="a"/>
    <w:next w:val="a"/>
    <w:link w:val="40"/>
    <w:qFormat/>
    <w:rsid w:val="00A41AAD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b/>
      <w:i/>
      <w:sz w:val="22"/>
      <w:szCs w:val="20"/>
      <w:lang w:val="en-US" w:eastAsia="en-US"/>
    </w:rPr>
  </w:style>
  <w:style w:type="paragraph" w:styleId="5">
    <w:name w:val="heading 5"/>
    <w:basedOn w:val="a"/>
    <w:next w:val="a"/>
    <w:link w:val="50"/>
    <w:qFormat/>
    <w:rsid w:val="00A41AAD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  <w:szCs w:val="20"/>
      <w:lang w:val="en-US" w:eastAsia="en-US"/>
    </w:rPr>
  </w:style>
  <w:style w:type="paragraph" w:styleId="6">
    <w:name w:val="heading 6"/>
    <w:basedOn w:val="a"/>
    <w:next w:val="a"/>
    <w:link w:val="60"/>
    <w:qFormat/>
    <w:rsid w:val="00A41AAD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7">
    <w:name w:val="heading 7"/>
    <w:basedOn w:val="a"/>
    <w:next w:val="a"/>
    <w:link w:val="70"/>
    <w:qFormat/>
    <w:rsid w:val="00A41AAD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  <w:szCs w:val="20"/>
      <w:lang w:val="en-US" w:eastAsia="en-US"/>
    </w:rPr>
  </w:style>
  <w:style w:type="paragraph" w:styleId="8">
    <w:name w:val="heading 8"/>
    <w:basedOn w:val="a"/>
    <w:next w:val="a"/>
    <w:link w:val="80"/>
    <w:qFormat/>
    <w:rsid w:val="00A41AAD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  <w:szCs w:val="20"/>
      <w:lang w:val="en-US" w:eastAsia="en-US"/>
    </w:rPr>
  </w:style>
  <w:style w:type="paragraph" w:styleId="9">
    <w:name w:val="heading 9"/>
    <w:basedOn w:val="a"/>
    <w:next w:val="a"/>
    <w:link w:val="90"/>
    <w:qFormat/>
    <w:rsid w:val="00A41AAD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  <w:szCs w:val="20"/>
      <w:lang w:val="en-US" w:eastAsia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лавие 1 Знак"/>
    <w:basedOn w:val="a0"/>
    <w:link w:val="1"/>
    <w:rsid w:val="00A41AAD"/>
    <w:rPr>
      <w:rFonts w:ascii="Times" w:hAnsi="Times" w:eastAsia="Times New Roman" w:cs="Times New Roman"/>
      <w:b/>
      <w:kern w:val="28"/>
      <w:sz w:val="36"/>
      <w:szCs w:val="20"/>
    </w:rPr>
  </w:style>
  <w:style w:type="character" w:styleId="20" w:customStyle="1">
    <w:name w:val="Заглавие 2 Знак"/>
    <w:basedOn w:val="a0"/>
    <w:link w:val="2"/>
    <w:rsid w:val="00A41AAD"/>
    <w:rPr>
      <w:rFonts w:ascii="Times" w:hAnsi="Times" w:eastAsia="Times New Roman" w:cs="Times New Roman"/>
      <w:b/>
      <w:sz w:val="28"/>
      <w:szCs w:val="20"/>
    </w:rPr>
  </w:style>
  <w:style w:type="character" w:styleId="30" w:customStyle="1">
    <w:name w:val="Заглавие 3 Знак"/>
    <w:basedOn w:val="a0"/>
    <w:link w:val="3"/>
    <w:rsid w:val="00A41AAD"/>
    <w:rPr>
      <w:rFonts w:ascii="Times" w:hAnsi="Times" w:eastAsia="Times New Roman" w:cs="Times New Roman"/>
      <w:b/>
      <w:sz w:val="24"/>
      <w:szCs w:val="20"/>
    </w:rPr>
  </w:style>
  <w:style w:type="character" w:styleId="40" w:customStyle="1">
    <w:name w:val="Заглавие 4 Знак"/>
    <w:basedOn w:val="a0"/>
    <w:link w:val="4"/>
    <w:rsid w:val="00A41AAD"/>
    <w:rPr>
      <w:rFonts w:ascii="Times New Roman" w:hAnsi="Times New Roman" w:eastAsia="Times New Roman" w:cs="Times New Roman"/>
      <w:b/>
      <w:i/>
      <w:szCs w:val="20"/>
    </w:rPr>
  </w:style>
  <w:style w:type="character" w:styleId="50" w:customStyle="1">
    <w:name w:val="Заглавие 5 Знак"/>
    <w:basedOn w:val="a0"/>
    <w:link w:val="5"/>
    <w:rsid w:val="00A41AAD"/>
    <w:rPr>
      <w:rFonts w:ascii="Arial" w:hAnsi="Arial" w:eastAsia="Times New Roman" w:cs="Times New Roman"/>
      <w:szCs w:val="20"/>
    </w:rPr>
  </w:style>
  <w:style w:type="character" w:styleId="60" w:customStyle="1">
    <w:name w:val="Заглавие 6 Знак"/>
    <w:basedOn w:val="a0"/>
    <w:link w:val="6"/>
    <w:rsid w:val="00A41AAD"/>
    <w:rPr>
      <w:rFonts w:ascii="Arial" w:hAnsi="Arial" w:eastAsia="Times New Roman" w:cs="Times New Roman"/>
      <w:i/>
      <w:szCs w:val="20"/>
    </w:rPr>
  </w:style>
  <w:style w:type="character" w:styleId="70" w:customStyle="1">
    <w:name w:val="Заглавие 7 Знак"/>
    <w:basedOn w:val="a0"/>
    <w:link w:val="7"/>
    <w:rsid w:val="00A41AAD"/>
    <w:rPr>
      <w:rFonts w:ascii="Arial" w:hAnsi="Arial" w:eastAsia="Times New Roman" w:cs="Times New Roman"/>
      <w:sz w:val="20"/>
      <w:szCs w:val="20"/>
    </w:rPr>
  </w:style>
  <w:style w:type="character" w:styleId="80" w:customStyle="1">
    <w:name w:val="Заглавие 8 Знак"/>
    <w:basedOn w:val="a0"/>
    <w:link w:val="8"/>
    <w:rsid w:val="00A41AAD"/>
    <w:rPr>
      <w:rFonts w:ascii="Arial" w:hAnsi="Arial" w:eastAsia="Times New Roman" w:cs="Times New Roman"/>
      <w:i/>
      <w:sz w:val="20"/>
      <w:szCs w:val="20"/>
    </w:rPr>
  </w:style>
  <w:style w:type="character" w:styleId="90" w:customStyle="1">
    <w:name w:val="Заглавие 9 Знак"/>
    <w:basedOn w:val="a0"/>
    <w:link w:val="9"/>
    <w:rsid w:val="00A41AAD"/>
    <w:rPr>
      <w:rFonts w:ascii="Arial" w:hAnsi="Arial" w:eastAsia="Times New Roman" w:cs="Times New Roman"/>
      <w:i/>
      <w:sz w:val="18"/>
      <w:szCs w:val="20"/>
    </w:rPr>
  </w:style>
  <w:style w:type="paragraph" w:styleId="a3">
    <w:name w:val="List Paragraph"/>
    <w:basedOn w:val="a"/>
    <w:uiPriority w:val="34"/>
    <w:qFormat/>
    <w:rsid w:val="00BD3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5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Георги Атанасов</dc:creator>
  <keywords/>
  <dc:description/>
  <lastModifiedBy>Иван Христов</lastModifiedBy>
  <revision>4</revision>
  <dcterms:created xsi:type="dcterms:W3CDTF">2018-11-23T10:26:00.0000000Z</dcterms:created>
  <dcterms:modified xsi:type="dcterms:W3CDTF">2018-11-24T09:51:14.7357642Z</dcterms:modified>
</coreProperties>
</file>