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Курсов проект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 xml:space="preserve">Дисциплина: </w:t>
      </w:r>
      <w:r>
        <w:rPr>
          <w:rStyle w:val="a3"/>
          <w:sz w:val="24"/>
          <w:szCs w:val="24"/>
        </w:rPr>
        <w:t>Проектиране и и</w:t>
      </w:r>
      <w:r w:rsidRPr="0077441B">
        <w:rPr>
          <w:rStyle w:val="a3"/>
          <w:sz w:val="24"/>
          <w:szCs w:val="24"/>
        </w:rPr>
        <w:t xml:space="preserve">нтегриране на </w:t>
      </w:r>
      <w:r>
        <w:rPr>
          <w:rStyle w:val="a3"/>
          <w:sz w:val="24"/>
          <w:szCs w:val="24"/>
        </w:rPr>
        <w:t xml:space="preserve">софтуерни </w:t>
      </w:r>
      <w:r w:rsidRPr="0077441B">
        <w:rPr>
          <w:rStyle w:val="a3"/>
          <w:sz w:val="24"/>
          <w:szCs w:val="24"/>
        </w:rPr>
        <w:t>системи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Фаза 3: Реализация на системата</w:t>
      </w:r>
    </w:p>
    <w:p w:rsidR="00BB72FF" w:rsidRPr="0077441B" w:rsidRDefault="0065668F" w:rsidP="00BB72FF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65668F">
      <w:pPr>
        <w:rPr>
          <w:rStyle w:val="a3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BB72FF" w:rsidRPr="0077441B" w:rsidTr="0065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BB72FF" w:rsidRPr="0077441B" w:rsidRDefault="00BB72FF" w:rsidP="00DD3122">
            <w:pPr>
              <w:jc w:val="center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Име на студент</w:t>
            </w:r>
          </w:p>
        </w:tc>
        <w:tc>
          <w:tcPr>
            <w:tcW w:w="3026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Секция от документа</w:t>
            </w: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Даниел Димитров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Виктор Христов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Иван Чучулски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E67E7C">
      <w:pPr>
        <w:jc w:val="center"/>
        <w:sectPr w:rsidR="00BB72FF" w:rsidRPr="0077441B" w:rsidSect="006C2F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a3"/>
          <w:sz w:val="24"/>
          <w:szCs w:val="24"/>
        </w:rPr>
        <w:t>Декември</w:t>
      </w:r>
      <w:r w:rsidRPr="0077441B">
        <w:rPr>
          <w:rStyle w:val="a3"/>
          <w:sz w:val="24"/>
          <w:szCs w:val="24"/>
        </w:rPr>
        <w:t>, 20</w:t>
      </w:r>
      <w:r>
        <w:rPr>
          <w:rStyle w:val="a3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BB72FF" w:rsidRPr="0077441B" w:rsidRDefault="00BB72FF" w:rsidP="00BB72FF">
          <w:pPr>
            <w:pStyle w:val="a7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:rsidR="00BB72FF" w:rsidRPr="0077441B" w:rsidRDefault="00BB72F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Pr="0077441B">
              <w:rPr>
                <w:rStyle w:val="a8"/>
                <w:noProof/>
              </w:rPr>
              <w:t>1</w:t>
            </w:r>
            <w:r w:rsidRPr="0077441B">
              <w:rPr>
                <w:rFonts w:eastAsiaTheme="minorEastAsia"/>
                <w:noProof/>
                <w:lang w:eastAsia="bg-BG"/>
              </w:rPr>
              <w:tab/>
            </w:r>
            <w:r w:rsidRPr="0077441B">
              <w:rPr>
                <w:rStyle w:val="a8"/>
                <w:noProof/>
              </w:rPr>
              <w:t>Въведение</w:t>
            </w:r>
            <w:r w:rsidRPr="0077441B">
              <w:rPr>
                <w:noProof/>
                <w:webHidden/>
              </w:rPr>
              <w:tab/>
            </w:r>
            <w:r w:rsidRPr="0077441B">
              <w:rPr>
                <w:noProof/>
                <w:webHidden/>
              </w:rPr>
              <w:fldChar w:fldCharType="begin"/>
            </w:r>
            <w:r w:rsidRPr="0077441B">
              <w:rPr>
                <w:noProof/>
                <w:webHidden/>
              </w:rPr>
              <w:instrText xml:space="preserve"> PAGEREF _Toc374967428 \h </w:instrText>
            </w:r>
            <w:r w:rsidRPr="0077441B">
              <w:rPr>
                <w:noProof/>
                <w:webHidden/>
              </w:rPr>
            </w:r>
            <w:r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3</w:t>
            </w:r>
            <w:r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BB72FF" w:rsidRPr="0077441B">
              <w:rPr>
                <w:rStyle w:val="a8"/>
                <w:noProof/>
              </w:rPr>
              <w:t>1.1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Цел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_Toc374967429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BB72FF" w:rsidRPr="0077441B">
              <w:rPr>
                <w:rStyle w:val="a8"/>
                <w:noProof/>
              </w:rPr>
              <w:t>1.2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Резюме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_Toc374967430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BB72FF" w:rsidRPr="0077441B">
              <w:rPr>
                <w:rStyle w:val="a8"/>
                <w:noProof/>
              </w:rPr>
              <w:t>1.3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Дефиниции и акроними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_Toc374967431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BB72FF" w:rsidRPr="0077441B">
              <w:rPr>
                <w:rStyle w:val="a8"/>
                <w:noProof/>
              </w:rPr>
              <w:t>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Използвани технологии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_Toc374967432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BB72FF" w:rsidRPr="0077441B">
              <w:rPr>
                <w:rStyle w:val="a8"/>
                <w:noProof/>
              </w:rPr>
              <w:t>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базата от данни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_Toc374967433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4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BB72FF" w:rsidRPr="0077441B">
              <w:rPr>
                <w:rStyle w:val="a8"/>
                <w:noProof/>
              </w:rPr>
              <w:t>4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бизнес логиката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_Toc374967434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BB72FF" w:rsidRPr="0077441B">
              <w:rPr>
                <w:rStyle w:val="a8"/>
                <w:noProof/>
              </w:rPr>
              <w:t>5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потребителския интерфейс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_Toc374967435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BB72FF" w:rsidRPr="0077441B">
              <w:rPr>
                <w:rStyle w:val="a8"/>
                <w:noProof/>
              </w:rPr>
              <w:t>6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Внедряване на системата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_Toc374967436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BB72FF" w:rsidRPr="0077441B">
              <w:rPr>
                <w:rStyle w:val="a8"/>
                <w:noProof/>
              </w:rPr>
              <w:t>7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Разпределение на дейностите по реализацията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_Toc374967437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5E2183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BB72FF" w:rsidRPr="0077441B">
              <w:rPr>
                <w:rStyle w:val="a8"/>
                <w:noProof/>
              </w:rPr>
              <w:t>8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Приложения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_Toc374967438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A72361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BB72FF" w:rsidP="00BB72FF">
          <w:r w:rsidRPr="0077441B">
            <w:fldChar w:fldCharType="end"/>
          </w:r>
        </w:p>
      </w:sdtContent>
    </w:sdt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0" w:name="_Toc374967428"/>
      <w:r w:rsidRPr="0077441B">
        <w:lastRenderedPageBreak/>
        <w:t>Въведение</w:t>
      </w:r>
      <w:bookmarkEnd w:id="0"/>
    </w:p>
    <w:p w:rsidR="00BB72FF" w:rsidRPr="0077441B" w:rsidRDefault="00BB72FF" w:rsidP="00BB72FF">
      <w:pPr>
        <w:pStyle w:val="2"/>
      </w:pPr>
      <w:bookmarkStart w:id="1" w:name="_Toc374967429"/>
      <w:r w:rsidRPr="0077441B">
        <w:t>Цел</w:t>
      </w:r>
      <w:bookmarkEnd w:id="1"/>
    </w:p>
    <w:p w:rsidR="008623A1" w:rsidRPr="0077441B" w:rsidRDefault="008623A1" w:rsidP="00BB72FF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BB72FF" w:rsidRPr="0077441B" w:rsidRDefault="00BB72FF" w:rsidP="00BB72FF">
      <w:pPr>
        <w:pStyle w:val="2"/>
      </w:pPr>
      <w:bookmarkStart w:id="2" w:name="_Toc374967430"/>
      <w:r w:rsidRPr="0077441B">
        <w:t>Резюме</w:t>
      </w:r>
      <w:bookmarkEnd w:id="2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:rsidR="00BB72FF" w:rsidRPr="0077441B" w:rsidRDefault="00BB72FF" w:rsidP="00BB72FF">
      <w:pPr>
        <w:pStyle w:val="2"/>
      </w:pPr>
      <w:bookmarkStart w:id="3" w:name="_Toc374967431"/>
      <w:r w:rsidRPr="0077441B">
        <w:t>Дефиниции и акроними</w:t>
      </w:r>
      <w:bookmarkEnd w:id="3"/>
    </w:p>
    <w:p w:rsidR="00BB72FF" w:rsidRPr="004112BD" w:rsidRDefault="00BB72FF" w:rsidP="00BB72FF">
      <w:pPr>
        <w:rPr>
          <w:i/>
        </w:rPr>
      </w:pPr>
      <w:r w:rsidRPr="0077441B">
        <w:rPr>
          <w:i/>
        </w:rPr>
        <w:t xml:space="preserve">Дефинирайте всички термини, понятия и </w:t>
      </w:r>
      <w:proofErr w:type="spellStart"/>
      <w:r w:rsidRPr="0077441B">
        <w:rPr>
          <w:i/>
        </w:rPr>
        <w:t>акроними</w:t>
      </w:r>
      <w:proofErr w:type="spellEnd"/>
      <w:r w:rsidRPr="0077441B">
        <w:rPr>
          <w:i/>
        </w:rPr>
        <w:t>, използвани в документа.</w:t>
      </w:r>
    </w:p>
    <w:p w:rsidR="00BB72FF" w:rsidRPr="0077441B" w:rsidRDefault="00BB72FF" w:rsidP="00BB72FF">
      <w:pPr>
        <w:pStyle w:val="1"/>
      </w:pPr>
      <w:bookmarkStart w:id="4" w:name="_Toc374967432"/>
      <w:r w:rsidRPr="0077441B">
        <w:t>Използвани технологии</w:t>
      </w:r>
      <w:bookmarkEnd w:id="4"/>
    </w:p>
    <w:p w:rsidR="00CE5570" w:rsidRDefault="0085187A" w:rsidP="00BB72FF">
      <w:r>
        <w:t xml:space="preserve">За реализиране на проекта са използвани следните </w:t>
      </w:r>
      <w:r w:rsidR="00CE5570">
        <w:t xml:space="preserve">технологии </w:t>
      </w:r>
      <w:r>
        <w:t>:</w:t>
      </w:r>
    </w:p>
    <w:p w:rsidR="00CE5570" w:rsidRPr="00FA1BE1" w:rsidRDefault="00CE5570" w:rsidP="00CE5570">
      <w:pPr>
        <w:pStyle w:val="a9"/>
        <w:numPr>
          <w:ilvl w:val="0"/>
          <w:numId w:val="3"/>
        </w:numPr>
      </w:pPr>
      <w:r>
        <w:rPr>
          <w:lang w:val="en-US"/>
        </w:rPr>
        <w:t>Java SE 15</w:t>
      </w:r>
    </w:p>
    <w:p w:rsidR="005D44D5" w:rsidRPr="00FA1BE1" w:rsidRDefault="00A55536" w:rsidP="00C05CF6">
      <w:pPr>
        <w:pStyle w:val="a9"/>
        <w:numPr>
          <w:ilvl w:val="1"/>
          <w:numId w:val="3"/>
        </w:numPr>
      </w:pPr>
      <w:r>
        <w:rPr>
          <w:lang w:val="en-US"/>
        </w:rPr>
        <w:t>Java</w:t>
      </w:r>
      <w:r w:rsidR="005757F1">
        <w:rPr>
          <w:lang w:val="en-US"/>
        </w:rPr>
        <w:t xml:space="preserve"> </w:t>
      </w:r>
      <w:r w:rsidR="005D44D5">
        <w:rPr>
          <w:lang w:val="en-US"/>
        </w:rPr>
        <w:t>RMI</w:t>
      </w:r>
    </w:p>
    <w:p w:rsidR="00FA1BE1" w:rsidRPr="00FA1BE1" w:rsidRDefault="00FA1BE1" w:rsidP="005D44D5">
      <w:pPr>
        <w:pStyle w:val="a9"/>
        <w:numPr>
          <w:ilvl w:val="0"/>
          <w:numId w:val="3"/>
        </w:numPr>
      </w:pPr>
      <w:r>
        <w:rPr>
          <w:lang w:val="en-US"/>
        </w:rPr>
        <w:t>JavaFX 14</w:t>
      </w:r>
    </w:p>
    <w:p w:rsidR="007D0528" w:rsidRPr="007D0528" w:rsidRDefault="007D0528" w:rsidP="007D0528">
      <w:pPr>
        <w:pStyle w:val="a9"/>
        <w:numPr>
          <w:ilvl w:val="0"/>
          <w:numId w:val="3"/>
        </w:numPr>
        <w:rPr>
          <w:szCs w:val="18"/>
        </w:rPr>
      </w:pPr>
      <w:r w:rsidRPr="007D0528">
        <w:rPr>
          <w:szCs w:val="18"/>
        </w:rPr>
        <w:t>XAMPP</w:t>
      </w:r>
      <w:r w:rsidRPr="007D0528">
        <w:rPr>
          <w:sz w:val="28"/>
        </w:rPr>
        <w:t xml:space="preserve"> </w:t>
      </w:r>
      <w:r w:rsidRPr="007D0528">
        <w:t>версия 7.4.2.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Apache 2.4.41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MariaDB 10.4.11</w:t>
      </w:r>
    </w:p>
    <w:p w:rsidR="007D0528" w:rsidRDefault="007D0528" w:rsidP="00DB119A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phpMyAdmin 5.0.1</w:t>
      </w:r>
    </w:p>
    <w:p w:rsidR="00726667" w:rsidRPr="002E2FF6" w:rsidRDefault="00726667" w:rsidP="00726667">
      <w:pPr>
        <w:pStyle w:val="a9"/>
        <w:numPr>
          <w:ilvl w:val="0"/>
          <w:numId w:val="3"/>
        </w:numPr>
        <w:rPr>
          <w:szCs w:val="18"/>
        </w:rPr>
      </w:pPr>
      <w:r>
        <w:rPr>
          <w:szCs w:val="18"/>
          <w:lang w:val="en-US"/>
        </w:rPr>
        <w:t>Google Books</w:t>
      </w:r>
      <w:r w:rsidR="00BB5978">
        <w:rPr>
          <w:szCs w:val="18"/>
        </w:rPr>
        <w:t xml:space="preserve"> </w:t>
      </w:r>
      <w:r w:rsidR="00BB5978">
        <w:rPr>
          <w:szCs w:val="18"/>
          <w:lang w:val="en-US"/>
        </w:rPr>
        <w:t>public</w:t>
      </w:r>
      <w:r>
        <w:rPr>
          <w:szCs w:val="18"/>
          <w:lang w:val="en-US"/>
        </w:rPr>
        <w:t xml:space="preserve"> REST API</w:t>
      </w:r>
    </w:p>
    <w:p w:rsidR="002E2FF6" w:rsidRPr="00456C5F" w:rsidRDefault="002E2FF6" w:rsidP="002F0A25">
      <w:pPr>
        <w:pStyle w:val="a9"/>
        <w:numPr>
          <w:ilvl w:val="0"/>
          <w:numId w:val="3"/>
        </w:numPr>
      </w:pPr>
      <w:r>
        <w:rPr>
          <w:lang w:val="en-US"/>
        </w:rPr>
        <w:t>G</w:t>
      </w:r>
      <w:r w:rsidR="00702077">
        <w:rPr>
          <w:lang w:val="en-US"/>
        </w:rPr>
        <w:t>son</w:t>
      </w:r>
    </w:p>
    <w:p w:rsidR="009B112A" w:rsidRDefault="009A4AEA" w:rsidP="009B112A">
      <w:pPr>
        <w:pStyle w:val="a9"/>
        <w:numPr>
          <w:ilvl w:val="0"/>
          <w:numId w:val="3"/>
        </w:numPr>
      </w:pPr>
      <w:r>
        <w:rPr>
          <w:lang w:val="en-US"/>
        </w:rPr>
        <w:t>Gradle</w:t>
      </w:r>
      <w:r w:rsidR="000D4085">
        <w:rPr>
          <w:lang w:val="en-US"/>
        </w:rPr>
        <w:t xml:space="preserve"> 6.7</w:t>
      </w:r>
    </w:p>
    <w:p w:rsidR="009B112A" w:rsidRDefault="009B112A" w:rsidP="00023823">
      <w:pPr>
        <w:ind w:firstLine="360"/>
      </w:pPr>
      <w:r>
        <w:t>Приложението се състои от сървърно и клиентско приложение.</w:t>
      </w:r>
      <w:r w:rsidR="0091274C">
        <w:t xml:space="preserve"> Те са написани на </w:t>
      </w:r>
      <w:r w:rsidR="0091274C">
        <w:rPr>
          <w:lang w:val="en-US"/>
        </w:rPr>
        <w:t>Java Standard Edition</w:t>
      </w:r>
      <w:r w:rsidR="00017C1B">
        <w:t xml:space="preserve"> версия 15. Изборът на </w:t>
      </w:r>
      <w:r w:rsidR="00017C1B">
        <w:rPr>
          <w:lang w:val="en-US"/>
        </w:rPr>
        <w:t xml:space="preserve">Java </w:t>
      </w:r>
      <w:r w:rsidR="00017C1B">
        <w:t xml:space="preserve">за технология за реализиране </w:t>
      </w:r>
      <w:r w:rsidR="00AA1B24">
        <w:t xml:space="preserve">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</w:t>
      </w:r>
      <w:r w:rsidR="00023823">
        <w:t>инструменти, които подпомагат разработката.</w:t>
      </w:r>
    </w:p>
    <w:p w:rsidR="005D7AD5" w:rsidRPr="001D2F2A" w:rsidRDefault="00023823" w:rsidP="00D57A35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 w:rsidR="00772958">
        <w:t xml:space="preserve">. </w:t>
      </w:r>
      <w:r w:rsidR="00C05CF6">
        <w:rPr>
          <w:lang w:val="en-US"/>
        </w:rPr>
        <w:t xml:space="preserve">RMI </w:t>
      </w:r>
      <w:r w:rsidR="00C05CF6">
        <w:t xml:space="preserve">беше избран като подход за реализирането на клиент-сървър </w:t>
      </w:r>
      <w:r w:rsidR="001D2F2A">
        <w:t xml:space="preserve">комуникацията, тъй като има вградена поддръжка за конкурентно свързване и комуникиране с множество клиенти по сигурен начин. </w:t>
      </w:r>
      <w:r w:rsidR="00950DA2">
        <w:t>Факта, че т</w:t>
      </w:r>
      <w:r w:rsidR="00EC256F">
        <w:t xml:space="preserve">ова свойство </w:t>
      </w:r>
      <w:r w:rsidR="00950DA2">
        <w:t xml:space="preserve">може да се използва наготово </w:t>
      </w:r>
      <w:r w:rsidR="00EC256F">
        <w:t xml:space="preserve">е огромно предимство пред варианта да се използват </w:t>
      </w:r>
      <w:proofErr w:type="spellStart"/>
      <w:r w:rsidR="00EC256F">
        <w:t>сокети</w:t>
      </w:r>
      <w:proofErr w:type="spellEnd"/>
      <w:r w:rsidR="00EC256F">
        <w:t xml:space="preserve"> и ръчна синхронизация на клиентите.</w:t>
      </w:r>
    </w:p>
    <w:p w:rsidR="005D7AD5" w:rsidRDefault="005D7AD5" w:rsidP="005D7AD5">
      <w:pPr>
        <w:ind w:firstLine="360"/>
      </w:pPr>
      <w:r>
        <w:t>Двете приложения имат графичен потребителски интерфейс, реализиран чрез</w:t>
      </w:r>
      <w:r w:rsidR="00141615">
        <w:t xml:space="preserve"> софтуерната платформа</w:t>
      </w:r>
      <w:r>
        <w:t xml:space="preserve">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 w:rsidR="00141615">
        <w:t xml:space="preserve"> Най-голямото предимство на </w:t>
      </w:r>
      <w:r w:rsidR="00141615">
        <w:rPr>
          <w:lang w:val="en-US"/>
        </w:rPr>
        <w:t xml:space="preserve">JavaFX е и факта, че в същността си </w:t>
      </w:r>
      <w:r w:rsidR="00503DFD">
        <w:t xml:space="preserve">налага </w:t>
      </w:r>
      <w:r w:rsidR="00A4370B">
        <w:rPr>
          <w:lang w:val="en-US"/>
        </w:rPr>
        <w:t>Model-view controller(MVC)</w:t>
      </w:r>
      <w:r w:rsidR="00A4370B">
        <w:t xml:space="preserve"> </w:t>
      </w:r>
      <w:r w:rsidR="00503DFD">
        <w:t>архитектурата</w:t>
      </w:r>
      <w:r w:rsidR="00A4370B">
        <w:t xml:space="preserve">, която е отразена в структурата на класовете – </w:t>
      </w:r>
      <w:r w:rsidR="00A4370B">
        <w:rPr>
          <w:lang w:val="en-US"/>
        </w:rPr>
        <w:t>view-</w:t>
      </w:r>
      <w:r w:rsidR="00A4370B">
        <w:t xml:space="preserve">компонентът </w:t>
      </w:r>
      <w:r w:rsidR="00777344">
        <w:t xml:space="preserve">се представя чрез отделни </w:t>
      </w:r>
      <w:r w:rsidR="00777344">
        <w:rPr>
          <w:lang w:val="en-US"/>
        </w:rPr>
        <w:t>.fxml</w:t>
      </w:r>
      <w:r w:rsidR="00777344">
        <w:t xml:space="preserve"> </w:t>
      </w:r>
      <w:r w:rsidR="00777344">
        <w:lastRenderedPageBreak/>
        <w:t xml:space="preserve">файлове, които имат подобна структура на </w:t>
      </w:r>
      <w:r w:rsidR="00777344">
        <w:rPr>
          <w:lang w:val="en-US"/>
        </w:rPr>
        <w:t xml:space="preserve">HTML </w:t>
      </w:r>
      <w:r w:rsidR="00777344">
        <w:t xml:space="preserve">документ,  а в обикновен </w:t>
      </w:r>
      <w:r w:rsidR="00777344">
        <w:rPr>
          <w:lang w:val="en-US"/>
        </w:rPr>
        <w:t xml:space="preserve">.java </w:t>
      </w:r>
      <w:r w:rsidR="00777344">
        <w:t>файл се реализира контролерът.</w:t>
      </w:r>
    </w:p>
    <w:p w:rsidR="00662611" w:rsidRDefault="009D5C2B" w:rsidP="00360EC0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 w:rsidR="009C595D">
        <w:t xml:space="preserve">, в който пази информация на потребителските профили и техните колекции от книги. </w:t>
      </w:r>
      <w:r w:rsidR="00ED6DFA">
        <w:t>П</w:t>
      </w:r>
      <w:r>
        <w:t xml:space="preserve">ри разработката </w:t>
      </w:r>
      <w:r w:rsidR="009C595D">
        <w:t xml:space="preserve">беше използван софтуера </w:t>
      </w:r>
      <w:r w:rsidR="009C595D">
        <w:rPr>
          <w:lang w:val="en-US"/>
        </w:rPr>
        <w:t>XAMPP</w:t>
      </w:r>
      <w:r w:rsidR="009C595D">
        <w:t xml:space="preserve">, който улеснява конфигурирането и  настройката на </w:t>
      </w:r>
      <w:r w:rsidR="00236783">
        <w:t xml:space="preserve">базата посредством </w:t>
      </w:r>
      <w:r w:rsidR="00360EC0" w:rsidRPr="007D0528">
        <w:rPr>
          <w:szCs w:val="18"/>
        </w:rPr>
        <w:t>phpMyAdmin</w:t>
      </w:r>
      <w:r w:rsidR="00360EC0">
        <w:rPr>
          <w:szCs w:val="18"/>
        </w:rPr>
        <w:t xml:space="preserve"> инструмента.</w:t>
      </w:r>
    </w:p>
    <w:p w:rsidR="000E59F4" w:rsidRDefault="00D3511A" w:rsidP="00360EC0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</w:t>
      </w:r>
      <w:r w:rsidR="00B05129">
        <w:rPr>
          <w:lang w:val="en-US"/>
        </w:rPr>
        <w:t>oo</w:t>
      </w:r>
      <w:r>
        <w:rPr>
          <w:lang w:val="en-US"/>
        </w:rPr>
        <w:t>ks</w:t>
      </w:r>
      <w:r w:rsidR="00BB5978">
        <w:rPr>
          <w:lang w:val="en-US"/>
        </w:rPr>
        <w:t>. API</w:t>
      </w:r>
      <w:r w:rsidR="00BB5978">
        <w:t xml:space="preserve">-то предоставя множество възможности за търсене на книги по различни критерии, има богата селекция от </w:t>
      </w:r>
      <w:r w:rsidR="00FB2011">
        <w:t>книги, като за всяка книга</w:t>
      </w:r>
      <w:r w:rsidR="00FF69D7">
        <w:t xml:space="preserve"> има</w:t>
      </w:r>
      <w:r w:rsidR="00476B20">
        <w:t xml:space="preserve"> подробна информация за автор, издател, година на публикуване и жанр.</w:t>
      </w:r>
      <w:r w:rsidR="008D5559">
        <w:t xml:space="preserve"> Върнатите резултати са в </w:t>
      </w:r>
      <w:r w:rsidR="008D5559">
        <w:rPr>
          <w:lang w:val="en-US"/>
        </w:rPr>
        <w:t xml:space="preserve">JSON </w:t>
      </w:r>
      <w:r w:rsidR="008D5559">
        <w:t xml:space="preserve">формат, като за обработването им се използва библиотеката на </w:t>
      </w:r>
      <w:r w:rsidR="008D5559">
        <w:rPr>
          <w:lang w:val="en-US"/>
        </w:rPr>
        <w:t xml:space="preserve">Google </w:t>
      </w:r>
      <w:r w:rsidR="00365060">
        <w:t>–</w:t>
      </w:r>
      <w:r w:rsidR="008D5559">
        <w:t xml:space="preserve"> </w:t>
      </w:r>
      <w:r w:rsidR="008D5559">
        <w:rPr>
          <w:lang w:val="en-US"/>
        </w:rPr>
        <w:t>Gson</w:t>
      </w:r>
      <w:r w:rsidR="00365060">
        <w:rPr>
          <w:lang w:val="en-US"/>
        </w:rPr>
        <w:t>.</w:t>
      </w:r>
    </w:p>
    <w:p w:rsidR="000B719F" w:rsidRDefault="000E59F4" w:rsidP="00360EC0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</w:t>
      </w:r>
      <w:r w:rsidR="000B719F">
        <w:t xml:space="preserve">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:rsidR="000E59F4" w:rsidRPr="006022A5" w:rsidRDefault="000B719F" w:rsidP="000B719F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</w:t>
      </w:r>
      <w:r w:rsidR="006022A5">
        <w:t xml:space="preserve"> </w:t>
      </w:r>
      <w:r>
        <w:t>интерфейс на сървъра, сървърно пр</w:t>
      </w:r>
      <w:r w:rsidR="006022A5">
        <w:t>иложение и клиентско приложение, като клиентът и сървърът зависят от интерфейса на сървъра.</w:t>
      </w:r>
      <w:r w:rsidR="00B909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31.85pt">
            <v:imagedata r:id="rId8" o:title="bookhub-3-tier-architecture"/>
          </v:shape>
        </w:pict>
      </w:r>
    </w:p>
    <w:p w:rsidR="00C90DF1" w:rsidRDefault="00F7699F" w:rsidP="00C90DF1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</w:t>
      </w:r>
      <w:r w:rsidR="00CA6A5B">
        <w:rPr>
          <w:lang w:val="en-US"/>
        </w:rPr>
        <w:t>.</w:t>
      </w:r>
      <w:bookmarkStart w:id="5" w:name="_Toc374967433"/>
    </w:p>
    <w:p w:rsidR="00BB72FF" w:rsidRPr="0077441B" w:rsidRDefault="00C90DF1" w:rsidP="00225B15">
      <w:pPr>
        <w:pStyle w:val="1"/>
        <w:numPr>
          <w:ilvl w:val="0"/>
          <w:numId w:val="0"/>
        </w:numPr>
        <w:ind w:left="432" w:hanging="432"/>
      </w:pPr>
      <w:r>
        <w:t>4.</w:t>
      </w:r>
      <w:r w:rsidRPr="0077441B">
        <w:t xml:space="preserve"> </w:t>
      </w:r>
      <w:r w:rsidR="00BB72FF" w:rsidRPr="0077441B">
        <w:t>Реализация на базата от данни</w:t>
      </w:r>
      <w:bookmarkEnd w:id="5"/>
      <w:r w:rsidR="00BB72FF" w:rsidRPr="0077441B">
        <w:t xml:space="preserve"> </w:t>
      </w:r>
    </w:p>
    <w:p w:rsidR="002272FE" w:rsidRDefault="002E0D98" w:rsidP="000632FA">
      <w:pPr>
        <w:ind w:firstLine="432"/>
      </w:pPr>
      <w:r>
        <w:t>Базата данни, която се използва в системата е релационна база данни. В нея има три таблици, които са описани на следната диаграма.</w:t>
      </w:r>
    </w:p>
    <w:p w:rsidR="00B9096F" w:rsidRDefault="002B4582" w:rsidP="00BB72FF">
      <w:r>
        <w:lastRenderedPageBreak/>
        <w:pict>
          <v:shape id="_x0000_i1026" type="#_x0000_t75" style="width:508.7pt;height:185.75pt">
            <v:imagedata r:id="rId9" o:title="bookhub-db-erp"/>
          </v:shape>
        </w:pict>
      </w:r>
    </w:p>
    <w:p w:rsidR="000632FA" w:rsidRDefault="000632FA" w:rsidP="00BB72FF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:rsidR="001905F4" w:rsidRPr="00B9096F" w:rsidRDefault="000632FA" w:rsidP="00B9096F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:rsidR="001905F4" w:rsidRDefault="001905F4" w:rsidP="00B9096F">
      <w:pPr>
        <w:ind w:firstLine="432"/>
      </w:pPr>
      <w:r>
        <w:t xml:space="preserve">Таблицата </w:t>
      </w:r>
      <w:r>
        <w:rPr>
          <w:lang w:val="en-US"/>
        </w:rPr>
        <w:t xml:space="preserve"> “preference”</w:t>
      </w:r>
      <w:r w:rsidR="00B9096F"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 w:rsidR="00B9096F">
        <w:rPr>
          <w:lang w:val="en-US"/>
        </w:rPr>
        <w:t>id-</w:t>
      </w:r>
      <w:r w:rsidR="00B9096F">
        <w:t>то на книгата.   В таблицата има изброим тип, който представлява вида на колекцията – „любими“, „желая да прочета“, „прочетени“, „</w:t>
      </w:r>
      <w:r w:rsidR="007378C8">
        <w:t xml:space="preserve">в </w:t>
      </w:r>
      <w:r w:rsidR="00B9096F">
        <w:t>момента</w:t>
      </w:r>
      <w:r w:rsidR="007378C8">
        <w:t xml:space="preserve"> се четат</w:t>
      </w:r>
      <w:r w:rsidR="00B9096F">
        <w:t>“.</w:t>
      </w:r>
    </w:p>
    <w:p w:rsidR="00075682" w:rsidRDefault="00075682" w:rsidP="00075682"/>
    <w:p w:rsidR="00BB72FF" w:rsidRPr="0077441B" w:rsidRDefault="00BB72FF" w:rsidP="00BB72FF">
      <w:pPr>
        <w:pStyle w:val="1"/>
      </w:pPr>
      <w:bookmarkStart w:id="6" w:name="_Toc374967434"/>
      <w:r w:rsidRPr="0077441B">
        <w:t>Реализация на бизнес логиката</w:t>
      </w:r>
      <w:bookmarkEnd w:id="6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реализацията на бизнес логиката на системата с избраните т</w:t>
      </w:r>
      <w:bookmarkStart w:id="7" w:name="_GoBack"/>
      <w:bookmarkEnd w:id="7"/>
      <w:r w:rsidRPr="0077441B">
        <w:rPr>
          <w:i/>
        </w:rPr>
        <w:t>ехнологии и програмни средства.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 w:rsidR="00BB72FF" w:rsidRPr="0077441B" w:rsidRDefault="00BB72FF" w:rsidP="00BB72FF">
      <w:pPr>
        <w:rPr>
          <w:i/>
        </w:rPr>
      </w:pPr>
    </w:p>
    <w:p w:rsidR="00BB72FF" w:rsidRPr="0077441B" w:rsidRDefault="00BB72FF" w:rsidP="00BB72FF">
      <w:pPr>
        <w:pStyle w:val="1"/>
      </w:pPr>
      <w:bookmarkStart w:id="8" w:name="_Toc374967435"/>
      <w:r w:rsidRPr="0077441B">
        <w:t>Реализация на потребителския интерфейс</w:t>
      </w:r>
      <w:bookmarkEnd w:id="8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:rsidR="00BB72FF" w:rsidRPr="0077441B" w:rsidRDefault="00BB72FF" w:rsidP="00BB72FF"/>
    <w:p w:rsidR="00BB72FF" w:rsidRPr="0077441B" w:rsidRDefault="00BB72FF" w:rsidP="00BB72FF">
      <w:pPr>
        <w:pStyle w:val="1"/>
      </w:pPr>
      <w:bookmarkStart w:id="9" w:name="_Toc374967436"/>
      <w:r w:rsidRPr="0077441B">
        <w:t>Внедряване на системата</w:t>
      </w:r>
      <w:bookmarkEnd w:id="9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изискванията и последователността от действия за внедряване на системата.</w:t>
      </w:r>
    </w:p>
    <w:p w:rsidR="00BB72FF" w:rsidRPr="0077441B" w:rsidRDefault="00BB72FF" w:rsidP="00BB72FF"/>
    <w:p w:rsidR="00BB72FF" w:rsidRPr="0077441B" w:rsidRDefault="00BB72FF" w:rsidP="00BB72FF">
      <w:pPr>
        <w:pStyle w:val="1"/>
      </w:pPr>
      <w:bookmarkStart w:id="10" w:name="_Toc374967437"/>
      <w:r w:rsidRPr="0077441B">
        <w:t>Разпределение на дейностите по реализацията</w:t>
      </w:r>
      <w:bookmarkEnd w:id="10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:rsidR="00BB72FF" w:rsidRPr="0077441B" w:rsidRDefault="00BB72FF" w:rsidP="00BB72FF"/>
    <w:p w:rsidR="00BB72FF" w:rsidRPr="0077441B" w:rsidRDefault="00BB72FF" w:rsidP="00BB72FF">
      <w:pPr>
        <w:pStyle w:val="1"/>
      </w:pPr>
      <w:bookmarkStart w:id="11" w:name="_Toc374967438"/>
      <w:r w:rsidRPr="0077441B">
        <w:t>Приложения</w:t>
      </w:r>
      <w:bookmarkEnd w:id="11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Приложенията се включват директно или се реферират.</w:t>
      </w:r>
    </w:p>
    <w:p w:rsidR="00E529AF" w:rsidRPr="00BB72FF" w:rsidRDefault="00E529AF" w:rsidP="00BB72FF"/>
    <w:sectPr w:rsidR="00E529AF" w:rsidRPr="00BB72FF" w:rsidSect="006C2F5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183" w:rsidRDefault="005E2183">
      <w:pPr>
        <w:spacing w:after="0" w:line="240" w:lineRule="auto"/>
      </w:pPr>
      <w:r>
        <w:separator/>
      </w:r>
    </w:p>
  </w:endnote>
  <w:endnote w:type="continuationSeparator" w:id="0">
    <w:p w:rsidR="005E2183" w:rsidRDefault="005E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FF" w:rsidRDefault="00BB72FF">
    <w:pPr>
      <w:pStyle w:val="a5"/>
      <w:jc w:val="center"/>
    </w:pPr>
  </w:p>
  <w:p w:rsidR="00BB72FF" w:rsidRDefault="00BB72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1259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D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3186" w:rsidRDefault="005E21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183" w:rsidRDefault="005E2183">
      <w:pPr>
        <w:spacing w:after="0" w:line="240" w:lineRule="auto"/>
      </w:pPr>
      <w:r>
        <w:separator/>
      </w:r>
    </w:p>
  </w:footnote>
  <w:footnote w:type="continuationSeparator" w:id="0">
    <w:p w:rsidR="005E2183" w:rsidRDefault="005E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418164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E8013E"/>
    <w:multiLevelType w:val="hybridMultilevel"/>
    <w:tmpl w:val="C50C1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C"/>
    <w:rsid w:val="00017C1B"/>
    <w:rsid w:val="00023823"/>
    <w:rsid w:val="00043D5B"/>
    <w:rsid w:val="00052428"/>
    <w:rsid w:val="000632FA"/>
    <w:rsid w:val="00075682"/>
    <w:rsid w:val="000B5788"/>
    <w:rsid w:val="000B719F"/>
    <w:rsid w:val="000D4085"/>
    <w:rsid w:val="000E59F4"/>
    <w:rsid w:val="000F34AE"/>
    <w:rsid w:val="00125966"/>
    <w:rsid w:val="00141615"/>
    <w:rsid w:val="00152F29"/>
    <w:rsid w:val="00160A2F"/>
    <w:rsid w:val="001905F4"/>
    <w:rsid w:val="001D2909"/>
    <w:rsid w:val="001D2F2A"/>
    <w:rsid w:val="00225B15"/>
    <w:rsid w:val="002272FE"/>
    <w:rsid w:val="00236783"/>
    <w:rsid w:val="002645F2"/>
    <w:rsid w:val="002B4582"/>
    <w:rsid w:val="002E0D98"/>
    <w:rsid w:val="002E2FF6"/>
    <w:rsid w:val="002F0A25"/>
    <w:rsid w:val="00360EC0"/>
    <w:rsid w:val="00365060"/>
    <w:rsid w:val="003F76B8"/>
    <w:rsid w:val="004112BD"/>
    <w:rsid w:val="00442C85"/>
    <w:rsid w:val="00456C5F"/>
    <w:rsid w:val="00476B20"/>
    <w:rsid w:val="004C2114"/>
    <w:rsid w:val="004C7AF5"/>
    <w:rsid w:val="00503DFD"/>
    <w:rsid w:val="005757F1"/>
    <w:rsid w:val="00590938"/>
    <w:rsid w:val="005D44D5"/>
    <w:rsid w:val="005D7AD5"/>
    <w:rsid w:val="005E2183"/>
    <w:rsid w:val="006022A5"/>
    <w:rsid w:val="0065668F"/>
    <w:rsid w:val="00662611"/>
    <w:rsid w:val="00702077"/>
    <w:rsid w:val="00726667"/>
    <w:rsid w:val="007378C8"/>
    <w:rsid w:val="00772958"/>
    <w:rsid w:val="00777344"/>
    <w:rsid w:val="00781A19"/>
    <w:rsid w:val="007A2412"/>
    <w:rsid w:val="007A4872"/>
    <w:rsid w:val="007D0528"/>
    <w:rsid w:val="0085187A"/>
    <w:rsid w:val="008623A1"/>
    <w:rsid w:val="008D5559"/>
    <w:rsid w:val="0091274C"/>
    <w:rsid w:val="00930534"/>
    <w:rsid w:val="00950DA2"/>
    <w:rsid w:val="009708D4"/>
    <w:rsid w:val="009A4AEA"/>
    <w:rsid w:val="009B112A"/>
    <w:rsid w:val="009C595D"/>
    <w:rsid w:val="009D5C2B"/>
    <w:rsid w:val="00A4370B"/>
    <w:rsid w:val="00A46F64"/>
    <w:rsid w:val="00A55536"/>
    <w:rsid w:val="00A72361"/>
    <w:rsid w:val="00A9662E"/>
    <w:rsid w:val="00AA1B24"/>
    <w:rsid w:val="00B05129"/>
    <w:rsid w:val="00B9096F"/>
    <w:rsid w:val="00BB5978"/>
    <w:rsid w:val="00BB72FF"/>
    <w:rsid w:val="00BE11D0"/>
    <w:rsid w:val="00BE13FA"/>
    <w:rsid w:val="00BE26AC"/>
    <w:rsid w:val="00C05CF6"/>
    <w:rsid w:val="00C104CD"/>
    <w:rsid w:val="00C256EF"/>
    <w:rsid w:val="00C90DF1"/>
    <w:rsid w:val="00CA0FBC"/>
    <w:rsid w:val="00CA43B1"/>
    <w:rsid w:val="00CA6A5B"/>
    <w:rsid w:val="00CB766E"/>
    <w:rsid w:val="00CE5570"/>
    <w:rsid w:val="00CF09F8"/>
    <w:rsid w:val="00CF532F"/>
    <w:rsid w:val="00D3511A"/>
    <w:rsid w:val="00D4596F"/>
    <w:rsid w:val="00D57A35"/>
    <w:rsid w:val="00DB119A"/>
    <w:rsid w:val="00E529AF"/>
    <w:rsid w:val="00E67E7C"/>
    <w:rsid w:val="00E772D1"/>
    <w:rsid w:val="00EC256F"/>
    <w:rsid w:val="00ED6DFA"/>
    <w:rsid w:val="00F12654"/>
    <w:rsid w:val="00F7699F"/>
    <w:rsid w:val="00FA1BE1"/>
    <w:rsid w:val="00FB2011"/>
    <w:rsid w:val="00FD068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footer"/>
    <w:basedOn w:val="a"/>
    <w:link w:val="a6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25966"/>
  </w:style>
  <w:style w:type="paragraph" w:styleId="a7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5966"/>
    <w:pPr>
      <w:ind w:left="720"/>
      <w:contextualSpacing/>
    </w:p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Title"/>
    <w:basedOn w:val="a"/>
    <w:next w:val="a"/>
    <w:link w:val="ab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лавие Знак"/>
    <w:basedOn w:val="a0"/>
    <w:link w:val="aa"/>
    <w:uiPriority w:val="10"/>
    <w:rsid w:val="0006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ody Text"/>
    <w:basedOn w:val="a"/>
    <w:link w:val="ad"/>
    <w:uiPriority w:val="99"/>
    <w:unhideWhenUsed/>
    <w:rsid w:val="000632FA"/>
    <w:pPr>
      <w:spacing w:after="120"/>
    </w:pPr>
  </w:style>
  <w:style w:type="character" w:customStyle="1" w:styleId="ad">
    <w:name w:val="Основен текст Знак"/>
    <w:basedOn w:val="a0"/>
    <w:link w:val="ac"/>
    <w:uiPriority w:val="99"/>
    <w:rsid w:val="000632FA"/>
  </w:style>
  <w:style w:type="paragraph" w:styleId="ae">
    <w:name w:val="Subtitle"/>
    <w:basedOn w:val="a"/>
    <w:next w:val="a"/>
    <w:link w:val="af"/>
    <w:uiPriority w:val="11"/>
    <w:qFormat/>
    <w:rsid w:val="000632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лавие Знак"/>
    <w:basedOn w:val="a0"/>
    <w:link w:val="ae"/>
    <w:uiPriority w:val="11"/>
    <w:rsid w:val="000632FA"/>
    <w:rPr>
      <w:rFonts w:eastAsiaTheme="minorEastAsia"/>
      <w:color w:val="5A5A5A" w:themeColor="text1" w:themeTint="A5"/>
      <w:spacing w:val="15"/>
    </w:rPr>
  </w:style>
  <w:style w:type="paragraph" w:styleId="af0">
    <w:name w:val="Body Text First Indent"/>
    <w:basedOn w:val="ac"/>
    <w:link w:val="af1"/>
    <w:uiPriority w:val="99"/>
    <w:unhideWhenUsed/>
    <w:rsid w:val="000632FA"/>
    <w:pPr>
      <w:spacing w:after="200"/>
      <w:ind w:firstLine="360"/>
    </w:pPr>
  </w:style>
  <w:style w:type="character" w:customStyle="1" w:styleId="af1">
    <w:name w:val="Основен текст отстъп първи ред Знак"/>
    <w:basedOn w:val="ad"/>
    <w:link w:val="af0"/>
    <w:uiPriority w:val="99"/>
    <w:rsid w:val="0006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2021-01-17T09:05:00Z</dcterms:created>
  <dcterms:modified xsi:type="dcterms:W3CDTF">2021-01-17T14:33:00Z</dcterms:modified>
</cp:coreProperties>
</file>