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media/image10.png" ContentType="image/png"/>
  <Override PartName="/word/media/image9.png" ContentType="image/png"/>
  <Override PartName="/word/media/image8.png" ContentType="image/png"/>
  <Override PartName="/word/media/image2.png" ContentType="image/png"/>
  <Override PartName="/word/media/image1.emf" ContentType="image/x-emf"/>
  <Override PartName="/word/media/image4.png" ContentType="image/png"/>
  <Override PartName="/word/media/image7.emf" ContentType="image/x-emf"/>
  <Override PartName="/word/media/image3.png" ContentType="image/png"/>
  <Override PartName="/word/media/image5.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rPr>
      </w:pPr>
      <w:r>
        <w:rPr>
          <w:rFonts w:cs="Calibri" w:cstheme="minorHAnsi"/>
        </w:rPr>
        <w:object>
          <v:shape id="ole_rId2" style="width:90.6pt;height:111pt" o:ole="">
            <v:imagedata r:id="rId3" o:title=""/>
          </v:shape>
          <o:OLEObject Type="Embed" ProgID="Word.Picture.8" ShapeID="ole_rId2" DrawAspect="Content" ObjectID="_857744986" r:id="rId2"/>
        </w:object>
      </w:r>
    </w:p>
    <w:p>
      <w:pPr>
        <w:pStyle w:val="Normal"/>
        <w:spacing w:before="240" w:after="0"/>
        <w:jc w:val="center"/>
        <w:rPr>
          <w:rFonts w:ascii="Calibri" w:hAnsi="Calibri" w:cs="Calibri" w:asciiTheme="minorHAnsi" w:cstheme="minorHAnsi" w:hAnsiTheme="minorHAnsi"/>
          <w:b/>
          <w:b/>
          <w:sz w:val="28"/>
          <w:szCs w:val="28"/>
        </w:rPr>
      </w:pPr>
      <w:r>
        <w:rPr>
          <w:rFonts w:cs="Calibri" w:cstheme="minorHAnsi"/>
          <w:b/>
          <w:sz w:val="28"/>
          <w:szCs w:val="28"/>
        </w:rPr>
        <w:t>Софийски университет „Св. Кл. Охридски”</w:t>
      </w:r>
    </w:p>
    <w:p>
      <w:pPr>
        <w:pStyle w:val="Normal"/>
        <w:spacing w:before="240" w:after="0"/>
        <w:jc w:val="center"/>
        <w:rPr>
          <w:rFonts w:ascii="Calibri" w:hAnsi="Calibri" w:cs="Calibri" w:asciiTheme="minorHAnsi" w:cstheme="minorHAnsi" w:hAnsiTheme="minorHAnsi"/>
          <w:sz w:val="28"/>
          <w:szCs w:val="28"/>
        </w:rPr>
      </w:pPr>
      <w:r>
        <w:rPr>
          <w:rFonts w:cs="Calibri" w:cstheme="minorHAnsi"/>
          <w:sz w:val="28"/>
          <w:szCs w:val="28"/>
        </w:rPr>
        <w:t>Факултет по математика и информатика</w:t>
      </w:r>
    </w:p>
    <w:p>
      <w:pPr>
        <w:pStyle w:val="Normal"/>
        <w:jc w:val="center"/>
        <w:rPr>
          <w:rFonts w:ascii="Calibri" w:hAnsi="Calibri" w:cs="Calibri" w:asciiTheme="minorHAnsi" w:cstheme="minorHAnsi" w:hAnsiTheme="minorHAnsi"/>
          <w:b/>
          <w:b/>
          <w:sz w:val="36"/>
          <w:szCs w:val="20"/>
        </w:rPr>
      </w:pPr>
      <w:r>
        <w:rPr>
          <w:rFonts w:cs="Calibri" w:cstheme="minorHAnsi"/>
          <w:b/>
          <w:sz w:val="36"/>
          <w:szCs w:val="20"/>
        </w:rPr>
      </w:r>
    </w:p>
    <w:p>
      <w:pPr>
        <w:pStyle w:val="Normal"/>
        <w:jc w:val="center"/>
        <w:rPr>
          <w:rFonts w:ascii="Calibri" w:hAnsi="Calibri" w:cs="Calibri" w:asciiTheme="minorHAnsi" w:cstheme="minorHAnsi" w:hAnsiTheme="minorHAnsi"/>
          <w:b/>
          <w:b/>
          <w:sz w:val="36"/>
          <w:szCs w:val="20"/>
        </w:rPr>
      </w:pPr>
      <w:r>
        <w:rPr>
          <w:rFonts w:cs="Calibri" w:cstheme="minorHAnsi"/>
          <w:b/>
          <w:sz w:val="36"/>
          <w:szCs w:val="20"/>
        </w:rPr>
      </w:r>
    </w:p>
    <w:p>
      <w:pPr>
        <w:pStyle w:val="Normal"/>
        <w:jc w:val="center"/>
        <w:rPr>
          <w:rFonts w:ascii="Calibri" w:hAnsi="Calibri" w:cs="Calibri" w:asciiTheme="minorHAnsi" w:cstheme="minorHAnsi" w:hAnsiTheme="minorHAnsi"/>
          <w:b/>
          <w:b/>
          <w:sz w:val="32"/>
          <w:szCs w:val="20"/>
        </w:rPr>
      </w:pPr>
      <w:r>
        <w:rPr>
          <w:rFonts w:cs="Calibri" w:cstheme="minorHAnsi"/>
          <w:b/>
          <w:sz w:val="32"/>
          <w:szCs w:val="20"/>
        </w:rPr>
        <w:t>Предмет: Блокови вериги - архитектури и приложение</w:t>
      </w:r>
    </w:p>
    <w:p>
      <w:pPr>
        <w:pStyle w:val="Normal"/>
        <w:jc w:val="center"/>
        <w:rPr>
          <w:rFonts w:ascii="Calibri" w:hAnsi="Calibri" w:cs="Calibri" w:asciiTheme="minorHAnsi" w:cstheme="minorHAnsi" w:hAnsiTheme="minorHAnsi"/>
          <w:b/>
          <w:b/>
          <w:i/>
          <w:i/>
          <w:sz w:val="28"/>
          <w:szCs w:val="20"/>
        </w:rPr>
      </w:pPr>
      <w:r>
        <w:rPr>
          <w:rFonts w:cs="Calibri" w:cstheme="minorHAnsi"/>
          <w:b/>
          <w:i/>
          <w:sz w:val="28"/>
          <w:szCs w:val="20"/>
        </w:rPr>
        <w:t>Зимен семестър, 2020/2021 год.</w:t>
      </w:r>
    </w:p>
    <w:p>
      <w:pPr>
        <w:pStyle w:val="Normal"/>
        <w:jc w:val="center"/>
        <w:rPr>
          <w:rFonts w:ascii="Calibri" w:hAnsi="Calibri" w:cs="Calibri" w:asciiTheme="minorHAnsi" w:cstheme="minorHAnsi" w:hAnsiTheme="minorHAnsi"/>
          <w:b/>
          <w:b/>
          <w:sz w:val="24"/>
          <w:szCs w:val="20"/>
        </w:rPr>
      </w:pPr>
      <w:r>
        <w:rPr>
          <w:rFonts w:cs="Calibri" w:cstheme="minorHAnsi"/>
          <w:b/>
          <w:sz w:val="24"/>
          <w:szCs w:val="20"/>
        </w:rPr>
      </w:r>
    </w:p>
    <w:p>
      <w:pPr>
        <w:pStyle w:val="Normal"/>
        <w:jc w:val="center"/>
        <w:rPr>
          <w:rFonts w:ascii="Calibri" w:hAnsi="Calibri" w:cs="Calibri" w:asciiTheme="minorHAnsi" w:cstheme="minorHAnsi" w:hAnsiTheme="minorHAnsi"/>
          <w:b/>
          <w:b/>
          <w:sz w:val="40"/>
          <w:szCs w:val="20"/>
        </w:rPr>
      </w:pPr>
      <w:r>
        <w:rPr>
          <w:rFonts w:cs="Calibri" w:cstheme="minorHAnsi"/>
          <w:b/>
          <w:sz w:val="40"/>
          <w:szCs w:val="20"/>
        </w:rPr>
        <w:t>ChainFund</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Автори:</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Даниел Димитров, фак. номер 62121</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Росица Христова ,фак. номер 62146</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Виктор Христов фак. номер 62151</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Иван Чучулски, фак. номер 62167</w:t>
      </w:r>
    </w:p>
    <w:p>
      <w:pPr>
        <w:pStyle w:val="Normal"/>
        <w:jc w:val="center"/>
        <w:rPr>
          <w:rFonts w:ascii="Calibri" w:hAnsi="Calibri" w:cs="Calibri" w:asciiTheme="minorHAnsi" w:cstheme="minorHAnsi" w:hAnsiTheme="minorHAnsi"/>
          <w:i/>
          <w:i/>
          <w:sz w:val="28"/>
          <w:szCs w:val="20"/>
        </w:rPr>
      </w:pPr>
      <w:r>
        <w:rPr>
          <w:rFonts w:cs="Calibri" w:cstheme="minorHAnsi"/>
          <w:i/>
          <w:sz w:val="28"/>
          <w:szCs w:val="20"/>
        </w:rPr>
        <w:t>Александра Йовкова, фак. номер 62229</w:t>
      </w:r>
    </w:p>
    <w:p>
      <w:pPr>
        <w:pStyle w:val="Normal"/>
        <w:jc w:val="center"/>
        <w:rPr>
          <w:rFonts w:ascii="Calibri" w:hAnsi="Calibri" w:cs="Calibri" w:asciiTheme="minorHAnsi" w:cstheme="minorHAnsi" w:hAnsiTheme="minorHAnsi"/>
          <w:sz w:val="28"/>
          <w:szCs w:val="20"/>
        </w:rPr>
      </w:pPr>
      <w:r>
        <w:rPr>
          <w:rFonts w:cs="Calibri" w:cstheme="minorHAnsi"/>
          <w:sz w:val="28"/>
          <w:szCs w:val="20"/>
        </w:rPr>
      </w:r>
    </w:p>
    <w:p>
      <w:pPr>
        <w:pStyle w:val="Normal"/>
        <w:jc w:val="center"/>
        <w:rPr>
          <w:rFonts w:ascii="Calibri" w:hAnsi="Calibri" w:cs="Calibri" w:asciiTheme="minorHAnsi" w:cstheme="minorHAnsi" w:hAnsiTheme="minorHAnsi"/>
          <w:sz w:val="28"/>
          <w:szCs w:val="20"/>
        </w:rPr>
      </w:pPr>
      <w:r>
        <w:rPr>
          <w:rFonts w:cs="Calibri" w:cstheme="minorHAnsi"/>
          <w:sz w:val="28"/>
          <w:szCs w:val="20"/>
        </w:rPr>
      </w:r>
    </w:p>
    <w:p>
      <w:pPr>
        <w:pStyle w:val="Normal"/>
        <w:jc w:val="center"/>
        <w:rPr>
          <w:rFonts w:ascii="Calibri" w:hAnsi="Calibri" w:cs="Calibri" w:asciiTheme="minorHAnsi" w:cstheme="minorHAnsi" w:hAnsiTheme="minorHAnsi"/>
          <w:sz w:val="24"/>
          <w:szCs w:val="20"/>
        </w:rPr>
      </w:pPr>
      <w:r>
        <w:rPr>
          <w:rFonts w:cs="Calibri" w:cstheme="minorHAnsi"/>
          <w:sz w:val="24"/>
          <w:szCs w:val="20"/>
        </w:rPr>
        <w:t>Февруари, 2021</w:t>
      </w:r>
      <w:r>
        <w:br w:type="page"/>
      </w:r>
    </w:p>
    <w:sdt>
      <w:sdtPr>
        <w:docPartObj>
          <w:docPartGallery w:val="Table of Contents"/>
          <w:docPartUnique w:val="true"/>
        </w:docPartObj>
        <w:id w:val="408964380"/>
      </w:sdtPr>
      <w:sdtContent>
        <w:p>
          <w:pPr>
            <w:pStyle w:val="TOCHeading"/>
            <w:rPr/>
          </w:pPr>
          <w:r>
            <w:rPr>
              <w:rFonts w:cs="Calibri" w:ascii="Calibri" w:hAnsi="Calibri" w:asciiTheme="minorHAnsi" w:cstheme="minorHAnsi" w:hAnsiTheme="minorHAnsi"/>
              <w:b/>
              <w:bCs/>
              <w:color w:val="auto"/>
              <w:sz w:val="40"/>
              <w:szCs w:val="40"/>
              <w:lang w:val="bg-BG"/>
            </w:rPr>
            <w:t>Съдържание</w:t>
          </w:r>
        </w:p>
        <w:p>
          <w:pPr>
            <w:pStyle w:val="Contents1"/>
            <w:tabs>
              <w:tab w:val="left" w:pos="440" w:leader="none"/>
              <w:tab w:val="right" w:pos="10456" w:leader="dot"/>
            </w:tabs>
            <w:rPr>
              <w:rFonts w:ascii="Calibri" w:hAnsi="Calibri" w:eastAsia="" w:cs="" w:asciiTheme="minorHAnsi" w:cstheme="minorBidi" w:eastAsiaTheme="minorEastAsia" w:hAnsiTheme="minorHAnsi"/>
            </w:rPr>
          </w:pPr>
          <w:r>
            <w:fldChar w:fldCharType="begin"/>
          </w:r>
          <w:r>
            <w:rPr>
              <w:webHidden/>
              <w:rStyle w:val="IndexLink"/>
              <w:b/>
              <w:bCs/>
              <w:rFonts w:cs="Calibri"/>
            </w:rPr>
            <w:instrText> TOC \z \o "1-3" \u \h</w:instrText>
          </w:r>
          <w:r>
            <w:rPr>
              <w:webHidden/>
              <w:rStyle w:val="IndexLink"/>
              <w:b/>
              <w:bCs/>
              <w:rFonts w:cs="Calibri"/>
            </w:rPr>
            <w:fldChar w:fldCharType="separate"/>
          </w:r>
          <w:hyperlink w:anchor="_Toc63685552">
            <w:r>
              <w:rPr>
                <w:webHidden/>
                <w:rStyle w:val="IndexLink"/>
                <w:rFonts w:cs="Calibri" w:cstheme="minorHAnsi"/>
                <w:b/>
                <w:bCs/>
              </w:rPr>
              <w:t>1.</w:t>
            </w:r>
            <w:r>
              <w:rPr>
                <w:rStyle w:val="IndexLink"/>
                <w:rFonts w:eastAsia="" w:cs="" w:cstheme="minorBidi" w:eastAsiaTheme="minorEastAsia"/>
              </w:rPr>
              <w:tab/>
            </w:r>
            <w:r>
              <w:rPr>
                <w:rStyle w:val="IndexLink"/>
                <w:rFonts w:cs="Calibri" w:cstheme="minorHAnsi"/>
                <w:b/>
                <w:bCs/>
              </w:rPr>
              <w:t>Описание на проблема</w:t>
            </w:r>
            <w:r>
              <w:rPr>
                <w:webHidden/>
              </w:rPr>
              <w:fldChar w:fldCharType="begin"/>
            </w:r>
            <w:r>
              <w:rPr>
                <w:webHidden/>
              </w:rPr>
              <w:instrText>PAGEREF _Toc63685552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10456" w:leader="dot"/>
            </w:tabs>
            <w:rPr>
              <w:rFonts w:ascii="Calibri" w:hAnsi="Calibri" w:eastAsia="" w:cs="" w:asciiTheme="minorHAnsi" w:cstheme="minorBidi" w:eastAsiaTheme="minorEastAsia" w:hAnsiTheme="minorHAnsi"/>
            </w:rPr>
          </w:pPr>
          <w:hyperlink w:anchor="_Toc63685553">
            <w:r>
              <w:rPr>
                <w:webHidden/>
                <w:rStyle w:val="IndexLink"/>
                <w:rFonts w:cs="Calibri" w:cstheme="minorHAnsi"/>
                <w:b/>
                <w:bCs/>
              </w:rPr>
              <w:t>2.</w:t>
            </w:r>
            <w:r>
              <w:rPr>
                <w:rStyle w:val="IndexLink"/>
                <w:rFonts w:eastAsia="" w:cs="" w:cstheme="minorBidi" w:eastAsiaTheme="minorEastAsia"/>
              </w:rPr>
              <w:tab/>
            </w:r>
            <w:r>
              <w:rPr>
                <w:rStyle w:val="IndexLink"/>
                <w:rFonts w:cs="Calibri" w:cstheme="minorHAnsi"/>
                <w:b/>
                <w:bCs/>
              </w:rPr>
              <w:t>Решение на проблема</w:t>
            </w:r>
            <w:r>
              <w:rPr>
                <w:webHidden/>
              </w:rPr>
              <w:fldChar w:fldCharType="begin"/>
            </w:r>
            <w:r>
              <w:rPr>
                <w:webHidden/>
              </w:rPr>
              <w:instrText>PAGEREF _Toc63685553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54">
            <w:r>
              <w:rPr>
                <w:webHidden/>
                <w:rStyle w:val="IndexLink"/>
                <w:rFonts w:cs="Calibri" w:cstheme="minorHAnsi"/>
              </w:rPr>
              <w:t>2.1.</w:t>
            </w:r>
            <w:r>
              <w:rPr>
                <w:rStyle w:val="IndexLink"/>
                <w:rFonts w:eastAsia="" w:cs="" w:cstheme="minorBidi" w:eastAsiaTheme="minorEastAsia"/>
              </w:rPr>
              <w:tab/>
            </w:r>
            <w:r>
              <w:rPr>
                <w:rStyle w:val="IndexLink"/>
                <w:rFonts w:cs="Calibri" w:cstheme="minorHAnsi"/>
                <w:b/>
                <w:bCs/>
                <w:shd w:fill="FFFFFF" w:val="clear"/>
              </w:rPr>
              <w:t>Как блокчейн решава този проблем</w:t>
            </w:r>
            <w:r>
              <w:rPr>
                <w:rStyle w:val="IndexLink"/>
                <w:rFonts w:cs="Calibri" w:cstheme="minorHAnsi"/>
                <w:shd w:fill="FFFFFF" w:val="clear"/>
              </w:rPr>
              <w:t xml:space="preserve"> (или помага за решаването му, акцент върху силните страни на блокчейн)</w:t>
            </w:r>
            <w:r>
              <w:rPr>
                <w:webHidden/>
              </w:rPr>
              <w:fldChar w:fldCharType="begin"/>
            </w:r>
            <w:r>
              <w:rPr>
                <w:webHidden/>
              </w:rPr>
              <w:instrText>PAGEREF _Toc63685554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55">
            <w:r>
              <w:rPr>
                <w:webHidden/>
                <w:rStyle w:val="IndexLink"/>
                <w:rFonts w:cs="Calibri" w:cstheme="minorHAnsi"/>
              </w:rPr>
              <w:t>2.2.</w:t>
            </w:r>
            <w:r>
              <w:rPr>
                <w:rStyle w:val="IndexLink"/>
                <w:rFonts w:eastAsia="" w:cs="" w:cstheme="minorBidi" w:eastAsiaTheme="minorEastAsia"/>
              </w:rPr>
              <w:tab/>
            </w:r>
            <w:r>
              <w:rPr>
                <w:rStyle w:val="IndexLink"/>
                <w:rFonts w:cs="Calibri" w:cstheme="minorHAnsi"/>
                <w:b/>
                <w:bCs/>
                <w:shd w:fill="FFFFFF" w:val="clear"/>
              </w:rPr>
              <w:t>Предимства на блокчейн спрямо сегашното състояние</w:t>
            </w:r>
            <w:r>
              <w:rPr>
                <w:rStyle w:val="IndexLink"/>
                <w:rFonts w:cs="Calibri" w:cstheme="minorHAnsi"/>
                <w:shd w:fill="FFFFFF" w:val="clear"/>
              </w:rPr>
              <w:t xml:space="preserve"> (сравнение с подход с използване на бази данни)</w:t>
            </w:r>
            <w:r>
              <w:rPr>
                <w:webHidden/>
              </w:rPr>
              <w:fldChar w:fldCharType="begin"/>
            </w:r>
            <w:r>
              <w:rPr>
                <w:webHidden/>
              </w:rPr>
              <w:instrText>PAGEREF _Toc63685555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10456" w:leader="dot"/>
            </w:tabs>
            <w:rPr>
              <w:rFonts w:ascii="Calibri" w:hAnsi="Calibri" w:eastAsia="" w:cs="" w:asciiTheme="minorHAnsi" w:cstheme="minorBidi" w:eastAsiaTheme="minorEastAsia" w:hAnsiTheme="minorHAnsi"/>
            </w:rPr>
          </w:pPr>
          <w:hyperlink w:anchor="_Toc63685556">
            <w:r>
              <w:rPr>
                <w:webHidden/>
                <w:rStyle w:val="IndexLink"/>
                <w:rFonts w:cs="Calibri" w:cstheme="minorHAnsi"/>
                <w:b/>
                <w:bCs/>
              </w:rPr>
              <w:t>3.</w:t>
            </w:r>
            <w:r>
              <w:rPr>
                <w:rStyle w:val="IndexLink"/>
                <w:rFonts w:eastAsia="" w:cs="" w:cstheme="minorBidi" w:eastAsiaTheme="minorEastAsia"/>
              </w:rPr>
              <w:tab/>
            </w:r>
            <w:r>
              <w:rPr>
                <w:rStyle w:val="IndexLink"/>
                <w:rFonts w:cs="Calibri" w:cstheme="minorHAnsi"/>
                <w:b/>
                <w:bCs/>
              </w:rPr>
              <w:t>Заинтересовани лица</w:t>
            </w:r>
            <w:r>
              <w:rPr>
                <w:webHidden/>
              </w:rPr>
              <w:fldChar w:fldCharType="begin"/>
            </w:r>
            <w:r>
              <w:rPr>
                <w:webHidden/>
              </w:rPr>
              <w:instrText>PAGEREF _Toc63685556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10456" w:leader="dot"/>
            </w:tabs>
            <w:rPr>
              <w:rFonts w:ascii="Calibri" w:hAnsi="Calibri" w:eastAsia="" w:cs="" w:asciiTheme="minorHAnsi" w:cstheme="minorBidi" w:eastAsiaTheme="minorEastAsia" w:hAnsiTheme="minorHAnsi"/>
            </w:rPr>
          </w:pPr>
          <w:hyperlink w:anchor="_Toc63685557">
            <w:r>
              <w:rPr>
                <w:webHidden/>
                <w:rStyle w:val="IndexLink"/>
                <w:rFonts w:cs="Calibri" w:cstheme="minorHAnsi"/>
                <w:b/>
                <w:bCs/>
              </w:rPr>
              <w:t>4.</w:t>
            </w:r>
            <w:r>
              <w:rPr>
                <w:rStyle w:val="IndexLink"/>
                <w:rFonts w:eastAsia="" w:cs="" w:cstheme="minorBidi" w:eastAsiaTheme="minorEastAsia"/>
              </w:rPr>
              <w:tab/>
            </w:r>
            <w:r>
              <w:rPr>
                <w:rStyle w:val="IndexLink"/>
                <w:rFonts w:cs="Calibri" w:cstheme="minorHAnsi"/>
                <w:b/>
                <w:bCs/>
              </w:rPr>
              <w:t>User stories</w:t>
            </w:r>
            <w:r>
              <w:rPr>
                <w:webHidden/>
              </w:rPr>
              <w:fldChar w:fldCharType="begin"/>
            </w:r>
            <w:r>
              <w:rPr>
                <w:webHidden/>
              </w:rPr>
              <w:instrText>PAGEREF _Toc63685557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10456" w:leader="dot"/>
            </w:tabs>
            <w:rPr>
              <w:rFonts w:ascii="Calibri" w:hAnsi="Calibri" w:eastAsia="" w:cs="" w:asciiTheme="minorHAnsi" w:cstheme="minorBidi" w:eastAsiaTheme="minorEastAsia" w:hAnsiTheme="minorHAnsi"/>
            </w:rPr>
          </w:pPr>
          <w:hyperlink w:anchor="_Toc63685558">
            <w:r>
              <w:rPr>
                <w:webHidden/>
                <w:rStyle w:val="IndexLink"/>
                <w:rFonts w:cs="Calibri" w:cstheme="minorHAnsi"/>
                <w:b/>
                <w:bCs/>
              </w:rPr>
              <w:t>5.</w:t>
            </w:r>
            <w:r>
              <w:rPr>
                <w:rStyle w:val="IndexLink"/>
                <w:rFonts w:eastAsia="" w:cs="" w:cstheme="minorBidi" w:eastAsiaTheme="minorEastAsia"/>
              </w:rPr>
              <w:tab/>
            </w:r>
            <w:r>
              <w:rPr>
                <w:rStyle w:val="IndexLink"/>
                <w:rFonts w:cs="Calibri" w:cstheme="minorHAnsi"/>
                <w:b/>
                <w:bCs/>
              </w:rPr>
              <w:t>Изисквания</w:t>
            </w:r>
            <w:r>
              <w:rPr>
                <w:webHidden/>
              </w:rPr>
              <w:fldChar w:fldCharType="begin"/>
            </w:r>
            <w:r>
              <w:rPr>
                <w:webHidden/>
              </w:rPr>
              <w:instrText>PAGEREF _Toc63685558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59">
            <w:r>
              <w:rPr>
                <w:webHidden/>
                <w:rStyle w:val="IndexLink"/>
                <w:rFonts w:cs="Calibri" w:cstheme="minorHAnsi"/>
              </w:rPr>
              <w:t>5.1.</w:t>
            </w:r>
            <w:r>
              <w:rPr>
                <w:rStyle w:val="IndexLink"/>
                <w:rFonts w:eastAsia="" w:cs="" w:cstheme="minorBidi" w:eastAsiaTheme="minorEastAsia"/>
              </w:rPr>
              <w:tab/>
            </w:r>
            <w:r>
              <w:rPr>
                <w:rStyle w:val="IndexLink"/>
                <w:rFonts w:cs="Calibri" w:cstheme="minorHAnsi"/>
                <w:b/>
                <w:bCs/>
                <w:shd w:fill="FFFFFF" w:val="clear"/>
              </w:rPr>
              <w:t>Функционални</w:t>
            </w:r>
            <w:r>
              <w:rPr>
                <w:webHidden/>
              </w:rPr>
              <w:fldChar w:fldCharType="begin"/>
            </w:r>
            <w:r>
              <w:rPr>
                <w:webHidden/>
              </w:rPr>
              <w:instrText>PAGEREF _Toc63685559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60">
            <w:r>
              <w:rPr>
                <w:webHidden/>
                <w:rStyle w:val="IndexLink"/>
                <w:rFonts w:cs="Calibri" w:cstheme="minorHAnsi"/>
              </w:rPr>
              <w:t>5.2.</w:t>
            </w:r>
            <w:r>
              <w:rPr>
                <w:rStyle w:val="IndexLink"/>
                <w:rFonts w:eastAsia="" w:cs="" w:cstheme="minorBidi" w:eastAsiaTheme="minorEastAsia"/>
              </w:rPr>
              <w:tab/>
            </w:r>
            <w:r>
              <w:rPr>
                <w:rStyle w:val="IndexLink"/>
                <w:rFonts w:cs="Calibri" w:cstheme="minorHAnsi"/>
                <w:b/>
                <w:bCs/>
                <w:shd w:fill="FFFFFF" w:val="clear"/>
              </w:rPr>
              <w:t>Технически</w:t>
            </w:r>
            <w:r>
              <w:rPr>
                <w:webHidden/>
              </w:rPr>
              <w:fldChar w:fldCharType="begin"/>
            </w:r>
            <w:r>
              <w:rPr>
                <w:webHidden/>
              </w:rPr>
              <w:instrText>PAGEREF _Toc63685560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10456" w:leader="dot"/>
            </w:tabs>
            <w:rPr>
              <w:rFonts w:ascii="Calibri" w:hAnsi="Calibri" w:eastAsia="" w:cs="" w:asciiTheme="minorHAnsi" w:cstheme="minorBidi" w:eastAsiaTheme="minorEastAsia" w:hAnsiTheme="minorHAnsi"/>
            </w:rPr>
          </w:pPr>
          <w:hyperlink w:anchor="_Toc63685561">
            <w:r>
              <w:rPr>
                <w:webHidden/>
                <w:rStyle w:val="IndexLink"/>
                <w:rFonts w:cs="Calibri" w:cstheme="minorHAnsi"/>
                <w:b/>
                <w:bCs/>
              </w:rPr>
              <w:t>6.</w:t>
            </w:r>
            <w:r>
              <w:rPr>
                <w:rStyle w:val="IndexLink"/>
                <w:rFonts w:eastAsia="" w:cs="" w:cstheme="minorBidi" w:eastAsiaTheme="minorEastAsia"/>
              </w:rPr>
              <w:tab/>
            </w:r>
            <w:r>
              <w:rPr>
                <w:rStyle w:val="IndexLink"/>
                <w:rFonts w:cs="Calibri" w:cstheme="minorHAnsi"/>
                <w:b/>
                <w:bCs/>
              </w:rPr>
              <w:t>UML диаграми</w:t>
            </w:r>
            <w:r>
              <w:rPr>
                <w:webHidden/>
              </w:rPr>
              <w:fldChar w:fldCharType="begin"/>
            </w:r>
            <w:r>
              <w:rPr>
                <w:webHidden/>
              </w:rPr>
              <w:instrText>PAGEREF _Toc63685561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62">
            <w:r>
              <w:rPr>
                <w:webHidden/>
                <w:rStyle w:val="IndexLink"/>
                <w:rFonts w:cs="Calibri" w:cstheme="minorHAnsi"/>
              </w:rPr>
              <w:t>6.1.</w:t>
            </w:r>
            <w:r>
              <w:rPr>
                <w:rStyle w:val="IndexLink"/>
                <w:rFonts w:eastAsia="" w:cs="" w:cstheme="minorBidi" w:eastAsiaTheme="minorEastAsia"/>
              </w:rPr>
              <w:tab/>
            </w:r>
            <w:r>
              <w:rPr>
                <w:rStyle w:val="IndexLink"/>
                <w:rFonts w:cs="Calibri" w:cstheme="minorHAnsi"/>
                <w:b/>
                <w:bCs/>
                <w:shd w:fill="FFFFFF" w:val="clear"/>
              </w:rPr>
              <w:t>Общ Use case за потребител</w:t>
            </w:r>
            <w:r>
              <w:rPr>
                <w:webHidden/>
              </w:rPr>
              <w:fldChar w:fldCharType="begin"/>
            </w:r>
            <w:r>
              <w:rPr>
                <w:webHidden/>
              </w:rPr>
              <w:instrText>PAGEREF _Toc63685562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63">
            <w:r>
              <w:rPr>
                <w:webHidden/>
                <w:rStyle w:val="IndexLink"/>
                <w:rFonts w:cs="Calibri" w:cstheme="minorHAnsi"/>
              </w:rPr>
              <w:t>6.2.</w:t>
            </w:r>
            <w:r>
              <w:rPr>
                <w:rStyle w:val="IndexLink"/>
                <w:rFonts w:eastAsia="" w:cs="" w:cstheme="minorBidi" w:eastAsiaTheme="minorEastAsia"/>
              </w:rPr>
              <w:tab/>
            </w:r>
            <w:r>
              <w:rPr>
                <w:rStyle w:val="IndexLink"/>
                <w:rFonts w:cs="Calibri" w:cstheme="minorHAnsi"/>
                <w:b/>
                <w:bCs/>
                <w:shd w:fill="FFFFFF" w:val="clear"/>
              </w:rPr>
              <w:t>Use case за създател на каузи</w:t>
            </w:r>
            <w:r>
              <w:rPr>
                <w:webHidden/>
              </w:rPr>
              <w:fldChar w:fldCharType="begin"/>
            </w:r>
            <w:r>
              <w:rPr>
                <w:webHidden/>
              </w:rPr>
              <w:instrText>PAGEREF _Toc63685563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64">
            <w:r>
              <w:rPr>
                <w:webHidden/>
                <w:rStyle w:val="IndexLink"/>
                <w:rFonts w:cs="Calibri" w:cstheme="minorHAnsi"/>
              </w:rPr>
              <w:t>6.3.</w:t>
            </w:r>
            <w:r>
              <w:rPr>
                <w:rStyle w:val="IndexLink"/>
                <w:rFonts w:eastAsia="" w:cs="" w:cstheme="minorBidi" w:eastAsiaTheme="minorEastAsia"/>
              </w:rPr>
              <w:tab/>
            </w:r>
            <w:r>
              <w:rPr>
                <w:rStyle w:val="IndexLink"/>
                <w:rFonts w:cs="Calibri" w:cstheme="minorHAnsi"/>
                <w:b/>
                <w:bCs/>
                <w:shd w:fill="FFFFFF" w:val="clear"/>
              </w:rPr>
              <w:t>Use case за дарител на каузи</w:t>
            </w:r>
            <w:r>
              <w:rPr>
                <w:webHidden/>
              </w:rPr>
              <w:fldChar w:fldCharType="begin"/>
            </w:r>
            <w:r>
              <w:rPr>
                <w:webHidden/>
              </w:rPr>
              <w:instrText>PAGEREF _Toc63685564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10456" w:leader="dot"/>
            </w:tabs>
            <w:rPr>
              <w:rFonts w:ascii="Calibri" w:hAnsi="Calibri" w:eastAsia="" w:cs="" w:asciiTheme="minorHAnsi" w:cstheme="minorBidi" w:eastAsiaTheme="minorEastAsia" w:hAnsiTheme="minorHAnsi"/>
            </w:rPr>
          </w:pPr>
          <w:hyperlink w:anchor="_Toc63685565">
            <w:r>
              <w:rPr>
                <w:webHidden/>
                <w:rStyle w:val="IndexLink"/>
                <w:rFonts w:cs="Calibri" w:cstheme="minorHAnsi"/>
                <w:b/>
                <w:bCs/>
              </w:rPr>
              <w:t>7.</w:t>
            </w:r>
            <w:r>
              <w:rPr>
                <w:rStyle w:val="IndexLink"/>
                <w:rFonts w:eastAsia="" w:cs="" w:cstheme="minorBidi" w:eastAsiaTheme="minorEastAsia"/>
              </w:rPr>
              <w:tab/>
            </w:r>
            <w:r>
              <w:rPr>
                <w:rStyle w:val="IndexLink"/>
                <w:rFonts w:cs="Calibri" w:cstheme="minorHAnsi"/>
                <w:b/>
                <w:bCs/>
              </w:rPr>
              <w:t>Архитектура</w:t>
            </w:r>
            <w:r>
              <w:rPr>
                <w:webHidden/>
              </w:rPr>
              <w:fldChar w:fldCharType="begin"/>
            </w:r>
            <w:r>
              <w:rPr>
                <w:webHidden/>
              </w:rPr>
              <w:instrText>PAGEREF _Toc63685565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10456" w:leader="dot"/>
            </w:tabs>
            <w:rPr>
              <w:rFonts w:ascii="Calibri" w:hAnsi="Calibri" w:eastAsia="" w:cs="" w:asciiTheme="minorHAnsi" w:cstheme="minorBidi" w:eastAsiaTheme="minorEastAsia" w:hAnsiTheme="minorHAnsi"/>
            </w:rPr>
          </w:pPr>
          <w:hyperlink w:anchor="_Toc63685566">
            <w:r>
              <w:rPr>
                <w:webHidden/>
                <w:rStyle w:val="IndexLink"/>
                <w:rFonts w:cs="Calibri" w:cstheme="minorHAnsi"/>
                <w:b/>
                <w:bCs/>
              </w:rPr>
              <w:t>8.</w:t>
            </w:r>
            <w:r>
              <w:rPr>
                <w:rStyle w:val="IndexLink"/>
                <w:rFonts w:eastAsia="" w:cs="" w:cstheme="minorBidi" w:eastAsiaTheme="minorEastAsia"/>
              </w:rPr>
              <w:tab/>
            </w:r>
            <w:r>
              <w:rPr>
                <w:rStyle w:val="IndexLink"/>
                <w:rFonts w:cs="Calibri" w:cstheme="minorHAnsi"/>
                <w:b/>
                <w:bCs/>
              </w:rPr>
              <w:t>Описание на дизайн на UI</w:t>
            </w:r>
            <w:r>
              <w:rPr>
                <w:webHidden/>
              </w:rPr>
              <w:fldChar w:fldCharType="begin"/>
            </w:r>
            <w:r>
              <w:rPr>
                <w:webHidden/>
              </w:rPr>
              <w:instrText>PAGEREF _Toc63685566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67">
            <w:r>
              <w:rPr>
                <w:webHidden/>
                <w:rStyle w:val="IndexLink"/>
                <w:rFonts w:cs="Calibri" w:cstheme="minorHAnsi"/>
              </w:rPr>
              <w:t>8.1.</w:t>
            </w:r>
            <w:r>
              <w:rPr>
                <w:rStyle w:val="IndexLink"/>
                <w:rFonts w:eastAsia="" w:cs="" w:cstheme="minorBidi" w:eastAsiaTheme="minorEastAsia"/>
              </w:rPr>
              <w:tab/>
            </w:r>
            <w:r>
              <w:rPr>
                <w:rStyle w:val="IndexLink"/>
                <w:rFonts w:cs="Calibri" w:cstheme="minorHAnsi"/>
                <w:b/>
                <w:bCs/>
                <w:shd w:fill="FFFFFF" w:val="clear"/>
              </w:rPr>
              <w:t>Начална страница</w:t>
            </w:r>
            <w:r>
              <w:rPr>
                <w:webHidden/>
              </w:rPr>
              <w:fldChar w:fldCharType="begin"/>
            </w:r>
            <w:r>
              <w:rPr>
                <w:webHidden/>
              </w:rPr>
              <w:instrText>PAGEREF _Toc63685567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68">
            <w:r>
              <w:rPr>
                <w:webHidden/>
                <w:rStyle w:val="IndexLink"/>
                <w:rFonts w:cs="Calibri" w:cstheme="minorHAnsi"/>
              </w:rPr>
              <w:t>8.2.</w:t>
            </w:r>
            <w:r>
              <w:rPr>
                <w:rStyle w:val="IndexLink"/>
                <w:rFonts w:eastAsia="" w:cs="" w:cstheme="minorBidi" w:eastAsiaTheme="minorEastAsia"/>
              </w:rPr>
              <w:tab/>
            </w:r>
            <w:r>
              <w:rPr>
                <w:rStyle w:val="IndexLink"/>
                <w:rFonts w:cs="Calibri" w:cstheme="minorHAnsi"/>
                <w:b/>
                <w:bCs/>
                <w:shd w:fill="FFFFFF" w:val="clear"/>
              </w:rPr>
              <w:t>Страница, показваща всички активни дарителски кампании</w:t>
            </w:r>
            <w:r>
              <w:rPr>
                <w:webHidden/>
              </w:rPr>
              <w:fldChar w:fldCharType="begin"/>
            </w:r>
            <w:r>
              <w:rPr>
                <w:webHidden/>
              </w:rPr>
              <w:instrText>PAGEREF _Toc63685568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69">
            <w:r>
              <w:rPr>
                <w:webHidden/>
                <w:rStyle w:val="IndexLink"/>
                <w:rFonts w:cs="Calibri" w:cstheme="minorHAnsi"/>
              </w:rPr>
              <w:t>8.3.</w:t>
            </w:r>
            <w:r>
              <w:rPr>
                <w:rStyle w:val="IndexLink"/>
                <w:rFonts w:eastAsia="" w:cs="" w:cstheme="minorBidi" w:eastAsiaTheme="minorEastAsia"/>
              </w:rPr>
              <w:tab/>
            </w:r>
            <w:r>
              <w:rPr>
                <w:rStyle w:val="IndexLink"/>
                <w:rFonts w:cs="Calibri" w:cstheme="minorHAnsi"/>
                <w:b/>
                <w:bCs/>
                <w:shd w:fill="FFFFFF" w:val="clear"/>
              </w:rPr>
              <w:t>Страница, показваща детайли за избрана дарителска кампания</w:t>
            </w:r>
            <w:r>
              <w:rPr>
                <w:webHidden/>
              </w:rPr>
              <w:fldChar w:fldCharType="begin"/>
            </w:r>
            <w:r>
              <w:rPr>
                <w:webHidden/>
              </w:rPr>
              <w:instrText>PAGEREF _Toc63685569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10456" w:leader="dot"/>
            </w:tabs>
            <w:rPr>
              <w:rFonts w:ascii="Calibri" w:hAnsi="Calibri" w:eastAsia="" w:cs="" w:asciiTheme="minorHAnsi" w:cstheme="minorBidi" w:eastAsiaTheme="minorEastAsia" w:hAnsiTheme="minorHAnsi"/>
            </w:rPr>
          </w:pPr>
          <w:hyperlink w:anchor="_Toc63685570">
            <w:r>
              <w:rPr>
                <w:webHidden/>
                <w:rStyle w:val="IndexLink"/>
                <w:rFonts w:cs="Calibri" w:cstheme="minorHAnsi"/>
              </w:rPr>
              <w:t>8.4.</w:t>
            </w:r>
            <w:r>
              <w:rPr>
                <w:rStyle w:val="IndexLink"/>
                <w:rFonts w:eastAsia="" w:cs="" w:cstheme="minorBidi" w:eastAsiaTheme="minorEastAsia"/>
              </w:rPr>
              <w:tab/>
            </w:r>
            <w:r>
              <w:rPr>
                <w:rStyle w:val="IndexLink"/>
                <w:rFonts w:cs="Calibri" w:cstheme="minorHAnsi"/>
                <w:b/>
                <w:bCs/>
                <w:shd w:fill="FFFFFF" w:val="clear"/>
              </w:rPr>
              <w:t>Страница, позволяваща създаването на нова кауза</w:t>
            </w:r>
            <w:r>
              <w:rPr>
                <w:webHidden/>
              </w:rPr>
              <w:fldChar w:fldCharType="begin"/>
            </w:r>
            <w:r>
              <w:rPr>
                <w:webHidden/>
              </w:rPr>
              <w:instrText>PAGEREF _Toc63685570 \h</w:instrText>
            </w:r>
            <w:r>
              <w:rPr>
                <w:webHidden/>
              </w:rPr>
              <w:fldChar w:fldCharType="separate"/>
            </w:r>
            <w:r>
              <w:rPr>
                <w:rStyle w:val="IndexLink"/>
                <w:vanish w:val="false"/>
              </w:rPr>
              <w:tab/>
              <w:t>10</w:t>
            </w:r>
            <w:r>
              <w:rPr>
                <w:webHidden/>
              </w:rPr>
              <w:fldChar w:fldCharType="end"/>
            </w:r>
          </w:hyperlink>
        </w:p>
        <w:p>
          <w:pPr>
            <w:pStyle w:val="Normal"/>
            <w:rPr>
              <w:rFonts w:ascii="Calibri" w:hAnsi="Calibri" w:cs="Calibri" w:asciiTheme="minorHAnsi" w:cstheme="minorHAnsi" w:hAnsiTheme="minorHAnsi"/>
            </w:rPr>
          </w:pPr>
          <w:r>
            <w:rPr>
              <w:rFonts w:cs="Calibri" w:cstheme="minorHAnsi"/>
            </w:rPr>
          </w:r>
          <w:r>
            <w:rPr>
              <w:rFonts w:cs="Calibri"/>
            </w:rPr>
            <w:fldChar w:fldCharType="end"/>
          </w:r>
        </w:p>
      </w:sdtContent>
    </w:sdt>
    <w:p>
      <w:pPr>
        <w:pStyle w:val="ListParagraph"/>
        <w:ind w:left="360" w:hanging="0"/>
        <w:jc w:val="both"/>
        <w:rPr>
          <w:rFonts w:ascii="Calibri" w:hAnsi="Calibri" w:cs="Calibri" w:asciiTheme="minorHAnsi" w:cstheme="minorHAnsi" w:hAnsiTheme="minorHAnsi"/>
        </w:rPr>
      </w:pPr>
      <w:r>
        <w:rPr>
          <w:rFonts w:cs="Calibri" w:cstheme="minorHAnsi"/>
        </w:rPr>
      </w:r>
    </w:p>
    <w:p>
      <w:pPr>
        <w:pStyle w:val="ListParagraph"/>
        <w:ind w:left="360" w:hanging="0"/>
        <w:jc w:val="both"/>
        <w:rPr>
          <w:rFonts w:ascii="Calibri" w:hAnsi="Calibri" w:cs="Calibri" w:asciiTheme="minorHAnsi" w:cstheme="minorHAnsi" w:hAnsiTheme="minorHAnsi"/>
        </w:rPr>
      </w:pPr>
      <w:r>
        <w:rPr>
          <w:rFonts w:cs="Calibri" w:cstheme="minorHAnsi"/>
        </w:rPr>
      </w:r>
    </w:p>
    <w:p>
      <w:pPr>
        <w:pStyle w:val="ListParagraph"/>
        <w:ind w:left="360" w:hanging="0"/>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Normal"/>
        <w:jc w:val="both"/>
        <w:rPr>
          <w:rFonts w:ascii="Calibri" w:hAnsi="Calibri" w:cs="Calibri" w:asciiTheme="minorHAnsi" w:cstheme="minorHAnsi" w:hAnsiTheme="minorHAnsi"/>
        </w:rPr>
      </w:pPr>
      <w:r>
        <w:rPr>
          <w:rFonts w:cs="Calibri" w:cstheme="minorHAnsi"/>
        </w:rPr>
      </w:r>
    </w:p>
    <w:p>
      <w:pPr>
        <w:pStyle w:val="Heading1"/>
        <w:numPr>
          <w:ilvl w:val="0"/>
          <w:numId w:val="1"/>
        </w:numPr>
        <w:rPr>
          <w:rFonts w:ascii="Calibri" w:hAnsi="Calibri" w:cs="Calibri" w:asciiTheme="minorHAnsi" w:cstheme="minorHAnsi" w:hAnsiTheme="minorHAnsi"/>
          <w:b/>
          <w:b/>
          <w:bCs/>
          <w:color w:val="auto"/>
          <w:sz w:val="36"/>
          <w:szCs w:val="36"/>
        </w:rPr>
      </w:pPr>
      <w:bookmarkStart w:id="0" w:name="_Toc63685552"/>
      <w:r>
        <w:rPr>
          <w:rFonts w:cs="Calibri" w:ascii="Calibri" w:hAnsi="Calibri" w:asciiTheme="minorHAnsi" w:cstheme="minorHAnsi" w:hAnsiTheme="minorHAnsi"/>
          <w:b/>
          <w:bCs/>
          <w:color w:val="auto"/>
          <w:sz w:val="36"/>
          <w:szCs w:val="36"/>
        </w:rPr>
        <w:t>Описание на проблема</w:t>
      </w:r>
      <w:bookmarkEnd w:id="0"/>
    </w:p>
    <w:p>
      <w:pPr>
        <w:pStyle w:val="Normal"/>
        <w:ind w:left="360" w:hanging="0"/>
        <w:jc w:val="both"/>
        <w:rPr>
          <w:rFonts w:ascii="Calibri" w:hAnsi="Calibri" w:cs="Calibri" w:asciiTheme="minorHAnsi" w:cstheme="minorHAnsi" w:hAnsiTheme="minorHAnsi"/>
          <w:sz w:val="28"/>
          <w:szCs w:val="28"/>
          <w:highlight w:val="white"/>
        </w:rPr>
      </w:pPr>
      <w:r>
        <w:rPr>
          <w:sz w:val="24"/>
          <w:szCs w:val="24"/>
        </w:rPr>
        <w:t>//Преписано от таблицата с проекти (да се развие още):</w:t>
      </w:r>
    </w:p>
    <w:p>
      <w:pPr>
        <w:pStyle w:val="Normal"/>
        <w:ind w:left="360" w:hanging="0"/>
        <w:jc w:val="both"/>
        <w:rPr>
          <w:rFonts w:ascii="Calibri" w:hAnsi="Calibri" w:cs="Calibri" w:asciiTheme="minorHAnsi" w:cstheme="minorHAnsi" w:hAnsiTheme="minorHAnsi"/>
          <w:sz w:val="24"/>
          <w:szCs w:val="24"/>
          <w:highlight w:val="white"/>
        </w:rPr>
      </w:pPr>
      <w:r>
        <w:rPr>
          <w:rFonts w:cs="Calibri" w:cstheme="minorHAnsi"/>
          <w:sz w:val="24"/>
          <w:szCs w:val="24"/>
          <w:shd w:fill="FFFFFF" w:val="clear"/>
        </w:rPr>
        <w:t>Организациите за набиране на средства за благотворителни цели и събития съществуват вече дълги години, но основен проблем при тези организации е, че дарителите не могат да проследят за какви цели се използват техните дарения и ползват ли се изобщо по предназначение.</w:t>
      </w:r>
    </w:p>
    <w:p>
      <w:pPr>
        <w:pStyle w:val="Normal"/>
        <w:ind w:left="360" w:hanging="0"/>
        <w:jc w:val="both"/>
        <w:rPr>
          <w:rFonts w:ascii="Calibri" w:hAnsi="Calibri" w:cs="Calibri" w:asciiTheme="minorHAnsi" w:cstheme="minorHAnsi" w:hAnsiTheme="minorHAnsi"/>
          <w:sz w:val="24"/>
          <w:szCs w:val="24"/>
          <w:highlight w:val="white"/>
        </w:rPr>
      </w:pPr>
      <w:r>
        <w:rPr>
          <w:rFonts w:cs="Calibri" w:cstheme="minorHAnsi"/>
          <w:sz w:val="24"/>
          <w:szCs w:val="24"/>
          <w:shd w:fill="FFFFFF" w:val="clear"/>
        </w:rPr>
      </w:r>
    </w:p>
    <w:p>
      <w:pPr>
        <w:pStyle w:val="Heading1"/>
        <w:numPr>
          <w:ilvl w:val="0"/>
          <w:numId w:val="1"/>
        </w:numPr>
        <w:rPr>
          <w:rFonts w:ascii="Calibri" w:hAnsi="Calibri" w:cs="Calibri" w:asciiTheme="minorHAnsi" w:cstheme="minorHAnsi" w:hAnsiTheme="minorHAnsi"/>
          <w:b/>
          <w:b/>
          <w:bCs/>
          <w:color w:val="auto"/>
          <w:sz w:val="36"/>
          <w:szCs w:val="36"/>
        </w:rPr>
      </w:pPr>
      <w:bookmarkStart w:id="1" w:name="_Toc63685553"/>
      <w:r>
        <w:rPr>
          <w:rFonts w:cs="Calibri" w:ascii="Calibri" w:hAnsi="Calibri" w:asciiTheme="minorHAnsi" w:cstheme="minorHAnsi" w:hAnsiTheme="minorHAnsi"/>
          <w:b/>
          <w:bCs/>
          <w:color w:val="auto"/>
          <w:sz w:val="36"/>
          <w:szCs w:val="36"/>
        </w:rPr>
        <w:t>Решение на проблема</w:t>
      </w:r>
      <w:bookmarkEnd w:id="1"/>
    </w:p>
    <w:p>
      <w:pPr>
        <w:pStyle w:val="Normal"/>
        <w:ind w:left="360" w:hanging="0"/>
        <w:jc w:val="both"/>
        <w:rPr>
          <w:rFonts w:ascii="Calibri" w:hAnsi="Calibri" w:cs="Calibri" w:asciiTheme="minorHAnsi" w:cstheme="minorHAnsi" w:hAnsiTheme="minorHAnsi"/>
          <w:sz w:val="28"/>
          <w:szCs w:val="28"/>
          <w:highlight w:val="white"/>
        </w:rPr>
      </w:pPr>
      <w:r>
        <w:rPr>
          <w:sz w:val="24"/>
          <w:szCs w:val="24"/>
        </w:rPr>
        <w:t>//Преписано от таблицата с проекти (да се развие още):</w:t>
      </w:r>
    </w:p>
    <w:p>
      <w:pPr>
        <w:pStyle w:val="Normal"/>
        <w:ind w:left="360" w:hanging="0"/>
        <w:jc w:val="both"/>
        <w:rPr>
          <w:sz w:val="24"/>
          <w:szCs w:val="24"/>
        </w:rPr>
      </w:pPr>
      <w:r>
        <w:rPr>
          <w:sz w:val="24"/>
          <w:szCs w:val="24"/>
        </w:rPr>
        <w:t>Чрез immutability на блокчейн ще можем да бъдем сигурни, че няма как да бъде променено адресирането на нашите дарения. Чрез блокчейн ще можем да проследим състоянието на нашите дарения във всеки един момент. Чрез смарт контрактите системата става trustless. Премахва се нуждата от посредник, което прави операциите по-бързи и по-евтини. Процесът се автоматизира благодарение на смарт контрактите.</w:t>
      </w:r>
    </w:p>
    <w:p>
      <w:pPr>
        <w:pStyle w:val="Normal"/>
        <w:rPr/>
      </w:pPr>
      <w:r>
        <w:rPr/>
      </w:r>
    </w:p>
    <w:p>
      <w:pPr>
        <w:pStyle w:val="Heading2"/>
        <w:numPr>
          <w:ilvl w:val="1"/>
          <w:numId w:val="1"/>
        </w:numPr>
        <w:rPr>
          <w:rFonts w:ascii="Calibri" w:hAnsi="Calibri" w:cs="Calibri" w:asciiTheme="minorHAnsi" w:cstheme="minorHAnsi" w:hAnsiTheme="minorHAnsi"/>
          <w:color w:val="auto"/>
          <w:highlight w:val="white"/>
        </w:rPr>
      </w:pPr>
      <w:bookmarkStart w:id="2" w:name="_Toc63685554"/>
      <w:r>
        <w:rPr>
          <w:rFonts w:cs="Calibri" w:ascii="Calibri" w:hAnsi="Calibri" w:asciiTheme="minorHAnsi" w:cstheme="minorHAnsi" w:hAnsiTheme="minorHAnsi"/>
          <w:b/>
          <w:bCs/>
          <w:color w:val="auto"/>
          <w:shd w:fill="FFFFFF" w:val="clear"/>
        </w:rPr>
        <w:t>Как блокчейн решава този проблем</w:t>
      </w:r>
      <w:r>
        <w:rPr>
          <w:rFonts w:cs="Calibri" w:ascii="Calibri" w:hAnsi="Calibri" w:asciiTheme="minorHAnsi" w:cstheme="minorHAnsi" w:hAnsiTheme="minorHAnsi"/>
          <w:color w:val="auto"/>
          <w:shd w:fill="FFFFFF" w:val="clear"/>
        </w:rPr>
        <w:t xml:space="preserve"> (или помага за решаването му, акцент върху силните страни на блокчейн)</w:t>
      </w:r>
      <w:bookmarkEnd w:id="2"/>
    </w:p>
    <w:p>
      <w:pPr>
        <w:pStyle w:val="Normal"/>
        <w:rPr>
          <w:rFonts w:ascii="Calibri" w:hAnsi="Calibri" w:cs="Calibri" w:asciiTheme="minorHAnsi" w:cstheme="minorHAnsi" w:hAnsiTheme="minorHAnsi"/>
        </w:rPr>
      </w:pPr>
      <w:r>
        <w:rPr>
          <w:rFonts w:cs="Calibri" w:cstheme="minorHAnsi"/>
        </w:rPr>
      </w:r>
    </w:p>
    <w:p>
      <w:pPr>
        <w:pStyle w:val="Heading2"/>
        <w:numPr>
          <w:ilvl w:val="1"/>
          <w:numId w:val="1"/>
        </w:numPr>
        <w:rPr>
          <w:rFonts w:ascii="Calibri" w:hAnsi="Calibri" w:cs="Calibri" w:asciiTheme="minorHAnsi" w:cstheme="minorHAnsi" w:hAnsiTheme="minorHAnsi"/>
          <w:color w:val="auto"/>
          <w:highlight w:val="white"/>
        </w:rPr>
      </w:pPr>
      <w:bookmarkStart w:id="3" w:name="_Toc63685555"/>
      <w:r>
        <w:rPr>
          <w:rFonts w:cs="Calibri" w:ascii="Calibri" w:hAnsi="Calibri" w:asciiTheme="minorHAnsi" w:cstheme="minorHAnsi" w:hAnsiTheme="minorHAnsi"/>
          <w:b/>
          <w:bCs/>
          <w:color w:val="auto"/>
          <w:shd w:fill="FFFFFF" w:val="clear"/>
        </w:rPr>
        <w:t>Предимства на блокчейн спрямо сегашното състояние</w:t>
      </w:r>
      <w:r>
        <w:rPr>
          <w:rFonts w:cs="Calibri" w:ascii="Calibri" w:hAnsi="Calibri" w:asciiTheme="minorHAnsi" w:cstheme="minorHAnsi" w:hAnsiTheme="minorHAnsi"/>
          <w:color w:val="auto"/>
          <w:shd w:fill="FFFFFF" w:val="clear"/>
        </w:rPr>
        <w:t xml:space="preserve"> (сравнение с подход с използване на бази данни)</w:t>
      </w:r>
      <w:bookmarkEnd w:id="3"/>
    </w:p>
    <w:p>
      <w:pPr>
        <w:pStyle w:val="Normal"/>
        <w:rPr>
          <w:rFonts w:ascii="Calibri" w:hAnsi="Calibri" w:eastAsia="" w:cs="Calibri" w:asciiTheme="minorHAnsi" w:cstheme="minorHAnsi" w:eastAsiaTheme="majorEastAsia" w:hAnsiTheme="minorHAnsi"/>
          <w:color w:val="2E74B5" w:themeColor="accent1" w:themeShade="bf"/>
          <w:sz w:val="26"/>
          <w:szCs w:val="26"/>
          <w:highlight w:val="white"/>
        </w:rPr>
      </w:pPr>
      <w:r>
        <w:rPr>
          <w:rFonts w:eastAsia="" w:cs="Calibri" w:cstheme="minorHAnsi" w:eastAsiaTheme="majorEastAsia"/>
          <w:color w:val="2E74B5" w:themeColor="accent1" w:themeShade="bf"/>
          <w:sz w:val="26"/>
          <w:szCs w:val="26"/>
          <w:shd w:fill="FFFFFF" w:val="clear"/>
        </w:rPr>
      </w:r>
    </w:p>
    <w:p>
      <w:pPr>
        <w:pStyle w:val="Heading1"/>
        <w:numPr>
          <w:ilvl w:val="0"/>
          <w:numId w:val="1"/>
        </w:numPr>
        <w:rPr>
          <w:rFonts w:ascii="Calibri" w:hAnsi="Calibri" w:cs="Calibri" w:asciiTheme="minorHAnsi" w:cstheme="minorHAnsi" w:hAnsiTheme="minorHAnsi"/>
          <w:b/>
          <w:b/>
          <w:bCs/>
          <w:color w:val="auto"/>
          <w:sz w:val="36"/>
          <w:szCs w:val="36"/>
        </w:rPr>
      </w:pPr>
      <w:bookmarkStart w:id="4" w:name="_Toc63685556"/>
      <w:r>
        <w:rPr>
          <w:rFonts w:cs="Calibri" w:ascii="Calibri" w:hAnsi="Calibri" w:asciiTheme="minorHAnsi" w:cstheme="minorHAnsi" w:hAnsiTheme="minorHAnsi"/>
          <w:b/>
          <w:bCs/>
          <w:color w:val="auto"/>
          <w:sz w:val="36"/>
          <w:szCs w:val="36"/>
        </w:rPr>
        <w:t>Заинтересовани лица</w:t>
      </w:r>
      <w:bookmarkEnd w:id="4"/>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Клиент </w:t>
      </w:r>
      <w:r>
        <w:rPr>
          <w:rFonts w:cs="Calibri" w:cstheme="minorHAnsi"/>
          <w:sz w:val="24"/>
          <w:szCs w:val="24"/>
          <w:shd w:fill="FFFFFF" w:val="clear"/>
        </w:rPr>
        <w:t>– Определят бизнес изискванията, спрямо които ще се проектира и разработва системата и финансират изпълнението на проекта</w:t>
      </w:r>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Ръководител на проекта </w:t>
      </w:r>
      <w:r>
        <w:rPr>
          <w:rFonts w:cs="Calibri" w:cstheme="minorHAnsi"/>
          <w:sz w:val="24"/>
          <w:szCs w:val="24"/>
          <w:shd w:fill="FFFFFF" w:val="clear"/>
        </w:rPr>
        <w:t>– Отговаря за планирането на проекта, декомпозиране на задачите на проекта и разпределянето им в график за изпълнение. Той ще следи също как се развива проекта и дали зададените финанси и крайни дати за всяка задача се спазват.</w:t>
      </w:r>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Разработващия екип </w:t>
      </w:r>
      <w:r>
        <w:rPr>
          <w:rFonts w:cs="Calibri" w:cstheme="minorHAnsi"/>
          <w:sz w:val="24"/>
          <w:szCs w:val="24"/>
          <w:shd w:fill="FFFFFF" w:val="clear"/>
        </w:rPr>
        <w:t>– Отговаря за проектирането, разработването, тестването и внедряването на системата.</w:t>
      </w:r>
    </w:p>
    <w:p>
      <w:pPr>
        <w:pStyle w:val="ListParagraph"/>
        <w:numPr>
          <w:ilvl w:val="0"/>
          <w:numId w:val="3"/>
        </w:numPr>
        <w:rPr>
          <w:rFonts w:ascii="Calibri" w:hAnsi="Calibri" w:cs="Calibri" w:asciiTheme="minorHAnsi" w:cstheme="minorHAnsi" w:hAnsiTheme="minorHAnsi"/>
          <w:sz w:val="24"/>
          <w:szCs w:val="24"/>
          <w:highlight w:val="white"/>
        </w:rPr>
      </w:pPr>
      <w:r>
        <w:rPr>
          <w:rFonts w:cs="Calibri" w:cstheme="minorHAnsi"/>
          <w:b/>
          <w:bCs/>
          <w:sz w:val="24"/>
          <w:szCs w:val="24"/>
          <w:shd w:fill="FFFFFF" w:val="clear"/>
        </w:rPr>
        <w:t xml:space="preserve">Създател на каузи </w:t>
      </w:r>
      <w:r>
        <w:rPr>
          <w:rFonts w:cs="Calibri" w:cstheme="minorHAnsi"/>
          <w:sz w:val="24"/>
          <w:szCs w:val="24"/>
          <w:shd w:fill="FFFFFF" w:val="clear"/>
        </w:rPr>
        <w:t>– Основната група потребители ще бъдат хората, които създават дарителни кампании. Те ще могат да следят изпълнението на своите кампании, и при успешното изпълнение да ги разширяват чрез допълнителни цели.</w:t>
      </w:r>
    </w:p>
    <w:p>
      <w:pPr>
        <w:pStyle w:val="ListParagraph"/>
        <w:numPr>
          <w:ilvl w:val="0"/>
          <w:numId w:val="3"/>
        </w:numPr>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t xml:space="preserve">Дарители </w:t>
      </w:r>
      <w:r>
        <w:rPr>
          <w:rFonts w:cs="Calibri" w:cstheme="minorHAnsi"/>
          <w:sz w:val="24"/>
          <w:szCs w:val="24"/>
          <w:shd w:fill="FFFFFF" w:val="clear"/>
        </w:rPr>
        <w:t>- Другата група потребители ще бъдат хората, които ще даряват към произволни кампании. Те ще могат да търсят и разглеждат дарителни каузи, като виждат подробна информация при селектирането на всяка от тях.</w:t>
      </w:r>
    </w:p>
    <w:p>
      <w:pPr>
        <w:pStyle w:val="ListParagraph"/>
        <w:rPr>
          <w:rFonts w:ascii="Calibri" w:hAnsi="Calibri" w:cs="Calibri" w:asciiTheme="minorHAnsi" w:cstheme="minorHAnsi" w:hAnsiTheme="minorHAnsi"/>
          <w:b/>
          <w:b/>
          <w:bCs/>
          <w:sz w:val="24"/>
          <w:szCs w:val="24"/>
          <w:highlight w:val="white"/>
        </w:rPr>
      </w:pPr>
      <w:r>
        <w:rPr>
          <w:rFonts w:cs="Calibri" w:cstheme="minorHAnsi"/>
          <w:b/>
          <w:bCs/>
          <w:sz w:val="24"/>
          <w:szCs w:val="24"/>
          <w:shd w:fill="FFFFFF" w:val="clear"/>
        </w:rPr>
      </w:r>
    </w:p>
    <w:p>
      <w:pPr>
        <w:pStyle w:val="Heading1"/>
        <w:numPr>
          <w:ilvl w:val="0"/>
          <w:numId w:val="1"/>
        </w:numPr>
        <w:rPr>
          <w:rFonts w:ascii="Calibri" w:hAnsi="Calibri" w:cs="Calibri" w:asciiTheme="minorHAnsi" w:cstheme="minorHAnsi" w:hAnsiTheme="minorHAnsi"/>
          <w:b/>
          <w:b/>
          <w:bCs/>
          <w:color w:val="auto"/>
          <w:sz w:val="36"/>
          <w:szCs w:val="36"/>
        </w:rPr>
      </w:pPr>
      <w:bookmarkStart w:id="5" w:name="_Toc63685557"/>
      <w:r>
        <w:rPr>
          <w:rFonts w:cs="Calibri" w:ascii="Calibri" w:hAnsi="Calibri" w:asciiTheme="minorHAnsi" w:cstheme="minorHAnsi" w:hAnsiTheme="minorHAnsi"/>
          <w:b/>
          <w:bCs/>
          <w:color w:val="auto"/>
          <w:sz w:val="36"/>
          <w:szCs w:val="36"/>
        </w:rPr>
        <w:t>User stories</w:t>
      </w:r>
      <w:bookmarkEnd w:id="5"/>
    </w:p>
    <w:p>
      <w:pPr>
        <w:pStyle w:val="ListParagraph"/>
        <w:numPr>
          <w:ilvl w:val="1"/>
          <w:numId w:val="1"/>
        </w:numPr>
        <w:rPr>
          <w:rFonts w:ascii="Calibri" w:hAnsi="Calibri" w:cs="Calibri" w:asciiTheme="minorHAnsi" w:cstheme="minorHAnsi" w:hAnsiTheme="minorHAnsi"/>
          <w:sz w:val="24"/>
          <w:szCs w:val="24"/>
        </w:rPr>
      </w:pPr>
      <w:r>
        <w:rPr>
          <w:rFonts w:cs="Calibri" w:cstheme="minorHAnsi"/>
          <w:sz w:val="24"/>
          <w:szCs w:val="24"/>
        </w:rPr>
        <w:t>Като потр</w:t>
      </w:r>
      <w:r>
        <w:rPr>
          <w:rFonts w:cs="Calibri" w:cstheme="minorHAnsi"/>
          <w:sz w:val="24"/>
          <w:szCs w:val="24"/>
          <w:lang w:val="en-US"/>
        </w:rPr>
        <w:t>e</w:t>
      </w:r>
      <w:r>
        <w:rPr>
          <w:rFonts w:cs="Calibri" w:cstheme="minorHAnsi"/>
          <w:sz w:val="24"/>
          <w:szCs w:val="24"/>
        </w:rPr>
        <w:t>бител, искам да мога да регистрирам дарителна кампания, за да мога да събера средства за моя конкретна цел.</w:t>
      </w:r>
    </w:p>
    <w:p>
      <w:pPr>
        <w:pStyle w:val="ListParagraph"/>
        <w:numPr>
          <w:ilvl w:val="1"/>
          <w:numId w:val="1"/>
        </w:numPr>
        <w:rPr>
          <w:rFonts w:ascii="Calibri" w:hAnsi="Calibri" w:cs="Calibri" w:asciiTheme="minorHAnsi" w:cstheme="minorHAnsi" w:hAnsiTheme="minorHAnsi"/>
          <w:sz w:val="24"/>
          <w:szCs w:val="24"/>
        </w:rPr>
      </w:pPr>
      <w:r>
        <w:rPr>
          <w:rFonts w:cs="Calibri" w:cstheme="minorHAnsi"/>
          <w:sz w:val="24"/>
          <w:szCs w:val="24"/>
        </w:rPr>
        <w:t>Като потр</w:t>
      </w:r>
      <w:r>
        <w:rPr>
          <w:rFonts w:cs="Calibri" w:cstheme="minorHAnsi"/>
          <w:sz w:val="24"/>
          <w:szCs w:val="24"/>
          <w:lang w:val="en-US"/>
        </w:rPr>
        <w:t>e</w:t>
      </w:r>
      <w:r>
        <w:rPr>
          <w:rFonts w:cs="Calibri" w:cstheme="minorHAnsi"/>
          <w:sz w:val="24"/>
          <w:szCs w:val="24"/>
        </w:rPr>
        <w:t>бител, искам да мога да търся и разглеждам дарителни каузи, за да мога да открия нови каузи и да мога да преценя кои каузи повече се нуждаят от дарения.</w:t>
      </w:r>
    </w:p>
    <w:p>
      <w:pPr>
        <w:pStyle w:val="ListParagraph"/>
        <w:numPr>
          <w:ilvl w:val="1"/>
          <w:numId w:val="1"/>
        </w:numPr>
        <w:rPr>
          <w:rFonts w:ascii="Calibri" w:hAnsi="Calibri" w:cs="Calibri" w:asciiTheme="minorHAnsi" w:cstheme="minorHAnsi" w:hAnsiTheme="minorHAnsi"/>
          <w:sz w:val="24"/>
          <w:szCs w:val="24"/>
        </w:rPr>
      </w:pPr>
      <w:r>
        <w:rPr>
          <w:rFonts w:cs="Calibri" w:cstheme="minorHAnsi"/>
          <w:sz w:val="24"/>
          <w:szCs w:val="24"/>
        </w:rPr>
        <w:t>Като потр</w:t>
      </w:r>
      <w:r>
        <w:rPr>
          <w:rFonts w:cs="Calibri" w:cstheme="minorHAnsi"/>
          <w:sz w:val="24"/>
          <w:szCs w:val="24"/>
          <w:lang w:val="en-US"/>
        </w:rPr>
        <w:t>e</w:t>
      </w:r>
      <w:r>
        <w:rPr>
          <w:rFonts w:cs="Calibri" w:cstheme="minorHAnsi"/>
          <w:sz w:val="24"/>
          <w:szCs w:val="24"/>
        </w:rPr>
        <w:t>бител, искам при търсене на каузи да се вижда само най-важната информация за тях, за да мога по-бързо да разбирам техните цели.</w:t>
      </w:r>
    </w:p>
    <w:p>
      <w:pPr>
        <w:pStyle w:val="ListParagraph"/>
        <w:numPr>
          <w:ilvl w:val="1"/>
          <w:numId w:val="1"/>
        </w:numPr>
        <w:rPr>
          <w:rFonts w:ascii="Calibri" w:hAnsi="Calibri" w:cs="Calibri" w:asciiTheme="minorHAnsi" w:cstheme="minorHAnsi" w:hAnsiTheme="minorHAnsi"/>
          <w:sz w:val="24"/>
          <w:szCs w:val="24"/>
        </w:rPr>
      </w:pPr>
      <w:r>
        <w:rPr>
          <w:rFonts w:cs="Calibri" w:cstheme="minorHAnsi"/>
          <w:sz w:val="24"/>
          <w:szCs w:val="24"/>
        </w:rPr>
        <w:t>Като притежател на кауза, искам да мога предварително да прекратя изпълнението на каузата си, за да мога по-бързо да получа достъп до събраните средства.</w:t>
      </w:r>
    </w:p>
    <w:p>
      <w:pPr>
        <w:pStyle w:val="ListParagraph"/>
        <w:numPr>
          <w:ilvl w:val="1"/>
          <w:numId w:val="1"/>
        </w:numPr>
        <w:rPr>
          <w:rFonts w:ascii="Calibri" w:hAnsi="Calibri" w:cs="Calibri" w:asciiTheme="minorHAnsi" w:cstheme="minorHAnsi" w:hAnsiTheme="minorHAnsi"/>
          <w:sz w:val="24"/>
          <w:szCs w:val="24"/>
        </w:rPr>
      </w:pPr>
      <w:r>
        <w:rPr>
          <w:rFonts w:cs="Calibri" w:cstheme="minorHAnsi"/>
          <w:sz w:val="24"/>
          <w:szCs w:val="24"/>
        </w:rPr>
        <w:t>Като притежател на кауза, искам да мога да добавям допълнителни цели към своя кауза, за да мога най-ефективно да се възползвам от събраните средства, които надвишават моята цел, както и оставащото време на каузата.</w:t>
      </w:r>
    </w:p>
    <w:p>
      <w:pPr>
        <w:pStyle w:val="ListParagraph"/>
        <w:numPr>
          <w:ilvl w:val="1"/>
          <w:numId w:val="1"/>
        </w:numPr>
        <w:rPr>
          <w:rFonts w:ascii="Calibri" w:hAnsi="Calibri" w:cs="Calibri" w:asciiTheme="minorHAnsi" w:cstheme="minorHAnsi" w:hAnsiTheme="minorHAnsi"/>
          <w:sz w:val="24"/>
          <w:szCs w:val="24"/>
        </w:rPr>
      </w:pPr>
      <w:r>
        <w:rPr>
          <w:rFonts w:cs="Calibri" w:cstheme="minorHAnsi"/>
          <w:sz w:val="24"/>
          <w:szCs w:val="24"/>
        </w:rPr>
        <w:t>Като притежател на кауза, искам да мога да удължавам времетраенето на своята кауза, за да имам допълнително време да получа малкото нужни дарения за постигане на целта на каузата.</w:t>
      </w:r>
    </w:p>
    <w:p>
      <w:pPr>
        <w:pStyle w:val="ListParagraph"/>
        <w:numPr>
          <w:ilvl w:val="1"/>
          <w:numId w:val="1"/>
        </w:numPr>
        <w:rPr>
          <w:rFonts w:ascii="Calibri" w:hAnsi="Calibri" w:cs="Calibri" w:asciiTheme="minorHAnsi" w:cstheme="minorHAnsi" w:hAnsiTheme="minorHAnsi"/>
          <w:sz w:val="24"/>
          <w:szCs w:val="24"/>
        </w:rPr>
      </w:pPr>
      <w:r>
        <w:rPr>
          <w:rFonts w:cs="Calibri" w:cstheme="minorHAnsi"/>
          <w:sz w:val="24"/>
          <w:szCs w:val="24"/>
        </w:rPr>
        <w:t>Като дарител, искам да мога да избирам колко точно да даря към определена кауза, за да не се налага да дарявам повече или по-малко отколкото желая.</w:t>
      </w:r>
    </w:p>
    <w:p>
      <w:pPr>
        <w:pStyle w:val="ListParagraph"/>
        <w:ind w:left="715" w:hanging="0"/>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1"/>
        </w:numPr>
        <w:rPr>
          <w:rFonts w:ascii="Calibri" w:hAnsi="Calibri" w:cs="Calibri" w:asciiTheme="minorHAnsi" w:cstheme="minorHAnsi" w:hAnsiTheme="minorHAnsi"/>
          <w:b/>
          <w:b/>
          <w:bCs/>
          <w:color w:val="auto"/>
          <w:sz w:val="36"/>
          <w:szCs w:val="36"/>
        </w:rPr>
      </w:pPr>
      <w:bookmarkStart w:id="6" w:name="_Toc63685558"/>
      <w:r>
        <w:rPr>
          <w:rFonts w:cs="Calibri" w:ascii="Calibri" w:hAnsi="Calibri" w:asciiTheme="minorHAnsi" w:cstheme="minorHAnsi" w:hAnsiTheme="minorHAnsi"/>
          <w:b/>
          <w:bCs/>
          <w:color w:val="auto"/>
          <w:sz w:val="36"/>
          <w:szCs w:val="36"/>
        </w:rPr>
        <w:t>Изисквания</w:t>
      </w:r>
      <w:bookmarkEnd w:id="6"/>
    </w:p>
    <w:p>
      <w:pPr>
        <w:pStyle w:val="Heading2"/>
        <w:numPr>
          <w:ilvl w:val="1"/>
          <w:numId w:val="1"/>
        </w:numPr>
        <w:rPr>
          <w:rFonts w:ascii="Calibri" w:hAnsi="Calibri" w:cs="Calibri" w:asciiTheme="minorHAnsi" w:cstheme="minorHAnsi" w:hAnsiTheme="minorHAnsi"/>
          <w:b/>
          <w:b/>
          <w:bCs/>
          <w:color w:val="auto"/>
          <w:highlight w:val="white"/>
        </w:rPr>
      </w:pPr>
      <w:bookmarkStart w:id="7" w:name="_Toc63685559"/>
      <w:r>
        <w:rPr>
          <w:rFonts w:cs="Calibri" w:ascii="Calibri" w:hAnsi="Calibri" w:asciiTheme="minorHAnsi" w:cstheme="minorHAnsi" w:hAnsiTheme="minorHAnsi"/>
          <w:b/>
          <w:bCs/>
          <w:color w:val="auto"/>
          <w:shd w:fill="FFFFFF" w:val="clear"/>
        </w:rPr>
        <w:t>Функционални</w:t>
      </w:r>
      <w:bookmarkEnd w:id="7"/>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създават дарителни каузи чрез системата.</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За създаването на дарителна кауза потребителя трябва да въведе следните данни:</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Име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Описание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Създател на каузата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Блокчейн адрес, на който ще се изпращат дарения</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Обща сума, която кампанията трябва да събере</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Краен срок за събиране на дарения</w:t>
      </w:r>
    </w:p>
    <w:p>
      <w:pPr>
        <w:pStyle w:val="ListParagraph"/>
        <w:ind w:left="2552"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При създаването на дарителна кауза потребителя трябва да може да добавя подобни на своята каузи.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достъпват своите дарителни кампании.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имат достъп до търсачка, чрез която да търсят дарителни каузи.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разглеждат информацията за селектирана дарителна кауза.</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Информацията, която потребителите ще виждат за селектирана кампания трябва да включва: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Име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Описание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Създател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Блокчейн адрес, на който ще се изпращат дарения</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Обща сума, която кампанията трябва да събере</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Текуща сума на всички дарения към тази кампания</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Оставащо време за изпълнение на кампанията</w:t>
      </w:r>
    </w:p>
    <w:p>
      <w:pPr>
        <w:pStyle w:val="ListParagraph"/>
        <w:numPr>
          <w:ilvl w:val="4"/>
          <w:numId w:val="2"/>
        </w:numPr>
        <w:rPr>
          <w:rFonts w:ascii="Calibri" w:hAnsi="Calibri" w:cs="Calibri" w:asciiTheme="minorHAnsi" w:cstheme="minorHAnsi" w:hAnsiTheme="minorHAnsi"/>
          <w:sz w:val="24"/>
          <w:szCs w:val="24"/>
        </w:rPr>
      </w:pPr>
      <w:r>
        <w:rPr>
          <w:rFonts w:cs="Calibri" w:cstheme="minorHAnsi"/>
          <w:sz w:val="24"/>
          <w:szCs w:val="24"/>
        </w:rPr>
        <w:t>Списък с информация за всички дарения, които включват адрес на дарителя и стойността на дарението</w:t>
      </w:r>
    </w:p>
    <w:p>
      <w:pPr>
        <w:pStyle w:val="ListParagraph"/>
        <w:ind w:left="2552"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имат правото да даряват към избрана дарителна кауза.</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 xml:space="preserve">Потребителите трябва да имат правото да избират точно колко ще дарят. </w:t>
      </w:r>
    </w:p>
    <w:p>
      <w:pPr>
        <w:pStyle w:val="ListParagraph"/>
        <w:numPr>
          <w:ilvl w:val="3"/>
          <w:numId w:val="1"/>
        </w:numPr>
        <w:ind w:left="2155" w:hanging="1075"/>
        <w:rPr>
          <w:rFonts w:ascii="Calibri" w:hAnsi="Calibri" w:cs="Calibri" w:asciiTheme="minorHAnsi" w:cstheme="minorHAnsi" w:hAnsiTheme="minorHAnsi"/>
          <w:sz w:val="24"/>
          <w:szCs w:val="24"/>
        </w:rPr>
      </w:pPr>
      <w:r>
        <w:rPr>
          <w:rFonts w:cs="Calibri" w:cstheme="minorHAnsi"/>
          <w:sz w:val="24"/>
          <w:szCs w:val="24"/>
        </w:rPr>
        <w:t>Потребителите не трябва да имат право да даряват към собствена кампания.</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удължават времетраенето на своите дарителни каузи.</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Потребителите не трябва да могат да удължават времетраенето, ако каузата вече е прекратена.</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Потребителите не трябва да могат да удължават времетраенето с повече от 30 дена.</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прекратят своите дарителни каузи.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Потребителите трябва да могат да добавят нови цели към своите каузи</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Потребителите не трябва да могат да добавят нови цели, ако каузата не е достигнала своята основна цел.</w:t>
      </w:r>
    </w:p>
    <w:p>
      <w:pPr>
        <w:pStyle w:val="ListParagraph"/>
        <w:ind w:left="1728" w:hanging="0"/>
        <w:rPr>
          <w:rFonts w:ascii="Calibri" w:hAnsi="Calibri" w:cs="Calibri" w:asciiTheme="minorHAnsi" w:cstheme="minorHAnsi" w:hAnsiTheme="minorHAnsi"/>
          <w:sz w:val="24"/>
          <w:szCs w:val="24"/>
        </w:rPr>
      </w:pPr>
      <w:r>
        <w:rPr>
          <w:rFonts w:cs="Calibri" w:cstheme="minorHAnsi"/>
          <w:sz w:val="24"/>
          <w:szCs w:val="24"/>
        </w:rPr>
      </w:r>
    </w:p>
    <w:p>
      <w:pPr>
        <w:pStyle w:val="Heading2"/>
        <w:numPr>
          <w:ilvl w:val="1"/>
          <w:numId w:val="1"/>
        </w:numPr>
        <w:rPr>
          <w:rFonts w:ascii="Calibri" w:hAnsi="Calibri" w:cs="Calibri" w:asciiTheme="minorHAnsi" w:cstheme="minorHAnsi" w:hAnsiTheme="minorHAnsi"/>
          <w:b/>
          <w:b/>
          <w:bCs/>
          <w:color w:val="auto"/>
          <w:highlight w:val="white"/>
        </w:rPr>
      </w:pPr>
      <w:bookmarkStart w:id="8" w:name="_Toc63685560"/>
      <w:r>
        <w:rPr>
          <w:rFonts w:cs="Calibri" w:ascii="Calibri" w:hAnsi="Calibri" w:asciiTheme="minorHAnsi" w:cstheme="minorHAnsi" w:hAnsiTheme="minorHAnsi"/>
          <w:b/>
          <w:bCs/>
          <w:color w:val="auto"/>
          <w:shd w:fill="FFFFFF" w:val="clear"/>
        </w:rPr>
        <w:t>Технически</w:t>
      </w:r>
      <w:bookmarkEnd w:id="8"/>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Системата трябва да предоставя изглед за добавяне на кауза.</w:t>
      </w:r>
      <w:bookmarkStart w:id="9" w:name="_Hlk63676817"/>
      <w:bookmarkEnd w:id="9"/>
    </w:p>
    <w:p>
      <w:pPr>
        <w:pStyle w:val="ListParagraph"/>
        <w:numPr>
          <w:ilvl w:val="3"/>
          <w:numId w:val="1"/>
        </w:numPr>
        <w:rPr>
          <w:rFonts w:cs="Calibri" w:cstheme="minorHAnsi"/>
          <w:sz w:val="24"/>
          <w:szCs w:val="24"/>
        </w:rPr>
      </w:pPr>
      <w:r>
        <w:rPr>
          <w:rFonts w:cs="Calibri" w:cstheme="minorHAnsi"/>
          <w:sz w:val="24"/>
          <w:szCs w:val="24"/>
        </w:rPr>
        <w:t xml:space="preserve">В този изглед трябва да се посочат следните данни: </w:t>
      </w:r>
    </w:p>
    <w:p>
      <w:pPr>
        <w:pStyle w:val="ListParagraph"/>
        <w:numPr>
          <w:ilvl w:val="0"/>
          <w:numId w:val="4"/>
        </w:numPr>
        <w:rPr>
          <w:rFonts w:cs="Calibri" w:cstheme="minorHAnsi"/>
          <w:sz w:val="24"/>
          <w:szCs w:val="24"/>
        </w:rPr>
      </w:pPr>
      <w:bookmarkStart w:id="10" w:name="_Hlk63677897"/>
      <w:r>
        <w:rPr>
          <w:rFonts w:cs="Calibri" w:cstheme="minorHAnsi"/>
          <w:sz w:val="24"/>
          <w:szCs w:val="24"/>
        </w:rPr>
        <w:t>Заглавие на каузата</w:t>
      </w:r>
    </w:p>
    <w:p>
      <w:pPr>
        <w:pStyle w:val="ListParagraph"/>
        <w:numPr>
          <w:ilvl w:val="0"/>
          <w:numId w:val="4"/>
        </w:numPr>
        <w:rPr>
          <w:rFonts w:cs="Calibri" w:cstheme="minorHAnsi"/>
          <w:sz w:val="24"/>
          <w:szCs w:val="24"/>
        </w:rPr>
      </w:pPr>
      <w:r>
        <w:rPr>
          <w:rFonts w:cs="Calibri" w:cstheme="minorHAnsi"/>
          <w:sz w:val="24"/>
          <w:szCs w:val="24"/>
        </w:rPr>
        <w:t>Описание</w:t>
      </w:r>
    </w:p>
    <w:p>
      <w:pPr>
        <w:pStyle w:val="ListParagraph"/>
        <w:numPr>
          <w:ilvl w:val="0"/>
          <w:numId w:val="4"/>
        </w:numPr>
        <w:rPr>
          <w:rFonts w:cs="Calibri" w:cstheme="minorHAnsi"/>
          <w:sz w:val="24"/>
          <w:szCs w:val="24"/>
        </w:rPr>
      </w:pPr>
      <w:r>
        <w:rPr>
          <w:rFonts w:cs="Calibri" w:cstheme="minorHAnsi"/>
          <w:sz w:val="24"/>
          <w:szCs w:val="24"/>
        </w:rPr>
        <w:t>Създател на каузата</w:t>
      </w:r>
    </w:p>
    <w:p>
      <w:pPr>
        <w:pStyle w:val="ListParagraph"/>
        <w:numPr>
          <w:ilvl w:val="0"/>
          <w:numId w:val="4"/>
        </w:numPr>
        <w:rPr>
          <w:rFonts w:cs="Calibri" w:cstheme="minorHAnsi"/>
          <w:sz w:val="24"/>
          <w:szCs w:val="24"/>
        </w:rPr>
      </w:pPr>
      <w:r>
        <w:rPr>
          <w:rFonts w:cs="Calibri" w:cstheme="minorHAnsi"/>
          <w:sz w:val="24"/>
          <w:szCs w:val="24"/>
        </w:rPr>
        <w:t xml:space="preserve">Блокчейн адрес, на който ще се изпращат дарения </w:t>
      </w:r>
    </w:p>
    <w:p>
      <w:pPr>
        <w:pStyle w:val="ListParagraph"/>
        <w:numPr>
          <w:ilvl w:val="0"/>
          <w:numId w:val="4"/>
        </w:numPr>
        <w:rPr>
          <w:rFonts w:cs="Calibri" w:cstheme="minorHAnsi"/>
          <w:sz w:val="24"/>
          <w:szCs w:val="24"/>
        </w:rPr>
      </w:pPr>
      <w:bookmarkStart w:id="11" w:name="_Hlk63677897"/>
      <w:r>
        <w:rPr>
          <w:rFonts w:cs="Calibri" w:cstheme="minorHAnsi"/>
          <w:sz w:val="24"/>
          <w:szCs w:val="24"/>
        </w:rPr>
        <w:t>Финансова цел, която да се достигне чрез дарения</w:t>
      </w:r>
      <w:bookmarkEnd w:id="11"/>
      <w:r>
        <w:rPr>
          <w:rFonts w:cs="Calibri" w:cstheme="minorHAnsi"/>
          <w:sz w:val="24"/>
          <w:szCs w:val="24"/>
        </w:rPr>
        <w:t xml:space="preserve"> </w:t>
      </w:r>
    </w:p>
    <w:p>
      <w:pPr>
        <w:pStyle w:val="ListParagraph"/>
        <w:numPr>
          <w:ilvl w:val="0"/>
          <w:numId w:val="4"/>
        </w:numPr>
        <w:rPr>
          <w:rFonts w:cs="Calibri" w:cstheme="minorHAnsi"/>
          <w:sz w:val="24"/>
          <w:szCs w:val="24"/>
        </w:rPr>
      </w:pPr>
      <w:r>
        <w:rPr>
          <w:rFonts w:cs="Calibri" w:cstheme="minorHAnsi"/>
          <w:sz w:val="24"/>
          <w:szCs w:val="24"/>
        </w:rPr>
        <w:t>Краен срок за събиране на средствата</w:t>
      </w:r>
    </w:p>
    <w:p>
      <w:pPr>
        <w:pStyle w:val="ListParagraph"/>
        <w:ind w:left="1800" w:hanging="0"/>
        <w:rPr>
          <w:rFonts w:cs="Calibri" w:cstheme="minorHAnsi"/>
          <w:sz w:val="24"/>
          <w:szCs w:val="24"/>
        </w:rPr>
      </w:pPr>
      <w:r>
        <w:rPr>
          <w:rFonts w:cs="Calibri" w:cstheme="minorHAnsi"/>
          <w:sz w:val="24"/>
          <w:szCs w:val="24"/>
        </w:rPr>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Системата трябва да предоставя изглед със списък на наличните каузи.</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В този изглед системата трябва да показва следната информация за всяка кауза:</w:t>
      </w:r>
    </w:p>
    <w:p>
      <w:pPr>
        <w:pStyle w:val="ListParagraph"/>
        <w:numPr>
          <w:ilvl w:val="0"/>
          <w:numId w:val="4"/>
        </w:numPr>
        <w:rPr>
          <w:rFonts w:cs="Calibri" w:cstheme="minorHAnsi"/>
          <w:sz w:val="24"/>
          <w:szCs w:val="24"/>
        </w:rPr>
      </w:pPr>
      <w:r>
        <w:rPr>
          <w:rFonts w:cs="Calibri" w:cstheme="minorHAnsi"/>
          <w:sz w:val="24"/>
          <w:szCs w:val="24"/>
        </w:rPr>
        <w:t>Заглавие на каузата</w:t>
      </w:r>
    </w:p>
    <w:p>
      <w:pPr>
        <w:pStyle w:val="ListParagraph"/>
        <w:numPr>
          <w:ilvl w:val="0"/>
          <w:numId w:val="4"/>
        </w:numPr>
        <w:rPr>
          <w:rFonts w:cs="Calibri" w:cstheme="minorHAnsi"/>
          <w:sz w:val="24"/>
          <w:szCs w:val="24"/>
        </w:rPr>
      </w:pPr>
      <w:r>
        <w:rPr>
          <w:rFonts w:cs="Calibri" w:cstheme="minorHAnsi"/>
          <w:sz w:val="24"/>
          <w:szCs w:val="24"/>
        </w:rPr>
        <w:t>Описание</w:t>
      </w:r>
    </w:p>
    <w:p>
      <w:pPr>
        <w:pStyle w:val="ListParagraph"/>
        <w:numPr>
          <w:ilvl w:val="0"/>
          <w:numId w:val="4"/>
        </w:numPr>
        <w:rPr>
          <w:rFonts w:cs="Calibri" w:cstheme="minorHAnsi"/>
          <w:sz w:val="24"/>
          <w:szCs w:val="24"/>
        </w:rPr>
      </w:pPr>
      <w:r>
        <w:rPr>
          <w:rFonts w:cs="Calibri" w:cstheme="minorHAnsi"/>
          <w:sz w:val="24"/>
          <w:szCs w:val="24"/>
        </w:rPr>
        <w:t>Текущо състояние</w:t>
      </w:r>
    </w:p>
    <w:p>
      <w:pPr>
        <w:pStyle w:val="ListParagraph"/>
        <w:ind w:left="1981"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Системата трябва да предоставя възможност за избиране на кауза от множеството показани каузи.</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Системата трябва да показва изглед с повече информация за избрана кауза и с възможност за даряване на средства.</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Системата трябва да позволява на създателя на дадена кауза да може да спре каузата чрез натискане на бутон.</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Бутонът трябва да е достъпен чрез изгледа, показващ детайлите за каузата.</w:t>
      </w:r>
    </w:p>
    <w:p>
      <w:pPr>
        <w:pStyle w:val="ListParagraph"/>
        <w:numPr>
          <w:ilvl w:val="3"/>
          <w:numId w:val="1"/>
        </w:numPr>
        <w:rPr>
          <w:rFonts w:ascii="Calibri" w:hAnsi="Calibri" w:cs="Calibri" w:asciiTheme="minorHAnsi" w:cstheme="minorHAnsi" w:hAnsiTheme="minorHAnsi"/>
          <w:sz w:val="24"/>
          <w:szCs w:val="24"/>
        </w:rPr>
      </w:pPr>
      <w:r>
        <w:rPr>
          <w:rFonts w:cs="Calibri" w:cstheme="minorHAnsi"/>
          <w:sz w:val="24"/>
          <w:szCs w:val="24"/>
        </w:rPr>
        <w:t xml:space="preserve">Системата трябва да позволява на създателя на дадена кауза да може да спре каузата преди да е </w:t>
      </w:r>
      <w:r>
        <w:rPr>
          <w:rFonts w:cs="Calibri" w:cstheme="minorHAnsi"/>
          <w:sz w:val="24"/>
          <w:szCs w:val="24"/>
        </w:rPr>
        <w:t>достигната нейната финансова цел</w:t>
      </w:r>
      <w:r>
        <w:rPr>
          <w:rFonts w:cs="Calibri" w:cstheme="minorHAnsi"/>
          <w:sz w:val="24"/>
          <w:szCs w:val="24"/>
        </w:rPr>
        <w:t>.</w:t>
      </w:r>
    </w:p>
    <w:p>
      <w:pPr>
        <w:pStyle w:val="ListParagraph"/>
        <w:numPr>
          <w:ilvl w:val="2"/>
          <w:numId w:val="1"/>
        </w:numPr>
        <w:rPr>
          <w:rFonts w:ascii="Calibri" w:hAnsi="Calibri" w:cs="Calibri" w:asciiTheme="minorHAnsi" w:cstheme="minorHAnsi" w:hAnsiTheme="minorHAnsi"/>
          <w:sz w:val="24"/>
          <w:szCs w:val="24"/>
        </w:rPr>
      </w:pPr>
      <w:r>
        <w:rPr>
          <w:rFonts w:cs="Calibri" w:cstheme="minorHAnsi"/>
          <w:sz w:val="24"/>
          <w:szCs w:val="24"/>
        </w:rPr>
        <w:t>Създателят на дарителната кампания трябва да може, чрез изглед за редакция на каузата, да увеличава крайната финансова цел и срока на дарителката кампания.</w:t>
      </w:r>
    </w:p>
    <w:p>
      <w:pPr>
        <w:pStyle w:val="Heading1"/>
        <w:numPr>
          <w:ilvl w:val="0"/>
          <w:numId w:val="1"/>
        </w:numPr>
        <w:rPr>
          <w:rFonts w:ascii="Calibri" w:hAnsi="Calibri" w:cs="Calibri" w:asciiTheme="minorHAnsi" w:cstheme="minorHAnsi" w:hAnsiTheme="minorHAnsi"/>
          <w:b/>
          <w:b/>
          <w:bCs/>
          <w:color w:val="auto"/>
          <w:sz w:val="36"/>
          <w:szCs w:val="36"/>
        </w:rPr>
      </w:pPr>
      <w:bookmarkStart w:id="12" w:name="_Toc63685561"/>
      <w:r>
        <w:rPr>
          <w:rFonts w:cs="Calibri" w:ascii="Calibri" w:hAnsi="Calibri" w:asciiTheme="minorHAnsi" w:cstheme="minorHAnsi" w:hAnsiTheme="minorHAnsi"/>
          <w:b/>
          <w:bCs/>
          <w:color w:val="auto"/>
          <w:sz w:val="36"/>
          <w:szCs w:val="36"/>
        </w:rPr>
        <w:t>UML диаграми</w:t>
      </w:r>
      <w:bookmarkEnd w:id="12"/>
    </w:p>
    <w:p>
      <w:pPr>
        <w:pStyle w:val="Heading2"/>
        <w:numPr>
          <w:ilvl w:val="1"/>
          <w:numId w:val="1"/>
        </w:numPr>
        <w:rPr>
          <w:rFonts w:ascii="Calibri" w:hAnsi="Calibri" w:cs="Calibri" w:asciiTheme="minorHAnsi" w:cstheme="minorHAnsi" w:hAnsiTheme="minorHAnsi"/>
          <w:color w:val="auto"/>
          <w:highlight w:val="white"/>
        </w:rPr>
      </w:pPr>
      <w:bookmarkStart w:id="13" w:name="_Toc63685562"/>
      <w:r>
        <w:drawing>
          <wp:anchor behindDoc="0" distT="0" distB="9525" distL="114300" distR="123190" simplePos="0" locked="0" layoutInCell="1" allowOverlap="1" relativeHeight="2">
            <wp:simplePos x="0" y="0"/>
            <wp:positionH relativeFrom="margin">
              <wp:align>center</wp:align>
            </wp:positionH>
            <wp:positionV relativeFrom="paragraph">
              <wp:posOffset>418465</wp:posOffset>
            </wp:positionV>
            <wp:extent cx="4010025" cy="4581525"/>
            <wp:effectExtent l="0" t="0" r="0" b="0"/>
            <wp:wrapTopAndBottom/>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4010025" cy="4581525"/>
                    </a:xfrm>
                    <a:prstGeom prst="rect">
                      <a:avLst/>
                    </a:prstGeom>
                  </pic:spPr>
                </pic:pic>
              </a:graphicData>
            </a:graphic>
          </wp:anchor>
        </w:drawing>
      </w:r>
      <w:r>
        <w:rPr>
          <w:rFonts w:cs="Calibri" w:ascii="Calibri" w:hAnsi="Calibri" w:asciiTheme="minorHAnsi" w:cstheme="minorHAnsi" w:hAnsiTheme="minorHAnsi"/>
          <w:b/>
          <w:bCs/>
          <w:color w:val="auto"/>
          <w:shd w:fill="FFFFFF" w:val="clear"/>
        </w:rPr>
        <w:t>О</w:t>
      </w:r>
      <w:r>
        <w:rPr>
          <w:rFonts w:cs="Calibri" w:ascii="Calibri" w:hAnsi="Calibri" w:asciiTheme="minorHAnsi" w:cstheme="minorHAnsi" w:hAnsiTheme="minorHAnsi"/>
          <w:b/>
          <w:bCs/>
          <w:color w:val="auto"/>
          <w:shd w:fill="FFFFFF" w:val="clear"/>
        </w:rPr>
        <w:t>бщ Use case за потребител</w:t>
      </w:r>
      <w:bookmarkEnd w:id="13"/>
    </w:p>
    <w:p>
      <w:pPr>
        <w:pStyle w:val="Normal"/>
        <w:rPr>
          <w:rFonts w:ascii="Calibri" w:hAnsi="Calibri" w:cs="Calibri" w:asciiTheme="minorHAnsi" w:cstheme="minorHAnsi" w:hAnsiTheme="minorHAnsi"/>
        </w:rPr>
      </w:pPr>
      <w:r>
        <w:rPr>
          <w:rFonts w:cs="Calibri" w:cstheme="minorHAnsi"/>
        </w:rPr>
      </w:r>
    </w:p>
    <w:p>
      <w:pPr>
        <w:pStyle w:val="Heading2"/>
        <w:numPr>
          <w:ilvl w:val="1"/>
          <w:numId w:val="1"/>
        </w:numPr>
        <w:rPr>
          <w:rFonts w:ascii="Calibri" w:hAnsi="Calibri" w:cs="Calibri" w:asciiTheme="minorHAnsi" w:cstheme="minorHAnsi" w:hAnsiTheme="minorHAnsi"/>
          <w:b/>
          <w:b/>
          <w:bCs/>
          <w:color w:val="auto"/>
          <w:highlight w:val="white"/>
        </w:rPr>
      </w:pPr>
      <w:bookmarkStart w:id="14" w:name="_Toc63685563"/>
      <w:r>
        <w:drawing>
          <wp:anchor behindDoc="0" distT="0" distB="9525" distL="114300" distR="123190" simplePos="0" locked="0" layoutInCell="1" allowOverlap="1" relativeHeight="3">
            <wp:simplePos x="0" y="0"/>
            <wp:positionH relativeFrom="margin">
              <wp:align>center</wp:align>
            </wp:positionH>
            <wp:positionV relativeFrom="paragraph">
              <wp:posOffset>305435</wp:posOffset>
            </wp:positionV>
            <wp:extent cx="4143375" cy="3248025"/>
            <wp:effectExtent l="0" t="0" r="0" b="0"/>
            <wp:wrapTopAndBottom/>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4143375" cy="3248025"/>
                    </a:xfrm>
                    <a:prstGeom prst="rect">
                      <a:avLst/>
                    </a:prstGeom>
                  </pic:spPr>
                </pic:pic>
              </a:graphicData>
            </a:graphic>
          </wp:anchor>
        </w:drawing>
      </w:r>
      <w:r>
        <w:rPr>
          <w:rFonts w:cs="Calibri" w:ascii="Calibri" w:hAnsi="Calibri" w:asciiTheme="minorHAnsi" w:cstheme="minorHAnsi" w:hAnsiTheme="minorHAnsi"/>
          <w:b/>
          <w:bCs/>
          <w:color w:val="auto"/>
          <w:shd w:fill="FFFFFF" w:val="clear"/>
        </w:rPr>
        <w:t>U</w:t>
      </w:r>
      <w:r>
        <w:rPr>
          <w:rFonts w:cs="Calibri" w:ascii="Calibri" w:hAnsi="Calibri" w:asciiTheme="minorHAnsi" w:cstheme="minorHAnsi" w:hAnsiTheme="minorHAnsi"/>
          <w:b/>
          <w:bCs/>
          <w:color w:val="auto"/>
          <w:shd w:fill="FFFFFF" w:val="clear"/>
        </w:rPr>
        <w:t>se case за създател на каузи</w:t>
      </w:r>
      <w:bookmarkEnd w:id="14"/>
    </w:p>
    <w:p>
      <w:pPr>
        <w:pStyle w:val="Normal"/>
        <w:rPr/>
      </w:pPr>
      <w:r>
        <w:rPr/>
      </w:r>
    </w:p>
    <w:p>
      <w:pPr>
        <w:pStyle w:val="Heading2"/>
        <w:numPr>
          <w:ilvl w:val="1"/>
          <w:numId w:val="1"/>
        </w:numPr>
        <w:rPr>
          <w:rFonts w:ascii="Calibri" w:hAnsi="Calibri" w:cs="Calibri" w:asciiTheme="minorHAnsi" w:cstheme="minorHAnsi" w:hAnsiTheme="minorHAnsi"/>
          <w:color w:val="auto"/>
          <w:highlight w:val="white"/>
        </w:rPr>
      </w:pPr>
      <w:bookmarkStart w:id="15" w:name="_Toc63685564"/>
      <w:r>
        <w:drawing>
          <wp:anchor behindDoc="0" distT="0" distB="9525" distL="114300" distR="123190" simplePos="0" locked="0" layoutInCell="1" allowOverlap="1" relativeHeight="4">
            <wp:simplePos x="0" y="0"/>
            <wp:positionH relativeFrom="margin">
              <wp:align>center</wp:align>
            </wp:positionH>
            <wp:positionV relativeFrom="paragraph">
              <wp:posOffset>373380</wp:posOffset>
            </wp:positionV>
            <wp:extent cx="3971925" cy="1819275"/>
            <wp:effectExtent l="0" t="0" r="0" b="0"/>
            <wp:wrapTopAndBottom/>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3971925" cy="1819275"/>
                    </a:xfrm>
                    <a:prstGeom prst="rect">
                      <a:avLst/>
                    </a:prstGeom>
                  </pic:spPr>
                </pic:pic>
              </a:graphicData>
            </a:graphic>
          </wp:anchor>
        </w:drawing>
      </w:r>
      <w:r>
        <w:rPr>
          <w:rFonts w:cs="Calibri" w:ascii="Calibri" w:hAnsi="Calibri" w:asciiTheme="minorHAnsi" w:cstheme="minorHAnsi" w:hAnsiTheme="minorHAnsi"/>
          <w:b/>
          <w:bCs/>
          <w:color w:val="auto"/>
          <w:shd w:fill="FFFFFF" w:val="clear"/>
        </w:rPr>
        <w:t>U</w:t>
      </w:r>
      <w:r>
        <w:rPr>
          <w:rFonts w:cs="Calibri" w:ascii="Calibri" w:hAnsi="Calibri" w:asciiTheme="minorHAnsi" w:cstheme="minorHAnsi" w:hAnsiTheme="minorHAnsi"/>
          <w:b/>
          <w:bCs/>
          <w:color w:val="auto"/>
          <w:shd w:fill="FFFFFF" w:val="clear"/>
        </w:rPr>
        <w:t>se case за дарител на каузи</w:t>
      </w:r>
      <w:bookmarkEnd w:id="15"/>
    </w:p>
    <w:p>
      <w:pPr>
        <w:pStyle w:val="Normal"/>
        <w:jc w:val="both"/>
        <w:rPr>
          <w:rFonts w:ascii="Calibri" w:hAnsi="Calibri" w:cs="Calibri" w:asciiTheme="minorHAnsi" w:cstheme="minorHAnsi" w:hAnsiTheme="minorHAnsi"/>
        </w:rPr>
      </w:pPr>
      <w:r>
        <w:rPr>
          <w:rFonts w:cs="Calibri" w:cstheme="minorHAnsi"/>
        </w:rPr>
      </w:r>
    </w:p>
    <w:p>
      <w:pPr>
        <w:pStyle w:val="Heading1"/>
        <w:numPr>
          <w:ilvl w:val="0"/>
          <w:numId w:val="1"/>
        </w:numPr>
        <w:rPr>
          <w:rFonts w:ascii="Calibri" w:hAnsi="Calibri" w:cs="Calibri" w:asciiTheme="minorHAnsi" w:cstheme="minorHAnsi" w:hAnsiTheme="minorHAnsi"/>
          <w:b/>
          <w:b/>
          <w:bCs/>
          <w:color w:val="auto"/>
          <w:sz w:val="36"/>
          <w:szCs w:val="36"/>
        </w:rPr>
      </w:pPr>
      <w:bookmarkStart w:id="16" w:name="_Toc63685565"/>
      <w:r>
        <w:rPr>
          <w:rFonts w:cs="Calibri" w:ascii="Calibri" w:hAnsi="Calibri" w:asciiTheme="minorHAnsi" w:cstheme="minorHAnsi" w:hAnsiTheme="minorHAnsi"/>
          <w:b/>
          <w:bCs/>
          <w:color w:val="auto"/>
          <w:sz w:val="36"/>
          <w:szCs w:val="36"/>
        </w:rPr>
        <w:t>Архитектура</w:t>
      </w:r>
      <w:bookmarkEnd w:id="16"/>
    </w:p>
    <w:p>
      <w:pPr>
        <w:pStyle w:val="Normal"/>
        <w:ind w:left="360" w:hanging="0"/>
        <w:rPr>
          <w:rFonts w:cs="Calibri" w:cstheme="minorHAnsi"/>
          <w:sz w:val="24"/>
          <w:szCs w:val="24"/>
        </w:rPr>
      </w:pPr>
      <w:r>
        <w:rPr>
          <w:rFonts w:cs="Calibri" w:cstheme="minorHAnsi"/>
          <w:sz w:val="24"/>
          <w:szCs w:val="24"/>
        </w:rPr>
        <w:tab/>
        <w:t>Смарт контракта предоставя набор от функционалности, чрез които може да се добавят дарителски каузи в блокчейн мрежата, да се извлича информация за тях и да се прави транзакция при събирането на необходимото количество средства. Може да се спира набирането на средства от създателя на дарителската кампания, чрез проверка на неговия адрес. Също ще има възможност да се увеличава крайния срок и финансовата цел на дарителската кампания. Смарт контракта предоставя функционалност за следене на прогреса на каузата, за извличане на отделна информация като финансова цел, краен срок, описание, брой регистрирани каузи, брой завършили каузи, както и функционалност за добавяне на сходна по тип кауза.</w:t>
      </w:r>
    </w:p>
    <w:p>
      <w:pPr>
        <w:pStyle w:val="Normal"/>
        <w:ind w:left="360" w:firstLine="348"/>
        <w:rPr/>
      </w:pPr>
      <w:r>
        <w:drawing>
          <wp:anchor behindDoc="0" distT="0" distB="3810" distL="114300" distR="118110" simplePos="0" locked="0" layoutInCell="1" allowOverlap="1" relativeHeight="5">
            <wp:simplePos x="0" y="0"/>
            <wp:positionH relativeFrom="margin">
              <wp:align>center</wp:align>
            </wp:positionH>
            <wp:positionV relativeFrom="paragraph">
              <wp:posOffset>1918970</wp:posOffset>
            </wp:positionV>
            <wp:extent cx="5341620" cy="313944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341620" cy="3139440"/>
                    </a:xfrm>
                    <a:prstGeom prst="rect">
                      <a:avLst/>
                    </a:prstGeom>
                  </pic:spPr>
                </pic:pic>
              </a:graphicData>
            </a:graphic>
          </wp:anchor>
        </w:drawing>
      </w:r>
      <w:r>
        <w:rPr>
          <w:rFonts w:cs="Calibri" w:cstheme="minorHAnsi"/>
          <w:sz w:val="24"/>
          <w:szCs w:val="24"/>
        </w:rPr>
        <w:t>И</w:t>
      </w:r>
      <w:r>
        <w:rPr>
          <w:rFonts w:cs="Calibri" w:cstheme="minorHAnsi"/>
          <w:sz w:val="24"/>
          <w:szCs w:val="24"/>
        </w:rPr>
        <w:t>деята на нашия проект е – да създадем смарт контракт, който да е написан на Solidity. Компилираме и го мигрираме (деплойваме локално на ganache) с помощта на truffle framework. След това първоначалната ни идея беше да използваме web3.js с цел да успеем да свържем реакт приложението ни, в което да визуализираме информация за каузите и споменатите функционалности, които са имплементирани в смарт контракта. Но тъй като MetaMask вече не изполва web3.js не успяхме да го направим. Идеята на приложението ни е, чрез JSON RPC calls да успеем да извлечем необходимата информация, която да покажем в интерфейса на приложението, който е имплементиран с ReactJS Framework и е деплойнат локално.</w:t>
      </w:r>
    </w:p>
    <w:p>
      <w:pPr>
        <w:pStyle w:val="Normal"/>
        <w:ind w:left="360" w:hanging="0"/>
        <w:rPr>
          <w:rFonts w:cs="Calibri" w:cstheme="minorHAnsi"/>
          <w:sz w:val="24"/>
          <w:szCs w:val="24"/>
        </w:rPr>
      </w:pPr>
      <w:r>
        <w:rPr>
          <w:rFonts w:cs="Calibri" w:cstheme="minorHAnsi"/>
          <w:sz w:val="24"/>
          <w:szCs w:val="24"/>
        </w:rPr>
      </w:r>
    </w:p>
    <w:p>
      <w:pPr>
        <w:pStyle w:val="Heading1"/>
        <w:numPr>
          <w:ilvl w:val="0"/>
          <w:numId w:val="1"/>
        </w:numPr>
        <w:rPr/>
      </w:pPr>
      <w:bookmarkStart w:id="17" w:name="_Toc63685566"/>
      <w:r>
        <w:rPr>
          <w:rFonts w:cs="Calibri" w:ascii="Calibri" w:hAnsi="Calibri" w:asciiTheme="minorHAnsi" w:cstheme="minorHAnsi" w:hAnsiTheme="minorHAnsi"/>
          <w:b/>
          <w:bCs/>
          <w:color w:val="auto"/>
          <w:sz w:val="36"/>
          <w:szCs w:val="36"/>
        </w:rPr>
        <w:t>Описание на дизайн на UI</w:t>
      </w:r>
      <w:bookmarkEnd w:id="17"/>
    </w:p>
    <w:p>
      <w:pPr>
        <w:pStyle w:val="Normal"/>
        <w:keepNext w:val="true"/>
        <w:keepLines/>
        <w:spacing w:before="240" w:after="0"/>
        <w:rPr/>
      </w:pPr>
      <w:r>
        <w:rPr>
          <w:rFonts w:eastAsia="Calibri Light" w:cs="Calibri" w:cstheme="minorHAnsi"/>
          <w:sz w:val="24"/>
          <w:szCs w:val="24"/>
        </w:rPr>
        <w:t xml:space="preserve">Дизайнът на потребителския интерфейс се състои от четири основни страници – </w:t>
      </w:r>
      <w:r>
        <w:rPr>
          <w:rFonts w:eastAsia="Calibri Light" w:cs="Calibri" w:cstheme="minorHAnsi"/>
          <w:sz w:val="24"/>
          <w:szCs w:val="24"/>
        </w:rPr>
        <w:t xml:space="preserve">начална; </w:t>
      </w:r>
      <w:r>
        <w:rPr>
          <w:rFonts w:eastAsia="Calibri Light" w:cs="Calibri" w:cstheme="minorHAnsi"/>
          <w:sz w:val="24"/>
          <w:szCs w:val="24"/>
        </w:rPr>
        <w:t>с</w:t>
      </w:r>
      <w:r>
        <w:rPr>
          <w:rFonts w:eastAsia="Calibri Light" w:cs="Calibri" w:cstheme="minorHAnsi"/>
          <w:sz w:val="24"/>
          <w:szCs w:val="24"/>
        </w:rPr>
        <w:t xml:space="preserve">траница, позволяваща разглеждането на всички съществуващи каузи; </w:t>
      </w:r>
      <w:r>
        <w:rPr>
          <w:rFonts w:eastAsia="Calibri Light" w:cs="Calibri" w:cstheme="minorHAnsi"/>
          <w:sz w:val="24"/>
          <w:szCs w:val="24"/>
        </w:rPr>
        <w:t>страница, позволяваща разглеждането на конкретна кауза в подробности</w:t>
      </w:r>
      <w:r>
        <w:rPr>
          <w:rFonts w:eastAsia="Calibri Light" w:cs="Calibri" w:cstheme="minorHAnsi"/>
          <w:sz w:val="24"/>
          <w:szCs w:val="24"/>
        </w:rPr>
        <w:t xml:space="preserve"> и страница, позволяваща създаването на нова кауза. Дизайнът на страниците се подчинява на следната цветова гама:</w:t>
        <w:br/>
        <w:br/>
      </w:r>
      <w:r>
        <w:rPr>
          <w:rFonts w:eastAsia="Calibri Light" w:cs="Calibri" w:cstheme="minorHAnsi"/>
          <w:sz w:val="24"/>
          <w:szCs w:val="24"/>
        </w:rPr>
        <w:t xml:space="preserve"> </w:t>
      </w:r>
    </w:p>
    <w:p>
      <w:pPr>
        <w:pStyle w:val="Heading2"/>
        <w:rPr>
          <w:rFonts w:ascii="Calibri" w:hAnsi="Calibri" w:cs="Calibri" w:asciiTheme="minorHAnsi" w:cstheme="minorHAnsi" w:hAnsiTheme="minorHAnsi"/>
          <w:b/>
          <w:b/>
          <w:bCs/>
          <w:color w:val="auto"/>
          <w:highlight w:val="white"/>
        </w:rPr>
      </w:pPr>
      <w:r>
        <w:rPr/>
        <w:drawing>
          <wp:anchor behindDoc="0" distT="0" distB="0" distL="0" distR="0" simplePos="0" locked="0" layoutInCell="1" allowOverlap="1" relativeHeight="11">
            <wp:simplePos x="0" y="0"/>
            <wp:positionH relativeFrom="column">
              <wp:posOffset>447675</wp:posOffset>
            </wp:positionH>
            <wp:positionV relativeFrom="paragraph">
              <wp:posOffset>635</wp:posOffset>
            </wp:positionV>
            <wp:extent cx="5647055" cy="413893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5647055" cy="4138930"/>
                    </a:xfrm>
                    <a:prstGeom prst="rect">
                      <a:avLst/>
                    </a:prstGeom>
                  </pic:spPr>
                </pic:pic>
              </a:graphicData>
            </a:graphic>
          </wp:anchor>
        </w:drawing>
      </w:r>
    </w:p>
    <w:p>
      <w:pPr>
        <w:pStyle w:val="Normal"/>
        <w:rPr>
          <w:rFonts w:ascii="Calibri" w:hAnsi="Calibri" w:cs="Calibri" w:asciiTheme="minorHAnsi" w:cstheme="minorHAnsi" w:hAnsiTheme="minorHAnsi"/>
          <w:b/>
          <w:b/>
          <w:bCs/>
          <w:color w:val="auto"/>
          <w:highlight w:val="white"/>
        </w:rPr>
      </w:pPr>
      <w:r>
        <w:rPr/>
      </w:r>
    </w:p>
    <w:p>
      <w:pPr>
        <w:pStyle w:val="Heading2"/>
        <w:numPr>
          <w:ilvl w:val="1"/>
          <w:numId w:val="1"/>
        </w:numPr>
        <w:rPr/>
      </w:pPr>
      <w:r>
        <w:rPr>
          <w:rFonts w:cs="Calibri" w:ascii="Calibri" w:hAnsi="Calibri" w:asciiTheme="minorHAnsi" w:cstheme="minorHAnsi" w:hAnsiTheme="minorHAnsi"/>
          <w:b/>
          <w:bCs/>
          <w:color w:val="auto"/>
          <w:shd w:fill="FFFFFF" w:val="clear"/>
        </w:rPr>
        <w:t xml:space="preserve"> </w:t>
      </w:r>
      <w:bookmarkStart w:id="18" w:name="_Toc63685567"/>
      <w:r>
        <w:rPr>
          <w:rFonts w:cs="Calibri" w:ascii="Calibri" w:hAnsi="Calibri" w:asciiTheme="minorHAnsi" w:cstheme="minorHAnsi" w:hAnsiTheme="minorHAnsi"/>
          <w:b/>
          <w:bCs/>
          <w:color w:val="auto"/>
          <w:shd w:fill="FFFFFF" w:val="clear"/>
        </w:rPr>
        <w:t>Начална страница</w:t>
      </w:r>
      <w:bookmarkEnd w:id="18"/>
    </w:p>
    <w:p>
      <w:pPr>
        <w:pStyle w:val="Normal"/>
        <w:rPr>
          <w:rFonts w:ascii="Calibri" w:hAnsi="Calibri" w:eastAsia="Calibri" w:cs="Calibri" w:asciiTheme="minorHAnsi" w:cstheme="minorHAnsi" w:hAnsiTheme="minorHAnsi"/>
        </w:rPr>
      </w:pPr>
      <w:r>
        <w:rPr>
          <w:rFonts w:eastAsia="Calibri" w:cs="Calibri" w:cstheme="minorHAnsi"/>
        </w:rPr>
        <w:object>
          <v:shape id="ole_rId9" style="width:415.2pt;height:277.2pt" o:ole="">
            <v:imagedata r:id="rId10" o:title=""/>
          </v:shape>
          <o:OLEObject Type="Embed" ProgID="" ShapeID="ole_rId9" DrawAspect="Content" ObjectID="_2090647391" r:id="rId9"/>
        </w:object>
      </w:r>
    </w:p>
    <w:p>
      <w:pPr>
        <w:pStyle w:val="Heading2"/>
        <w:numPr>
          <w:ilvl w:val="1"/>
          <w:numId w:val="1"/>
        </w:numPr>
        <w:rPr/>
      </w:pPr>
      <w:bookmarkStart w:id="19" w:name="_Toc63685568"/>
      <w:r>
        <w:rPr>
          <w:rFonts w:cs="Calibri" w:ascii="Calibri" w:hAnsi="Calibri" w:asciiTheme="minorHAnsi" w:cstheme="minorHAnsi" w:hAnsiTheme="minorHAnsi"/>
          <w:b/>
          <w:bCs/>
          <w:color w:val="auto"/>
          <w:shd w:fill="FFFFFF" w:val="clear"/>
        </w:rPr>
        <w:t>Страница, показваща всички активни дарителски кампании</w:t>
      </w:r>
      <w:bookmarkEnd w:id="19"/>
    </w:p>
    <w:p>
      <w:pPr>
        <w:pStyle w:val="Normal"/>
        <w:rPr>
          <w:rFonts w:ascii="Calibri" w:hAnsi="Calibri" w:eastAsia="Calibri" w:cs="Calibri" w:asciiTheme="minorHAnsi" w:cstheme="minorHAnsi" w:hAnsiTheme="minorHAnsi"/>
        </w:rPr>
      </w:pPr>
      <w:r>
        <w:rPr>
          <w:rFonts w:eastAsia="Calibri" w:cs="Calibri" w:cstheme="minorHAnsi"/>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86805" cy="413956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6186805" cy="4139565"/>
                    </a:xfrm>
                    <a:prstGeom prst="rect">
                      <a:avLst/>
                    </a:prstGeom>
                  </pic:spPr>
                </pic:pic>
              </a:graphicData>
            </a:graphic>
          </wp:anchor>
        </w:drawing>
      </w:r>
    </w:p>
    <w:p>
      <w:pPr>
        <w:pStyle w:val="Heading2"/>
        <w:numPr>
          <w:ilvl w:val="1"/>
          <w:numId w:val="1"/>
        </w:numPr>
        <w:rPr>
          <w:rFonts w:ascii="Calibri" w:hAnsi="Calibri" w:cs="Calibri" w:asciiTheme="minorHAnsi" w:cstheme="minorHAnsi" w:hAnsiTheme="minorHAnsi"/>
          <w:b/>
          <w:b/>
          <w:bCs/>
          <w:color w:val="auto"/>
          <w:highlight w:val="white"/>
        </w:rPr>
      </w:pPr>
      <w:bookmarkStart w:id="20" w:name="_Toc63685569"/>
      <w:r>
        <w:rPr>
          <w:rFonts w:cs="Calibri" w:ascii="Calibri" w:hAnsi="Calibri" w:asciiTheme="minorHAnsi" w:cstheme="minorHAnsi" w:hAnsiTheme="minorHAnsi"/>
          <w:b/>
          <w:bCs/>
          <w:color w:val="auto"/>
          <w:shd w:fill="FFFFFF" w:val="clear"/>
        </w:rPr>
        <w:t>Страница, показваща детайли за избрана дарителска кампания</w:t>
      </w:r>
      <w:bookmarkEnd w:id="20"/>
    </w:p>
    <w:p>
      <w:pPr>
        <w:pStyle w:val="Normal"/>
        <w:rPr>
          <w:rFonts w:ascii="Calibri" w:hAnsi="Calibri" w:eastAsia="Calibri Light" w:cs="Calibri" w:asciiTheme="minorHAnsi" w:cstheme="minorHAnsi" w:hAnsiTheme="minorHAnsi"/>
        </w:rPr>
      </w:pPr>
      <w:r>
        <w:rPr>
          <w:rFonts w:eastAsia="Calibri Light" w:cs="Calibri" w:cstheme="minorHAnsi"/>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202680" cy="415036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6202680" cy="4150360"/>
                    </a:xfrm>
                    <a:prstGeom prst="rect">
                      <a:avLst/>
                    </a:prstGeom>
                  </pic:spPr>
                </pic:pic>
              </a:graphicData>
            </a:graphic>
          </wp:anchor>
        </w:drawing>
      </w:r>
    </w:p>
    <w:p>
      <w:pPr>
        <w:pStyle w:val="Normal"/>
        <w:keepNext w:val="true"/>
        <w:keepLines/>
        <w:spacing w:lineRule="auto" w:line="240" w:before="240" w:after="0"/>
        <w:rPr>
          <w:rFonts w:ascii="Calibri" w:hAnsi="Calibri" w:eastAsia="Calibri Light" w:cs="Calibri" w:asciiTheme="minorHAnsi" w:cstheme="minorHAnsi" w:hAnsiTheme="minorHAnsi"/>
          <w:sz w:val="24"/>
          <w:szCs w:val="24"/>
        </w:rPr>
      </w:pPr>
      <w:r>
        <w:rPr/>
      </w:r>
    </w:p>
    <w:p>
      <w:pPr>
        <w:pStyle w:val="Heading2"/>
        <w:numPr>
          <w:ilvl w:val="1"/>
          <w:numId w:val="1"/>
        </w:numPr>
        <w:rPr>
          <w:rFonts w:ascii="Calibri" w:hAnsi="Calibri" w:cs="Calibri" w:asciiTheme="minorHAnsi" w:cstheme="minorHAnsi" w:hAnsiTheme="minorHAnsi"/>
          <w:b/>
          <w:b/>
          <w:bCs/>
          <w:color w:val="auto"/>
          <w:highlight w:val="white"/>
        </w:rPr>
      </w:pPr>
      <w:bookmarkStart w:id="21" w:name="_Toc63685570"/>
      <w:r>
        <w:rPr>
          <w:rFonts w:cs="Calibri" w:ascii="Calibri" w:hAnsi="Calibri" w:asciiTheme="minorHAnsi" w:cstheme="minorHAnsi" w:hAnsiTheme="minorHAnsi"/>
          <w:b/>
          <w:bCs/>
          <w:color w:val="auto"/>
          <w:shd w:fill="FFFFFF" w:val="clear"/>
        </w:rPr>
        <w:t>Страница, позволяваща създаването на нова кауза</w:t>
      </w:r>
      <w:bookmarkEnd w:id="21"/>
    </w:p>
    <w:p>
      <w:pPr>
        <w:pStyle w:val="Normal"/>
        <w:spacing w:before="0" w:after="200"/>
        <w:rPr/>
      </w:pPr>
      <w:r>
        <w:rPr/>
        <w:drawing>
          <wp:anchor behindDoc="0" distT="0" distB="0" distL="0" distR="0" simplePos="0" locked="0" layoutInCell="1" allowOverlap="1" relativeHeight="10">
            <wp:simplePos x="0" y="0"/>
            <wp:positionH relativeFrom="column">
              <wp:posOffset>396875</wp:posOffset>
            </wp:positionH>
            <wp:positionV relativeFrom="paragraph">
              <wp:posOffset>116840</wp:posOffset>
            </wp:positionV>
            <wp:extent cx="6080760" cy="4069080"/>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3"/>
                    <a:stretch>
                      <a:fillRect/>
                    </a:stretch>
                  </pic:blipFill>
                  <pic:spPr bwMode="auto">
                    <a:xfrm>
                      <a:off x="0" y="0"/>
                      <a:ext cx="6080760" cy="4069080"/>
                    </a:xfrm>
                    <a:prstGeom prst="rect">
                      <a:avLst/>
                    </a:prstGeom>
                  </pic:spPr>
                </pic:pic>
              </a:graphicData>
            </a:graphic>
          </wp:anchor>
        </w:drawing>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15" w:hanging="432"/>
      </w:pPr>
      <w:rPr>
        <w:sz w:val="24"/>
        <w:b/>
        <w:bCs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71" w:hanging="-397"/>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552" w:hanging="284"/>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2628" w:hanging="360"/>
      </w:pPr>
      <w:rPr>
        <w:rFonts w:ascii="Symbol" w:hAnsi="Symbol" w:cs="Symbol" w:hint="default"/>
      </w:rPr>
    </w:lvl>
    <w:lvl w:ilvl="1">
      <w:start w:val="1"/>
      <w:numFmt w:val="bullet"/>
      <w:lvlText w:val="•"/>
      <w:lvlJc w:val="left"/>
      <w:pPr>
        <w:ind w:left="2809" w:hanging="564"/>
      </w:pPr>
      <w:rPr>
        <w:rFonts w:ascii="Calibri" w:hAnsi="Calibri" w:cs="Calibri" w:hint="default"/>
        <w:rFonts w:cs="Calibri"/>
      </w:rPr>
    </w:lvl>
    <w:lvl w:ilvl="2">
      <w:start w:val="1"/>
      <w:numFmt w:val="bullet"/>
      <w:lvlText w:val=""/>
      <w:lvlJc w:val="left"/>
      <w:pPr>
        <w:ind w:left="4068" w:hanging="360"/>
      </w:pPr>
      <w:rPr>
        <w:rFonts w:ascii="Wingdings" w:hAnsi="Wingdings" w:cs="Wingdings" w:hint="default"/>
      </w:rPr>
    </w:lvl>
    <w:lvl w:ilvl="3">
      <w:start w:val="1"/>
      <w:numFmt w:val="bullet"/>
      <w:lvlText w:val=""/>
      <w:lvlJc w:val="left"/>
      <w:pPr>
        <w:ind w:left="4788" w:hanging="360"/>
      </w:pPr>
      <w:rPr>
        <w:rFonts w:ascii="Symbol" w:hAnsi="Symbol" w:cs="Symbol" w:hint="default"/>
      </w:rPr>
    </w:lvl>
    <w:lvl w:ilvl="4">
      <w:start w:val="1"/>
      <w:numFmt w:val="bullet"/>
      <w:lvlText w:val="o"/>
      <w:lvlJc w:val="left"/>
      <w:pPr>
        <w:ind w:left="5508" w:hanging="360"/>
      </w:pPr>
      <w:rPr>
        <w:rFonts w:ascii="Courier New" w:hAnsi="Courier New" w:cs="Courier New" w:hint="default"/>
        <w:rFonts w:cs="Courier New"/>
      </w:rPr>
    </w:lvl>
    <w:lvl w:ilvl="5">
      <w:start w:val="1"/>
      <w:numFmt w:val="bullet"/>
      <w:lvlText w:val=""/>
      <w:lvlJc w:val="left"/>
      <w:pPr>
        <w:ind w:left="6228" w:hanging="360"/>
      </w:pPr>
      <w:rPr>
        <w:rFonts w:ascii="Wingdings" w:hAnsi="Wingdings" w:cs="Wingdings" w:hint="default"/>
      </w:rPr>
    </w:lvl>
    <w:lvl w:ilvl="6">
      <w:start w:val="1"/>
      <w:numFmt w:val="bullet"/>
      <w:lvlText w:val=""/>
      <w:lvlJc w:val="left"/>
      <w:pPr>
        <w:ind w:left="6948" w:hanging="360"/>
      </w:pPr>
      <w:rPr>
        <w:rFonts w:ascii="Symbol" w:hAnsi="Symbol" w:cs="Symbol" w:hint="default"/>
      </w:rPr>
    </w:lvl>
    <w:lvl w:ilvl="7">
      <w:start w:val="1"/>
      <w:numFmt w:val="bullet"/>
      <w:lvlText w:val="o"/>
      <w:lvlJc w:val="left"/>
      <w:pPr>
        <w:ind w:left="7668" w:hanging="360"/>
      </w:pPr>
      <w:rPr>
        <w:rFonts w:ascii="Courier New" w:hAnsi="Courier New" w:cs="Courier New" w:hint="default"/>
        <w:rFonts w:cs="Courier New"/>
      </w:rPr>
    </w:lvl>
    <w:lvl w:ilvl="8">
      <w:start w:val="1"/>
      <w:numFmt w:val="bullet"/>
      <w:lvlText w:val=""/>
      <w:lvlJc w:val="left"/>
      <w:pPr>
        <w:ind w:left="8388"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3f21"/>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eastAsia="bg-BG" w:val="bg-BG" w:bidi="ar-SA"/>
    </w:rPr>
  </w:style>
  <w:style w:type="paragraph" w:styleId="Heading1">
    <w:name w:val="Heading 1"/>
    <w:basedOn w:val="Normal"/>
    <w:next w:val="Normal"/>
    <w:link w:val="Heading1Char"/>
    <w:uiPriority w:val="9"/>
    <w:qFormat/>
    <w:rsid w:val="0038542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617e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8542c"/>
    <w:rPr>
      <w:rFonts w:ascii="Calibri Light" w:hAnsi="Calibri Light" w:eastAsia="" w:cs="" w:asciiTheme="majorHAnsi" w:cstheme="majorBidi" w:eastAsiaTheme="majorEastAsia" w:hAnsiTheme="majorHAnsi"/>
      <w:color w:val="2E74B5" w:themeColor="accent1" w:themeShade="bf"/>
      <w:sz w:val="32"/>
      <w:szCs w:val="32"/>
      <w:lang w:eastAsia="bg-BG"/>
    </w:rPr>
  </w:style>
  <w:style w:type="character" w:styleId="InternetLink">
    <w:name w:val="Internet Link"/>
    <w:basedOn w:val="DefaultParagraphFont"/>
    <w:uiPriority w:val="99"/>
    <w:unhideWhenUsed/>
    <w:rsid w:val="006617e4"/>
    <w:rPr>
      <w:color w:val="0563C1" w:themeColor="hyperlink"/>
      <w:u w:val="single"/>
    </w:rPr>
  </w:style>
  <w:style w:type="character" w:styleId="Heading2Char" w:customStyle="1">
    <w:name w:val="Heading 2 Char"/>
    <w:basedOn w:val="DefaultParagraphFont"/>
    <w:link w:val="Heading2"/>
    <w:uiPriority w:val="9"/>
    <w:qFormat/>
    <w:rsid w:val="006617e4"/>
    <w:rPr>
      <w:rFonts w:ascii="Calibri Light" w:hAnsi="Calibri Light" w:eastAsia="" w:cs="" w:asciiTheme="majorHAnsi" w:cstheme="majorBidi" w:eastAsiaTheme="majorEastAsia" w:hAnsiTheme="majorHAnsi"/>
      <w:color w:val="2E74B5" w:themeColor="accent1" w:themeShade="bf"/>
      <w:sz w:val="26"/>
      <w:szCs w:val="26"/>
      <w:lang w:eastAsia="bg-BG"/>
    </w:rPr>
  </w:style>
  <w:style w:type="character" w:styleId="ListLabel1">
    <w:name w:val="ListLabel 1"/>
    <w:qFormat/>
    <w:rPr>
      <w:b/>
      <w:bCs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b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b3976"/>
    <w:pPr>
      <w:spacing w:before="0" w:after="200"/>
      <w:ind w:left="720" w:hanging="0"/>
      <w:contextualSpacing/>
    </w:pPr>
    <w:rPr/>
  </w:style>
  <w:style w:type="paragraph" w:styleId="TOCHeading">
    <w:name w:val="TOC Heading"/>
    <w:basedOn w:val="Heading1"/>
    <w:next w:val="Normal"/>
    <w:uiPriority w:val="39"/>
    <w:unhideWhenUsed/>
    <w:qFormat/>
    <w:rsid w:val="006617e4"/>
    <w:pPr>
      <w:spacing w:lineRule="auto" w:line="259"/>
    </w:pPr>
    <w:rPr>
      <w:lang w:val="en-US" w:eastAsia="en-US"/>
    </w:rPr>
  </w:style>
  <w:style w:type="paragraph" w:styleId="Contents1">
    <w:name w:val="TOC 1"/>
    <w:basedOn w:val="Normal"/>
    <w:next w:val="Normal"/>
    <w:autoRedefine/>
    <w:uiPriority w:val="39"/>
    <w:unhideWhenUsed/>
    <w:rsid w:val="006617e4"/>
    <w:pPr>
      <w:spacing w:before="0" w:after="100"/>
    </w:pPr>
    <w:rPr/>
  </w:style>
  <w:style w:type="paragraph" w:styleId="Contents2">
    <w:name w:val="TOC 2"/>
    <w:basedOn w:val="Normal"/>
    <w:next w:val="Normal"/>
    <w:autoRedefine/>
    <w:uiPriority w:val="39"/>
    <w:unhideWhenUsed/>
    <w:rsid w:val="006617e4"/>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oleObject" Target="embeddings/oleObject2.bin"/><Relationship Id="rId10" Type="http://schemas.openxmlformats.org/officeDocument/2006/relationships/image" Target="media/image7.emf"/><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FC24-1F80-457B-8D33-FF21B46D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Application>LibreOffice/6.0.7.3$Linux_X86_64 LibreOffice_project/00m0$Build-3</Application>
  <Pages>10</Pages>
  <Words>1482</Words>
  <Characters>8151</Characters>
  <CharactersWithSpaces>9449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2021-01-24T09:50:00Z</dcterms:created>
  <dc:creator>User</dc:creator>
  <dc:description/>
  <dc:language>en-US</dc:language>
  <cp:lastModifiedBy/>
  <dcterms:modified xsi:type="dcterms:W3CDTF">2021-02-09T00:09:37Z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