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IVAN  RAMIREZ  TICONA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 CODIGO: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CAPTURAS DE PANTALLA DEL CÓDIGO HTML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725176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25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5771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7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GALERIA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486525" cy="75237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752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357938" cy="82581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825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814863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14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NOSOTROS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439226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39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776788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7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138863" cy="51720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6086475" cy="563403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563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4340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3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SUCURSAL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6529388" cy="563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511016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11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CAPTURAS DE PANTALLA DEL CODIGO SASS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STYLE.SCSS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56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_BASE.SCSS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_ COMPONENTS.SCSS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_ GALERÍA.SCSS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_ HEADERFOOTER.SCSS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_INDEX.SCSS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_LAYOUT.SCSS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_MEDIAQ.SCSS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_ MIXINS.SCSS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_ NOSOTROS.SCSS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_PAGES.SCSS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_RESET.SCSS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_ SUCURSAL.SCSS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_VARIABLES.SCSS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02 REPOSITORIO: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REPOSITORIO DE GITHUB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03 DEMA (DESKTOP, TABLET, MOBILE):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WEB DEL PROYECTO EN VERCEL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VISTA DESKTOP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VISTA TABLE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VISTA MOBILE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04: REFLEXION FINAL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EXPLICACION BREVE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