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772E9" w14:textId="73B79C34" w:rsidR="00607CEF" w:rsidRDefault="00607CEF">
      <w:pPr>
        <w:spacing w:line="480" w:lineRule="auto"/>
      </w:pPr>
    </w:p>
    <w:p w14:paraId="39A03F31" w14:textId="77777777" w:rsidR="00607CEF" w:rsidRDefault="00607CEF">
      <w:pPr>
        <w:spacing w:line="480" w:lineRule="auto"/>
      </w:pPr>
    </w:p>
    <w:p w14:paraId="53A51FE1" w14:textId="77777777" w:rsidR="00607CEF" w:rsidRDefault="00607CEF">
      <w:pPr>
        <w:spacing w:line="480" w:lineRule="auto"/>
      </w:pPr>
    </w:p>
    <w:p w14:paraId="00C4D5DB" w14:textId="77777777" w:rsidR="00607CEF" w:rsidRDefault="00000000">
      <w:pPr>
        <w:spacing w:line="48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Segunda actividad Modelación</w:t>
      </w:r>
    </w:p>
    <w:p w14:paraId="59875DF3" w14:textId="77777777" w:rsidR="008037A0" w:rsidRDefault="008037A0">
      <w:pPr>
        <w:spacing w:line="480" w:lineRule="auto"/>
        <w:jc w:val="center"/>
        <w:rPr>
          <w:b/>
          <w:bCs/>
          <w:sz w:val="24"/>
          <w:szCs w:val="24"/>
        </w:rPr>
      </w:pPr>
    </w:p>
    <w:p w14:paraId="6C672DE4" w14:textId="77777777" w:rsidR="008037A0" w:rsidRDefault="008037A0">
      <w:pPr>
        <w:spacing w:line="480" w:lineRule="auto"/>
        <w:jc w:val="center"/>
        <w:rPr>
          <w:b/>
          <w:bCs/>
          <w:sz w:val="24"/>
          <w:szCs w:val="24"/>
        </w:rPr>
      </w:pPr>
    </w:p>
    <w:p w14:paraId="57CDF8A7" w14:textId="77777777" w:rsidR="008037A0" w:rsidRDefault="008037A0">
      <w:pPr>
        <w:spacing w:line="480" w:lineRule="auto"/>
        <w:jc w:val="center"/>
      </w:pPr>
    </w:p>
    <w:p w14:paraId="724A7741" w14:textId="77777777" w:rsidR="008037A0" w:rsidRDefault="00000000">
      <w:pPr>
        <w:spacing w:line="48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Sebastian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Gonzalez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Leon</w:t>
      </w:r>
      <w:proofErr w:type="spellEnd"/>
      <w:r>
        <w:rPr>
          <w:sz w:val="24"/>
          <w:szCs w:val="24"/>
        </w:rPr>
        <w:t xml:space="preserve"> </w:t>
      </w:r>
    </w:p>
    <w:p w14:paraId="1A4CE13E" w14:textId="5F6CF6F1" w:rsidR="00607CEF" w:rsidRDefault="00000000">
      <w:pPr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Ivan </w:t>
      </w:r>
      <w:r w:rsidR="008037A0">
        <w:rPr>
          <w:sz w:val="24"/>
          <w:szCs w:val="24"/>
        </w:rPr>
        <w:t xml:space="preserve">Santiago </w:t>
      </w:r>
      <w:r>
        <w:rPr>
          <w:sz w:val="24"/>
          <w:szCs w:val="24"/>
        </w:rPr>
        <w:t>Cruz</w:t>
      </w:r>
    </w:p>
    <w:p w14:paraId="512B631E" w14:textId="77777777" w:rsidR="008037A0" w:rsidRDefault="008037A0">
      <w:pPr>
        <w:spacing w:line="480" w:lineRule="auto"/>
        <w:jc w:val="center"/>
        <w:rPr>
          <w:sz w:val="24"/>
          <w:szCs w:val="24"/>
        </w:rPr>
      </w:pPr>
    </w:p>
    <w:p w14:paraId="266857E8" w14:textId="77777777" w:rsidR="008037A0" w:rsidRDefault="008037A0">
      <w:pPr>
        <w:spacing w:line="480" w:lineRule="auto"/>
        <w:jc w:val="center"/>
        <w:rPr>
          <w:sz w:val="24"/>
          <w:szCs w:val="24"/>
        </w:rPr>
      </w:pPr>
    </w:p>
    <w:p w14:paraId="254F9391" w14:textId="77777777" w:rsidR="008037A0" w:rsidRDefault="008037A0">
      <w:pPr>
        <w:spacing w:line="480" w:lineRule="auto"/>
        <w:jc w:val="center"/>
        <w:rPr>
          <w:sz w:val="24"/>
          <w:szCs w:val="24"/>
        </w:rPr>
      </w:pPr>
    </w:p>
    <w:p w14:paraId="4CCA153E" w14:textId="77777777" w:rsidR="008037A0" w:rsidRDefault="008037A0">
      <w:pPr>
        <w:spacing w:line="480" w:lineRule="auto"/>
        <w:jc w:val="center"/>
      </w:pPr>
    </w:p>
    <w:p w14:paraId="1269C139" w14:textId="77777777" w:rsidR="00607CEF" w:rsidRDefault="00000000">
      <w:pPr>
        <w:spacing w:line="480" w:lineRule="auto"/>
        <w:jc w:val="center"/>
      </w:pPr>
      <w:r>
        <w:rPr>
          <w:sz w:val="24"/>
          <w:szCs w:val="24"/>
        </w:rPr>
        <w:t>Facultad de Ingeniería, Universidad de Cundinamarca</w:t>
      </w:r>
    </w:p>
    <w:p w14:paraId="7E266170" w14:textId="77777777" w:rsidR="00607CEF" w:rsidRDefault="00000000">
      <w:pPr>
        <w:spacing w:line="480" w:lineRule="auto"/>
        <w:jc w:val="center"/>
      </w:pPr>
      <w:r>
        <w:rPr>
          <w:sz w:val="24"/>
          <w:szCs w:val="24"/>
        </w:rPr>
        <w:t>Modelación, Grupo 902</w:t>
      </w:r>
    </w:p>
    <w:p w14:paraId="2174F0F3" w14:textId="77777777" w:rsidR="00607CEF" w:rsidRDefault="00000000">
      <w:pPr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Daniel Alejandro Moncada Beltran</w:t>
      </w:r>
    </w:p>
    <w:p w14:paraId="62F40F18" w14:textId="77777777" w:rsidR="008037A0" w:rsidRDefault="008037A0">
      <w:pPr>
        <w:spacing w:line="480" w:lineRule="auto"/>
        <w:jc w:val="center"/>
      </w:pPr>
    </w:p>
    <w:p w14:paraId="1E4C61B0" w14:textId="0A3A7866" w:rsidR="008037A0" w:rsidRDefault="00000000">
      <w:pPr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0</w:t>
      </w:r>
      <w:r w:rsidR="008037A0">
        <w:rPr>
          <w:sz w:val="24"/>
          <w:szCs w:val="24"/>
        </w:rPr>
        <w:t xml:space="preserve">4 de septiembre del </w:t>
      </w:r>
      <w:r>
        <w:rPr>
          <w:sz w:val="24"/>
          <w:szCs w:val="24"/>
        </w:rPr>
        <w:t>2026</w:t>
      </w:r>
    </w:p>
    <w:p w14:paraId="00244367" w14:textId="57171B3D" w:rsidR="00607CEF" w:rsidRPr="008037A0" w:rsidRDefault="008037A0" w:rsidP="008037A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0"/>
          <w:szCs w:val="20"/>
          <w:lang w:val="es-ES"/>
        </w:rPr>
        <w:id w:val="-1768379493"/>
        <w:docPartObj>
          <w:docPartGallery w:val="Table of Contents"/>
          <w:docPartUnique/>
        </w:docPartObj>
      </w:sdtPr>
      <w:sdtContent>
        <w:p w14:paraId="4F5E992E" w14:textId="391E7CD0" w:rsidR="008037A0" w:rsidRPr="008037A0" w:rsidRDefault="008037A0" w:rsidP="008037A0">
          <w:pPr>
            <w:pStyle w:val="TtuloTDC"/>
            <w:rPr>
              <w:rFonts w:ascii="Times New Roman" w:hAnsi="Times New Roman" w:cs="Times New Roman"/>
              <w:color w:val="auto"/>
            </w:rPr>
          </w:pPr>
          <w:r w:rsidRPr="008037A0">
            <w:rPr>
              <w:rFonts w:ascii="Times New Roman" w:hAnsi="Times New Roman" w:cs="Times New Roman"/>
              <w:color w:val="auto"/>
              <w:lang w:val="es-ES"/>
            </w:rPr>
            <w:t>Tabla de contenido</w:t>
          </w:r>
        </w:p>
        <w:p w14:paraId="5579EA6E" w14:textId="0C4F14E7" w:rsidR="008037A0" w:rsidRPr="008037A0" w:rsidRDefault="008037A0" w:rsidP="008037A0">
          <w:pPr>
            <w:pStyle w:val="TDC1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r w:rsidRPr="008037A0">
            <w:rPr>
              <w:sz w:val="24"/>
              <w:szCs w:val="24"/>
            </w:rPr>
            <w:fldChar w:fldCharType="begin"/>
          </w:r>
          <w:r w:rsidRPr="008037A0">
            <w:rPr>
              <w:sz w:val="24"/>
              <w:szCs w:val="24"/>
            </w:rPr>
            <w:instrText xml:space="preserve"> TOC \o "1-3" \h \z \u </w:instrText>
          </w:r>
          <w:r w:rsidRPr="008037A0">
            <w:rPr>
              <w:sz w:val="24"/>
              <w:szCs w:val="24"/>
            </w:rPr>
            <w:fldChar w:fldCharType="separate"/>
          </w:r>
          <w:hyperlink w:anchor="_Toc239286470" w:history="1">
            <w:r w:rsidRPr="008037A0">
              <w:rPr>
                <w:rStyle w:val="Hipervnculo"/>
                <w:noProof/>
                <w:sz w:val="24"/>
                <w:szCs w:val="24"/>
              </w:rPr>
              <w:t>Introducción</w:t>
            </w:r>
            <w:r w:rsidRPr="008037A0">
              <w:rPr>
                <w:noProof/>
                <w:webHidden/>
                <w:sz w:val="24"/>
                <w:szCs w:val="24"/>
              </w:rPr>
              <w:tab/>
            </w:r>
            <w:r w:rsidRPr="008037A0">
              <w:rPr>
                <w:noProof/>
                <w:webHidden/>
                <w:sz w:val="24"/>
                <w:szCs w:val="24"/>
              </w:rPr>
              <w:fldChar w:fldCharType="begin"/>
            </w:r>
            <w:r w:rsidRPr="008037A0">
              <w:rPr>
                <w:noProof/>
                <w:webHidden/>
                <w:sz w:val="24"/>
                <w:szCs w:val="24"/>
              </w:rPr>
              <w:instrText xml:space="preserve"> PAGEREF _Toc239286470 \h </w:instrText>
            </w:r>
            <w:r w:rsidRPr="008037A0">
              <w:rPr>
                <w:noProof/>
                <w:webHidden/>
                <w:sz w:val="24"/>
                <w:szCs w:val="24"/>
              </w:rPr>
            </w:r>
            <w:r w:rsidRPr="008037A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037A0">
              <w:rPr>
                <w:noProof/>
                <w:webHidden/>
                <w:sz w:val="24"/>
                <w:szCs w:val="24"/>
              </w:rPr>
              <w:t>3</w:t>
            </w:r>
            <w:r w:rsidRPr="008037A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235BB2" w14:textId="7BF5F549" w:rsidR="008037A0" w:rsidRPr="008037A0" w:rsidRDefault="008037A0" w:rsidP="008037A0">
          <w:pPr>
            <w:pStyle w:val="TDC1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39286471" w:history="1">
            <w:r w:rsidRPr="008037A0">
              <w:rPr>
                <w:rStyle w:val="Hipervnculo"/>
                <w:noProof/>
                <w:sz w:val="24"/>
                <w:szCs w:val="24"/>
              </w:rPr>
              <w:t>1. Mockup de la Interfaz</w:t>
            </w:r>
            <w:r w:rsidRPr="008037A0">
              <w:rPr>
                <w:noProof/>
                <w:webHidden/>
                <w:sz w:val="24"/>
                <w:szCs w:val="24"/>
              </w:rPr>
              <w:tab/>
            </w:r>
            <w:r w:rsidRPr="008037A0">
              <w:rPr>
                <w:noProof/>
                <w:webHidden/>
                <w:sz w:val="24"/>
                <w:szCs w:val="24"/>
              </w:rPr>
              <w:fldChar w:fldCharType="begin"/>
            </w:r>
            <w:r w:rsidRPr="008037A0">
              <w:rPr>
                <w:noProof/>
                <w:webHidden/>
                <w:sz w:val="24"/>
                <w:szCs w:val="24"/>
              </w:rPr>
              <w:instrText xml:space="preserve"> PAGEREF _Toc239286471 \h </w:instrText>
            </w:r>
            <w:r w:rsidRPr="008037A0">
              <w:rPr>
                <w:noProof/>
                <w:webHidden/>
                <w:sz w:val="24"/>
                <w:szCs w:val="24"/>
              </w:rPr>
            </w:r>
            <w:r w:rsidRPr="008037A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037A0">
              <w:rPr>
                <w:noProof/>
                <w:webHidden/>
                <w:sz w:val="24"/>
                <w:szCs w:val="24"/>
              </w:rPr>
              <w:t>3</w:t>
            </w:r>
            <w:r w:rsidRPr="008037A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819E6C" w14:textId="3778C0EF" w:rsidR="008037A0" w:rsidRPr="008037A0" w:rsidRDefault="008037A0" w:rsidP="008037A0">
          <w:pPr>
            <w:pStyle w:val="TDC1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39286472" w:history="1">
            <w:r w:rsidRPr="008037A0">
              <w:rPr>
                <w:rStyle w:val="Hipervnculo"/>
                <w:noProof/>
                <w:sz w:val="24"/>
                <w:szCs w:val="24"/>
              </w:rPr>
              <w:t>2. Diagrama de Flujo de Control</w:t>
            </w:r>
            <w:r w:rsidRPr="008037A0">
              <w:rPr>
                <w:noProof/>
                <w:webHidden/>
                <w:sz w:val="24"/>
                <w:szCs w:val="24"/>
              </w:rPr>
              <w:tab/>
            </w:r>
            <w:r w:rsidRPr="008037A0">
              <w:rPr>
                <w:noProof/>
                <w:webHidden/>
                <w:sz w:val="24"/>
                <w:szCs w:val="24"/>
              </w:rPr>
              <w:fldChar w:fldCharType="begin"/>
            </w:r>
            <w:r w:rsidRPr="008037A0">
              <w:rPr>
                <w:noProof/>
                <w:webHidden/>
                <w:sz w:val="24"/>
                <w:szCs w:val="24"/>
              </w:rPr>
              <w:instrText xml:space="preserve"> PAGEREF _Toc239286472 \h </w:instrText>
            </w:r>
            <w:r w:rsidRPr="008037A0">
              <w:rPr>
                <w:noProof/>
                <w:webHidden/>
                <w:sz w:val="24"/>
                <w:szCs w:val="24"/>
              </w:rPr>
            </w:r>
            <w:r w:rsidRPr="008037A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037A0">
              <w:rPr>
                <w:noProof/>
                <w:webHidden/>
                <w:sz w:val="24"/>
                <w:szCs w:val="24"/>
              </w:rPr>
              <w:t>4</w:t>
            </w:r>
            <w:r w:rsidRPr="008037A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A75824" w14:textId="28E6AA33" w:rsidR="008037A0" w:rsidRPr="008037A0" w:rsidRDefault="008037A0" w:rsidP="008037A0">
          <w:pPr>
            <w:pStyle w:val="TDC1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39286473" w:history="1">
            <w:r w:rsidRPr="008037A0">
              <w:rPr>
                <w:rStyle w:val="Hipervnculo"/>
                <w:noProof/>
                <w:sz w:val="24"/>
                <w:szCs w:val="24"/>
              </w:rPr>
              <w:t>3. Diagrama UML de Clases</w:t>
            </w:r>
            <w:r w:rsidRPr="008037A0">
              <w:rPr>
                <w:noProof/>
                <w:webHidden/>
                <w:sz w:val="24"/>
                <w:szCs w:val="24"/>
              </w:rPr>
              <w:tab/>
            </w:r>
            <w:r w:rsidRPr="008037A0">
              <w:rPr>
                <w:noProof/>
                <w:webHidden/>
                <w:sz w:val="24"/>
                <w:szCs w:val="24"/>
              </w:rPr>
              <w:fldChar w:fldCharType="begin"/>
            </w:r>
            <w:r w:rsidRPr="008037A0">
              <w:rPr>
                <w:noProof/>
                <w:webHidden/>
                <w:sz w:val="24"/>
                <w:szCs w:val="24"/>
              </w:rPr>
              <w:instrText xml:space="preserve"> PAGEREF _Toc239286473 \h </w:instrText>
            </w:r>
            <w:r w:rsidRPr="008037A0">
              <w:rPr>
                <w:noProof/>
                <w:webHidden/>
                <w:sz w:val="24"/>
                <w:szCs w:val="24"/>
              </w:rPr>
            </w:r>
            <w:r w:rsidRPr="008037A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037A0">
              <w:rPr>
                <w:noProof/>
                <w:webHidden/>
                <w:sz w:val="24"/>
                <w:szCs w:val="24"/>
              </w:rPr>
              <w:t>5</w:t>
            </w:r>
            <w:r w:rsidRPr="008037A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ED6525" w14:textId="36DBF5FE" w:rsidR="008037A0" w:rsidRPr="008037A0" w:rsidRDefault="008037A0" w:rsidP="008037A0">
          <w:pPr>
            <w:pStyle w:val="TDC1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39286474" w:history="1">
            <w:r w:rsidRPr="008037A0">
              <w:rPr>
                <w:rStyle w:val="Hipervnculo"/>
                <w:noProof/>
                <w:sz w:val="24"/>
                <w:szCs w:val="24"/>
              </w:rPr>
              <w:t>4. Modelo de Base de Datos (PostgreSQL)</w:t>
            </w:r>
            <w:r w:rsidRPr="008037A0">
              <w:rPr>
                <w:noProof/>
                <w:webHidden/>
                <w:sz w:val="24"/>
                <w:szCs w:val="24"/>
              </w:rPr>
              <w:tab/>
            </w:r>
            <w:r w:rsidRPr="008037A0">
              <w:rPr>
                <w:noProof/>
                <w:webHidden/>
                <w:sz w:val="24"/>
                <w:szCs w:val="24"/>
              </w:rPr>
              <w:fldChar w:fldCharType="begin"/>
            </w:r>
            <w:r w:rsidRPr="008037A0">
              <w:rPr>
                <w:noProof/>
                <w:webHidden/>
                <w:sz w:val="24"/>
                <w:szCs w:val="24"/>
              </w:rPr>
              <w:instrText xml:space="preserve"> PAGEREF _Toc239286474 \h </w:instrText>
            </w:r>
            <w:r w:rsidRPr="008037A0">
              <w:rPr>
                <w:noProof/>
                <w:webHidden/>
                <w:sz w:val="24"/>
                <w:szCs w:val="24"/>
              </w:rPr>
            </w:r>
            <w:r w:rsidRPr="008037A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037A0">
              <w:rPr>
                <w:noProof/>
                <w:webHidden/>
                <w:sz w:val="24"/>
                <w:szCs w:val="24"/>
              </w:rPr>
              <w:t>7</w:t>
            </w:r>
            <w:r w:rsidRPr="008037A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4E373F" w14:textId="4912150C" w:rsidR="008037A0" w:rsidRPr="008037A0" w:rsidRDefault="008037A0" w:rsidP="008037A0">
          <w:pPr>
            <w:pStyle w:val="TDC1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39286475" w:history="1">
            <w:r w:rsidRPr="008037A0">
              <w:rPr>
                <w:rStyle w:val="Hipervnculo"/>
                <w:noProof/>
                <w:sz w:val="24"/>
                <w:szCs w:val="24"/>
              </w:rPr>
              <w:t>5. Conclusión</w:t>
            </w:r>
            <w:r w:rsidRPr="008037A0">
              <w:rPr>
                <w:noProof/>
                <w:webHidden/>
                <w:sz w:val="24"/>
                <w:szCs w:val="24"/>
              </w:rPr>
              <w:tab/>
            </w:r>
            <w:r w:rsidRPr="008037A0">
              <w:rPr>
                <w:noProof/>
                <w:webHidden/>
                <w:sz w:val="24"/>
                <w:szCs w:val="24"/>
              </w:rPr>
              <w:fldChar w:fldCharType="begin"/>
            </w:r>
            <w:r w:rsidRPr="008037A0">
              <w:rPr>
                <w:noProof/>
                <w:webHidden/>
                <w:sz w:val="24"/>
                <w:szCs w:val="24"/>
              </w:rPr>
              <w:instrText xml:space="preserve"> PAGEREF _Toc239286475 \h </w:instrText>
            </w:r>
            <w:r w:rsidRPr="008037A0">
              <w:rPr>
                <w:noProof/>
                <w:webHidden/>
                <w:sz w:val="24"/>
                <w:szCs w:val="24"/>
              </w:rPr>
            </w:r>
            <w:r w:rsidRPr="008037A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037A0">
              <w:rPr>
                <w:noProof/>
                <w:webHidden/>
                <w:sz w:val="24"/>
                <w:szCs w:val="24"/>
              </w:rPr>
              <w:t>8</w:t>
            </w:r>
            <w:r w:rsidRPr="008037A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2749E2" w14:textId="0EAA60EE" w:rsidR="008037A0" w:rsidRPr="008037A0" w:rsidRDefault="008037A0" w:rsidP="008037A0">
          <w:pPr>
            <w:spacing w:line="480" w:lineRule="auto"/>
            <w:rPr>
              <w:sz w:val="24"/>
              <w:szCs w:val="24"/>
            </w:rPr>
          </w:pPr>
          <w:r w:rsidRPr="008037A0">
            <w:rPr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220F4BF0" w14:textId="77777777" w:rsidR="008037A0" w:rsidRPr="008037A0" w:rsidRDefault="008037A0" w:rsidP="008037A0">
      <w:pPr>
        <w:spacing w:before="240" w:line="480" w:lineRule="auto"/>
        <w:rPr>
          <w:b/>
          <w:bCs/>
          <w:sz w:val="24"/>
          <w:szCs w:val="24"/>
        </w:rPr>
      </w:pPr>
    </w:p>
    <w:p w14:paraId="36F75C50" w14:textId="77777777" w:rsidR="008037A0" w:rsidRDefault="008037A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24E1D53" w14:textId="3FE107DC" w:rsidR="00607CEF" w:rsidRPr="008037A0" w:rsidRDefault="00000000" w:rsidP="008037A0">
      <w:pPr>
        <w:pStyle w:val="Ttulo1"/>
      </w:pPr>
      <w:bookmarkStart w:id="0" w:name="_Toc239286470"/>
      <w:r w:rsidRPr="008037A0">
        <w:lastRenderedPageBreak/>
        <w:t>Introducción</w:t>
      </w:r>
      <w:bookmarkEnd w:id="0"/>
    </w:p>
    <w:p w14:paraId="19C7DE62" w14:textId="77777777" w:rsidR="00607CEF" w:rsidRDefault="00000000">
      <w:pPr>
        <w:spacing w:line="48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documento se hizo con el propósito de evaluar y entender la clasificación general de la Modelación basándonos en el caso de estudio de la anterior actividad: una herramienta que simula el colapso de la plataforma de matrícula de la Universidad de Cundinamarca y evalúa la solución de escalonar el ingreso de estudiantes por franjas horarias. Se presentan las tres partes solicitadas: el mockup de la interfaz representando la parte de iconos, el diagrama de clases UML del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que representa la parte Analítica y el diagrama de flujo de control que sería la parte analógica, cada uno con su respectivo nivel de abstracción, junto con el modelo de base de datos que las conecta.</w:t>
      </w:r>
    </w:p>
    <w:p w14:paraId="696A79CE" w14:textId="77777777" w:rsidR="008037A0" w:rsidRDefault="008037A0">
      <w:pPr>
        <w:spacing w:line="480" w:lineRule="auto"/>
        <w:ind w:firstLine="720"/>
        <w:jc w:val="both"/>
      </w:pPr>
    </w:p>
    <w:p w14:paraId="23AB184A" w14:textId="77777777" w:rsidR="00607CEF" w:rsidRDefault="00000000" w:rsidP="008037A0">
      <w:pPr>
        <w:pStyle w:val="Ttulo1"/>
      </w:pPr>
      <w:bookmarkStart w:id="1" w:name="_Toc239286471"/>
      <w:r>
        <w:t>1. Mockup de la Interfaz</w:t>
      </w:r>
      <w:bookmarkEnd w:id="1"/>
    </w:p>
    <w:p w14:paraId="75CF9BAE" w14:textId="77777777" w:rsidR="00607CEF" w:rsidRDefault="00000000">
      <w:pPr>
        <w:spacing w:line="480" w:lineRule="auto"/>
        <w:ind w:firstLine="720"/>
        <w:jc w:val="both"/>
      </w:pPr>
      <w:r>
        <w:rPr>
          <w:sz w:val="24"/>
          <w:szCs w:val="24"/>
        </w:rPr>
        <w:t>El mockup simula en tiempo real la ecuación de acumulación del modelo (Q(t+1) = Q(t) + 150 + 0.3·Q(t) − 200), permitiendo ajustar los parámetros (estudiantes, capacidad del servidor, tasa de reintento, número de franjas) y comparando visualmente el escenario "sin franjas" frente al escenario "con franjas".</w:t>
      </w:r>
    </w:p>
    <w:p w14:paraId="38946962" w14:textId="77777777" w:rsidR="00607CEF" w:rsidRDefault="00000000">
      <w:pPr>
        <w:spacing w:before="240"/>
      </w:pPr>
      <w:r>
        <w:rPr>
          <w:b/>
          <w:bCs/>
          <w:sz w:val="24"/>
          <w:szCs w:val="24"/>
        </w:rPr>
        <w:t>Figura 1</w:t>
      </w:r>
    </w:p>
    <w:p w14:paraId="309BA227" w14:textId="77777777" w:rsidR="00607CEF" w:rsidRDefault="00000000">
      <w:pPr>
        <w:spacing w:after="120"/>
      </w:pPr>
      <w:r>
        <w:rPr>
          <w:i/>
          <w:iCs/>
          <w:sz w:val="24"/>
          <w:szCs w:val="24"/>
        </w:rPr>
        <w:t>Mockup del panel de control y la gráfica comparativa de la simulación</w:t>
      </w:r>
    </w:p>
    <w:p w14:paraId="5DA88BEE" w14:textId="77777777" w:rsidR="00607CEF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7C6F0C8A" wp14:editId="4B40F6B4">
            <wp:extent cx="5486400" cy="30956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1A88" w14:textId="77777777" w:rsidR="00607CEF" w:rsidRDefault="00000000">
      <w:pPr>
        <w:spacing w:line="48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El panel izquierdo controla los parámetros del modelo; el panel derecho grafica la cola de solicitudes pendientes hora a hora para ambos escenarios; las tarjetas inferiores resumen el pico de cada escenario y la hora en que el sistema escalonado se estabiliza.</w:t>
      </w:r>
    </w:p>
    <w:p w14:paraId="55DF223A" w14:textId="77777777" w:rsidR="008037A0" w:rsidRDefault="008037A0">
      <w:pPr>
        <w:spacing w:line="480" w:lineRule="auto"/>
        <w:ind w:firstLine="720"/>
        <w:jc w:val="both"/>
      </w:pPr>
    </w:p>
    <w:p w14:paraId="5FBF8A8D" w14:textId="77777777" w:rsidR="00607CEF" w:rsidRDefault="00000000" w:rsidP="008037A0">
      <w:pPr>
        <w:pStyle w:val="Ttulo1"/>
      </w:pPr>
      <w:bookmarkStart w:id="2" w:name="_Toc239286472"/>
      <w:r>
        <w:t>2. Diagrama de Flujo de Control</w:t>
      </w:r>
      <w:bookmarkEnd w:id="2"/>
    </w:p>
    <w:p w14:paraId="52333770" w14:textId="77777777" w:rsidR="00607CEF" w:rsidRDefault="00000000">
      <w:pPr>
        <w:spacing w:line="480" w:lineRule="auto"/>
        <w:ind w:firstLine="720"/>
        <w:jc w:val="both"/>
      </w:pPr>
      <w:r>
        <w:rPr>
          <w:sz w:val="24"/>
          <w:szCs w:val="24"/>
        </w:rPr>
        <w:t>El siguiente diagrama describe el comportamiento operativo del sistema: cómo se procesan las solicitudes hora a hora, cuándo se generan reintentos, y cómo se activa la medida de control (escalonar horarios) cuando la cola no disminuye.</w:t>
      </w:r>
    </w:p>
    <w:p w14:paraId="11E292F7" w14:textId="77777777" w:rsidR="00607CEF" w:rsidRDefault="00000000">
      <w:pPr>
        <w:spacing w:before="240"/>
      </w:pPr>
      <w:r>
        <w:rPr>
          <w:b/>
          <w:bCs/>
          <w:sz w:val="24"/>
          <w:szCs w:val="24"/>
        </w:rPr>
        <w:t>Figura 2</w:t>
      </w:r>
    </w:p>
    <w:p w14:paraId="3C2CC7F3" w14:textId="77777777" w:rsidR="00607CEF" w:rsidRDefault="00000000">
      <w:pPr>
        <w:spacing w:after="120"/>
      </w:pPr>
      <w:r>
        <w:rPr>
          <w:i/>
          <w:iCs/>
          <w:sz w:val="24"/>
          <w:szCs w:val="24"/>
        </w:rPr>
        <w:t>Diagrama de flujo de control del proceso de matrícula</w:t>
      </w:r>
    </w:p>
    <w:p w14:paraId="1CFF944A" w14:textId="59D414B8" w:rsidR="00607CEF" w:rsidRDefault="001D6545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82BCE94" wp14:editId="60D26EEC">
            <wp:extent cx="6120152" cy="1834738"/>
            <wp:effectExtent l="0" t="0" r="0" b="0"/>
            <wp:docPr id="778762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62186" name="Imagen 7787621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662" cy="184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9AA6" w14:textId="437EF531" w:rsidR="00607CEF" w:rsidRDefault="00000000">
      <w:pPr>
        <w:spacing w:line="48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Cada vuelta del ciclo principal representa el paso de una hora (de t a t+1). Si la cola de </w:t>
      </w:r>
      <w:r w:rsidR="008B4FE8">
        <w:rPr>
          <w:sz w:val="24"/>
          <w:szCs w:val="24"/>
        </w:rPr>
        <w:tab/>
      </w:r>
      <w:r>
        <w:rPr>
          <w:sz w:val="24"/>
          <w:szCs w:val="24"/>
        </w:rPr>
        <w:t>solicitudes pendientes disminuye, el sistema se considera estable; si no, se activa la saturación y se aplica la medida de control antes de reevaluar en la siguiente hora.</w:t>
      </w:r>
    </w:p>
    <w:p w14:paraId="2A4EF5E1" w14:textId="77777777" w:rsidR="008037A0" w:rsidRDefault="008037A0">
      <w:pPr>
        <w:spacing w:line="480" w:lineRule="auto"/>
        <w:ind w:firstLine="720"/>
        <w:jc w:val="both"/>
      </w:pPr>
    </w:p>
    <w:p w14:paraId="5D819BE2" w14:textId="77777777" w:rsidR="00607CEF" w:rsidRDefault="00000000" w:rsidP="008037A0">
      <w:pPr>
        <w:pStyle w:val="Ttulo1"/>
      </w:pPr>
      <w:bookmarkStart w:id="3" w:name="_Toc239286473"/>
      <w:r>
        <w:t>3. Diagrama UML de Clases</w:t>
      </w:r>
      <w:bookmarkEnd w:id="3"/>
    </w:p>
    <w:p w14:paraId="5046152D" w14:textId="77777777" w:rsidR="00607CEF" w:rsidRDefault="00000000">
      <w:pPr>
        <w:spacing w:line="480" w:lineRule="auto"/>
        <w:ind w:firstLine="720"/>
        <w:jc w:val="both"/>
      </w:pPr>
      <w:r>
        <w:rPr>
          <w:sz w:val="24"/>
          <w:szCs w:val="24"/>
        </w:rPr>
        <w:t xml:space="preserve">El diagrama de clases documenta la estructura del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(Spring Boot) que implementaría el modelo. Sigue una arquitectura en capas: Controller recibe las peticiones, Service ejecuta la lógica de simulación, y los </w:t>
      </w:r>
      <w:proofErr w:type="spellStart"/>
      <w:r>
        <w:rPr>
          <w:sz w:val="24"/>
          <w:szCs w:val="24"/>
        </w:rPr>
        <w:t>Repository</w:t>
      </w:r>
      <w:proofErr w:type="spellEnd"/>
      <w:r>
        <w:rPr>
          <w:sz w:val="24"/>
          <w:szCs w:val="24"/>
        </w:rPr>
        <w:t xml:space="preserve"> gestionan la persistencia de las entidades del dominio (Escenario, Franja, </w:t>
      </w:r>
      <w:proofErr w:type="spellStart"/>
      <w:r>
        <w:rPr>
          <w:sz w:val="24"/>
          <w:szCs w:val="24"/>
        </w:rPr>
        <w:t>ResultadoSimulacion</w:t>
      </w:r>
      <w:proofErr w:type="spellEnd"/>
      <w:r>
        <w:rPr>
          <w:sz w:val="24"/>
          <w:szCs w:val="24"/>
        </w:rPr>
        <w:t>).</w:t>
      </w:r>
    </w:p>
    <w:p w14:paraId="2BA744A7" w14:textId="77777777" w:rsidR="00607CEF" w:rsidRDefault="00000000">
      <w:pPr>
        <w:spacing w:before="240"/>
      </w:pPr>
      <w:r>
        <w:rPr>
          <w:b/>
          <w:bCs/>
          <w:sz w:val="24"/>
          <w:szCs w:val="24"/>
        </w:rPr>
        <w:t>Figura 3</w:t>
      </w:r>
    </w:p>
    <w:p w14:paraId="75E02441" w14:textId="068FD5D3" w:rsidR="00F6057C" w:rsidRDefault="00000000" w:rsidP="00FF0CCB">
      <w:pPr>
        <w:spacing w:after="120"/>
      </w:pPr>
      <w:r>
        <w:rPr>
          <w:i/>
          <w:iCs/>
          <w:sz w:val="24"/>
          <w:szCs w:val="24"/>
        </w:rPr>
        <w:t xml:space="preserve">Diagrama de clases UML del </w:t>
      </w:r>
      <w:proofErr w:type="spellStart"/>
      <w:r>
        <w:rPr>
          <w:i/>
          <w:iCs/>
          <w:sz w:val="24"/>
          <w:szCs w:val="24"/>
        </w:rPr>
        <w:t>backend</w:t>
      </w:r>
      <w:proofErr w:type="spellEnd"/>
      <w:r>
        <w:rPr>
          <w:i/>
          <w:iCs/>
          <w:sz w:val="24"/>
          <w:szCs w:val="24"/>
        </w:rPr>
        <w:t xml:space="preserve"> del prototipo</w:t>
      </w:r>
      <w:r w:rsidR="00FF0CCB">
        <w:t>:</w:t>
      </w:r>
    </w:p>
    <w:p w14:paraId="143E2CD6" w14:textId="2F75743C" w:rsidR="00607CEF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993F40C" wp14:editId="7C063E82">
            <wp:extent cx="3324225" cy="7772400"/>
            <wp:effectExtent l="0" t="0" r="0" b="0"/>
            <wp:docPr id="1398911009" name="Imagen 139891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3BCE" w14:textId="77777777" w:rsidR="008037A0" w:rsidRDefault="008037A0">
      <w:pPr>
        <w:spacing w:after="120"/>
        <w:jc w:val="center"/>
      </w:pPr>
    </w:p>
    <w:p w14:paraId="304AC890" w14:textId="77777777" w:rsidR="00607CEF" w:rsidRDefault="00000000" w:rsidP="008037A0">
      <w:pPr>
        <w:pStyle w:val="Ttulo1"/>
      </w:pPr>
      <w:bookmarkStart w:id="4" w:name="_Toc239286474"/>
      <w:r>
        <w:lastRenderedPageBreak/>
        <w:t>4. Modelo de Base de Datos (PostgreSQL)</w:t>
      </w:r>
      <w:bookmarkEnd w:id="4"/>
    </w:p>
    <w:p w14:paraId="3FFD0658" w14:textId="77777777" w:rsidR="00607CEF" w:rsidRDefault="00000000">
      <w:pPr>
        <w:spacing w:line="480" w:lineRule="auto"/>
        <w:ind w:firstLine="720"/>
        <w:jc w:val="both"/>
      </w:pPr>
      <w:r>
        <w:rPr>
          <w:sz w:val="24"/>
          <w:szCs w:val="24"/>
        </w:rPr>
        <w:t>El esquema relacional traduce directamente las clases de dominio del diagrama UML en tablas de PostgreSQL. Un escenario puede tener varias franjas y genera varios resultados de simulación (relación uno a muchos en ambos casos).</w:t>
      </w:r>
    </w:p>
    <w:p w14:paraId="68E92320" w14:textId="77777777" w:rsidR="00607CEF" w:rsidRDefault="00000000">
      <w:pPr>
        <w:spacing w:before="240"/>
      </w:pPr>
      <w:r>
        <w:rPr>
          <w:b/>
          <w:bCs/>
          <w:sz w:val="24"/>
          <w:szCs w:val="24"/>
        </w:rPr>
        <w:t>Figura 4</w:t>
      </w:r>
    </w:p>
    <w:p w14:paraId="52F57590" w14:textId="77777777" w:rsidR="00607CEF" w:rsidRDefault="00000000">
      <w:pPr>
        <w:spacing w:after="120"/>
      </w:pPr>
      <w:r>
        <w:rPr>
          <w:i/>
          <w:iCs/>
          <w:sz w:val="24"/>
          <w:szCs w:val="24"/>
        </w:rPr>
        <w:t>Diagrama entidad-relación de las tablas del prototipo</w:t>
      </w:r>
    </w:p>
    <w:p w14:paraId="2DAC0794" w14:textId="77777777" w:rsidR="00607CE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698EC60" wp14:editId="03B0EF21">
            <wp:extent cx="4114800" cy="3924300"/>
            <wp:effectExtent l="0" t="0" r="0" b="0"/>
            <wp:docPr id="325061989" name="Imagen 325061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92AE" w14:textId="77777777" w:rsidR="00607CEF" w:rsidRDefault="00000000">
      <w:pPr>
        <w:spacing w:line="480" w:lineRule="auto"/>
        <w:jc w:val="both"/>
      </w:pPr>
      <w:r>
        <w:rPr>
          <w:sz w:val="24"/>
          <w:szCs w:val="24"/>
        </w:rPr>
        <w:t>Script de creación de las tablas: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07CEF" w14:paraId="0610AEA3" w14:textId="77777777">
        <w:tc>
          <w:tcPr>
            <w:tcW w:w="935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26F5DA" w14:textId="77777777" w:rsidR="00607CEF" w:rsidRPr="008037A0" w:rsidRDefault="00000000">
            <w:pPr>
              <w:rPr>
                <w:lang w:val="en-US"/>
              </w:rPr>
            </w:pPr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CREATE TABLE </w:t>
            </w:r>
            <w:proofErr w:type="spellStart"/>
            <w:r w:rsidRPr="008037A0">
              <w:rPr>
                <w:rFonts w:ascii="Courier New" w:eastAsia="Courier New" w:hAnsi="Courier New" w:cs="Courier New"/>
                <w:lang w:val="en-US"/>
              </w:rPr>
              <w:t>escenarios</w:t>
            </w:r>
            <w:proofErr w:type="spellEnd"/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(</w:t>
            </w:r>
          </w:p>
          <w:p w14:paraId="31B28177" w14:textId="77777777" w:rsidR="00607CEF" w:rsidRPr="008037A0" w:rsidRDefault="00000000">
            <w:pPr>
              <w:rPr>
                <w:lang w:val="en-US"/>
              </w:rPr>
            </w:pPr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   id SERIAL PRIMARY KEY,</w:t>
            </w:r>
          </w:p>
          <w:p w14:paraId="281D80D5" w14:textId="77777777" w:rsidR="00607CEF" w:rsidRPr="008037A0" w:rsidRDefault="00000000">
            <w:pPr>
              <w:rPr>
                <w:lang w:val="en-US"/>
              </w:rPr>
            </w:pPr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r w:rsidRPr="008037A0">
              <w:rPr>
                <w:rFonts w:ascii="Courier New" w:eastAsia="Courier New" w:hAnsi="Courier New" w:cs="Courier New"/>
                <w:lang w:val="en-US"/>
              </w:rPr>
              <w:t>nombre</w:t>
            </w:r>
            <w:proofErr w:type="spellEnd"/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8037A0">
              <w:rPr>
                <w:rFonts w:ascii="Courier New" w:eastAsia="Courier New" w:hAnsi="Courier New" w:cs="Courier New"/>
                <w:lang w:val="en-US"/>
              </w:rPr>
              <w:t>VARCHAR(</w:t>
            </w:r>
            <w:proofErr w:type="gramEnd"/>
            <w:r w:rsidRPr="008037A0">
              <w:rPr>
                <w:rFonts w:ascii="Courier New" w:eastAsia="Courier New" w:hAnsi="Courier New" w:cs="Courier New"/>
                <w:lang w:val="en-US"/>
              </w:rPr>
              <w:t>100) NOT NULL,</w:t>
            </w:r>
          </w:p>
          <w:p w14:paraId="0EE4339D" w14:textId="77777777" w:rsidR="00607CEF" w:rsidRPr="008037A0" w:rsidRDefault="00000000">
            <w:pPr>
              <w:rPr>
                <w:lang w:val="en-US"/>
              </w:rPr>
            </w:pPr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r w:rsidRPr="008037A0">
              <w:rPr>
                <w:rFonts w:ascii="Courier New" w:eastAsia="Courier New" w:hAnsi="Courier New" w:cs="Courier New"/>
                <w:lang w:val="en-US"/>
              </w:rPr>
              <w:t>estudiantes_total</w:t>
            </w:r>
            <w:proofErr w:type="spellEnd"/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INT NOT NULL,</w:t>
            </w:r>
          </w:p>
          <w:p w14:paraId="639CC568" w14:textId="77777777" w:rsidR="00607CEF" w:rsidRPr="008037A0" w:rsidRDefault="00000000">
            <w:pPr>
              <w:rPr>
                <w:lang w:val="en-US"/>
              </w:rPr>
            </w:pPr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r w:rsidRPr="008037A0">
              <w:rPr>
                <w:rFonts w:ascii="Courier New" w:eastAsia="Courier New" w:hAnsi="Courier New" w:cs="Courier New"/>
                <w:lang w:val="en-US"/>
              </w:rPr>
              <w:t>capacidad_servidor</w:t>
            </w:r>
            <w:proofErr w:type="spellEnd"/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INT NOT NULL,</w:t>
            </w:r>
          </w:p>
          <w:p w14:paraId="104E098A" w14:textId="77777777" w:rsidR="00607CEF" w:rsidRPr="008037A0" w:rsidRDefault="00000000">
            <w:pPr>
              <w:rPr>
                <w:lang w:val="en-US"/>
              </w:rPr>
            </w:pPr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r w:rsidRPr="008037A0">
              <w:rPr>
                <w:rFonts w:ascii="Courier New" w:eastAsia="Courier New" w:hAnsi="Courier New" w:cs="Courier New"/>
                <w:lang w:val="en-US"/>
              </w:rPr>
              <w:t>tasa_reintento</w:t>
            </w:r>
            <w:proofErr w:type="spellEnd"/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8037A0">
              <w:rPr>
                <w:rFonts w:ascii="Courier New" w:eastAsia="Courier New" w:hAnsi="Courier New" w:cs="Courier New"/>
                <w:lang w:val="en-US"/>
              </w:rPr>
              <w:t>NUMERIC(</w:t>
            </w:r>
            <w:proofErr w:type="gramEnd"/>
            <w:r w:rsidRPr="008037A0">
              <w:rPr>
                <w:rFonts w:ascii="Courier New" w:eastAsia="Courier New" w:hAnsi="Courier New" w:cs="Courier New"/>
                <w:lang w:val="en-US"/>
              </w:rPr>
              <w:t>4,2) NOT NULL,</w:t>
            </w:r>
          </w:p>
          <w:p w14:paraId="1CD0B60C" w14:textId="77777777" w:rsidR="00607CEF" w:rsidRPr="008037A0" w:rsidRDefault="00000000">
            <w:pPr>
              <w:rPr>
                <w:lang w:val="en-US"/>
              </w:rPr>
            </w:pPr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r w:rsidRPr="008037A0">
              <w:rPr>
                <w:rFonts w:ascii="Courier New" w:eastAsia="Courier New" w:hAnsi="Courier New" w:cs="Courier New"/>
                <w:lang w:val="en-US"/>
              </w:rPr>
              <w:t>num_franjas</w:t>
            </w:r>
            <w:proofErr w:type="spellEnd"/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INT NOT NULL,</w:t>
            </w:r>
          </w:p>
          <w:p w14:paraId="0DE4A5B5" w14:textId="77777777" w:rsidR="00607CEF" w:rsidRPr="008037A0" w:rsidRDefault="00000000">
            <w:pPr>
              <w:rPr>
                <w:lang w:val="en-US"/>
              </w:rPr>
            </w:pPr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r w:rsidRPr="008037A0">
              <w:rPr>
                <w:rFonts w:ascii="Courier New" w:eastAsia="Courier New" w:hAnsi="Courier New" w:cs="Courier New"/>
                <w:lang w:val="en-US"/>
              </w:rPr>
              <w:t>fecha_creacion</w:t>
            </w:r>
            <w:proofErr w:type="spellEnd"/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TIMESTAMP DEFAULT </w:t>
            </w:r>
            <w:proofErr w:type="gramStart"/>
            <w:r w:rsidRPr="008037A0">
              <w:rPr>
                <w:rFonts w:ascii="Courier New" w:eastAsia="Courier New" w:hAnsi="Courier New" w:cs="Courier New"/>
                <w:lang w:val="en-US"/>
              </w:rPr>
              <w:t>now(</w:t>
            </w:r>
            <w:proofErr w:type="gramEnd"/>
            <w:r w:rsidRPr="008037A0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17B5BED6" w14:textId="77777777" w:rsidR="00607CEF" w:rsidRPr="008037A0" w:rsidRDefault="00000000">
            <w:pPr>
              <w:rPr>
                <w:lang w:val="en-US"/>
              </w:rPr>
            </w:pPr>
            <w:r w:rsidRPr="008037A0">
              <w:rPr>
                <w:rFonts w:ascii="Courier New" w:eastAsia="Courier New" w:hAnsi="Courier New" w:cs="Courier New"/>
                <w:lang w:val="en-US"/>
              </w:rPr>
              <w:t>);</w:t>
            </w:r>
          </w:p>
          <w:p w14:paraId="3266E66B" w14:textId="77777777" w:rsidR="00607CEF" w:rsidRPr="008037A0" w:rsidRDefault="00000000">
            <w:pPr>
              <w:rPr>
                <w:lang w:val="en-US"/>
              </w:rPr>
            </w:pPr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14:paraId="30A26612" w14:textId="77777777" w:rsidR="00607CEF" w:rsidRPr="008037A0" w:rsidRDefault="00000000">
            <w:pPr>
              <w:rPr>
                <w:lang w:val="en-US"/>
              </w:rPr>
            </w:pPr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CREATE TABLE </w:t>
            </w:r>
            <w:proofErr w:type="spellStart"/>
            <w:r w:rsidRPr="008037A0">
              <w:rPr>
                <w:rFonts w:ascii="Courier New" w:eastAsia="Courier New" w:hAnsi="Courier New" w:cs="Courier New"/>
                <w:lang w:val="en-US"/>
              </w:rPr>
              <w:t>franjas</w:t>
            </w:r>
            <w:proofErr w:type="spellEnd"/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(</w:t>
            </w:r>
          </w:p>
          <w:p w14:paraId="61329A27" w14:textId="77777777" w:rsidR="00607CEF" w:rsidRPr="008037A0" w:rsidRDefault="00000000">
            <w:pPr>
              <w:rPr>
                <w:lang w:val="en-US"/>
              </w:rPr>
            </w:pPr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   id SERIAL PRIMARY KEY,</w:t>
            </w:r>
          </w:p>
          <w:p w14:paraId="6D50AD4C" w14:textId="77777777" w:rsidR="00607CEF" w:rsidRPr="008037A0" w:rsidRDefault="00000000">
            <w:pPr>
              <w:rPr>
                <w:lang w:val="en-US"/>
              </w:rPr>
            </w:pPr>
            <w:r w:rsidRPr="008037A0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    </w:t>
            </w:r>
            <w:proofErr w:type="spellStart"/>
            <w:r w:rsidRPr="008037A0">
              <w:rPr>
                <w:rFonts w:ascii="Courier New" w:eastAsia="Courier New" w:hAnsi="Courier New" w:cs="Courier New"/>
                <w:lang w:val="en-US"/>
              </w:rPr>
              <w:t>escenario_id</w:t>
            </w:r>
            <w:proofErr w:type="spellEnd"/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INT NOT NULL REFERENCES </w:t>
            </w:r>
            <w:proofErr w:type="spellStart"/>
            <w:r w:rsidRPr="008037A0">
              <w:rPr>
                <w:rFonts w:ascii="Courier New" w:eastAsia="Courier New" w:hAnsi="Courier New" w:cs="Courier New"/>
                <w:lang w:val="en-US"/>
              </w:rPr>
              <w:t>escenarios</w:t>
            </w:r>
            <w:proofErr w:type="spellEnd"/>
            <w:r w:rsidRPr="008037A0">
              <w:rPr>
                <w:rFonts w:ascii="Courier New" w:eastAsia="Courier New" w:hAnsi="Courier New" w:cs="Courier New"/>
                <w:lang w:val="en-US"/>
              </w:rPr>
              <w:t>(id) ON DELETE CASCADE,</w:t>
            </w:r>
          </w:p>
          <w:p w14:paraId="4B15225D" w14:textId="77777777" w:rsidR="00607CEF" w:rsidRPr="008037A0" w:rsidRDefault="00000000">
            <w:pPr>
              <w:rPr>
                <w:lang w:val="en-US"/>
              </w:rPr>
            </w:pPr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r w:rsidRPr="008037A0">
              <w:rPr>
                <w:rFonts w:ascii="Courier New" w:eastAsia="Courier New" w:hAnsi="Courier New" w:cs="Courier New"/>
                <w:lang w:val="en-US"/>
              </w:rPr>
              <w:t>hora_inicio</w:t>
            </w:r>
            <w:proofErr w:type="spellEnd"/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INT NOT NULL,</w:t>
            </w:r>
          </w:p>
          <w:p w14:paraId="04D4170A" w14:textId="77777777" w:rsidR="00607CEF" w:rsidRPr="008037A0" w:rsidRDefault="00000000">
            <w:pPr>
              <w:rPr>
                <w:lang w:val="en-US"/>
              </w:rPr>
            </w:pPr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r w:rsidRPr="008037A0">
              <w:rPr>
                <w:rFonts w:ascii="Courier New" w:eastAsia="Courier New" w:hAnsi="Courier New" w:cs="Courier New"/>
                <w:lang w:val="en-US"/>
              </w:rPr>
              <w:t>cantidad_estudiantes</w:t>
            </w:r>
            <w:proofErr w:type="spellEnd"/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INT NOT NULL</w:t>
            </w:r>
          </w:p>
          <w:p w14:paraId="57849886" w14:textId="77777777" w:rsidR="00607CEF" w:rsidRPr="008037A0" w:rsidRDefault="00000000">
            <w:pPr>
              <w:rPr>
                <w:lang w:val="en-US"/>
              </w:rPr>
            </w:pPr>
            <w:r w:rsidRPr="008037A0">
              <w:rPr>
                <w:rFonts w:ascii="Courier New" w:eastAsia="Courier New" w:hAnsi="Courier New" w:cs="Courier New"/>
                <w:lang w:val="en-US"/>
              </w:rPr>
              <w:t>);</w:t>
            </w:r>
          </w:p>
          <w:p w14:paraId="14DC27DF" w14:textId="77777777" w:rsidR="00607CEF" w:rsidRPr="008037A0" w:rsidRDefault="00000000">
            <w:pPr>
              <w:rPr>
                <w:lang w:val="en-US"/>
              </w:rPr>
            </w:pPr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14:paraId="5CF24BA9" w14:textId="77777777" w:rsidR="00607CEF" w:rsidRPr="008037A0" w:rsidRDefault="00000000">
            <w:pPr>
              <w:rPr>
                <w:lang w:val="en-US"/>
              </w:rPr>
            </w:pPr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CREATE TABLE </w:t>
            </w:r>
            <w:proofErr w:type="spellStart"/>
            <w:r w:rsidRPr="008037A0">
              <w:rPr>
                <w:rFonts w:ascii="Courier New" w:eastAsia="Courier New" w:hAnsi="Courier New" w:cs="Courier New"/>
                <w:lang w:val="en-US"/>
              </w:rPr>
              <w:t>resultados_simulacion</w:t>
            </w:r>
            <w:proofErr w:type="spellEnd"/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(</w:t>
            </w:r>
          </w:p>
          <w:p w14:paraId="564D6E55" w14:textId="77777777" w:rsidR="00607CEF" w:rsidRPr="008037A0" w:rsidRDefault="00000000">
            <w:pPr>
              <w:rPr>
                <w:lang w:val="en-US"/>
              </w:rPr>
            </w:pPr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   id SERIAL PRIMARY KEY,</w:t>
            </w:r>
          </w:p>
          <w:p w14:paraId="738E87D8" w14:textId="77777777" w:rsidR="00607CEF" w:rsidRPr="008037A0" w:rsidRDefault="00000000">
            <w:pPr>
              <w:rPr>
                <w:lang w:val="en-US"/>
              </w:rPr>
            </w:pPr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r w:rsidRPr="008037A0">
              <w:rPr>
                <w:rFonts w:ascii="Courier New" w:eastAsia="Courier New" w:hAnsi="Courier New" w:cs="Courier New"/>
                <w:lang w:val="en-US"/>
              </w:rPr>
              <w:t>escenario_id</w:t>
            </w:r>
            <w:proofErr w:type="spellEnd"/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INT NOT NULL REFERENCES </w:t>
            </w:r>
            <w:proofErr w:type="spellStart"/>
            <w:r w:rsidRPr="008037A0">
              <w:rPr>
                <w:rFonts w:ascii="Courier New" w:eastAsia="Courier New" w:hAnsi="Courier New" w:cs="Courier New"/>
                <w:lang w:val="en-US"/>
              </w:rPr>
              <w:t>escenarios</w:t>
            </w:r>
            <w:proofErr w:type="spellEnd"/>
            <w:r w:rsidRPr="008037A0">
              <w:rPr>
                <w:rFonts w:ascii="Courier New" w:eastAsia="Courier New" w:hAnsi="Courier New" w:cs="Courier New"/>
                <w:lang w:val="en-US"/>
              </w:rPr>
              <w:t>(id) ON DELETE CASCADE,</w:t>
            </w:r>
          </w:p>
          <w:p w14:paraId="3DFE68EC" w14:textId="77777777" w:rsidR="00607CEF" w:rsidRPr="008037A0" w:rsidRDefault="00000000">
            <w:pPr>
              <w:rPr>
                <w:lang w:val="en-US"/>
              </w:rPr>
            </w:pPr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   hora INT NOT NULL,</w:t>
            </w:r>
          </w:p>
          <w:p w14:paraId="640BFE86" w14:textId="77777777" w:rsidR="00607CEF" w:rsidRDefault="00000000">
            <w:r w:rsidRPr="008037A0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cola_pendiente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</w:rPr>
              <w:t>8,2) NOT NULL,</w:t>
            </w:r>
          </w:p>
          <w:p w14:paraId="3B303DE3" w14:textId="77777777" w:rsidR="00607CEF" w:rsidRDefault="00000000">
            <w:r>
              <w:rPr>
                <w:rFonts w:ascii="Courier New" w:eastAsia="Courier New" w:hAnsi="Courier New" w:cs="Courier New"/>
              </w:rPr>
              <w:t xml:space="preserve">    tipo </w:t>
            </w:r>
            <w:proofErr w:type="gramStart"/>
            <w:r>
              <w:rPr>
                <w:rFonts w:ascii="Courier New" w:eastAsia="Courier New" w:hAnsi="Courier New" w:cs="Courier New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</w:rPr>
              <w:t>20) NOT NULL CHECK (tipo IN ('SIN_FRANJAS', 'CON_FRANJAS'))</w:t>
            </w:r>
          </w:p>
          <w:p w14:paraId="44C2F3D3" w14:textId="77777777" w:rsidR="00607CEF" w:rsidRDefault="00000000">
            <w:r>
              <w:rPr>
                <w:rFonts w:ascii="Courier New" w:eastAsia="Courier New" w:hAnsi="Courier New" w:cs="Courier New"/>
              </w:rPr>
              <w:t>);</w:t>
            </w:r>
          </w:p>
        </w:tc>
      </w:tr>
    </w:tbl>
    <w:p w14:paraId="4908538B" w14:textId="77777777" w:rsidR="00607CEF" w:rsidRDefault="00607CEF">
      <w:pPr>
        <w:spacing w:line="480" w:lineRule="auto"/>
      </w:pPr>
    </w:p>
    <w:p w14:paraId="5F79DB67" w14:textId="77777777" w:rsidR="00607CEF" w:rsidRDefault="00000000" w:rsidP="008037A0">
      <w:pPr>
        <w:pStyle w:val="Ttulo1"/>
      </w:pPr>
      <w:bookmarkStart w:id="5" w:name="_Toc239286475"/>
      <w:r>
        <w:t>5. Conclusión</w:t>
      </w:r>
      <w:bookmarkEnd w:id="5"/>
    </w:p>
    <w:p w14:paraId="60E2EB70" w14:textId="69C843B9" w:rsidR="00607CEF" w:rsidRDefault="00000000">
      <w:pPr>
        <w:spacing w:line="480" w:lineRule="auto"/>
        <w:ind w:firstLine="720"/>
        <w:jc w:val="both"/>
      </w:pPr>
      <w:r>
        <w:rPr>
          <w:sz w:val="24"/>
          <w:szCs w:val="24"/>
        </w:rPr>
        <w:t>Las tres entregas</w:t>
      </w:r>
      <w:r w:rsidR="008037A0">
        <w:rPr>
          <w:sz w:val="24"/>
          <w:szCs w:val="24"/>
        </w:rPr>
        <w:t xml:space="preserve">; </w:t>
      </w:r>
      <w:r>
        <w:rPr>
          <w:sz w:val="24"/>
          <w:szCs w:val="24"/>
        </w:rPr>
        <w:t>mockup, diagrama de flujo y diagrama UML documentan el mismo caso de estudio desde ángulos distintos: el comportamiento del sistema (flujo de control), su estructura de software (UML y base de datos) y su interfaz (mockup). En conjunto, forman la base para implementar el prototipo funcional en Spring Boot y PostgreSQL, validando la solución de escalonamiento por franjas propuesta en el modelo matemático inicial, teniendo como resultado un porcentaje según el docente de aproximadamente 40%.</w:t>
      </w:r>
    </w:p>
    <w:sectPr w:rsidR="00607CEF">
      <w:head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D61ED" w14:textId="77777777" w:rsidR="00A914AB" w:rsidRDefault="00A914AB">
      <w:r>
        <w:separator/>
      </w:r>
    </w:p>
  </w:endnote>
  <w:endnote w:type="continuationSeparator" w:id="0">
    <w:p w14:paraId="73EA6C00" w14:textId="77777777" w:rsidR="00A914AB" w:rsidRDefault="00A91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C415D" w14:textId="77777777" w:rsidR="00A914AB" w:rsidRDefault="00A914AB">
      <w:r>
        <w:separator/>
      </w:r>
    </w:p>
  </w:footnote>
  <w:footnote w:type="continuationSeparator" w:id="0">
    <w:p w14:paraId="53D03F4D" w14:textId="77777777" w:rsidR="00A914AB" w:rsidRDefault="00A914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A821C" w14:textId="77777777" w:rsidR="00607CEF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8037A0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D29E7"/>
    <w:multiLevelType w:val="hybridMultilevel"/>
    <w:tmpl w:val="A87AEE10"/>
    <w:lvl w:ilvl="0" w:tplc="8C82E78C">
      <w:start w:val="1"/>
      <w:numFmt w:val="bullet"/>
      <w:lvlText w:val="●"/>
      <w:lvlJc w:val="left"/>
      <w:pPr>
        <w:ind w:left="720" w:hanging="360"/>
      </w:pPr>
    </w:lvl>
    <w:lvl w:ilvl="1" w:tplc="A35EBE8A">
      <w:start w:val="1"/>
      <w:numFmt w:val="bullet"/>
      <w:lvlText w:val="○"/>
      <w:lvlJc w:val="left"/>
      <w:pPr>
        <w:ind w:left="1440" w:hanging="360"/>
      </w:pPr>
    </w:lvl>
    <w:lvl w:ilvl="2" w:tplc="33689706">
      <w:start w:val="1"/>
      <w:numFmt w:val="bullet"/>
      <w:lvlText w:val="■"/>
      <w:lvlJc w:val="left"/>
      <w:pPr>
        <w:ind w:left="2160" w:hanging="360"/>
      </w:pPr>
    </w:lvl>
    <w:lvl w:ilvl="3" w:tplc="6CDE0A1A">
      <w:start w:val="1"/>
      <w:numFmt w:val="bullet"/>
      <w:lvlText w:val="●"/>
      <w:lvlJc w:val="left"/>
      <w:pPr>
        <w:ind w:left="2880" w:hanging="360"/>
      </w:pPr>
    </w:lvl>
    <w:lvl w:ilvl="4" w:tplc="EFF67336">
      <w:start w:val="1"/>
      <w:numFmt w:val="bullet"/>
      <w:lvlText w:val="○"/>
      <w:lvlJc w:val="left"/>
      <w:pPr>
        <w:ind w:left="3600" w:hanging="360"/>
      </w:pPr>
    </w:lvl>
    <w:lvl w:ilvl="5" w:tplc="729C6FA6">
      <w:start w:val="1"/>
      <w:numFmt w:val="bullet"/>
      <w:lvlText w:val="■"/>
      <w:lvlJc w:val="left"/>
      <w:pPr>
        <w:ind w:left="4320" w:hanging="360"/>
      </w:pPr>
    </w:lvl>
    <w:lvl w:ilvl="6" w:tplc="D180908E">
      <w:start w:val="1"/>
      <w:numFmt w:val="bullet"/>
      <w:lvlText w:val="●"/>
      <w:lvlJc w:val="left"/>
      <w:pPr>
        <w:ind w:left="5040" w:hanging="360"/>
      </w:pPr>
    </w:lvl>
    <w:lvl w:ilvl="7" w:tplc="1D187512">
      <w:start w:val="1"/>
      <w:numFmt w:val="bullet"/>
      <w:lvlText w:val="●"/>
      <w:lvlJc w:val="left"/>
      <w:pPr>
        <w:ind w:left="5760" w:hanging="360"/>
      </w:pPr>
    </w:lvl>
    <w:lvl w:ilvl="8" w:tplc="9E7431E6">
      <w:start w:val="1"/>
      <w:numFmt w:val="bullet"/>
      <w:lvlText w:val="●"/>
      <w:lvlJc w:val="left"/>
      <w:pPr>
        <w:ind w:left="6480" w:hanging="360"/>
      </w:pPr>
    </w:lvl>
  </w:abstractNum>
  <w:num w:numId="1" w16cid:durableId="382796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CEF"/>
    <w:rsid w:val="001D3DE8"/>
    <w:rsid w:val="001D6545"/>
    <w:rsid w:val="00607CEF"/>
    <w:rsid w:val="00620AF5"/>
    <w:rsid w:val="006F6EE1"/>
    <w:rsid w:val="007E7C6E"/>
    <w:rsid w:val="008037A0"/>
    <w:rsid w:val="008B4FE8"/>
    <w:rsid w:val="00A914AB"/>
    <w:rsid w:val="00D0160E"/>
    <w:rsid w:val="00F14714"/>
    <w:rsid w:val="00F6057C"/>
    <w:rsid w:val="00FF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47956"/>
  <w15:docId w15:val="{64DCFAD0-BDA6-40BE-913B-665F77F5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rsid w:val="008037A0"/>
    <w:pPr>
      <w:spacing w:before="240" w:line="480" w:lineRule="auto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8037A0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8037A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FDD59-40B7-4A89-82DA-53A077D0D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746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cruz</cp:lastModifiedBy>
  <cp:revision>5</cp:revision>
  <dcterms:created xsi:type="dcterms:W3CDTF">2026-09-03T04:48:00Z</dcterms:created>
  <dcterms:modified xsi:type="dcterms:W3CDTF">2026-09-04T20:42:00Z</dcterms:modified>
</cp:coreProperties>
</file>