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3D70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>RELATÓRIO TÉCNICO DE ARQUITETURA E PIPELINE RAG (</w:t>
      </w:r>
      <w:proofErr w:type="spellStart"/>
      <w:r w:rsidRPr="001D5E84">
        <w:rPr>
          <w:b/>
          <w:bCs/>
        </w:rPr>
        <w:t>SisGestão</w:t>
      </w:r>
      <w:proofErr w:type="spellEnd"/>
      <w:r w:rsidRPr="001D5E84">
        <w:rPr>
          <w:b/>
          <w:bCs/>
        </w:rPr>
        <w:t>)</w:t>
      </w:r>
    </w:p>
    <w:p w14:paraId="1220C3D0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>1. Stack Tecnológico e Rede</w:t>
      </w:r>
    </w:p>
    <w:p w14:paraId="0E04B90A" w14:textId="77777777" w:rsidR="001D5E84" w:rsidRPr="001D5E84" w:rsidRDefault="001D5E84" w:rsidP="001D5E84">
      <w:pPr>
        <w:numPr>
          <w:ilvl w:val="0"/>
          <w:numId w:val="1"/>
        </w:numPr>
      </w:pPr>
      <w:proofErr w:type="spellStart"/>
      <w:r w:rsidRPr="001D5E84">
        <w:rPr>
          <w:b/>
          <w:bCs/>
        </w:rPr>
        <w:t>Backend</w:t>
      </w:r>
      <w:proofErr w:type="spellEnd"/>
      <w:r w:rsidRPr="001D5E84">
        <w:rPr>
          <w:b/>
          <w:bCs/>
        </w:rPr>
        <w:t>:</w:t>
      </w:r>
      <w:r w:rsidRPr="001D5E84">
        <w:t> Utilizamos </w:t>
      </w:r>
      <w:proofErr w:type="spellStart"/>
      <w:r w:rsidRPr="001D5E84">
        <w:rPr>
          <w:b/>
          <w:bCs/>
        </w:rPr>
        <w:t>Flask</w:t>
      </w:r>
      <w:proofErr w:type="spellEnd"/>
      <w:r w:rsidRPr="001D5E84">
        <w:t xml:space="preserve"> (Python) rodando localmente (porta 8000), sem a utilização de </w:t>
      </w:r>
      <w:proofErr w:type="spellStart"/>
      <w:r w:rsidRPr="001D5E84">
        <w:t>FastAPI</w:t>
      </w:r>
      <w:proofErr w:type="spellEnd"/>
      <w:r w:rsidRPr="001D5E84">
        <w:t>. A escolha foca na simplicidade de roteamento e integração direta com as bibliotecas de IA em Python.</w:t>
      </w:r>
    </w:p>
    <w:p w14:paraId="663B6A21" w14:textId="77777777" w:rsidR="001D5E84" w:rsidRPr="001D5E84" w:rsidRDefault="001D5E84" w:rsidP="001D5E84">
      <w:pPr>
        <w:numPr>
          <w:ilvl w:val="0"/>
          <w:numId w:val="1"/>
        </w:numPr>
      </w:pPr>
      <w:proofErr w:type="spellStart"/>
      <w:r w:rsidRPr="001D5E84">
        <w:rPr>
          <w:b/>
          <w:bCs/>
        </w:rPr>
        <w:t>Frontend</w:t>
      </w:r>
      <w:proofErr w:type="spellEnd"/>
      <w:r w:rsidRPr="001D5E84">
        <w:rPr>
          <w:b/>
          <w:bCs/>
        </w:rPr>
        <w:t>:</w:t>
      </w:r>
      <w:r w:rsidRPr="001D5E84">
        <w:t> Aplicação construída com </w:t>
      </w:r>
      <w:proofErr w:type="spellStart"/>
      <w:r w:rsidRPr="001D5E84">
        <w:rPr>
          <w:b/>
          <w:bCs/>
        </w:rPr>
        <w:t>React</w:t>
      </w:r>
      <w:proofErr w:type="spellEnd"/>
      <w:r w:rsidRPr="001D5E84">
        <w:t> e empaquetada com </w:t>
      </w:r>
      <w:r w:rsidRPr="001D5E84">
        <w:rPr>
          <w:b/>
          <w:bCs/>
        </w:rPr>
        <w:t>Vite</w:t>
      </w:r>
      <w:r w:rsidRPr="001D5E84">
        <w:t>.</w:t>
      </w:r>
    </w:p>
    <w:p w14:paraId="1063685B" w14:textId="77777777" w:rsidR="001D5E84" w:rsidRPr="001D5E84" w:rsidRDefault="001D5E84" w:rsidP="001D5E84">
      <w:pPr>
        <w:numPr>
          <w:ilvl w:val="0"/>
          <w:numId w:val="1"/>
        </w:numPr>
      </w:pPr>
      <w:r w:rsidRPr="001D5E84">
        <w:rPr>
          <w:b/>
          <w:bCs/>
        </w:rPr>
        <w:t>Rede, Proxy e CORS:</w:t>
      </w:r>
      <w:r w:rsidRPr="001D5E84">
        <w:t> O sistema evita problemas de CORS e conflitos de rede configurando um </w:t>
      </w:r>
      <w:r w:rsidRPr="001D5E84">
        <w:rPr>
          <w:b/>
          <w:bCs/>
        </w:rPr>
        <w:t>Proxy no servidor de desenvolvimento do Vite</w:t>
      </w:r>
      <w:r w:rsidRPr="001D5E84">
        <w:t xml:space="preserve"> (vite.config.js). Todas as requisições de API no </w:t>
      </w:r>
      <w:proofErr w:type="spellStart"/>
      <w:r w:rsidRPr="001D5E84">
        <w:t>frontend</w:t>
      </w:r>
      <w:proofErr w:type="spellEnd"/>
      <w:r w:rsidRPr="001D5E84">
        <w:t xml:space="preserve"> apontam para /api (</w:t>
      </w:r>
      <w:proofErr w:type="spellStart"/>
      <w:r w:rsidRPr="001D5E84">
        <w:t>ex</w:t>
      </w:r>
      <w:proofErr w:type="spellEnd"/>
      <w:r w:rsidRPr="001D5E84">
        <w:t>: </w:t>
      </w:r>
      <w:proofErr w:type="spellStart"/>
      <w:r w:rsidRPr="001D5E84">
        <w:t>fetch</w:t>
      </w:r>
      <w:proofErr w:type="spellEnd"/>
      <w:r w:rsidRPr="001D5E84">
        <w:t>('/api/</w:t>
      </w:r>
      <w:proofErr w:type="spellStart"/>
      <w:r w:rsidRPr="001D5E84">
        <w:t>ask</w:t>
      </w:r>
      <w:proofErr w:type="spellEnd"/>
      <w:r w:rsidRPr="001D5E84">
        <w:t xml:space="preserve">')), e o Vite roteia invisivelmente para http://localhost:8000. No lado do </w:t>
      </w:r>
      <w:proofErr w:type="spellStart"/>
      <w:r w:rsidRPr="001D5E84">
        <w:t>Flask</w:t>
      </w:r>
      <w:proofErr w:type="spellEnd"/>
      <w:r w:rsidRPr="001D5E84">
        <w:t>, utilizamos a biblioteca </w:t>
      </w:r>
      <w:proofErr w:type="spellStart"/>
      <w:r w:rsidRPr="001D5E84">
        <w:t>flask_cors</w:t>
      </w:r>
      <w:proofErr w:type="spellEnd"/>
      <w:r w:rsidRPr="001D5E84">
        <w:t> (</w:t>
      </w:r>
      <w:proofErr w:type="gramStart"/>
      <w:r w:rsidRPr="001D5E84">
        <w:t>CORS(</w:t>
      </w:r>
      <w:proofErr w:type="gramEnd"/>
      <w:r w:rsidRPr="001D5E84">
        <w:t>app)) como camada de segurança adicional.</w:t>
      </w:r>
    </w:p>
    <w:p w14:paraId="50A721E8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 xml:space="preserve">2. Ingestão e Processamento de </w:t>
      </w:r>
      <w:proofErr w:type="spellStart"/>
      <w:r w:rsidRPr="001D5E84">
        <w:rPr>
          <w:b/>
          <w:bCs/>
        </w:rPr>
        <w:t>PDFs</w:t>
      </w:r>
      <w:proofErr w:type="spellEnd"/>
    </w:p>
    <w:p w14:paraId="36CC999F" w14:textId="77777777" w:rsidR="001D5E84" w:rsidRPr="001D5E84" w:rsidRDefault="001D5E84" w:rsidP="001D5E84">
      <w:pPr>
        <w:numPr>
          <w:ilvl w:val="0"/>
          <w:numId w:val="2"/>
        </w:numPr>
      </w:pPr>
      <w:r w:rsidRPr="001D5E84">
        <w:rPr>
          <w:b/>
          <w:bCs/>
        </w:rPr>
        <w:t>Extração de Texto:</w:t>
      </w:r>
      <w:r w:rsidRPr="001D5E84">
        <w:t xml:space="preserve"> A extração do conteúdo de arquivos PDF é feita no </w:t>
      </w:r>
      <w:proofErr w:type="spellStart"/>
      <w:r w:rsidRPr="001D5E84">
        <w:t>backend</w:t>
      </w:r>
      <w:proofErr w:type="spellEnd"/>
      <w:r w:rsidRPr="001D5E84">
        <w:t xml:space="preserve"> em Python utilizando a biblioteca </w:t>
      </w:r>
      <w:proofErr w:type="spellStart"/>
      <w:r w:rsidRPr="001D5E84">
        <w:rPr>
          <w:b/>
          <w:bCs/>
        </w:rPr>
        <w:t>pdfplumber</w:t>
      </w:r>
      <w:proofErr w:type="spellEnd"/>
      <w:r w:rsidRPr="001D5E84">
        <w:t>. O sistema itera página por página extraindo o texto puro (</w:t>
      </w:r>
      <w:proofErr w:type="spellStart"/>
      <w:r w:rsidRPr="001D5E84">
        <w:t>extract_</w:t>
      </w:r>
      <w:proofErr w:type="gramStart"/>
      <w:r w:rsidRPr="001D5E84">
        <w:t>text</w:t>
      </w:r>
      <w:proofErr w:type="spellEnd"/>
      <w:r w:rsidRPr="001D5E84">
        <w:t>(</w:t>
      </w:r>
      <w:proofErr w:type="gramEnd"/>
      <w:r w:rsidRPr="001D5E84">
        <w:t xml:space="preserve">)) </w:t>
      </w:r>
      <w:proofErr w:type="gramStart"/>
      <w:r w:rsidRPr="001D5E84">
        <w:t>e também</w:t>
      </w:r>
      <w:proofErr w:type="gramEnd"/>
      <w:r w:rsidRPr="001D5E84">
        <w:t xml:space="preserve"> faz o </w:t>
      </w:r>
      <w:proofErr w:type="spellStart"/>
      <w:r w:rsidRPr="001D5E84">
        <w:t>parsing</w:t>
      </w:r>
      <w:proofErr w:type="spellEnd"/>
      <w:r w:rsidRPr="001D5E84">
        <w:t xml:space="preserve"> rudimentar de tabelas (</w:t>
      </w:r>
      <w:proofErr w:type="spellStart"/>
      <w:r w:rsidRPr="001D5E84">
        <w:t>extract_</w:t>
      </w:r>
      <w:proofErr w:type="gramStart"/>
      <w:r w:rsidRPr="001D5E84">
        <w:t>tables</w:t>
      </w:r>
      <w:proofErr w:type="spellEnd"/>
      <w:r w:rsidRPr="001D5E84">
        <w:t>(</w:t>
      </w:r>
      <w:proofErr w:type="gramEnd"/>
      <w:r w:rsidRPr="001D5E84">
        <w:t xml:space="preserve">)), concatenando as células com </w:t>
      </w:r>
      <w:proofErr w:type="spellStart"/>
      <w:r w:rsidRPr="001D5E84">
        <w:t>pipes</w:t>
      </w:r>
      <w:proofErr w:type="spellEnd"/>
      <w:r w:rsidRPr="001D5E84">
        <w:t xml:space="preserve"> (|).</w:t>
      </w:r>
    </w:p>
    <w:p w14:paraId="622E4885" w14:textId="77777777" w:rsidR="001D5E84" w:rsidRPr="001D5E84" w:rsidRDefault="001D5E84" w:rsidP="001D5E84">
      <w:pPr>
        <w:numPr>
          <w:ilvl w:val="0"/>
          <w:numId w:val="2"/>
        </w:numPr>
      </w:pPr>
      <w:r w:rsidRPr="001D5E84">
        <w:rPr>
          <w:b/>
          <w:bCs/>
        </w:rPr>
        <w:t xml:space="preserve">Higienização e </w:t>
      </w:r>
      <w:proofErr w:type="spellStart"/>
      <w:r w:rsidRPr="001D5E84">
        <w:rPr>
          <w:b/>
          <w:bCs/>
        </w:rPr>
        <w:t>Encoding</w:t>
      </w:r>
      <w:proofErr w:type="spellEnd"/>
      <w:r w:rsidRPr="001D5E84">
        <w:rPr>
          <w:b/>
          <w:bCs/>
        </w:rPr>
        <w:t>:</w:t>
      </w:r>
    </w:p>
    <w:p w14:paraId="24A0F567" w14:textId="77777777" w:rsidR="001D5E84" w:rsidRPr="001D5E84" w:rsidRDefault="001D5E84" w:rsidP="001D5E84">
      <w:pPr>
        <w:numPr>
          <w:ilvl w:val="1"/>
          <w:numId w:val="2"/>
        </w:numPr>
      </w:pPr>
      <w:r w:rsidRPr="001D5E84">
        <w:t>Se a extração via </w:t>
      </w:r>
      <w:proofErr w:type="spellStart"/>
      <w:r w:rsidRPr="001D5E84">
        <w:t>pdfplumber</w:t>
      </w:r>
      <w:proofErr w:type="spellEnd"/>
      <w:r w:rsidRPr="001D5E84">
        <w:t xml:space="preserve"> falhar, há um </w:t>
      </w:r>
      <w:proofErr w:type="spellStart"/>
      <w:r w:rsidRPr="001D5E84">
        <w:t>fallback</w:t>
      </w:r>
      <w:proofErr w:type="spellEnd"/>
      <w:r w:rsidRPr="001D5E84">
        <w:t xml:space="preserve"> que tenta ler o binário </w:t>
      </w:r>
      <w:proofErr w:type="gramStart"/>
      <w:r w:rsidRPr="001D5E84">
        <w:t>com .</w:t>
      </w:r>
      <w:proofErr w:type="spellStart"/>
      <w:r w:rsidRPr="001D5E84">
        <w:t>decode</w:t>
      </w:r>
      <w:proofErr w:type="spellEnd"/>
      <w:proofErr w:type="gramEnd"/>
      <w:r w:rsidRPr="001D5E84">
        <w:t xml:space="preserve">("utf-8", </w:t>
      </w:r>
      <w:proofErr w:type="spellStart"/>
      <w:r w:rsidRPr="001D5E84">
        <w:t>errors</w:t>
      </w:r>
      <w:proofErr w:type="spellEnd"/>
      <w:r w:rsidRPr="001D5E84">
        <w:t>="ignore").</w:t>
      </w:r>
    </w:p>
    <w:p w14:paraId="4DF33726" w14:textId="77777777" w:rsidR="001D5E84" w:rsidRPr="001D5E84" w:rsidRDefault="001D5E84" w:rsidP="001D5E84">
      <w:pPr>
        <w:numPr>
          <w:ilvl w:val="1"/>
          <w:numId w:val="2"/>
        </w:numPr>
      </w:pPr>
      <w:r w:rsidRPr="001D5E84">
        <w:t>Filtros destrutivos de caracteres (</w:t>
      </w:r>
      <w:proofErr w:type="gramStart"/>
      <w:r w:rsidRPr="001D5E84">
        <w:t>como .encode</w:t>
      </w:r>
      <w:proofErr w:type="gramEnd"/>
      <w:r w:rsidRPr="001D5E84">
        <w:t>("</w:t>
      </w:r>
      <w:proofErr w:type="spellStart"/>
      <w:r w:rsidRPr="001D5E84">
        <w:t>ascii</w:t>
      </w:r>
      <w:proofErr w:type="spellEnd"/>
      <w:r w:rsidRPr="001D5E84">
        <w:t>")) </w:t>
      </w:r>
      <w:r w:rsidRPr="001D5E84">
        <w:rPr>
          <w:b/>
          <w:bCs/>
        </w:rPr>
        <w:t>foram removidos</w:t>
      </w:r>
      <w:r w:rsidRPr="001D5E84">
        <w:t xml:space="preserve"> recentemente para preservar a integridade do idioma </w:t>
      </w:r>
      <w:proofErr w:type="gramStart"/>
      <w:r w:rsidRPr="001D5E84">
        <w:t>Português</w:t>
      </w:r>
      <w:proofErr w:type="gramEnd"/>
      <w:r w:rsidRPr="001D5E84">
        <w:t xml:space="preserve"> (acentuações críticas como "Página", "Ação", essenciais para o </w:t>
      </w:r>
      <w:proofErr w:type="spellStart"/>
      <w:r w:rsidRPr="001D5E84">
        <w:t>regex</w:t>
      </w:r>
      <w:proofErr w:type="spellEnd"/>
      <w:r w:rsidRPr="001D5E84">
        <w:t xml:space="preserve"> do </w:t>
      </w:r>
      <w:proofErr w:type="spellStart"/>
      <w:r w:rsidRPr="001D5E84">
        <w:t>frontend</w:t>
      </w:r>
      <w:proofErr w:type="spellEnd"/>
      <w:r w:rsidRPr="001D5E84">
        <w:t>).</w:t>
      </w:r>
    </w:p>
    <w:p w14:paraId="069798A1" w14:textId="77777777" w:rsidR="001D5E84" w:rsidRPr="001D5E84" w:rsidRDefault="001D5E84" w:rsidP="001D5E84">
      <w:pPr>
        <w:numPr>
          <w:ilvl w:val="0"/>
          <w:numId w:val="2"/>
        </w:numPr>
      </w:pPr>
      <w:r w:rsidRPr="001D5E84">
        <w:rPr>
          <w:b/>
          <w:bCs/>
        </w:rPr>
        <w:t xml:space="preserve">Estratégia de </w:t>
      </w:r>
      <w:proofErr w:type="spellStart"/>
      <w:r w:rsidRPr="001D5E84">
        <w:rPr>
          <w:b/>
          <w:bCs/>
        </w:rPr>
        <w:t>Chunking</w:t>
      </w:r>
      <w:proofErr w:type="spellEnd"/>
      <w:r w:rsidRPr="001D5E84">
        <w:rPr>
          <w:b/>
          <w:bCs/>
        </w:rPr>
        <w:t xml:space="preserve"> (Fatiamento):</w:t>
      </w:r>
    </w:p>
    <w:p w14:paraId="00C71A94" w14:textId="77777777" w:rsidR="001D5E84" w:rsidRPr="001D5E84" w:rsidRDefault="001D5E84" w:rsidP="001D5E84">
      <w:pPr>
        <w:numPr>
          <w:ilvl w:val="1"/>
          <w:numId w:val="2"/>
        </w:numPr>
      </w:pPr>
      <w:r w:rsidRPr="001D5E84">
        <w:t xml:space="preserve">O fatiamento ocorre no </w:t>
      </w:r>
      <w:proofErr w:type="spellStart"/>
      <w:r w:rsidRPr="001D5E84">
        <w:t>Frontend</w:t>
      </w:r>
      <w:proofErr w:type="spellEnd"/>
      <w:r w:rsidRPr="001D5E84">
        <w:t xml:space="preserve"> (documentService.js).</w:t>
      </w:r>
    </w:p>
    <w:p w14:paraId="71535B2E" w14:textId="77777777" w:rsidR="001D5E84" w:rsidRPr="001D5E84" w:rsidRDefault="001D5E84" w:rsidP="001D5E84">
      <w:pPr>
        <w:numPr>
          <w:ilvl w:val="1"/>
          <w:numId w:val="2"/>
        </w:numPr>
      </w:pPr>
      <w:r w:rsidRPr="001D5E84">
        <w:t xml:space="preserve">O texto é </w:t>
      </w:r>
      <w:proofErr w:type="spellStart"/>
      <w:r w:rsidRPr="001D5E84">
        <w:t>pré</w:t>
      </w:r>
      <w:proofErr w:type="spellEnd"/>
      <w:r w:rsidRPr="001D5E84">
        <w:t>-dividido por quebras de linha duplas (\</w:t>
      </w:r>
      <w:proofErr w:type="gramStart"/>
      <w:r w:rsidRPr="001D5E84">
        <w:t>n{</w:t>
      </w:r>
      <w:proofErr w:type="gramEnd"/>
      <w:r w:rsidRPr="001D5E84">
        <w:t>2,}) ou marcadores de página ([Página \d+]).</w:t>
      </w:r>
    </w:p>
    <w:p w14:paraId="25DDF57D" w14:textId="77777777" w:rsidR="001D5E84" w:rsidRPr="001D5E84" w:rsidRDefault="001D5E84" w:rsidP="001D5E84">
      <w:pPr>
        <w:numPr>
          <w:ilvl w:val="1"/>
          <w:numId w:val="2"/>
        </w:numPr>
      </w:pPr>
      <w:r w:rsidRPr="001D5E84">
        <w:rPr>
          <w:b/>
          <w:bCs/>
        </w:rPr>
        <w:t>Tamanho Atual:</w:t>
      </w:r>
      <w:r w:rsidRPr="001D5E84">
        <w:t> O fatiamento é feito por palavras. Recentemente ajustado para </w:t>
      </w:r>
      <w:r w:rsidRPr="001D5E84">
        <w:rPr>
          <w:b/>
          <w:bCs/>
        </w:rPr>
        <w:t xml:space="preserve">150 palavras por </w:t>
      </w:r>
      <w:proofErr w:type="spellStart"/>
      <w:r w:rsidRPr="001D5E84">
        <w:rPr>
          <w:b/>
          <w:bCs/>
        </w:rPr>
        <w:t>chunk</w:t>
      </w:r>
      <w:proofErr w:type="spellEnd"/>
      <w:r w:rsidRPr="001D5E84">
        <w:t> com uma </w:t>
      </w:r>
      <w:r w:rsidRPr="001D5E84">
        <w:rPr>
          <w:b/>
          <w:bCs/>
        </w:rPr>
        <w:t>sobreposição (</w:t>
      </w:r>
      <w:proofErr w:type="spellStart"/>
      <w:r w:rsidRPr="001D5E84">
        <w:rPr>
          <w:b/>
          <w:bCs/>
        </w:rPr>
        <w:t>overlap</w:t>
      </w:r>
      <w:proofErr w:type="spellEnd"/>
      <w:r w:rsidRPr="001D5E84">
        <w:rPr>
          <w:b/>
          <w:bCs/>
        </w:rPr>
        <w:t>) de 30 palavras</w:t>
      </w:r>
      <w:r w:rsidRPr="001D5E84">
        <w:t xml:space="preserve">. Isso foi calibrado especificamente para respeitar o limite máximo de tokens do modelo de </w:t>
      </w:r>
      <w:proofErr w:type="spellStart"/>
      <w:r w:rsidRPr="001D5E84">
        <w:t>embedding</w:t>
      </w:r>
      <w:proofErr w:type="spellEnd"/>
      <w:r w:rsidRPr="001D5E84">
        <w:t>, garantindo que nenhum texto seja invisível ao vetor.</w:t>
      </w:r>
    </w:p>
    <w:p w14:paraId="4F1F9281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lastRenderedPageBreak/>
        <w:t>3. Armazenamento Vetorial e Banco de Dados</w:t>
      </w:r>
    </w:p>
    <w:p w14:paraId="09442D64" w14:textId="77777777" w:rsidR="001D5E84" w:rsidRPr="001D5E84" w:rsidRDefault="001D5E84" w:rsidP="001D5E84">
      <w:pPr>
        <w:numPr>
          <w:ilvl w:val="0"/>
          <w:numId w:val="3"/>
        </w:numPr>
      </w:pPr>
      <w:r w:rsidRPr="001D5E84">
        <w:rPr>
          <w:b/>
          <w:bCs/>
        </w:rPr>
        <w:t>Banco de Dados:</w:t>
      </w:r>
      <w:r w:rsidRPr="001D5E84">
        <w:t> </w:t>
      </w:r>
      <w:proofErr w:type="spellStart"/>
      <w:r w:rsidRPr="001D5E84">
        <w:t>Supabase</w:t>
      </w:r>
      <w:proofErr w:type="spellEnd"/>
      <w:r w:rsidRPr="001D5E84">
        <w:t>, utilizando PostgreSQL com a extensão </w:t>
      </w:r>
      <w:proofErr w:type="spellStart"/>
      <w:r w:rsidRPr="001D5E84">
        <w:rPr>
          <w:b/>
          <w:bCs/>
        </w:rPr>
        <w:t>pgvector</w:t>
      </w:r>
      <w:proofErr w:type="spellEnd"/>
      <w:r w:rsidRPr="001D5E84">
        <w:t> para armazenar e consultar vetores nas tabelas </w:t>
      </w:r>
      <w:proofErr w:type="spellStart"/>
      <w:r w:rsidRPr="001D5E84">
        <w:t>rag_documents</w:t>
      </w:r>
      <w:proofErr w:type="spellEnd"/>
      <w:r w:rsidRPr="001D5E84">
        <w:t> (metadados) e </w:t>
      </w:r>
      <w:proofErr w:type="spellStart"/>
      <w:r w:rsidRPr="001D5E84">
        <w:t>rag_chunks</w:t>
      </w:r>
      <w:proofErr w:type="spellEnd"/>
      <w:r w:rsidRPr="001D5E84">
        <w:t xml:space="preserve"> (trechos textuais e </w:t>
      </w:r>
      <w:proofErr w:type="spellStart"/>
      <w:r w:rsidRPr="001D5E84">
        <w:t>embeddings</w:t>
      </w:r>
      <w:proofErr w:type="spellEnd"/>
      <w:r w:rsidRPr="001D5E84">
        <w:t>).</w:t>
      </w:r>
    </w:p>
    <w:p w14:paraId="178E1698" w14:textId="77777777" w:rsidR="001D5E84" w:rsidRPr="001D5E84" w:rsidRDefault="001D5E84" w:rsidP="001D5E84">
      <w:pPr>
        <w:numPr>
          <w:ilvl w:val="0"/>
          <w:numId w:val="3"/>
        </w:numPr>
      </w:pPr>
      <w:r w:rsidRPr="001D5E84">
        <w:rPr>
          <w:b/>
          <w:bCs/>
        </w:rPr>
        <w:t xml:space="preserve">Modelo de </w:t>
      </w:r>
      <w:proofErr w:type="spellStart"/>
      <w:r w:rsidRPr="001D5E84">
        <w:rPr>
          <w:b/>
          <w:bCs/>
        </w:rPr>
        <w:t>Embedding</w:t>
      </w:r>
      <w:proofErr w:type="spellEnd"/>
      <w:r w:rsidRPr="001D5E84">
        <w:rPr>
          <w:b/>
          <w:bCs/>
        </w:rPr>
        <w:t>:</w:t>
      </w:r>
      <w:r w:rsidRPr="001D5E84">
        <w:t> </w:t>
      </w:r>
      <w:proofErr w:type="spellStart"/>
      <w:r w:rsidRPr="001D5E84">
        <w:t>SentenceTransformer</w:t>
      </w:r>
      <w:proofErr w:type="spellEnd"/>
      <w:r w:rsidRPr="001D5E84">
        <w:t xml:space="preserve">('all-MiniLM-L6-v2'), rodando localmente no </w:t>
      </w:r>
      <w:proofErr w:type="spellStart"/>
      <w:r w:rsidRPr="001D5E84">
        <w:t>Flask</w:t>
      </w:r>
      <w:proofErr w:type="spellEnd"/>
      <w:r w:rsidRPr="001D5E84">
        <w:t>.</w:t>
      </w:r>
    </w:p>
    <w:p w14:paraId="410580B6" w14:textId="77777777" w:rsidR="001D5E84" w:rsidRPr="001D5E84" w:rsidRDefault="001D5E84" w:rsidP="001D5E84">
      <w:pPr>
        <w:numPr>
          <w:ilvl w:val="0"/>
          <w:numId w:val="3"/>
        </w:numPr>
      </w:pPr>
      <w:r w:rsidRPr="001D5E84">
        <w:rPr>
          <w:b/>
          <w:bCs/>
        </w:rPr>
        <w:t>Dimensionalidade:</w:t>
      </w:r>
      <w:r w:rsidRPr="001D5E84">
        <w:t> 384 dimensões.</w:t>
      </w:r>
    </w:p>
    <w:p w14:paraId="0B27A880" w14:textId="77777777" w:rsidR="001D5E84" w:rsidRPr="001D5E84" w:rsidRDefault="001D5E84" w:rsidP="001D5E84">
      <w:pPr>
        <w:numPr>
          <w:ilvl w:val="0"/>
          <w:numId w:val="3"/>
        </w:numPr>
      </w:pPr>
      <w:r w:rsidRPr="001D5E84">
        <w:rPr>
          <w:b/>
          <w:bCs/>
        </w:rPr>
        <w:t>Métrica de Distância:</w:t>
      </w:r>
      <w:r w:rsidRPr="001D5E84">
        <w:t> Similaridade de Cosseno (</w:t>
      </w:r>
      <w:proofErr w:type="spellStart"/>
      <w:r w:rsidRPr="001D5E84">
        <w:t>Cosine</w:t>
      </w:r>
      <w:proofErr w:type="spellEnd"/>
      <w:r w:rsidRPr="001D5E84">
        <w:t xml:space="preserve"> </w:t>
      </w:r>
      <w:proofErr w:type="spellStart"/>
      <w:r w:rsidRPr="001D5E84">
        <w:t>Similarity</w:t>
      </w:r>
      <w:proofErr w:type="spellEnd"/>
      <w:r w:rsidRPr="001D5E84">
        <w:t xml:space="preserve">). No </w:t>
      </w:r>
      <w:proofErr w:type="spellStart"/>
      <w:r w:rsidRPr="001D5E84">
        <w:t>backend</w:t>
      </w:r>
      <w:proofErr w:type="spellEnd"/>
      <w:r w:rsidRPr="001D5E84">
        <w:t xml:space="preserve"> em Python (durante a busca local) utilizamos </w:t>
      </w:r>
      <w:proofErr w:type="spellStart"/>
      <w:r w:rsidRPr="001D5E84">
        <w:t>sentence_transformers.util.cos_sim</w:t>
      </w:r>
      <w:proofErr w:type="spellEnd"/>
      <w:r w:rsidRPr="001D5E84">
        <w:t>.</w:t>
      </w:r>
    </w:p>
    <w:p w14:paraId="0B77FCF0" w14:textId="77777777" w:rsidR="001D5E84" w:rsidRPr="001D5E84" w:rsidRDefault="001D5E84" w:rsidP="001D5E84">
      <w:pPr>
        <w:numPr>
          <w:ilvl w:val="0"/>
          <w:numId w:val="3"/>
        </w:numPr>
      </w:pPr>
      <w:r w:rsidRPr="001D5E84">
        <w:rPr>
          <w:b/>
          <w:bCs/>
        </w:rPr>
        <w:t>Índices:</w:t>
      </w:r>
      <w:r w:rsidRPr="001D5E84">
        <w:t xml:space="preserve"> Não há configuração explícita de índices HNSW ou </w:t>
      </w:r>
      <w:proofErr w:type="spellStart"/>
      <w:r w:rsidRPr="001D5E84">
        <w:t>IVFFlat</w:t>
      </w:r>
      <w:proofErr w:type="spellEnd"/>
      <w:r w:rsidRPr="001D5E84">
        <w:t xml:space="preserve"> declarada no código fonte da aplicação; as buscas em banco (quando utilizadas) usam varredura exata KNN baseada no operador &lt;=&gt; (distância de cosseno).</w:t>
      </w:r>
    </w:p>
    <w:p w14:paraId="152F2CC7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>4. Pipeline de Recuperação (RAG)</w:t>
      </w:r>
    </w:p>
    <w:p w14:paraId="4DD57A80" w14:textId="77777777" w:rsidR="001D5E84" w:rsidRPr="001D5E84" w:rsidRDefault="001D5E84" w:rsidP="001D5E84">
      <w:pPr>
        <w:numPr>
          <w:ilvl w:val="0"/>
          <w:numId w:val="4"/>
        </w:numPr>
      </w:pPr>
      <w:r w:rsidRPr="001D5E84">
        <w:rPr>
          <w:b/>
          <w:bCs/>
        </w:rPr>
        <w:t>Busca Híbrida Customizada (</w:t>
      </w:r>
      <w:proofErr w:type="spellStart"/>
      <w:r w:rsidRPr="001D5E84">
        <w:rPr>
          <w:b/>
          <w:bCs/>
        </w:rPr>
        <w:t>Hybrid</w:t>
      </w:r>
      <w:proofErr w:type="spellEnd"/>
      <w:r w:rsidRPr="001D5E84">
        <w:rPr>
          <w:b/>
          <w:bCs/>
        </w:rPr>
        <w:t xml:space="preserve"> Search):</w:t>
      </w:r>
      <w:r w:rsidRPr="001D5E84">
        <w:t xml:space="preserve"> Devido </w:t>
      </w:r>
      <w:proofErr w:type="spellStart"/>
      <w:r w:rsidRPr="001D5E84">
        <w:t>a</w:t>
      </w:r>
      <w:proofErr w:type="spellEnd"/>
      <w:r w:rsidRPr="001D5E84">
        <w:t xml:space="preserve"> limitações de correspondência exata do modelo </w:t>
      </w:r>
      <w:proofErr w:type="spellStart"/>
      <w:r w:rsidRPr="001D5E84">
        <w:rPr>
          <w:i/>
          <w:iCs/>
        </w:rPr>
        <w:t>MiniLM</w:t>
      </w:r>
      <w:proofErr w:type="spellEnd"/>
      <w:r w:rsidRPr="001D5E84">
        <w:t xml:space="preserve"> (especialmente com numerais como "Artigo 81"), a busca deixou de depender exclusivamente da função RPC do </w:t>
      </w:r>
      <w:proofErr w:type="spellStart"/>
      <w:r w:rsidRPr="001D5E84">
        <w:t>Supabase</w:t>
      </w:r>
      <w:proofErr w:type="spellEnd"/>
      <w:r w:rsidRPr="001D5E84">
        <w:t>. Implementamos um motor híbrido diretamente no backend.py.</w:t>
      </w:r>
    </w:p>
    <w:p w14:paraId="11C960C9" w14:textId="77777777" w:rsidR="001D5E84" w:rsidRPr="001D5E84" w:rsidRDefault="001D5E84" w:rsidP="001D5E84">
      <w:pPr>
        <w:numPr>
          <w:ilvl w:val="0"/>
          <w:numId w:val="4"/>
        </w:numPr>
      </w:pPr>
      <w:r w:rsidRPr="001D5E84">
        <w:rPr>
          <w:b/>
          <w:bCs/>
        </w:rPr>
        <w:t>Algoritmo de Roteamento:</w:t>
      </w:r>
    </w:p>
    <w:p w14:paraId="7592C227" w14:textId="77777777" w:rsidR="001D5E84" w:rsidRPr="001D5E84" w:rsidRDefault="001D5E84" w:rsidP="001D5E84">
      <w:pPr>
        <w:numPr>
          <w:ilvl w:val="1"/>
          <w:numId w:val="4"/>
        </w:numPr>
      </w:pPr>
      <w:r w:rsidRPr="001D5E84">
        <w:t>A pergunta do usuário é vetorizada.</w:t>
      </w:r>
    </w:p>
    <w:p w14:paraId="1A2F48C8" w14:textId="77777777" w:rsidR="001D5E84" w:rsidRPr="001D5E84" w:rsidRDefault="001D5E84" w:rsidP="001D5E84">
      <w:pPr>
        <w:numPr>
          <w:ilvl w:val="1"/>
          <w:numId w:val="4"/>
        </w:numPr>
      </w:pPr>
      <w:r w:rsidRPr="001D5E84">
        <w:t xml:space="preserve">Todos os </w:t>
      </w:r>
      <w:proofErr w:type="spellStart"/>
      <w:r w:rsidRPr="001D5E84">
        <w:t>chunks</w:t>
      </w:r>
      <w:proofErr w:type="spellEnd"/>
      <w:r w:rsidRPr="001D5E84">
        <w:t xml:space="preserve"> do banco são trazidos à memória do </w:t>
      </w:r>
      <w:proofErr w:type="spellStart"/>
      <w:r w:rsidRPr="001D5E84">
        <w:t>Flask</w:t>
      </w:r>
      <w:proofErr w:type="spellEnd"/>
      <w:r w:rsidRPr="001D5E84">
        <w:t xml:space="preserve"> (viável pelo baixo volume atual, mas necessita de paginação para escalabilidade).</w:t>
      </w:r>
    </w:p>
    <w:p w14:paraId="2307E8D0" w14:textId="77777777" w:rsidR="001D5E84" w:rsidRPr="001D5E84" w:rsidRDefault="001D5E84" w:rsidP="001D5E84">
      <w:pPr>
        <w:numPr>
          <w:ilvl w:val="1"/>
          <w:numId w:val="4"/>
        </w:numPr>
      </w:pPr>
      <w:r w:rsidRPr="001D5E84">
        <w:t>A Similaridade de Cosseno é calculada.</w:t>
      </w:r>
    </w:p>
    <w:p w14:paraId="017B4A55" w14:textId="77777777" w:rsidR="001D5E84" w:rsidRPr="001D5E84" w:rsidRDefault="001D5E84" w:rsidP="001D5E84">
      <w:pPr>
        <w:numPr>
          <w:ilvl w:val="1"/>
          <w:numId w:val="4"/>
        </w:numPr>
      </w:pPr>
      <w:proofErr w:type="spellStart"/>
      <w:r w:rsidRPr="001D5E84">
        <w:rPr>
          <w:b/>
          <w:bCs/>
        </w:rPr>
        <w:t>Keyword</w:t>
      </w:r>
      <w:proofErr w:type="spellEnd"/>
      <w:r w:rsidRPr="001D5E84">
        <w:rPr>
          <w:b/>
          <w:bCs/>
        </w:rPr>
        <w:t xml:space="preserve"> </w:t>
      </w:r>
      <w:proofErr w:type="spellStart"/>
      <w:r w:rsidRPr="001D5E84">
        <w:rPr>
          <w:b/>
          <w:bCs/>
        </w:rPr>
        <w:t>Boost</w:t>
      </w:r>
      <w:proofErr w:type="spellEnd"/>
      <w:r w:rsidRPr="001D5E84">
        <w:rPr>
          <w:b/>
          <w:bCs/>
        </w:rPr>
        <w:t xml:space="preserve"> (</w:t>
      </w:r>
      <w:proofErr w:type="spellStart"/>
      <w:r w:rsidRPr="001D5E84">
        <w:rPr>
          <w:b/>
          <w:bCs/>
        </w:rPr>
        <w:t>Regex</w:t>
      </w:r>
      <w:proofErr w:type="spellEnd"/>
      <w:r w:rsidRPr="001D5E84">
        <w:rPr>
          <w:b/>
          <w:bCs/>
        </w:rPr>
        <w:t>):</w:t>
      </w:r>
      <w:r w:rsidRPr="001D5E84">
        <w:t> O sistema extrai números da pergunta do usuário. Se a palavra exata "artigo {</w:t>
      </w:r>
      <w:proofErr w:type="gramStart"/>
      <w:r w:rsidRPr="001D5E84">
        <w:t>numero</w:t>
      </w:r>
      <w:proofErr w:type="gramEnd"/>
      <w:r w:rsidRPr="001D5E84">
        <w:t>}" ou "art. {</w:t>
      </w:r>
      <w:proofErr w:type="gramStart"/>
      <w:r w:rsidRPr="001D5E84">
        <w:t>numero</w:t>
      </w:r>
      <w:proofErr w:type="gramEnd"/>
      <w:r w:rsidRPr="001D5E84">
        <w:t xml:space="preserve">}" for encontrada no texto do </w:t>
      </w:r>
      <w:proofErr w:type="spellStart"/>
      <w:r w:rsidRPr="001D5E84">
        <w:t>chunk</w:t>
      </w:r>
      <w:proofErr w:type="spellEnd"/>
      <w:r w:rsidRPr="001D5E84">
        <w:t xml:space="preserve">, um </w:t>
      </w:r>
      <w:proofErr w:type="spellStart"/>
      <w:r w:rsidRPr="001D5E84">
        <w:t>boost</w:t>
      </w:r>
      <w:proofErr w:type="spellEnd"/>
      <w:r w:rsidRPr="001D5E84">
        <w:t xml:space="preserve"> aditivo de +0.5 é injetado no score de similaridade (ou +0.1 para apenas o número). Isso força a mescla do método semântico com exatidão lexical (uma abordagem caseira inspirada no RRF).</w:t>
      </w:r>
    </w:p>
    <w:p w14:paraId="71DF5F64" w14:textId="77777777" w:rsidR="001D5E84" w:rsidRPr="001D5E84" w:rsidRDefault="001D5E84" w:rsidP="001D5E84">
      <w:pPr>
        <w:numPr>
          <w:ilvl w:val="0"/>
          <w:numId w:val="4"/>
        </w:numPr>
      </w:pPr>
      <w:proofErr w:type="spellStart"/>
      <w:r w:rsidRPr="001D5E84">
        <w:rPr>
          <w:b/>
          <w:bCs/>
        </w:rPr>
        <w:t>Context</w:t>
      </w:r>
      <w:proofErr w:type="spellEnd"/>
      <w:r w:rsidRPr="001D5E84">
        <w:rPr>
          <w:b/>
          <w:bCs/>
        </w:rPr>
        <w:t xml:space="preserve"> </w:t>
      </w:r>
      <w:proofErr w:type="spellStart"/>
      <w:r w:rsidRPr="001D5E84">
        <w:rPr>
          <w:b/>
          <w:bCs/>
        </w:rPr>
        <w:t>Window</w:t>
      </w:r>
      <w:proofErr w:type="spellEnd"/>
      <w:r w:rsidRPr="001D5E84">
        <w:rPr>
          <w:b/>
          <w:bCs/>
        </w:rPr>
        <w:t xml:space="preserve"> </w:t>
      </w:r>
      <w:proofErr w:type="spellStart"/>
      <w:r w:rsidRPr="001D5E84">
        <w:rPr>
          <w:b/>
          <w:bCs/>
        </w:rPr>
        <w:t>Expansion</w:t>
      </w:r>
      <w:proofErr w:type="spellEnd"/>
      <w:r w:rsidRPr="001D5E84">
        <w:rPr>
          <w:b/>
          <w:bCs/>
        </w:rPr>
        <w:t xml:space="preserve"> (Expansão de Fatias):</w:t>
      </w:r>
      <w:r w:rsidRPr="001D5E84">
        <w:t> Para combater quebras abruptas de contexto (</w:t>
      </w:r>
      <w:proofErr w:type="spellStart"/>
      <w:r w:rsidRPr="001D5E84">
        <w:t>ex</w:t>
      </w:r>
      <w:proofErr w:type="spellEnd"/>
      <w:r w:rsidRPr="001D5E84">
        <w:t xml:space="preserve">: o cabeçalho de um artigo ficar na fatia </w:t>
      </w:r>
      <w:r w:rsidRPr="001D5E84">
        <w:lastRenderedPageBreak/>
        <w:t xml:space="preserve">22 e seus incisos na fatia 23), após selecionar o Top 2 dos melhores </w:t>
      </w:r>
      <w:proofErr w:type="spellStart"/>
      <w:r w:rsidRPr="001D5E84">
        <w:t>chunks</w:t>
      </w:r>
      <w:proofErr w:type="spellEnd"/>
      <w:r w:rsidRPr="001D5E84">
        <w:t xml:space="preserve">, o sistema automaticamente busca as fatias N-1 e N+1 no banco, concatenando-as em um único </w:t>
      </w:r>
      <w:proofErr w:type="spellStart"/>
      <w:proofErr w:type="gramStart"/>
      <w:r w:rsidRPr="001D5E84">
        <w:t>super-bloco</w:t>
      </w:r>
      <w:proofErr w:type="spellEnd"/>
      <w:proofErr w:type="gramEnd"/>
      <w:r w:rsidRPr="001D5E84">
        <w:t xml:space="preserve"> antes de enviar para o LLM.</w:t>
      </w:r>
    </w:p>
    <w:p w14:paraId="215B683B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 xml:space="preserve">5. Integração com </w:t>
      </w:r>
      <w:proofErr w:type="spellStart"/>
      <w:r w:rsidRPr="001D5E84">
        <w:rPr>
          <w:b/>
          <w:bCs/>
        </w:rPr>
        <w:t>LLMs</w:t>
      </w:r>
      <w:proofErr w:type="spellEnd"/>
      <w:r w:rsidRPr="001D5E84">
        <w:rPr>
          <w:b/>
          <w:bCs/>
        </w:rPr>
        <w:t xml:space="preserve"> e Orquestração</w:t>
      </w:r>
    </w:p>
    <w:p w14:paraId="4ABA69D6" w14:textId="77777777" w:rsidR="001D5E84" w:rsidRPr="001D5E84" w:rsidRDefault="001D5E84" w:rsidP="001D5E84">
      <w:pPr>
        <w:numPr>
          <w:ilvl w:val="0"/>
          <w:numId w:val="5"/>
        </w:numPr>
      </w:pPr>
      <w:r w:rsidRPr="001D5E84">
        <w:rPr>
          <w:b/>
          <w:bCs/>
        </w:rPr>
        <w:t>LLM Consumido:</w:t>
      </w:r>
      <w:r w:rsidRPr="001D5E84">
        <w:t> </w:t>
      </w:r>
      <w:proofErr w:type="spellStart"/>
      <w:r w:rsidRPr="001D5E84">
        <w:rPr>
          <w:b/>
          <w:bCs/>
        </w:rPr>
        <w:t>Llama</w:t>
      </w:r>
      <w:proofErr w:type="spellEnd"/>
      <w:r w:rsidRPr="001D5E84">
        <w:rPr>
          <w:b/>
          <w:bCs/>
        </w:rPr>
        <w:t xml:space="preserve"> 3.1 8B Instant</w:t>
      </w:r>
      <w:r w:rsidRPr="001D5E84">
        <w:t> (llama-3.1-8b-instant), provido via API da </w:t>
      </w:r>
      <w:proofErr w:type="spellStart"/>
      <w:r w:rsidRPr="001D5E84">
        <w:rPr>
          <w:b/>
          <w:bCs/>
        </w:rPr>
        <w:t>Groq</w:t>
      </w:r>
      <w:proofErr w:type="spellEnd"/>
      <w:r w:rsidRPr="001D5E84">
        <w:t> para altíssima velocidade e baixa latência.</w:t>
      </w:r>
    </w:p>
    <w:p w14:paraId="6C7B1EBE" w14:textId="77777777" w:rsidR="001D5E84" w:rsidRPr="001D5E84" w:rsidRDefault="001D5E84" w:rsidP="001D5E84">
      <w:pPr>
        <w:numPr>
          <w:ilvl w:val="0"/>
          <w:numId w:val="5"/>
        </w:numPr>
      </w:pPr>
      <w:r w:rsidRPr="001D5E84">
        <w:rPr>
          <w:b/>
          <w:bCs/>
        </w:rPr>
        <w:t>Orquestração e Agentes:</w:t>
      </w:r>
      <w:r w:rsidRPr="001D5E84">
        <w:t xml:space="preserve"> A arquitetura atual é </w:t>
      </w:r>
      <w:proofErr w:type="gramStart"/>
      <w:r w:rsidRPr="001D5E84">
        <w:t>estritamente </w:t>
      </w:r>
      <w:r w:rsidRPr="001D5E84">
        <w:rPr>
          <w:b/>
          <w:bCs/>
        </w:rPr>
        <w:t>Linear</w:t>
      </w:r>
      <w:proofErr w:type="gramEnd"/>
      <w:r w:rsidRPr="001D5E84">
        <w:rPr>
          <w:b/>
          <w:bCs/>
        </w:rPr>
        <w:t xml:space="preserve"> / Single-</w:t>
      </w:r>
      <w:proofErr w:type="spellStart"/>
      <w:r w:rsidRPr="001D5E84">
        <w:rPr>
          <w:b/>
          <w:bCs/>
        </w:rPr>
        <w:t>turn</w:t>
      </w:r>
      <w:proofErr w:type="spellEnd"/>
      <w:r w:rsidRPr="001D5E84">
        <w:t xml:space="preserve">. Não utilizamos </w:t>
      </w:r>
      <w:proofErr w:type="spellStart"/>
      <w:r w:rsidRPr="001D5E84">
        <w:t>LangChain</w:t>
      </w:r>
      <w:proofErr w:type="spellEnd"/>
      <w:r w:rsidRPr="001D5E84">
        <w:t xml:space="preserve">, </w:t>
      </w:r>
      <w:proofErr w:type="spellStart"/>
      <w:r w:rsidRPr="001D5E84">
        <w:t>LangGraph</w:t>
      </w:r>
      <w:proofErr w:type="spellEnd"/>
      <w:r w:rsidRPr="001D5E84">
        <w:t xml:space="preserve">, roteadores semânticos ou fluxos </w:t>
      </w:r>
      <w:proofErr w:type="spellStart"/>
      <w:r w:rsidRPr="001D5E84">
        <w:t>agênticos</w:t>
      </w:r>
      <w:proofErr w:type="spellEnd"/>
      <w:r w:rsidRPr="001D5E84">
        <w:t xml:space="preserve"> para uso de ferramentas externas. O LLM recebe uma </w:t>
      </w:r>
      <w:r w:rsidRPr="001D5E84">
        <w:rPr>
          <w:i/>
          <w:iCs/>
        </w:rPr>
        <w:t>System Prompt</w:t>
      </w:r>
      <w:r w:rsidRPr="001D5E84">
        <w:t xml:space="preserve"> com as </w:t>
      </w:r>
      <w:proofErr w:type="gramStart"/>
      <w:r w:rsidRPr="001D5E84">
        <w:t>fatias</w:t>
      </w:r>
      <w:proofErr w:type="gramEnd"/>
      <w:r w:rsidRPr="001D5E84">
        <w:t xml:space="preserve"> </w:t>
      </w:r>
      <w:proofErr w:type="spellStart"/>
      <w:r w:rsidRPr="001D5E84">
        <w:t>fatias</w:t>
      </w:r>
      <w:proofErr w:type="spellEnd"/>
      <w:r w:rsidRPr="001D5E84">
        <w:t xml:space="preserve"> concatenadas e responde com base estritamente nelas.</w:t>
      </w:r>
    </w:p>
    <w:p w14:paraId="4A573D5C" w14:textId="77777777" w:rsidR="001D5E84" w:rsidRPr="001D5E84" w:rsidRDefault="001D5E84" w:rsidP="001D5E84">
      <w:pPr>
        <w:numPr>
          <w:ilvl w:val="0"/>
          <w:numId w:val="5"/>
        </w:numPr>
      </w:pPr>
      <w:proofErr w:type="spellStart"/>
      <w:r w:rsidRPr="001D5E84">
        <w:rPr>
          <w:b/>
          <w:bCs/>
        </w:rPr>
        <w:t>Context</w:t>
      </w:r>
      <w:proofErr w:type="spellEnd"/>
      <w:r w:rsidRPr="001D5E84">
        <w:rPr>
          <w:b/>
          <w:bCs/>
        </w:rPr>
        <w:t xml:space="preserve"> </w:t>
      </w:r>
      <w:proofErr w:type="spellStart"/>
      <w:r w:rsidRPr="001D5E84">
        <w:rPr>
          <w:b/>
          <w:bCs/>
        </w:rPr>
        <w:t>Caching</w:t>
      </w:r>
      <w:proofErr w:type="spellEnd"/>
      <w:r w:rsidRPr="001D5E84">
        <w:rPr>
          <w:b/>
          <w:bCs/>
        </w:rPr>
        <w:t>:</w:t>
      </w:r>
      <w:r w:rsidRPr="001D5E84">
        <w:t xml:space="preserve"> Não está implementado. Cada requisição refaz o processo completo de </w:t>
      </w:r>
      <w:proofErr w:type="spellStart"/>
      <w:r w:rsidRPr="001D5E84">
        <w:t>embedding</w:t>
      </w:r>
      <w:proofErr w:type="spellEnd"/>
      <w:r w:rsidRPr="001D5E84">
        <w:t xml:space="preserve"> da pergunta, busca vetorial e prompt de geração.</w:t>
      </w:r>
    </w:p>
    <w:p w14:paraId="0FD9C047" w14:textId="77777777" w:rsidR="001D5E84" w:rsidRPr="001D5E84" w:rsidRDefault="001D5E84" w:rsidP="001D5E84">
      <w:pPr>
        <w:rPr>
          <w:b/>
          <w:bCs/>
        </w:rPr>
      </w:pPr>
      <w:r w:rsidRPr="001D5E84">
        <w:rPr>
          <w:b/>
          <w:bCs/>
        </w:rPr>
        <w:t>6. Resiliência e Tratamento de Erros</w:t>
      </w:r>
    </w:p>
    <w:p w14:paraId="2FB20CB5" w14:textId="77777777" w:rsidR="001D5E84" w:rsidRPr="001D5E84" w:rsidRDefault="001D5E84" w:rsidP="001D5E84">
      <w:pPr>
        <w:numPr>
          <w:ilvl w:val="0"/>
          <w:numId w:val="6"/>
        </w:numPr>
      </w:pPr>
      <w:r w:rsidRPr="001D5E84">
        <w:rPr>
          <w:b/>
          <w:bCs/>
        </w:rPr>
        <w:t>Tratamento de Exceções:</w:t>
      </w:r>
      <w:r w:rsidRPr="001D5E84">
        <w:t xml:space="preserve"> Todos os </w:t>
      </w:r>
      <w:proofErr w:type="spellStart"/>
      <w:r w:rsidRPr="001D5E84">
        <w:t>endpoints</w:t>
      </w:r>
      <w:proofErr w:type="spellEnd"/>
      <w:r w:rsidRPr="001D5E84">
        <w:t xml:space="preserve"> principais (/</w:t>
      </w:r>
      <w:proofErr w:type="spellStart"/>
      <w:r w:rsidRPr="001D5E84">
        <w:t>embed</w:t>
      </w:r>
      <w:proofErr w:type="spellEnd"/>
      <w:r w:rsidRPr="001D5E84">
        <w:t>, /</w:t>
      </w:r>
      <w:proofErr w:type="spellStart"/>
      <w:r w:rsidRPr="001D5E84">
        <w:t>extract</w:t>
      </w:r>
      <w:proofErr w:type="spellEnd"/>
      <w:r w:rsidRPr="001D5E84">
        <w:t>, /</w:t>
      </w:r>
      <w:proofErr w:type="spellStart"/>
      <w:r w:rsidRPr="001D5E84">
        <w:t>ask</w:t>
      </w:r>
      <w:proofErr w:type="spellEnd"/>
      <w:r w:rsidRPr="001D5E84">
        <w:t xml:space="preserve">) no </w:t>
      </w:r>
      <w:proofErr w:type="spellStart"/>
      <w:r w:rsidRPr="001D5E84">
        <w:t>Flask</w:t>
      </w:r>
      <w:proofErr w:type="spellEnd"/>
      <w:r w:rsidRPr="001D5E84">
        <w:t xml:space="preserve"> estão protegidos por blocos </w:t>
      </w:r>
      <w:proofErr w:type="spellStart"/>
      <w:r w:rsidRPr="001D5E84">
        <w:t>try</w:t>
      </w:r>
      <w:proofErr w:type="spellEnd"/>
      <w:r w:rsidRPr="001D5E84">
        <w:t>...</w:t>
      </w:r>
      <w:proofErr w:type="spellStart"/>
      <w:r w:rsidRPr="001D5E84">
        <w:t>except</w:t>
      </w:r>
      <w:proofErr w:type="spellEnd"/>
      <w:r w:rsidRPr="001D5E84">
        <w:t> globais. Falhas não derrubam o servidor; elas retornam um JSON padronizado com {"</w:t>
      </w:r>
      <w:proofErr w:type="spellStart"/>
      <w:r w:rsidRPr="001D5E84">
        <w:t>error</w:t>
      </w:r>
      <w:proofErr w:type="spellEnd"/>
      <w:r w:rsidRPr="001D5E84">
        <w:t xml:space="preserve">": </w:t>
      </w:r>
      <w:proofErr w:type="spellStart"/>
      <w:r w:rsidRPr="001D5E84">
        <w:t>str</w:t>
      </w:r>
      <w:proofErr w:type="spellEnd"/>
      <w:r w:rsidRPr="001D5E84">
        <w:t>(e), "</w:t>
      </w:r>
      <w:proofErr w:type="spellStart"/>
      <w:r w:rsidRPr="001D5E84">
        <w:t>traceback</w:t>
      </w:r>
      <w:proofErr w:type="spellEnd"/>
      <w:r w:rsidRPr="001D5E84">
        <w:t xml:space="preserve">": </w:t>
      </w:r>
      <w:proofErr w:type="spellStart"/>
      <w:proofErr w:type="gramStart"/>
      <w:r w:rsidRPr="001D5E84">
        <w:t>traceback.format</w:t>
      </w:r>
      <w:proofErr w:type="gramEnd"/>
      <w:r w:rsidRPr="001D5E84">
        <w:t>_</w:t>
      </w:r>
      <w:proofErr w:type="gramStart"/>
      <w:r w:rsidRPr="001D5E84">
        <w:t>exc</w:t>
      </w:r>
      <w:proofErr w:type="spellEnd"/>
      <w:r w:rsidRPr="001D5E84">
        <w:t>(</w:t>
      </w:r>
      <w:proofErr w:type="gramEnd"/>
      <w:r w:rsidRPr="001D5E84">
        <w:t>)} e HTTP Status 500.</w:t>
      </w:r>
    </w:p>
    <w:p w14:paraId="5C9E35F9" w14:textId="77777777" w:rsidR="001D5E84" w:rsidRPr="001D5E84" w:rsidRDefault="001D5E84" w:rsidP="001D5E84">
      <w:pPr>
        <w:numPr>
          <w:ilvl w:val="0"/>
          <w:numId w:val="6"/>
        </w:numPr>
      </w:pPr>
      <w:r w:rsidRPr="001D5E84">
        <w:rPr>
          <w:b/>
          <w:bCs/>
        </w:rPr>
        <w:t>Chamadas HTTP Externas:</w:t>
      </w:r>
      <w:r w:rsidRPr="001D5E84">
        <w:t xml:space="preserve"> O consumo da </w:t>
      </w:r>
      <w:proofErr w:type="spellStart"/>
      <w:r w:rsidRPr="001D5E84">
        <w:t>Groq</w:t>
      </w:r>
      <w:proofErr w:type="spellEnd"/>
      <w:r w:rsidRPr="001D5E84">
        <w:t xml:space="preserve"> API utiliza o </w:t>
      </w:r>
      <w:proofErr w:type="spellStart"/>
      <w:r w:rsidRPr="001D5E84">
        <w:t>httpx.post</w:t>
      </w:r>
      <w:proofErr w:type="spellEnd"/>
      <w:r w:rsidRPr="001D5E84">
        <w:t> do Python, com um </w:t>
      </w:r>
      <w:r w:rsidRPr="001D5E84">
        <w:rPr>
          <w:b/>
          <w:bCs/>
        </w:rPr>
        <w:t>timeout explícito de 30 segundos</w:t>
      </w:r>
      <w:r w:rsidRPr="001D5E84">
        <w:t>. Empregamos o </w:t>
      </w:r>
      <w:proofErr w:type="spellStart"/>
      <w:r w:rsidRPr="001D5E84">
        <w:t>raise_for_</w:t>
      </w:r>
      <w:proofErr w:type="gramStart"/>
      <w:r w:rsidRPr="001D5E84">
        <w:t>status</w:t>
      </w:r>
      <w:proofErr w:type="spellEnd"/>
      <w:r w:rsidRPr="001D5E84">
        <w:t>(</w:t>
      </w:r>
      <w:proofErr w:type="gramEnd"/>
      <w:r w:rsidRPr="001D5E84">
        <w:t xml:space="preserve">) para capturar falhas HTTP (como o limite da API </w:t>
      </w:r>
      <w:proofErr w:type="spellStart"/>
      <w:r w:rsidRPr="001D5E84">
        <w:t>Groq</w:t>
      </w:r>
      <w:proofErr w:type="spellEnd"/>
      <w:r w:rsidRPr="001D5E84">
        <w:t>).</w:t>
      </w:r>
    </w:p>
    <w:p w14:paraId="3C897077" w14:textId="77777777" w:rsidR="001D5E84" w:rsidRPr="001D5E84" w:rsidRDefault="001D5E84" w:rsidP="001D5E84">
      <w:pPr>
        <w:numPr>
          <w:ilvl w:val="0"/>
          <w:numId w:val="6"/>
        </w:numPr>
      </w:pPr>
      <w:r w:rsidRPr="001D5E84">
        <w:rPr>
          <w:b/>
          <w:bCs/>
        </w:rPr>
        <w:t xml:space="preserve">Controle de </w:t>
      </w:r>
      <w:proofErr w:type="spellStart"/>
      <w:r w:rsidRPr="001D5E84">
        <w:rPr>
          <w:b/>
          <w:bCs/>
        </w:rPr>
        <w:t>Payload</w:t>
      </w:r>
      <w:proofErr w:type="spellEnd"/>
      <w:r w:rsidRPr="001D5E84">
        <w:rPr>
          <w:b/>
          <w:bCs/>
        </w:rPr>
        <w:t>:</w:t>
      </w:r>
      <w:r w:rsidRPr="001D5E84">
        <w:t xml:space="preserve"> Para impedir erros 413 </w:t>
      </w:r>
      <w:proofErr w:type="spellStart"/>
      <w:r w:rsidRPr="001D5E84">
        <w:t>Payload</w:t>
      </w:r>
      <w:proofErr w:type="spellEnd"/>
      <w:r w:rsidRPr="001D5E84">
        <w:t xml:space="preserve"> Too Large na </w:t>
      </w:r>
      <w:proofErr w:type="spellStart"/>
      <w:r w:rsidRPr="001D5E84">
        <w:t>Groq</w:t>
      </w:r>
      <w:proofErr w:type="spellEnd"/>
      <w:r w:rsidRPr="001D5E84">
        <w:t xml:space="preserve"> API decorrentes da nossa expansão de contexto, estabelecemos um limite restritivo de corte no tamanho da </w:t>
      </w:r>
      <w:proofErr w:type="spellStart"/>
      <w:r w:rsidRPr="001D5E84">
        <w:t>string</w:t>
      </w:r>
      <w:proofErr w:type="spellEnd"/>
      <w:r w:rsidRPr="001D5E84">
        <w:t xml:space="preserve"> compilada: truncamos o contexto final (</w:t>
      </w:r>
      <w:proofErr w:type="spellStart"/>
      <w:proofErr w:type="gramStart"/>
      <w:r w:rsidRPr="001D5E84">
        <w:t>context</w:t>
      </w:r>
      <w:proofErr w:type="spellEnd"/>
      <w:r w:rsidRPr="001D5E84">
        <w:t>[</w:t>
      </w:r>
      <w:proofErr w:type="gramEnd"/>
      <w:r w:rsidRPr="001D5E84">
        <w:t>:8000]) garantindo que nunca ultrapasse as restrições da API gratuita do provedor, mesmo com as fatias vizinhas anexadas.</w:t>
      </w:r>
    </w:p>
    <w:p w14:paraId="4C72D95E" w14:textId="77777777" w:rsidR="00621201" w:rsidRDefault="00621201"/>
    <w:sectPr w:rsidR="00621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6D98"/>
    <w:multiLevelType w:val="multilevel"/>
    <w:tmpl w:val="4EA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F555E"/>
    <w:multiLevelType w:val="multilevel"/>
    <w:tmpl w:val="734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8314A2"/>
    <w:multiLevelType w:val="multilevel"/>
    <w:tmpl w:val="8B2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2129CC"/>
    <w:multiLevelType w:val="multilevel"/>
    <w:tmpl w:val="481E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C418B8"/>
    <w:multiLevelType w:val="multilevel"/>
    <w:tmpl w:val="16C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890EDF"/>
    <w:multiLevelType w:val="multilevel"/>
    <w:tmpl w:val="591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840759">
    <w:abstractNumId w:val="1"/>
  </w:num>
  <w:num w:numId="2" w16cid:durableId="1433938000">
    <w:abstractNumId w:val="4"/>
  </w:num>
  <w:num w:numId="3" w16cid:durableId="1616214768">
    <w:abstractNumId w:val="2"/>
  </w:num>
  <w:num w:numId="4" w16cid:durableId="711152284">
    <w:abstractNumId w:val="0"/>
  </w:num>
  <w:num w:numId="5" w16cid:durableId="182280926">
    <w:abstractNumId w:val="5"/>
  </w:num>
  <w:num w:numId="6" w16cid:durableId="378357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84"/>
    <w:rsid w:val="001D5E84"/>
    <w:rsid w:val="00621201"/>
    <w:rsid w:val="00A87DBD"/>
    <w:rsid w:val="00B310B6"/>
    <w:rsid w:val="00D3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F8603"/>
  <w15:chartTrackingRefBased/>
  <w15:docId w15:val="{72226463-5983-4160-9752-68B3C86E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E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E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5E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5E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5E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E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5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844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Ivanderson Alves</dc:creator>
  <cp:keywords/>
  <dc:description/>
  <cp:lastModifiedBy>Ivanderson Alves</cp:lastModifiedBy>
  <cp:revision>1</cp:revision>
  <dcterms:created xsi:type="dcterms:W3CDTF">2026-05-02T05:15:00Z</dcterms:created>
  <dcterms:modified xsi:type="dcterms:W3CDTF">2026-05-02T05:15:00Z</dcterms:modified>
</cp:coreProperties>
</file>