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31C14BA" w:rsidR="00EF147B" w:rsidRPr="001E31F9" w:rsidRDefault="00F80C0F" w:rsidP="00EB2C8A">
      <w:pPr>
        <w:tabs>
          <w:tab w:val="right" w:pos="10627"/>
        </w:tabs>
        <w:autoSpaceDE w:val="0"/>
        <w:autoSpaceDN w:val="0"/>
        <w:adjustRightInd w:val="0"/>
        <w:spacing w:before="1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2474D" w:rsidRPr="008D49AB">
        <w:rPr>
          <w:rFonts w:ascii="Times New Roman" w:hAnsi="Times New Roman"/>
          <w:sz w:val="16"/>
          <w:szCs w:val="16"/>
        </w:rPr>
        <w:t>GPA: 3.</w:t>
      </w:r>
      <w:r w:rsidR="0002474D">
        <w:rPr>
          <w:rFonts w:ascii="Times New Roman" w:hAnsi="Times New Roman"/>
          <w:sz w:val="16"/>
          <w:szCs w:val="16"/>
        </w:rPr>
        <w:t>33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E721EC" w:rsidRPr="009D2F59">
        <w:rPr>
          <w:rFonts w:ascii="Times New Roman" w:hAnsi="Times New Roman"/>
          <w:b/>
          <w:sz w:val="20"/>
          <w:szCs w:val="20"/>
        </w:rPr>
        <w:t>N</w:t>
      </w:r>
      <w:r w:rsidR="00E721EC">
        <w:rPr>
          <w:rFonts w:ascii="Times New Roman" w:hAnsi="Times New Roman"/>
          <w:b/>
          <w:sz w:val="20"/>
          <w:szCs w:val="20"/>
        </w:rPr>
        <w:t xml:space="preserve">ew </w:t>
      </w:r>
      <w:r w:rsidR="00E721EC" w:rsidRPr="009D2F59">
        <w:rPr>
          <w:rFonts w:ascii="Times New Roman" w:hAnsi="Times New Roman"/>
          <w:b/>
          <w:sz w:val="20"/>
          <w:szCs w:val="20"/>
        </w:rPr>
        <w:t>Y</w:t>
      </w:r>
      <w:r w:rsidR="00E721EC">
        <w:rPr>
          <w:rFonts w:ascii="Times New Roman" w:hAnsi="Times New Roman"/>
          <w:b/>
          <w:sz w:val="20"/>
          <w:szCs w:val="20"/>
        </w:rPr>
        <w:t>ork</w:t>
      </w:r>
      <w:r w:rsidR="00E721EC"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62733FAF" w14:textId="7A0571D1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 xml:space="preserve">BS </w:t>
      </w:r>
      <w:r w:rsidR="00656313">
        <w:rPr>
          <w:rFonts w:ascii="Times New Roman" w:hAnsi="Times New Roman"/>
          <w:bCs/>
          <w:sz w:val="20"/>
          <w:szCs w:val="20"/>
        </w:rPr>
        <w:t>Finance</w:t>
      </w:r>
      <w:r w:rsidR="001C52F0">
        <w:rPr>
          <w:rFonts w:ascii="Times New Roman" w:hAnsi="Times New Roman"/>
          <w:bCs/>
          <w:sz w:val="20"/>
          <w:szCs w:val="20"/>
        </w:rPr>
        <w:t xml:space="preserve"> and Data Science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762269DD" w14:textId="57BC0C11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F966C3">
        <w:rPr>
          <w:rFonts w:ascii="Times New Roman" w:hAnsi="Times New Roman"/>
          <w:sz w:val="20"/>
          <w:szCs w:val="20"/>
        </w:rPr>
        <w:t xml:space="preserve">Valuation, Foundations of Finance, Debt Instruments Modelling, Graduate Analysis of Financial Institutions, </w:t>
      </w:r>
      <w:r w:rsidR="001C52F0">
        <w:rPr>
          <w:rFonts w:ascii="Times New Roman" w:hAnsi="Times New Roman"/>
          <w:sz w:val="20"/>
          <w:szCs w:val="20"/>
        </w:rPr>
        <w:t>Graduate Real Estate Capital Markets,</w:t>
      </w:r>
      <w:r w:rsidR="001C52F0" w:rsidRPr="001C52F0">
        <w:rPr>
          <w:rFonts w:ascii="Times New Roman" w:hAnsi="Times New Roman"/>
          <w:sz w:val="20"/>
          <w:szCs w:val="20"/>
        </w:rPr>
        <w:t xml:space="preserve"> </w:t>
      </w:r>
      <w:r w:rsidR="001C52F0">
        <w:rPr>
          <w:rFonts w:ascii="Times New Roman" w:hAnsi="Times New Roman"/>
          <w:sz w:val="20"/>
          <w:szCs w:val="20"/>
        </w:rPr>
        <w:t>Decision Models and Optimization</w:t>
      </w:r>
      <w:r w:rsidR="001C52F0">
        <w:rPr>
          <w:rFonts w:ascii="Times New Roman" w:hAnsi="Times New Roman"/>
          <w:sz w:val="20"/>
          <w:szCs w:val="20"/>
        </w:rPr>
        <w:t xml:space="preserve">, </w:t>
      </w:r>
      <w:r w:rsidR="00F966C3">
        <w:rPr>
          <w:rFonts w:ascii="Times New Roman" w:hAnsi="Times New Roman"/>
          <w:sz w:val="20"/>
          <w:szCs w:val="20"/>
        </w:rPr>
        <w:t>Financial Accounting, Business Simulation, Microeconomics,</w:t>
      </w:r>
      <w:r w:rsidR="003D2189">
        <w:rPr>
          <w:rFonts w:ascii="Times New Roman" w:hAnsi="Times New Roman"/>
          <w:sz w:val="20"/>
          <w:szCs w:val="20"/>
        </w:rPr>
        <w:t xml:space="preserve"> </w:t>
      </w:r>
      <w:r w:rsidR="00F966C3">
        <w:rPr>
          <w:rFonts w:ascii="Times New Roman" w:hAnsi="Times New Roman"/>
          <w:sz w:val="20"/>
          <w:szCs w:val="20"/>
        </w:rPr>
        <w:t>Macroeconomics, Management and Organizations, Intro to Marketing</w:t>
      </w:r>
    </w:p>
    <w:p w14:paraId="1ED562A9" w14:textId="2B5266F5" w:rsidR="00E53F8A" w:rsidRPr="00EB2C8A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207B9989" w14:textId="366AD8D9" w:rsidR="00C7697D" w:rsidRPr="00E53F8A" w:rsidRDefault="00C7697D" w:rsidP="00EB2C8A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HEC Paris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89F40A7" w14:textId="4ECDEC27" w:rsid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Exchange program focusing on </w:t>
      </w:r>
      <w:r w:rsidRPr="004A217F"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z w:val="20"/>
          <w:szCs w:val="20"/>
        </w:rPr>
        <w:t xml:space="preserve"> and cultural enrichment in Europe’s most competitive business school</w:t>
      </w:r>
    </w:p>
    <w:p w14:paraId="307F585B" w14:textId="53742F96" w:rsidR="00C7697D" w:rsidRPr="00EB2C8A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5104035B" w14:textId="0D81F7EF" w:rsidR="00C7697D" w:rsidRPr="00E53F8A" w:rsidRDefault="00FD366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5C3ECF68" w14:textId="42D3D3E1" w:rsidR="00E650FC" w:rsidRPr="00EB2C8A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2"/>
          <w:szCs w:val="12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EB2C8A">
      <w:pPr>
        <w:tabs>
          <w:tab w:val="right" w:pos="10627"/>
        </w:tabs>
        <w:autoSpaceDE w:val="0"/>
        <w:autoSpaceDN w:val="0"/>
        <w:adjustRightInd w:val="0"/>
        <w:spacing w:before="12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0B2A6649" w14:textId="77777777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>Generated comprehensive long term multi-asset allocation plans for multi-billion dollar defined benefit pension plans</w:t>
      </w:r>
    </w:p>
    <w:p w14:paraId="42077408" w14:textId="77777777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>Provided solutions for interest rate and credit duration hedging, leading to increases in funded status across a multiplicity of clients</w:t>
      </w:r>
    </w:p>
    <w:p w14:paraId="18CDD761" w14:textId="32FB3864" w:rsidR="00F966C3" w:rsidRPr="00F966C3" w:rsidRDefault="00F966C3" w:rsidP="00F966C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B6E20">
        <w:rPr>
          <w:rFonts w:ascii="Times New Roman" w:hAnsi="Times New Roman"/>
          <w:sz w:val="20"/>
          <w:szCs w:val="20"/>
        </w:rPr>
        <w:t xml:space="preserve">Analyzed opportunities and feasibility for new institutional-oriented fund products in ESG, HY, and SAT investments space </w:t>
      </w:r>
    </w:p>
    <w:p w14:paraId="26CD44F9" w14:textId="5544934D" w:rsidR="00F966C3" w:rsidRPr="00F966C3" w:rsidRDefault="00F966C3" w:rsidP="00F966C3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090EEAC4" w14:textId="77F2285B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31811E90" w14:textId="2CD3D2A3" w:rsidR="00CB6D52" w:rsidRPr="003C3E73" w:rsidRDefault="00CB6D52" w:rsidP="00CB6D52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7395961D" w14:textId="09E6B120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76E79E56" w14:textId="77777777" w:rsidR="00F966C3" w:rsidRDefault="00F966C3" w:rsidP="008B72B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966C3">
        <w:rPr>
          <w:rFonts w:ascii="Times New Roman" w:hAnsi="Times New Roman"/>
          <w:sz w:val="20"/>
          <w:szCs w:val="20"/>
        </w:rPr>
        <w:t>Manager of all IR for more than 20 clients including creation of quarterly reports, performance calls, and pitch decks</w:t>
      </w:r>
    </w:p>
    <w:p w14:paraId="67C7D382" w14:textId="4A388F8B" w:rsidR="003D5BB5" w:rsidRPr="00F966C3" w:rsidRDefault="00F966C3" w:rsidP="008B72B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966C3">
        <w:rPr>
          <w:rFonts w:ascii="Times New Roman" w:hAnsi="Times New Roman"/>
          <w:sz w:val="20"/>
          <w:szCs w:val="20"/>
        </w:rPr>
        <w:t>Co-head of Macro Portfolio: 28.92% Adj. ROI, 10+ Sharpe Q3-Q4 2020 | 78.45% ROI, 6.14 Sharpe 2021</w:t>
      </w:r>
      <w:r w:rsidR="00884D2D" w:rsidRPr="00F966C3">
        <w:rPr>
          <w:rFonts w:ascii="Times New Roman" w:hAnsi="Times New Roman"/>
          <w:sz w:val="20"/>
          <w:szCs w:val="20"/>
        </w:rPr>
        <w:t>)</w:t>
      </w:r>
    </w:p>
    <w:p w14:paraId="55F5E54D" w14:textId="2F4608FE" w:rsidR="00E53F8A" w:rsidRPr="00EB2C8A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B42BBF0" w14:textId="77777777" w:rsidR="003D2189" w:rsidRDefault="003D2189" w:rsidP="003D218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3D2189">
        <w:rPr>
          <w:rFonts w:ascii="Times New Roman" w:hAnsi="Times New Roman"/>
          <w:sz w:val="20"/>
          <w:szCs w:val="20"/>
        </w:rPr>
        <w:t>Evaluated data protection providers and communicated vulnerabilities of their offerings to CTO</w:t>
      </w:r>
      <w:r w:rsidRPr="003D2189">
        <w:rPr>
          <w:rFonts w:ascii="Times New Roman" w:hAnsi="Times New Roman"/>
          <w:sz w:val="20"/>
          <w:szCs w:val="20"/>
        </w:rPr>
        <w:t xml:space="preserve"> </w:t>
      </w:r>
    </w:p>
    <w:p w14:paraId="22BDF370" w14:textId="25939EE0" w:rsidR="003D2189" w:rsidRPr="003D2189" w:rsidRDefault="003D2189" w:rsidP="003D218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3D2189">
        <w:rPr>
          <w:rFonts w:ascii="Times New Roman" w:hAnsi="Times New Roman"/>
          <w:sz w:val="20"/>
          <w:szCs w:val="20"/>
        </w:rPr>
        <w:t>Conducted weekly market research and analysis to incorporate in the advertising for client pitches</w:t>
      </w:r>
    </w:p>
    <w:p w14:paraId="2DE25A05" w14:textId="3DB6F79D" w:rsidR="00F966C3" w:rsidRPr="00EB2C8A" w:rsidRDefault="00F966C3" w:rsidP="00F966C3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314A81B9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>advertising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Pr="00FC1504">
        <w:rPr>
          <w:rFonts w:ascii="Times New Roman" w:hAnsi="Times New Roman"/>
          <w:sz w:val="20"/>
          <w:szCs w:val="20"/>
        </w:rPr>
        <w:t xml:space="preserve">a 340-acre safe harbor and leadership lab for LGBTQ+ </w:t>
      </w:r>
    </w:p>
    <w:p w14:paraId="5C7D7A39" w14:textId="486D9096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>adults in need of support</w:t>
      </w:r>
      <w:r w:rsidR="00EA08F1">
        <w:rPr>
          <w:rFonts w:ascii="Times New Roman" w:hAnsi="Times New Roman"/>
          <w:sz w:val="20"/>
          <w:szCs w:val="20"/>
        </w:rPr>
        <w:t>,</w:t>
      </w:r>
      <w:r w:rsidRPr="00FC1504">
        <w:rPr>
          <w:rFonts w:ascii="Times New Roman" w:hAnsi="Times New Roman"/>
          <w:sz w:val="20"/>
          <w:szCs w:val="20"/>
        </w:rPr>
        <w:t xml:space="preserve"> which led to a 950% increase in social media followers and a 2300% increase in engagement</w:t>
      </w:r>
    </w:p>
    <w:p w14:paraId="4A783CD3" w14:textId="411AD700" w:rsidR="00E53F8A" w:rsidRPr="00EB2C8A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10"/>
          <w:szCs w:val="10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48EACD9" w:rsidR="001F35A3" w:rsidRPr="003319C7" w:rsidRDefault="00D45F36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6F67E12B" w14:textId="58E41588" w:rsidR="00497F5A" w:rsidRPr="00EB2C8A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2"/>
          <w:szCs w:val="12"/>
        </w:rPr>
      </w:pPr>
    </w:p>
    <w:p w14:paraId="48C4340A" w14:textId="3F503526" w:rsidR="00F4565C" w:rsidRPr="00DD1EE1" w:rsidRDefault="00F966C3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 xml:space="preserve">LEADERSHIP &amp; </w:t>
      </w:r>
      <w:r w:rsidR="005D461B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PROFESSIONAL DEVELOPMENT </w:t>
      </w:r>
    </w:p>
    <w:p w14:paraId="53A7A541" w14:textId="6FA3417E" w:rsidR="00F423AF" w:rsidRPr="008F5C22" w:rsidRDefault="00F423AF" w:rsidP="00EB2C8A">
      <w:pPr>
        <w:tabs>
          <w:tab w:val="right" w:pos="10627"/>
        </w:tabs>
        <w:spacing w:before="12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3278A1CD" w:rsidR="00F423AF" w:rsidRPr="00EB2C8A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08F69C13" w14:textId="7365CAB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1477E3F2" w:rsidR="0029307C" w:rsidRPr="00EB2C8A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6B5ADE2D" w:rsidR="003E79C9" w:rsidRPr="003E79C9" w:rsidRDefault="00B50156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p w14:paraId="751BB0FD" w14:textId="56706FAA" w:rsidR="00E53F8A" w:rsidRPr="00EB2C8A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10B925BB" w14:textId="7EC7B19C" w:rsidR="00F966C3" w:rsidRPr="00F966C3" w:rsidRDefault="00F966C3" w:rsidP="00F966C3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Other Skills and Interests</w:t>
      </w:r>
    </w:p>
    <w:p w14:paraId="75AAD8E9" w14:textId="77777777" w:rsidR="00F966C3" w:rsidRPr="001E31F9" w:rsidRDefault="00F966C3" w:rsidP="00EB2C8A">
      <w:pPr>
        <w:pStyle w:val="NoSpacing1"/>
        <w:tabs>
          <w:tab w:val="right" w:pos="10627"/>
        </w:tabs>
        <w:spacing w:before="12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Pr="001E31F9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1E31F9">
        <w:rPr>
          <w:rFonts w:ascii="Times New Roman" w:hAnsi="Times New Roman"/>
          <w:sz w:val="20"/>
          <w:szCs w:val="20"/>
        </w:rPr>
        <w:t>Microsoft Applications (Excel, Word, PowerPoint), Bloomberg</w:t>
      </w:r>
      <w:r>
        <w:rPr>
          <w:rFonts w:ascii="Times New Roman" w:hAnsi="Times New Roman"/>
          <w:sz w:val="20"/>
          <w:szCs w:val="20"/>
        </w:rPr>
        <w:t xml:space="preserve"> (</w:t>
      </w:r>
      <w:r w:rsidRPr="00445797">
        <w:rPr>
          <w:rFonts w:ascii="Times New Roman" w:hAnsi="Times New Roman"/>
          <w:b/>
          <w:bCs/>
          <w:sz w:val="20"/>
          <w:szCs w:val="20"/>
        </w:rPr>
        <w:t>BMC Certified</w:t>
      </w:r>
      <w:r>
        <w:rPr>
          <w:rFonts w:ascii="Times New Roman" w:hAnsi="Times New Roman"/>
          <w:sz w:val="20"/>
          <w:szCs w:val="20"/>
        </w:rPr>
        <w:t>)</w:t>
      </w:r>
      <w:r w:rsidRPr="001E31F9">
        <w:rPr>
          <w:rFonts w:ascii="Times New Roman" w:hAnsi="Times New Roman"/>
          <w:sz w:val="20"/>
          <w:szCs w:val="20"/>
        </w:rPr>
        <w:t xml:space="preserve">, Python, </w:t>
      </w:r>
      <w:r>
        <w:rPr>
          <w:rFonts w:ascii="Times New Roman" w:hAnsi="Times New Roman"/>
          <w:sz w:val="20"/>
          <w:szCs w:val="20"/>
        </w:rPr>
        <w:t xml:space="preserve">Java, SQL, </w:t>
      </w:r>
      <w:r w:rsidRPr="001E31F9">
        <w:rPr>
          <w:rFonts w:ascii="Times New Roman" w:hAnsi="Times New Roman"/>
          <w:sz w:val="20"/>
          <w:szCs w:val="20"/>
        </w:rPr>
        <w:t>Mat</w:t>
      </w:r>
      <w:r>
        <w:rPr>
          <w:rFonts w:ascii="Times New Roman" w:hAnsi="Times New Roman"/>
          <w:sz w:val="20"/>
          <w:szCs w:val="20"/>
        </w:rPr>
        <w:t>plotlib</w:t>
      </w:r>
    </w:p>
    <w:p w14:paraId="2F799856" w14:textId="176D79CB" w:rsidR="00F966C3" w:rsidRDefault="00F966C3" w:rsidP="00F966C3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bookmarkStart w:id="0" w:name="OLE_LINK1"/>
      <w:r w:rsidRPr="00A45D9E">
        <w:rPr>
          <w:rFonts w:ascii="Times New Roman" w:hAnsi="Times New Roman"/>
          <w:b/>
          <w:sz w:val="20"/>
          <w:szCs w:val="20"/>
        </w:rPr>
        <w:t>Soft</w:t>
      </w:r>
      <w:r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Pr="00BE238F">
        <w:rPr>
          <w:rFonts w:ascii="Times New Roman" w:hAnsi="Times New Roman"/>
          <w:bCs/>
          <w:sz w:val="20"/>
          <w:szCs w:val="20"/>
        </w:rPr>
        <w:t>Detail-Oriented, Adaptable, Resilient, Team</w:t>
      </w:r>
      <w:r>
        <w:rPr>
          <w:rFonts w:ascii="Times New Roman" w:hAnsi="Times New Roman"/>
          <w:bCs/>
          <w:sz w:val="20"/>
          <w:szCs w:val="20"/>
        </w:rPr>
        <w:t xml:space="preserve"> Player</w:t>
      </w:r>
      <w:r w:rsidRPr="00BE238F">
        <w:rPr>
          <w:rFonts w:ascii="Times New Roman" w:hAnsi="Times New Roman"/>
          <w:bCs/>
          <w:sz w:val="20"/>
          <w:szCs w:val="20"/>
        </w:rPr>
        <w:t>, Perpetual</w:t>
      </w:r>
      <w:r>
        <w:rPr>
          <w:rFonts w:ascii="Times New Roman" w:hAnsi="Times New Roman"/>
          <w:bCs/>
          <w:sz w:val="20"/>
          <w:szCs w:val="20"/>
        </w:rPr>
        <w:t>-</w:t>
      </w:r>
      <w:r w:rsidRPr="00BE238F">
        <w:rPr>
          <w:rFonts w:ascii="Times New Roman" w:hAnsi="Times New Roman"/>
          <w:bCs/>
          <w:sz w:val="20"/>
          <w:szCs w:val="20"/>
        </w:rPr>
        <w:t xml:space="preserve">Learner, Enthusiastic, </w:t>
      </w:r>
      <w:r>
        <w:rPr>
          <w:rFonts w:ascii="Times New Roman" w:hAnsi="Times New Roman"/>
          <w:bCs/>
          <w:sz w:val="20"/>
          <w:szCs w:val="20"/>
        </w:rPr>
        <w:t>Present</w:t>
      </w:r>
      <w:r w:rsidRPr="00BE238F">
        <w:rPr>
          <w:rFonts w:ascii="Times New Roman" w:hAnsi="Times New Roman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Proactive, Honest, Cheerful</w:t>
      </w:r>
      <w:bookmarkEnd w:id="0"/>
    </w:p>
    <w:p w14:paraId="36505E0D" w14:textId="77811E70" w:rsidR="00F966C3" w:rsidRDefault="00F966C3" w:rsidP="00F966C3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Native</w:t>
      </w:r>
      <w:r w:rsidRPr="00506633">
        <w:rPr>
          <w:rFonts w:ascii="Times New Roman" w:hAnsi="Times New Roman"/>
          <w:bCs/>
          <w:sz w:val="20"/>
          <w:szCs w:val="20"/>
        </w:rPr>
        <w:t xml:space="preserve"> in Spanish</w:t>
      </w:r>
      <w:r>
        <w:rPr>
          <w:rFonts w:ascii="Times New Roman" w:hAnsi="Times New Roman"/>
          <w:bCs/>
          <w:sz w:val="20"/>
          <w:szCs w:val="20"/>
        </w:rPr>
        <w:t xml:space="preserve">, Fluent in </w:t>
      </w:r>
      <w:r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>
        <w:rPr>
          <w:rFonts w:ascii="Times New Roman" w:hAnsi="Times New Roman"/>
          <w:bCs/>
          <w:sz w:val="20"/>
          <w:szCs w:val="20"/>
        </w:rPr>
        <w:t>Beginner</w:t>
      </w:r>
      <w:r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>
        <w:rPr>
          <w:rFonts w:ascii="Times New Roman" w:hAnsi="Times New Roman"/>
          <w:bCs/>
          <w:sz w:val="20"/>
          <w:szCs w:val="20"/>
        </w:rPr>
        <w:t>, Beginner in Italian</w:t>
      </w:r>
    </w:p>
    <w:p w14:paraId="4434F8DB" w14:textId="77777777" w:rsidR="00F966C3" w:rsidRPr="00E53F8A" w:rsidRDefault="00F966C3" w:rsidP="00F966C3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Pr="00506633">
        <w:rPr>
          <w:rFonts w:ascii="Times New Roman" w:hAnsi="Times New Roman"/>
          <w:sz w:val="20"/>
          <w:szCs w:val="20"/>
        </w:rPr>
        <w:t xml:space="preserve"> Chess, </w:t>
      </w:r>
      <w:proofErr w:type="spellStart"/>
      <w:r w:rsidRPr="00506633">
        <w:rPr>
          <w:rFonts w:ascii="Times New Roman" w:hAnsi="Times New Roman"/>
          <w:sz w:val="20"/>
          <w:szCs w:val="20"/>
        </w:rPr>
        <w:t>Djing</w:t>
      </w:r>
      <w:proofErr w:type="spellEnd"/>
      <w:r w:rsidRPr="00506633">
        <w:rPr>
          <w:rFonts w:ascii="Times New Roman" w:hAnsi="Times New Roman"/>
          <w:sz w:val="20"/>
          <w:szCs w:val="20"/>
        </w:rPr>
        <w:t xml:space="preserve">, Musical Production, </w:t>
      </w:r>
      <w:r>
        <w:rPr>
          <w:rFonts w:ascii="Times New Roman" w:hAnsi="Times New Roman"/>
          <w:sz w:val="20"/>
          <w:szCs w:val="20"/>
        </w:rPr>
        <w:t xml:space="preserve">Esports, </w:t>
      </w:r>
      <w:r w:rsidRPr="00506633">
        <w:rPr>
          <w:rFonts w:ascii="Times New Roman" w:hAnsi="Times New Roman"/>
          <w:sz w:val="20"/>
          <w:szCs w:val="20"/>
        </w:rPr>
        <w:t xml:space="preserve">Skating, Coffee &amp; Mate aficionado, </w:t>
      </w:r>
      <w:r w:rsidRPr="006C2CC7">
        <w:rPr>
          <w:rFonts w:ascii="Times New Roman" w:hAnsi="Times New Roman"/>
          <w:i/>
          <w:iCs/>
          <w:sz w:val="20"/>
          <w:szCs w:val="20"/>
        </w:rPr>
        <w:t>F1</w:t>
      </w:r>
      <w:r>
        <w:rPr>
          <w:rFonts w:ascii="Times New Roman" w:hAnsi="Times New Roman"/>
          <w:sz w:val="20"/>
          <w:szCs w:val="20"/>
        </w:rPr>
        <w:t>,</w:t>
      </w:r>
      <w:r w:rsidRPr="00506633">
        <w:rPr>
          <w:rFonts w:ascii="Times New Roman" w:hAnsi="Times New Roman"/>
          <w:sz w:val="20"/>
          <w:szCs w:val="20"/>
        </w:rPr>
        <w:t xml:space="preserve"> and Soccer</w:t>
      </w:r>
    </w:p>
    <w:p w14:paraId="150A5D0C" w14:textId="257ADE32" w:rsidR="00F423AF" w:rsidRPr="0055209C" w:rsidRDefault="00F423AF" w:rsidP="00F966C3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</w:p>
    <w:sectPr w:rsidR="00F423AF" w:rsidRPr="0055209C" w:rsidSect="00154B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3ABC" w14:textId="77777777" w:rsidR="009271AC" w:rsidRDefault="009271AC" w:rsidP="00EF147B">
      <w:pPr>
        <w:spacing w:after="0" w:line="240" w:lineRule="auto"/>
      </w:pPr>
      <w:r>
        <w:separator/>
      </w:r>
    </w:p>
  </w:endnote>
  <w:endnote w:type="continuationSeparator" w:id="0">
    <w:p w14:paraId="2E570FE4" w14:textId="77777777" w:rsidR="009271AC" w:rsidRDefault="009271AC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5957" w14:textId="77777777" w:rsidR="00154BAA" w:rsidRDefault="00154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3AF2" w14:textId="77777777" w:rsidR="00154BAA" w:rsidRDefault="00154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94B8D" w14:textId="77777777" w:rsidR="00154BAA" w:rsidRDefault="00154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3E71" w14:textId="77777777" w:rsidR="009271AC" w:rsidRDefault="009271AC" w:rsidP="00EF147B">
      <w:pPr>
        <w:spacing w:after="0" w:line="240" w:lineRule="auto"/>
      </w:pPr>
      <w:r>
        <w:separator/>
      </w:r>
    </w:p>
  </w:footnote>
  <w:footnote w:type="continuationSeparator" w:id="0">
    <w:p w14:paraId="624D96C8" w14:textId="77777777" w:rsidR="009271AC" w:rsidRDefault="009271AC" w:rsidP="00EF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D679" w14:textId="77777777" w:rsidR="00154BAA" w:rsidRDefault="00154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AD9E" w14:textId="77777777" w:rsidR="00154BAA" w:rsidRDefault="00154B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6C51" w14:textId="77777777" w:rsidR="00154BAA" w:rsidRDefault="00154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1973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482A"/>
    <w:rsid w:val="000B62AA"/>
    <w:rsid w:val="000C438F"/>
    <w:rsid w:val="000C5106"/>
    <w:rsid w:val="000C6FB1"/>
    <w:rsid w:val="000D0BCD"/>
    <w:rsid w:val="000D46A5"/>
    <w:rsid w:val="000D5E44"/>
    <w:rsid w:val="000E2763"/>
    <w:rsid w:val="000E5F17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BAA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F3B"/>
    <w:rsid w:val="001C472D"/>
    <w:rsid w:val="001C52F0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68E0"/>
    <w:rsid w:val="0031003D"/>
    <w:rsid w:val="00316644"/>
    <w:rsid w:val="00325122"/>
    <w:rsid w:val="003319C7"/>
    <w:rsid w:val="00333B73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189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7227"/>
    <w:rsid w:val="00484180"/>
    <w:rsid w:val="00487796"/>
    <w:rsid w:val="004909B4"/>
    <w:rsid w:val="00493E0B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26248"/>
    <w:rsid w:val="00534B32"/>
    <w:rsid w:val="00535134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723FD"/>
    <w:rsid w:val="00574694"/>
    <w:rsid w:val="005807F6"/>
    <w:rsid w:val="00583698"/>
    <w:rsid w:val="005902AB"/>
    <w:rsid w:val="005A3CED"/>
    <w:rsid w:val="005A426A"/>
    <w:rsid w:val="005B2E23"/>
    <w:rsid w:val="005B3226"/>
    <w:rsid w:val="005B39FA"/>
    <w:rsid w:val="005B554A"/>
    <w:rsid w:val="005B5D68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9186B"/>
    <w:rsid w:val="00695966"/>
    <w:rsid w:val="006960EA"/>
    <w:rsid w:val="006969AF"/>
    <w:rsid w:val="006A32C0"/>
    <w:rsid w:val="006B1BC1"/>
    <w:rsid w:val="006B6E20"/>
    <w:rsid w:val="006C0FD2"/>
    <w:rsid w:val="006C2CC7"/>
    <w:rsid w:val="006C3B5D"/>
    <w:rsid w:val="006D0C28"/>
    <w:rsid w:val="006D4B57"/>
    <w:rsid w:val="006D7EBB"/>
    <w:rsid w:val="006E3193"/>
    <w:rsid w:val="006E53DD"/>
    <w:rsid w:val="006F1340"/>
    <w:rsid w:val="006F52A3"/>
    <w:rsid w:val="006F69BC"/>
    <w:rsid w:val="006F6AB9"/>
    <w:rsid w:val="007022CC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73D4"/>
    <w:rsid w:val="0082673A"/>
    <w:rsid w:val="008269D0"/>
    <w:rsid w:val="00836151"/>
    <w:rsid w:val="00861B97"/>
    <w:rsid w:val="0086237F"/>
    <w:rsid w:val="00867028"/>
    <w:rsid w:val="00870D65"/>
    <w:rsid w:val="008721C1"/>
    <w:rsid w:val="0087534A"/>
    <w:rsid w:val="0088156F"/>
    <w:rsid w:val="00884D2D"/>
    <w:rsid w:val="0089224D"/>
    <w:rsid w:val="0089390C"/>
    <w:rsid w:val="0089493A"/>
    <w:rsid w:val="008971A2"/>
    <w:rsid w:val="008A0D18"/>
    <w:rsid w:val="008A79B2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235B"/>
    <w:rsid w:val="00925C7C"/>
    <w:rsid w:val="009271A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7C8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7697D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E24EC"/>
    <w:rsid w:val="00CF0FDF"/>
    <w:rsid w:val="00CF148E"/>
    <w:rsid w:val="00CF1525"/>
    <w:rsid w:val="00D137CD"/>
    <w:rsid w:val="00D20C9E"/>
    <w:rsid w:val="00D45F36"/>
    <w:rsid w:val="00D463FB"/>
    <w:rsid w:val="00D466BE"/>
    <w:rsid w:val="00D503D9"/>
    <w:rsid w:val="00D61B38"/>
    <w:rsid w:val="00D651AB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703D"/>
    <w:rsid w:val="00EB0B56"/>
    <w:rsid w:val="00EB2C8A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6C3"/>
    <w:rsid w:val="00F96F6B"/>
    <w:rsid w:val="00FB2C7B"/>
    <w:rsid w:val="00FB7037"/>
    <w:rsid w:val="00FC1504"/>
    <w:rsid w:val="00FC3AA8"/>
    <w:rsid w:val="00FC793A"/>
    <w:rsid w:val="00FD1EBE"/>
    <w:rsid w:val="00FD366D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2</cp:revision>
  <cp:lastPrinted>2023-10-16T21:51:00Z</cp:lastPrinted>
  <dcterms:created xsi:type="dcterms:W3CDTF">2023-12-01T00:02:00Z</dcterms:created>
  <dcterms:modified xsi:type="dcterms:W3CDTF">2023-12-01T00:02:00Z</dcterms:modified>
</cp:coreProperties>
</file>