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Style w:val="Title"/>
        <w:pageBreakBefore w:val="0"/>
        <w:rPr/>
      </w:pPr>
      <w:bookmarkStart w:colFirst="0" w:colLast="0" w:name="_w6qo14bq464i" w:id="0"/>
      <w:bookmarkEnd w:id="0"/>
      <w:r w:rsidDel="00000000" w:rsidR="00000000" w:rsidRPr="00000000">
        <w:rPr>
          <w:rtl w:val="0"/>
        </w:rPr>
        <w:t xml:space="preserve">Diseño del DAaaS</w:t>
      </w:r>
    </w:p>
    <w:p w:rsidR="00000000" w:rsidDel="00000000" w:rsidP="00000000" w:rsidRDefault="00000000" w:rsidRPr="00000000" w14:paraId="00000004">
      <w:pPr>
        <w:pStyle w:val="Heading3"/>
        <w:keepNext w:val="0"/>
        <w:keepLines w:val="0"/>
        <w:pageBreakBefore w:val="0"/>
        <w:shd w:fill="ffffff" w:val="clear"/>
        <w:spacing w:after="140" w:before="140" w:lineRule="auto"/>
        <w:rPr>
          <w:rFonts w:ascii="Roboto" w:cs="Roboto" w:eastAsia="Roboto" w:hAnsi="Roboto"/>
          <w:color w:val="212121"/>
          <w:sz w:val="30"/>
          <w:szCs w:val="30"/>
        </w:rPr>
      </w:pPr>
      <w:bookmarkStart w:colFirst="0" w:colLast="0" w:name="_nkkn6y7qce89" w:id="1"/>
      <w:bookmarkEnd w:id="1"/>
      <w:r w:rsidDel="00000000" w:rsidR="00000000" w:rsidRPr="00000000">
        <w:rPr>
          <w:rFonts w:ascii="Roboto" w:cs="Roboto" w:eastAsia="Roboto" w:hAnsi="Roboto"/>
          <w:color w:val="212121"/>
          <w:sz w:val="30"/>
          <w:szCs w:val="30"/>
          <w:rtl w:val="0"/>
        </w:rPr>
        <w:t xml:space="preserve">Definición la estrategia del DAaaS</w:t>
      </w:r>
    </w:p>
    <w:p w:rsidR="00000000" w:rsidDel="00000000" w:rsidP="00000000" w:rsidRDefault="00000000" w:rsidRPr="00000000" w14:paraId="00000005">
      <w:pPr>
        <w:pageBreakBefore w:val="0"/>
        <w:shd w:fill="ffffff" w:val="clear"/>
        <w:spacing w:after="100" w:before="120" w:lineRule="auto"/>
        <w:rPr>
          <w:rFonts w:ascii="Roboto" w:cs="Roboto" w:eastAsia="Roboto" w:hAnsi="Roboto"/>
          <w:i w:val="1"/>
          <w:color w:val="212121"/>
          <w:sz w:val="24"/>
          <w:szCs w:val="24"/>
        </w:rPr>
      </w:pPr>
      <w:r w:rsidDel="00000000" w:rsidR="00000000" w:rsidRPr="00000000">
        <w:rPr>
          <w:rFonts w:ascii="Roboto" w:cs="Roboto" w:eastAsia="Roboto" w:hAnsi="Roboto"/>
          <w:i w:val="1"/>
          <w:color w:val="212121"/>
          <w:sz w:val="24"/>
          <w:szCs w:val="24"/>
          <w:rtl w:val="0"/>
        </w:rPr>
        <w:t xml:space="preserve">Página Web para consultar el catálogo de setas. En este catálogo, el cliente puede acceder a toda la información  a cada tipo de seta como morfología, valor culinario, lugar en los que se encuentra,etc</w:t>
      </w:r>
    </w:p>
    <w:p w:rsidR="00000000" w:rsidDel="00000000" w:rsidP="00000000" w:rsidRDefault="00000000" w:rsidRPr="00000000" w14:paraId="00000006">
      <w:pPr>
        <w:pageBreakBefore w:val="0"/>
        <w:shd w:fill="ffffff" w:val="clear"/>
        <w:spacing w:after="100" w:before="120" w:lineRule="auto"/>
        <w:rPr>
          <w:rFonts w:ascii="Roboto" w:cs="Roboto" w:eastAsia="Roboto" w:hAnsi="Roboto"/>
          <w:i w:val="1"/>
          <w:color w:val="212121"/>
          <w:sz w:val="24"/>
          <w:szCs w:val="24"/>
        </w:rPr>
      </w:pPr>
      <w:r w:rsidDel="00000000" w:rsidR="00000000" w:rsidRPr="00000000">
        <w:rPr>
          <w:rFonts w:ascii="Roboto" w:cs="Roboto" w:eastAsia="Roboto" w:hAnsi="Roboto"/>
          <w:i w:val="1"/>
          <w:color w:val="212121"/>
          <w:sz w:val="24"/>
          <w:szCs w:val="24"/>
          <w:rtl w:val="0"/>
        </w:rPr>
        <w:t xml:space="preserve">El cliente puede consultar una predicción de la posibilidad de encontrar setas por provincia, analizando los datos climáticos consultados en la base de datos teniendo en cuenta el ciclo de eclosión de las setas y sus características </w:t>
      </w:r>
    </w:p>
    <w:p w:rsidR="00000000" w:rsidDel="00000000" w:rsidP="00000000" w:rsidRDefault="00000000" w:rsidRPr="00000000" w14:paraId="00000007">
      <w:pPr>
        <w:pageBreakBefore w:val="0"/>
        <w:shd w:fill="ffffff" w:val="clear"/>
        <w:spacing w:after="100" w:before="12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08">
      <w:pPr>
        <w:pStyle w:val="Heading3"/>
        <w:keepNext w:val="0"/>
        <w:keepLines w:val="0"/>
        <w:pageBreakBefore w:val="0"/>
        <w:shd w:fill="ffffff" w:val="clear"/>
        <w:spacing w:after="140" w:before="140" w:lineRule="auto"/>
        <w:rPr>
          <w:rFonts w:ascii="Roboto" w:cs="Roboto" w:eastAsia="Roboto" w:hAnsi="Roboto"/>
          <w:color w:val="212121"/>
          <w:sz w:val="30"/>
          <w:szCs w:val="30"/>
        </w:rPr>
      </w:pPr>
      <w:bookmarkStart w:colFirst="0" w:colLast="0" w:name="_j0ws10s4wvg2" w:id="2"/>
      <w:bookmarkEnd w:id="2"/>
      <w:r w:rsidDel="00000000" w:rsidR="00000000" w:rsidRPr="00000000">
        <w:rPr>
          <w:rFonts w:ascii="Roboto" w:cs="Roboto" w:eastAsia="Roboto" w:hAnsi="Roboto"/>
          <w:color w:val="212121"/>
          <w:sz w:val="30"/>
          <w:szCs w:val="30"/>
          <w:rtl w:val="0"/>
        </w:rPr>
        <w:t xml:space="preserve">Arquitectura DAaaS</w:t>
      </w:r>
    </w:p>
    <w:p w:rsidR="00000000" w:rsidDel="00000000" w:rsidP="00000000" w:rsidRDefault="00000000" w:rsidRPr="00000000" w14:paraId="00000009">
      <w:pPr>
        <w:pageBreakBefore w:val="0"/>
        <w:shd w:fill="ffffff" w:val="clear"/>
        <w:spacing w:after="100" w:before="120" w:lineRule="auto"/>
        <w:rPr>
          <w:rFonts w:ascii="Roboto" w:cs="Roboto" w:eastAsia="Roboto" w:hAnsi="Roboto"/>
          <w:i w:val="1"/>
          <w:color w:val="212121"/>
          <w:sz w:val="24"/>
          <w:szCs w:val="24"/>
        </w:rPr>
      </w:pPr>
      <w:r w:rsidDel="00000000" w:rsidR="00000000" w:rsidRPr="00000000">
        <w:rPr>
          <w:rtl w:val="0"/>
        </w:rPr>
      </w:r>
    </w:p>
    <w:p w:rsidR="00000000" w:rsidDel="00000000" w:rsidP="00000000" w:rsidRDefault="00000000" w:rsidRPr="00000000" w14:paraId="0000000A">
      <w:pPr>
        <w:pageBreakBefore w:val="0"/>
        <w:shd w:fill="ffffff" w:val="clear"/>
        <w:spacing w:after="100" w:before="120" w:lineRule="auto"/>
        <w:rPr>
          <w:rFonts w:ascii="Roboto" w:cs="Roboto" w:eastAsia="Roboto" w:hAnsi="Roboto"/>
          <w:i w:val="1"/>
          <w:color w:val="212121"/>
          <w:sz w:val="24"/>
          <w:szCs w:val="24"/>
        </w:rPr>
      </w:pPr>
      <w:r w:rsidDel="00000000" w:rsidR="00000000" w:rsidRPr="00000000">
        <w:rPr>
          <w:rFonts w:ascii="Roboto" w:cs="Roboto" w:eastAsia="Roboto" w:hAnsi="Roboto"/>
          <w:i w:val="1"/>
          <w:color w:val="212121"/>
          <w:sz w:val="24"/>
          <w:szCs w:val="24"/>
          <w:rtl w:val="0"/>
        </w:rPr>
        <w:t xml:space="preserve">Fuentes de datos:</w:t>
      </w:r>
    </w:p>
    <w:p w:rsidR="00000000" w:rsidDel="00000000" w:rsidP="00000000" w:rsidRDefault="00000000" w:rsidRPr="00000000" w14:paraId="0000000B">
      <w:pPr>
        <w:pageBreakBefore w:val="0"/>
        <w:shd w:fill="ffffff" w:val="clear"/>
        <w:spacing w:after="100" w:before="120" w:lineRule="auto"/>
        <w:rPr>
          <w:rFonts w:ascii="Roboto" w:cs="Roboto" w:eastAsia="Roboto" w:hAnsi="Roboto"/>
          <w:i w:val="1"/>
          <w:color w:val="212121"/>
          <w:sz w:val="24"/>
          <w:szCs w:val="24"/>
        </w:rPr>
      </w:pPr>
      <w:r w:rsidDel="00000000" w:rsidR="00000000" w:rsidRPr="00000000">
        <w:rPr>
          <w:rFonts w:ascii="Roboto" w:cs="Roboto" w:eastAsia="Roboto" w:hAnsi="Roboto"/>
          <w:i w:val="1"/>
          <w:color w:val="212121"/>
          <w:sz w:val="24"/>
          <w:szCs w:val="24"/>
          <w:rtl w:val="0"/>
        </w:rPr>
        <w:t xml:space="preserve">  - Crawler de </w:t>
      </w:r>
      <w:hyperlink r:id="rId6">
        <w:r w:rsidDel="00000000" w:rsidR="00000000" w:rsidRPr="00000000">
          <w:rPr>
            <w:rFonts w:ascii="Roboto" w:cs="Roboto" w:eastAsia="Roboto" w:hAnsi="Roboto"/>
            <w:i w:val="1"/>
            <w:color w:val="1155cc"/>
            <w:sz w:val="24"/>
            <w:szCs w:val="24"/>
            <w:u w:val="single"/>
            <w:rtl w:val="0"/>
          </w:rPr>
          <w:t xml:space="preserve">https://www.fungipedia.org</w:t>
        </w:r>
      </w:hyperlink>
      <w:r w:rsidDel="00000000" w:rsidR="00000000" w:rsidRPr="00000000">
        <w:rPr>
          <w:rtl w:val="0"/>
        </w:rPr>
      </w:r>
    </w:p>
    <w:p w:rsidR="00000000" w:rsidDel="00000000" w:rsidP="00000000" w:rsidRDefault="00000000" w:rsidRPr="00000000" w14:paraId="0000000C">
      <w:pPr>
        <w:pageBreakBefore w:val="0"/>
        <w:shd w:fill="ffffff" w:val="clear"/>
        <w:spacing w:after="100" w:before="120" w:lineRule="auto"/>
        <w:rPr>
          <w:rFonts w:ascii="Roboto" w:cs="Roboto" w:eastAsia="Roboto" w:hAnsi="Roboto"/>
          <w:i w:val="1"/>
          <w:color w:val="212121"/>
          <w:sz w:val="24"/>
          <w:szCs w:val="24"/>
        </w:rPr>
      </w:pPr>
      <w:r w:rsidDel="00000000" w:rsidR="00000000" w:rsidRPr="00000000">
        <w:rPr>
          <w:rFonts w:ascii="Roboto" w:cs="Roboto" w:eastAsia="Roboto" w:hAnsi="Roboto"/>
          <w:i w:val="1"/>
          <w:color w:val="212121"/>
          <w:sz w:val="24"/>
          <w:szCs w:val="24"/>
          <w:rtl w:val="0"/>
        </w:rPr>
        <w:t xml:space="preserve">  - Api aemet </w:t>
      </w:r>
    </w:p>
    <w:p w:rsidR="00000000" w:rsidDel="00000000" w:rsidP="00000000" w:rsidRDefault="00000000" w:rsidRPr="00000000" w14:paraId="0000000D">
      <w:pPr>
        <w:pageBreakBefore w:val="0"/>
        <w:shd w:fill="ffffff" w:val="clear"/>
        <w:spacing w:after="100" w:before="120" w:lineRule="auto"/>
        <w:rPr>
          <w:rFonts w:ascii="Roboto" w:cs="Roboto" w:eastAsia="Roboto" w:hAnsi="Roboto"/>
          <w:i w:val="1"/>
          <w:color w:val="212121"/>
          <w:sz w:val="24"/>
          <w:szCs w:val="24"/>
        </w:rPr>
      </w:pPr>
      <w:r w:rsidDel="00000000" w:rsidR="00000000" w:rsidRPr="00000000">
        <w:rPr>
          <w:rFonts w:ascii="Roboto" w:cs="Roboto" w:eastAsia="Roboto" w:hAnsi="Roboto"/>
          <w:i w:val="1"/>
          <w:color w:val="212121"/>
          <w:sz w:val="24"/>
          <w:szCs w:val="24"/>
          <w:rtl w:val="0"/>
        </w:rPr>
        <w:t xml:space="preserve">Componentes:</w:t>
      </w:r>
    </w:p>
    <w:p w:rsidR="00000000" w:rsidDel="00000000" w:rsidP="00000000" w:rsidRDefault="00000000" w:rsidRPr="00000000" w14:paraId="0000000E">
      <w:pPr>
        <w:pageBreakBefore w:val="0"/>
        <w:shd w:fill="ffffff" w:val="clear"/>
        <w:spacing w:after="100" w:before="120" w:lineRule="auto"/>
        <w:ind w:left="0" w:firstLine="0"/>
        <w:rPr>
          <w:rFonts w:ascii="Roboto" w:cs="Roboto" w:eastAsia="Roboto" w:hAnsi="Roboto"/>
          <w:i w:val="1"/>
          <w:color w:val="212121"/>
          <w:sz w:val="24"/>
          <w:szCs w:val="24"/>
        </w:rPr>
      </w:pPr>
      <w:r w:rsidDel="00000000" w:rsidR="00000000" w:rsidRPr="00000000">
        <w:rPr>
          <w:rFonts w:ascii="Roboto" w:cs="Roboto" w:eastAsia="Roboto" w:hAnsi="Roboto"/>
          <w:i w:val="1"/>
          <w:color w:val="212121"/>
          <w:sz w:val="24"/>
          <w:szCs w:val="24"/>
          <w:rtl w:val="0"/>
        </w:rPr>
        <w:t xml:space="preserve">  -Google cloud storage para almacenar la información de cada seta e imagenes y    para almacenar los datos que obtenemos del api aemet</w:t>
      </w:r>
    </w:p>
    <w:p w:rsidR="00000000" w:rsidDel="00000000" w:rsidP="00000000" w:rsidRDefault="00000000" w:rsidRPr="00000000" w14:paraId="0000000F">
      <w:pPr>
        <w:pageBreakBefore w:val="0"/>
        <w:shd w:fill="ffffff" w:val="clear"/>
        <w:spacing w:after="100" w:before="120" w:lineRule="auto"/>
        <w:ind w:left="0" w:firstLine="0"/>
        <w:rPr>
          <w:rFonts w:ascii="Roboto" w:cs="Roboto" w:eastAsia="Roboto" w:hAnsi="Roboto"/>
          <w:i w:val="1"/>
          <w:color w:val="212121"/>
          <w:sz w:val="24"/>
          <w:szCs w:val="24"/>
        </w:rPr>
      </w:pPr>
      <w:r w:rsidDel="00000000" w:rsidR="00000000" w:rsidRPr="00000000">
        <w:rPr>
          <w:rFonts w:ascii="Roboto" w:cs="Roboto" w:eastAsia="Roboto" w:hAnsi="Roboto"/>
          <w:i w:val="1"/>
          <w:color w:val="212121"/>
          <w:sz w:val="24"/>
          <w:szCs w:val="24"/>
          <w:rtl w:val="0"/>
        </w:rPr>
        <w:t xml:space="preserve"> -Cloud function con un schedule para consultar diariamente los datos climáticos  y almacenarlos en el bucket</w:t>
      </w:r>
    </w:p>
    <w:p w:rsidR="00000000" w:rsidDel="00000000" w:rsidP="00000000" w:rsidRDefault="00000000" w:rsidRPr="00000000" w14:paraId="00000010">
      <w:pPr>
        <w:pageBreakBefore w:val="0"/>
        <w:shd w:fill="ffffff" w:val="clear"/>
        <w:spacing w:after="100" w:before="120" w:lineRule="auto"/>
        <w:ind w:left="0" w:firstLine="0"/>
        <w:rPr>
          <w:rFonts w:ascii="Roboto" w:cs="Roboto" w:eastAsia="Roboto" w:hAnsi="Roboto"/>
          <w:i w:val="1"/>
          <w:color w:val="212121"/>
          <w:sz w:val="24"/>
          <w:szCs w:val="24"/>
        </w:rPr>
      </w:pPr>
      <w:r w:rsidDel="00000000" w:rsidR="00000000" w:rsidRPr="00000000">
        <w:rPr>
          <w:rFonts w:ascii="Roboto" w:cs="Roboto" w:eastAsia="Roboto" w:hAnsi="Roboto"/>
          <w:i w:val="1"/>
          <w:color w:val="212121"/>
          <w:sz w:val="24"/>
          <w:szCs w:val="24"/>
          <w:rtl w:val="0"/>
        </w:rPr>
        <w:t xml:space="preserve">  - postgreSQL donde almacenamos los datos de las setas en un tabla obtenidas en el crawler  y en otra tabla almacenamos los datos obtenidos climáticos. Si la utilización de la tabla de clima aumentara , se estudiaría la posibilidad de hacer una base de datos externa con un postgre o un hadoop aparte para el buen funcionamiento de la base de datos</w:t>
      </w:r>
    </w:p>
    <w:p w:rsidR="00000000" w:rsidDel="00000000" w:rsidP="00000000" w:rsidRDefault="00000000" w:rsidRPr="00000000" w14:paraId="00000011">
      <w:pPr>
        <w:pageBreakBefore w:val="0"/>
        <w:shd w:fill="ffffff" w:val="clear"/>
        <w:spacing w:after="100" w:before="120" w:lineRule="auto"/>
        <w:ind w:left="0" w:firstLine="0"/>
        <w:rPr>
          <w:rFonts w:ascii="Roboto" w:cs="Roboto" w:eastAsia="Roboto" w:hAnsi="Roboto"/>
          <w:i w:val="1"/>
          <w:color w:val="212121"/>
          <w:sz w:val="24"/>
          <w:szCs w:val="24"/>
        </w:rPr>
      </w:pPr>
      <w:r w:rsidDel="00000000" w:rsidR="00000000" w:rsidRPr="00000000">
        <w:rPr>
          <w:rFonts w:ascii="Roboto" w:cs="Roboto" w:eastAsia="Roboto" w:hAnsi="Roboto"/>
          <w:i w:val="1"/>
          <w:color w:val="212121"/>
          <w:sz w:val="24"/>
          <w:szCs w:val="24"/>
          <w:rtl w:val="0"/>
        </w:rPr>
        <w:t xml:space="preserve">- Pagina Web</w:t>
      </w:r>
    </w:p>
    <w:p w:rsidR="00000000" w:rsidDel="00000000" w:rsidP="00000000" w:rsidRDefault="00000000" w:rsidRPr="00000000" w14:paraId="00000012">
      <w:pPr>
        <w:pageBreakBefore w:val="0"/>
        <w:shd w:fill="ffffff" w:val="clear"/>
        <w:spacing w:after="100" w:before="120" w:lineRule="auto"/>
        <w:rPr>
          <w:rFonts w:ascii="Roboto" w:cs="Roboto" w:eastAsia="Roboto" w:hAnsi="Roboto"/>
          <w:i w:val="1"/>
          <w:color w:val="212121"/>
          <w:sz w:val="24"/>
          <w:szCs w:val="24"/>
        </w:rPr>
      </w:pPr>
      <w:r w:rsidDel="00000000" w:rsidR="00000000" w:rsidRPr="00000000">
        <w:rPr>
          <w:rtl w:val="0"/>
        </w:rPr>
      </w:r>
    </w:p>
    <w:p w:rsidR="00000000" w:rsidDel="00000000" w:rsidP="00000000" w:rsidRDefault="00000000" w:rsidRPr="00000000" w14:paraId="00000013">
      <w:pPr>
        <w:pageBreakBefore w:val="0"/>
        <w:shd w:fill="ffffff" w:val="clear"/>
        <w:spacing w:after="100" w:before="12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14">
      <w:pPr>
        <w:pStyle w:val="Heading3"/>
        <w:keepNext w:val="0"/>
        <w:keepLines w:val="0"/>
        <w:pageBreakBefore w:val="0"/>
        <w:shd w:fill="ffffff" w:val="clear"/>
        <w:spacing w:after="140" w:before="140" w:lineRule="auto"/>
        <w:rPr>
          <w:rFonts w:ascii="Roboto" w:cs="Roboto" w:eastAsia="Roboto" w:hAnsi="Roboto"/>
          <w:i w:val="1"/>
          <w:color w:val="212121"/>
          <w:sz w:val="24"/>
          <w:szCs w:val="24"/>
        </w:rPr>
      </w:pPr>
      <w:bookmarkStart w:colFirst="0" w:colLast="0" w:name="_792q2skv0uun" w:id="3"/>
      <w:bookmarkEnd w:id="3"/>
      <w:r w:rsidDel="00000000" w:rsidR="00000000" w:rsidRPr="00000000">
        <w:rPr>
          <w:rFonts w:ascii="Roboto" w:cs="Roboto" w:eastAsia="Roboto" w:hAnsi="Roboto"/>
          <w:color w:val="212121"/>
          <w:sz w:val="30"/>
          <w:szCs w:val="30"/>
          <w:rtl w:val="0"/>
        </w:rPr>
        <w:t xml:space="preserve">DAaaS Operating Model Design and Rollout</w:t>
      </w:r>
      <w:r w:rsidDel="00000000" w:rsidR="00000000" w:rsidRPr="00000000">
        <w:rPr>
          <w:rtl w:val="0"/>
        </w:rPr>
      </w:r>
    </w:p>
    <w:p w:rsidR="00000000" w:rsidDel="00000000" w:rsidP="00000000" w:rsidRDefault="00000000" w:rsidRPr="00000000" w14:paraId="00000015">
      <w:pPr>
        <w:pageBreakBefore w:val="0"/>
        <w:shd w:fill="ffffff" w:val="clear"/>
        <w:spacing w:after="100" w:before="120" w:lineRule="auto"/>
        <w:rPr>
          <w:rFonts w:ascii="Roboto" w:cs="Roboto" w:eastAsia="Roboto" w:hAnsi="Roboto"/>
          <w:i w:val="1"/>
          <w:color w:val="212121"/>
          <w:sz w:val="24"/>
          <w:szCs w:val="24"/>
        </w:rPr>
      </w:pPr>
      <w:r w:rsidDel="00000000" w:rsidR="00000000" w:rsidRPr="00000000">
        <w:rPr>
          <w:rFonts w:ascii="Roboto" w:cs="Roboto" w:eastAsia="Roboto" w:hAnsi="Roboto"/>
          <w:i w:val="1"/>
          <w:color w:val="212121"/>
          <w:sz w:val="24"/>
          <w:szCs w:val="24"/>
          <w:rtl w:val="0"/>
        </w:rPr>
        <w:t xml:space="preserve">- Lanzar crawler (google function: manualmente) sobre pagina web </w:t>
      </w:r>
      <w:hyperlink r:id="rId7">
        <w:r w:rsidDel="00000000" w:rsidR="00000000" w:rsidRPr="00000000">
          <w:rPr>
            <w:rFonts w:ascii="Roboto" w:cs="Roboto" w:eastAsia="Roboto" w:hAnsi="Roboto"/>
            <w:i w:val="1"/>
            <w:color w:val="1155cc"/>
            <w:sz w:val="24"/>
            <w:szCs w:val="24"/>
            <w:u w:val="single"/>
            <w:rtl w:val="0"/>
          </w:rPr>
          <w:t xml:space="preserve">https://www.fungipedia.org</w:t>
        </w:r>
      </w:hyperlink>
      <w:r w:rsidDel="00000000" w:rsidR="00000000" w:rsidRPr="00000000">
        <w:rPr>
          <w:rFonts w:ascii="Roboto" w:cs="Roboto" w:eastAsia="Roboto" w:hAnsi="Roboto"/>
          <w:i w:val="1"/>
          <w:color w:val="212121"/>
          <w:sz w:val="24"/>
          <w:szCs w:val="24"/>
          <w:rtl w:val="0"/>
        </w:rPr>
        <w:t xml:space="preserve"> , obtener los datos y almacenar en el bucket de google cloud</w:t>
      </w:r>
    </w:p>
    <w:p w:rsidR="00000000" w:rsidDel="00000000" w:rsidP="00000000" w:rsidRDefault="00000000" w:rsidRPr="00000000" w14:paraId="00000016">
      <w:pPr>
        <w:pageBreakBefore w:val="0"/>
        <w:shd w:fill="ffffff" w:val="clear"/>
        <w:spacing w:after="100" w:before="120" w:lineRule="auto"/>
        <w:rPr>
          <w:rFonts w:ascii="Roboto" w:cs="Roboto" w:eastAsia="Roboto" w:hAnsi="Roboto"/>
          <w:i w:val="1"/>
          <w:color w:val="212121"/>
          <w:sz w:val="24"/>
          <w:szCs w:val="24"/>
        </w:rPr>
      </w:pPr>
      <w:r w:rsidDel="00000000" w:rsidR="00000000" w:rsidRPr="00000000">
        <w:rPr>
          <w:rFonts w:ascii="Roboto" w:cs="Roboto" w:eastAsia="Roboto" w:hAnsi="Roboto"/>
          <w:i w:val="1"/>
          <w:color w:val="212121"/>
          <w:sz w:val="24"/>
          <w:szCs w:val="24"/>
          <w:rtl w:val="0"/>
        </w:rPr>
        <w:t xml:space="preserve">- Crear cloud function y schedule para consultar diariamente api de aemet .Estos datos se almacenan en el bucket de google cloud para después acceder a ellos por provincia y hacer una predicción de la posibilidad de eclosión de setas</w:t>
      </w:r>
    </w:p>
    <w:p w:rsidR="00000000" w:rsidDel="00000000" w:rsidP="00000000" w:rsidRDefault="00000000" w:rsidRPr="00000000" w14:paraId="00000017">
      <w:pPr>
        <w:pageBreakBefore w:val="0"/>
        <w:shd w:fill="ffffff" w:val="clear"/>
        <w:spacing w:after="100" w:before="120" w:lineRule="auto"/>
        <w:rPr>
          <w:rFonts w:ascii="Roboto" w:cs="Roboto" w:eastAsia="Roboto" w:hAnsi="Roboto"/>
          <w:i w:val="1"/>
          <w:color w:val="212121"/>
          <w:sz w:val="24"/>
          <w:szCs w:val="24"/>
        </w:rPr>
      </w:pPr>
      <w:r w:rsidDel="00000000" w:rsidR="00000000" w:rsidRPr="00000000">
        <w:rPr>
          <w:rFonts w:ascii="Roboto" w:cs="Roboto" w:eastAsia="Roboto" w:hAnsi="Roboto"/>
          <w:i w:val="1"/>
          <w:color w:val="212121"/>
          <w:sz w:val="24"/>
          <w:szCs w:val="24"/>
          <w:rtl w:val="0"/>
        </w:rPr>
        <w:t xml:space="preserve">-Crear postgresql para crear las tablas : </w:t>
      </w:r>
    </w:p>
    <w:p w:rsidR="00000000" w:rsidDel="00000000" w:rsidP="00000000" w:rsidRDefault="00000000" w:rsidRPr="00000000" w14:paraId="00000018">
      <w:pPr>
        <w:pageBreakBefore w:val="0"/>
        <w:shd w:fill="ffffff" w:val="clear"/>
        <w:spacing w:after="100" w:before="120" w:lineRule="auto"/>
        <w:ind w:left="720" w:firstLine="0"/>
        <w:rPr>
          <w:rFonts w:ascii="Roboto" w:cs="Roboto" w:eastAsia="Roboto" w:hAnsi="Roboto"/>
          <w:i w:val="1"/>
          <w:color w:val="212121"/>
          <w:sz w:val="24"/>
          <w:szCs w:val="24"/>
        </w:rPr>
      </w:pPr>
      <w:r w:rsidDel="00000000" w:rsidR="00000000" w:rsidRPr="00000000">
        <w:rPr>
          <w:rFonts w:ascii="Roboto" w:cs="Roboto" w:eastAsia="Roboto" w:hAnsi="Roboto"/>
          <w:i w:val="1"/>
          <w:color w:val="212121"/>
          <w:sz w:val="24"/>
          <w:szCs w:val="24"/>
          <w:rtl w:val="0"/>
        </w:rPr>
        <w:t xml:space="preserve">-Tabla de setas: en ella se almacena los nombres de cada tipo de seta y toda información de cada una para que el usuario acceda a ella de forma rápida</w:t>
      </w:r>
    </w:p>
    <w:p w:rsidR="00000000" w:rsidDel="00000000" w:rsidP="00000000" w:rsidRDefault="00000000" w:rsidRPr="00000000" w14:paraId="00000019">
      <w:pPr>
        <w:pageBreakBefore w:val="0"/>
        <w:shd w:fill="ffffff" w:val="clear"/>
        <w:spacing w:after="100" w:before="120" w:lineRule="auto"/>
        <w:ind w:left="720" w:firstLine="0"/>
        <w:rPr>
          <w:rFonts w:ascii="Roboto" w:cs="Roboto" w:eastAsia="Roboto" w:hAnsi="Roboto"/>
          <w:i w:val="1"/>
          <w:color w:val="212121"/>
          <w:sz w:val="24"/>
          <w:szCs w:val="24"/>
        </w:rPr>
      </w:pPr>
      <w:r w:rsidDel="00000000" w:rsidR="00000000" w:rsidRPr="00000000">
        <w:rPr>
          <w:rFonts w:ascii="Roboto" w:cs="Roboto" w:eastAsia="Roboto" w:hAnsi="Roboto"/>
          <w:i w:val="1"/>
          <w:color w:val="212121"/>
          <w:sz w:val="24"/>
          <w:szCs w:val="24"/>
          <w:rtl w:val="0"/>
        </w:rPr>
        <w:t xml:space="preserve">-Tabla climatológica : en ella se guardan diariamente todos los datos climatológicos necesarios para que el predictor haga las operaciones necesarias que nos de la probabilidad de encontrar setas en esa fecha en cada provincia</w:t>
      </w:r>
    </w:p>
    <w:p w:rsidR="00000000" w:rsidDel="00000000" w:rsidP="00000000" w:rsidRDefault="00000000" w:rsidRPr="00000000" w14:paraId="0000001A">
      <w:pPr>
        <w:pageBreakBefore w:val="0"/>
        <w:shd w:fill="ffffff" w:val="clear"/>
        <w:spacing w:after="100" w:before="120" w:lineRule="auto"/>
        <w:ind w:left="0" w:firstLine="0"/>
        <w:rPr>
          <w:rFonts w:ascii="Roboto" w:cs="Roboto" w:eastAsia="Roboto" w:hAnsi="Roboto"/>
          <w:i w:val="1"/>
          <w:color w:val="212121"/>
          <w:sz w:val="24"/>
          <w:szCs w:val="24"/>
        </w:rPr>
      </w:pPr>
      <w:r w:rsidDel="00000000" w:rsidR="00000000" w:rsidRPr="00000000">
        <w:rPr>
          <w:rFonts w:ascii="Roboto" w:cs="Roboto" w:eastAsia="Roboto" w:hAnsi="Roboto"/>
          <w:i w:val="1"/>
          <w:color w:val="212121"/>
          <w:sz w:val="24"/>
          <w:szCs w:val="24"/>
          <w:rtl w:val="0"/>
        </w:rPr>
        <w:t xml:space="preserve">-Crear una página web con el web server. El usuario entra en la página y accede a un catálogo de setas, pulsando en cada una de ellas para ver fotos  y sus características. La página web accede a las tablas de las setas y a la tabla de climatología para dar al usuario la probabilidad de encontrar setas , seleccionando la provincia en la que quiere la predicción</w:t>
      </w:r>
    </w:p>
    <w:p w:rsidR="00000000" w:rsidDel="00000000" w:rsidP="00000000" w:rsidRDefault="00000000" w:rsidRPr="00000000" w14:paraId="0000001B">
      <w:pPr>
        <w:pageBreakBefore w:val="0"/>
        <w:shd w:fill="ffffff" w:val="clear"/>
        <w:spacing w:after="100" w:before="120" w:lineRule="auto"/>
        <w:ind w:left="720" w:firstLine="0"/>
        <w:rPr>
          <w:rFonts w:ascii="Roboto" w:cs="Roboto" w:eastAsia="Roboto" w:hAnsi="Roboto"/>
          <w:i w:val="1"/>
          <w:color w:val="212121"/>
          <w:sz w:val="24"/>
          <w:szCs w:val="24"/>
        </w:rPr>
      </w:pPr>
      <w:r w:rsidDel="00000000" w:rsidR="00000000" w:rsidRPr="00000000">
        <w:rPr>
          <w:rFonts w:ascii="Roboto" w:cs="Roboto" w:eastAsia="Roboto" w:hAnsi="Roboto"/>
          <w:i w:val="1"/>
          <w:color w:val="212121"/>
          <w:sz w:val="24"/>
          <w:szCs w:val="24"/>
          <w:rtl w:val="0"/>
        </w:rPr>
        <w:t xml:space="preserve"> </w:t>
      </w:r>
      <w:r w:rsidDel="00000000" w:rsidR="00000000" w:rsidRPr="00000000">
        <w:rPr>
          <w:rtl w:val="0"/>
        </w:rPr>
      </w:r>
    </w:p>
    <w:p w:rsidR="00000000" w:rsidDel="00000000" w:rsidP="00000000" w:rsidRDefault="00000000" w:rsidRPr="00000000" w14:paraId="0000001C">
      <w:pPr>
        <w:pageBreakBefore w:val="0"/>
        <w:shd w:fill="ffffff" w:val="clear"/>
        <w:spacing w:after="100" w:before="120" w:lineRule="auto"/>
        <w:rPr>
          <w:rFonts w:ascii="Roboto" w:cs="Roboto" w:eastAsia="Roboto" w:hAnsi="Roboto"/>
          <w:i w:val="1"/>
          <w:color w:val="212121"/>
          <w:sz w:val="24"/>
          <w:szCs w:val="24"/>
        </w:rPr>
      </w:pPr>
      <w:r w:rsidDel="00000000" w:rsidR="00000000" w:rsidRPr="00000000">
        <w:rPr>
          <w:rtl w:val="0"/>
        </w:rPr>
      </w:r>
    </w:p>
    <w:p w:rsidR="00000000" w:rsidDel="00000000" w:rsidP="00000000" w:rsidRDefault="00000000" w:rsidRPr="00000000" w14:paraId="0000001D">
      <w:pPr>
        <w:pageBreakBefore w:val="0"/>
        <w:shd w:fill="ffffff" w:val="clear"/>
        <w:spacing w:after="100" w:before="12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Style w:val="Title"/>
        <w:pageBreakBefore w:val="0"/>
        <w:rPr/>
      </w:pPr>
      <w:bookmarkStart w:colFirst="0" w:colLast="0" w:name="_6sri2x8mrp8m" w:id="4"/>
      <w:bookmarkEnd w:id="4"/>
      <w:r w:rsidDel="00000000" w:rsidR="00000000" w:rsidRPr="00000000">
        <w:rPr>
          <w:rtl w:val="0"/>
        </w:rPr>
        <w:t xml:space="preserve">Link a Diagrama:</w:t>
      </w:r>
    </w:p>
    <w:p w:rsidR="00000000" w:rsidDel="00000000" w:rsidP="00000000" w:rsidRDefault="00000000" w:rsidRPr="00000000" w14:paraId="00000021">
      <w:pPr>
        <w:pageBreakBefore w:val="0"/>
        <w:rPr/>
      </w:pPr>
      <w:r w:rsidDel="00000000" w:rsidR="00000000" w:rsidRPr="00000000">
        <w:rPr/>
        <w:drawing>
          <wp:inline distB="114300" distT="114300" distL="114300" distR="114300">
            <wp:extent cx="5731200" cy="27686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768600"/>
                    </a:xfrm>
                    <a:prstGeom prst="rect"/>
                    <a:ln/>
                  </pic:spPr>
                </pic:pic>
              </a:graphicData>
            </a:graphic>
          </wp:inline>
        </w:drawing>
      </w: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ungipedia.org" TargetMode="External"/><Relationship Id="rId7" Type="http://schemas.openxmlformats.org/officeDocument/2006/relationships/hyperlink" Target="https://www.fungipedia.org"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