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120426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Presentacion tesis 1 sebastian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Ayudantia dia extra sabado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Laboratorio (durante el semestre)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Muchos alumnos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Problemas con datos reales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 a 1 o de a 2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AYUDANTIA ANTES DE LAS PRUEBAS CONCENTRADAS JUNTO ANTTES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occamIC26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224088" cy="223055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230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OccamIC26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PASSWORD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ENCUENSTA HORARIO AYUDANTIA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5 LABORATORIOS EN EL SEMESTRE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4 O 3 LABORATORIOS PUEDE QUE HAGAMOS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1 SI O SI EL DE GONZALO PERO LO CAMBIA POR EL TRABAJO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Trabajo APRENDER AHCER APRENDIZAJE SUPERVISADO para clasificador 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Es un trabajo! Desde el laboratorio 1 es un paper  : paper medicos , clasificaicion flores, hongos , etc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Ejercicios otros dias de ejercicios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4724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Gran variaedad de metodos de teorias diferentes entre si , nosotros veremos solo 2 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Este método es entre estadística y computacion 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Distancia euclidiana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coeficiente  correlativo -1  0 o 1 que tan iguales son 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441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4483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4635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  <w:rtl w:val="0"/>
        </w:rPr>
        <w:t xml:space="preserve">Tarea como funcioann estas dos correlaciones 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3898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31619"/>
          <w:sz w:val="21"/>
          <w:szCs w:val="21"/>
        </w:rPr>
        <w:drawing>
          <wp:inline distB="114300" distT="114300" distL="114300" distR="114300">
            <wp:extent cx="5943600" cy="411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31619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