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KE - Red Wheat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Units: USD per contract unit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 contract unit is 5,000 bushels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https://www.cmegroup.com/markets/agriculture/grains/kc-wheat.contractSpecs.html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ZO - Oat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Units: USD per contract unit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 contract unit is 5,000 bushels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https://www.cmegroup.com/markets/agriculture/grains/oats.contractSpecs.html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ZR - Rough Rice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Units: USD per contract unit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 contract unit is 2,000 hundredweights (cwt) (about 91 metric tons)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https://www.cmegroup.com/markets/agriculture/grains/rough-rice.contractSpecs.html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ZW - CBOT Wheat Future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Units: USD per contract unit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 contract unit is 5,000 bushels (about 136 metric tons)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https://www.cmegroup.com/markets/agriculture/grains/wheat.contractSpecs.html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cmegroup.com/markets/agriculture/grains/wheat.contractSpecs.html" TargetMode="External"/><Relationship Id="rId9" Type="http://schemas.openxmlformats.org/officeDocument/2006/relationships/hyperlink" Target="https://www.cmegroup.com/markets/agriculture/grains/rough-rice.contractSpecs.html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cmegroup.com/markets/agriculture/grains/kc-wheat.contractSpecs.html" TargetMode="External"/><Relationship Id="rId8" Type="http://schemas.openxmlformats.org/officeDocument/2006/relationships/hyperlink" Target="https://www.cmegroup.com/markets/agriculture/grains/oats.contractSpec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T2tYIHMQuTWanCpl/x4NdUDRWg==">CgMxLjA4AHIhMUpxNmNOZWI0MFAzRXJNOU1kQnBQV3ZpaHh5c1RYVWhJ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