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94FF" w14:textId="77777777" w:rsidR="00651047" w:rsidRDefault="00B33D6B">
      <w:pPr>
        <w:spacing w:after="0" w:line="386" w:lineRule="auto"/>
        <w:ind w:left="4659" w:right="4502" w:firstLine="0"/>
        <w:jc w:val="center"/>
      </w:pPr>
      <w:r>
        <w:rPr>
          <w:rFonts w:ascii="Calibri" w:eastAsia="Calibri" w:hAnsi="Calibri" w:cs="Calibri"/>
          <w:sz w:val="36"/>
        </w:rPr>
        <w:t xml:space="preserve">  </w:t>
      </w:r>
    </w:p>
    <w:p w14:paraId="28E0DDC5" w14:textId="48341EEB" w:rsidR="00651047" w:rsidRDefault="00651047">
      <w:pPr>
        <w:spacing w:after="357" w:line="259" w:lineRule="auto"/>
        <w:ind w:left="107" w:right="-76" w:firstLine="0"/>
        <w:jc w:val="left"/>
      </w:pPr>
    </w:p>
    <w:p w14:paraId="55A88DF4" w14:textId="19B26B38" w:rsidR="00651047" w:rsidRDefault="001A5F86" w:rsidP="001A5F86">
      <w:pPr>
        <w:spacing w:after="262" w:line="259" w:lineRule="auto"/>
        <w:jc w:val="center"/>
      </w:pPr>
      <w:r>
        <w:rPr>
          <w:rFonts w:ascii="Calibri" w:eastAsia="Calibri" w:hAnsi="Calibri" w:cs="Calibri"/>
          <w:sz w:val="48"/>
        </w:rPr>
        <w:t>LEASE AGREEMENT</w:t>
      </w:r>
    </w:p>
    <w:p w14:paraId="3E5ABD1B" w14:textId="77777777" w:rsidR="00651047" w:rsidRDefault="00B33D6B">
      <w:pPr>
        <w:spacing w:after="388" w:line="259" w:lineRule="auto"/>
        <w:ind w:left="164" w:firstLine="0"/>
        <w:jc w:val="center"/>
      </w:pPr>
      <w:r>
        <w:rPr>
          <w:rFonts w:ascii="Calibri" w:eastAsia="Calibri" w:hAnsi="Calibri" w:cs="Calibri"/>
          <w:sz w:val="28"/>
        </w:rPr>
        <w:t xml:space="preserve"> </w:t>
      </w:r>
    </w:p>
    <w:p w14:paraId="3A158B20" w14:textId="0B1F1869" w:rsidR="00651047" w:rsidRDefault="00B33D6B" w:rsidP="001A5F86">
      <w:pPr>
        <w:spacing w:after="391" w:line="259" w:lineRule="auto"/>
        <w:ind w:hanging="92"/>
        <w:jc w:val="left"/>
        <w:rPr>
          <w:rFonts w:ascii="Calibri" w:eastAsia="Calibri" w:hAnsi="Calibri" w:cs="Calibri"/>
          <w:b/>
          <w:sz w:val="28"/>
        </w:rPr>
      </w:pPr>
      <w:r>
        <w:rPr>
          <w:rFonts w:ascii="Calibri" w:eastAsia="Calibri" w:hAnsi="Calibri" w:cs="Calibri"/>
          <w:sz w:val="28"/>
        </w:rPr>
        <w:t>Landlord:</w:t>
      </w:r>
      <w:r>
        <w:rPr>
          <w:rFonts w:ascii="Calibri" w:eastAsia="Calibri" w:hAnsi="Calibri" w:cs="Calibri"/>
          <w:b/>
          <w:sz w:val="28"/>
        </w:rPr>
        <w:t xml:space="preserve"> </w:t>
      </w:r>
    </w:p>
    <w:p w14:paraId="111581DF" w14:textId="70713F52" w:rsidR="000C3871" w:rsidRPr="001A5F86" w:rsidRDefault="001A5F86" w:rsidP="001A5F86">
      <w:pPr>
        <w:spacing w:after="391" w:line="259" w:lineRule="auto"/>
        <w:ind w:hanging="92"/>
        <w:jc w:val="left"/>
        <w:rPr>
          <w:bCs/>
        </w:rPr>
      </w:pPr>
      <w:r w:rsidRPr="001A5F86">
        <w:rPr>
          <w:rFonts w:ascii="Calibri" w:eastAsia="Calibri" w:hAnsi="Calibri" w:cs="Calibri"/>
          <w:bCs/>
          <w:sz w:val="28"/>
        </w:rPr>
        <w:t>Address:</w:t>
      </w:r>
    </w:p>
    <w:p w14:paraId="67872E0E" w14:textId="77777777" w:rsidR="00651047" w:rsidRDefault="00B33D6B">
      <w:pPr>
        <w:spacing w:after="389" w:line="259" w:lineRule="auto"/>
        <w:ind w:left="449" w:firstLine="0"/>
        <w:jc w:val="center"/>
      </w:pPr>
      <w:r>
        <w:rPr>
          <w:rFonts w:ascii="Calibri" w:eastAsia="Calibri" w:hAnsi="Calibri" w:cs="Calibri"/>
          <w:b/>
          <w:sz w:val="28"/>
        </w:rPr>
        <w:t xml:space="preserve">     </w:t>
      </w:r>
    </w:p>
    <w:p w14:paraId="47FEAA59" w14:textId="77777777" w:rsidR="00651047" w:rsidRDefault="00B33D6B">
      <w:pPr>
        <w:spacing w:after="388" w:line="259" w:lineRule="auto"/>
        <w:ind w:left="151" w:firstLine="0"/>
        <w:jc w:val="center"/>
      </w:pPr>
      <w:r>
        <w:rPr>
          <w:rFonts w:ascii="Calibri" w:eastAsia="Calibri" w:hAnsi="Calibri" w:cs="Calibri"/>
          <w:b/>
          <w:sz w:val="28"/>
        </w:rPr>
        <w:t xml:space="preserve"> </w:t>
      </w:r>
    </w:p>
    <w:p w14:paraId="0FD9FB51" w14:textId="439724C0" w:rsidR="00651047" w:rsidRDefault="00B33D6B" w:rsidP="001A5F86">
      <w:pPr>
        <w:spacing w:after="115" w:line="259" w:lineRule="auto"/>
        <w:ind w:hanging="92"/>
        <w:jc w:val="left"/>
      </w:pPr>
      <w:r>
        <w:rPr>
          <w:rFonts w:ascii="Calibri" w:eastAsia="Calibri" w:hAnsi="Calibri" w:cs="Calibri"/>
          <w:sz w:val="28"/>
        </w:rPr>
        <w:t xml:space="preserve">Tenant(s): </w:t>
      </w:r>
    </w:p>
    <w:p w14:paraId="388B03E1" w14:textId="77777777" w:rsidR="00651047" w:rsidRDefault="00B33D6B">
      <w:pPr>
        <w:spacing w:after="117" w:line="259" w:lineRule="auto"/>
        <w:ind w:left="1388" w:firstLine="0"/>
        <w:jc w:val="center"/>
      </w:pPr>
      <w:r>
        <w:rPr>
          <w:rFonts w:ascii="Calibri" w:eastAsia="Calibri" w:hAnsi="Calibri" w:cs="Calibri"/>
          <w:sz w:val="28"/>
        </w:rPr>
        <w:t xml:space="preserve">               </w:t>
      </w:r>
    </w:p>
    <w:p w14:paraId="4820A415" w14:textId="77777777" w:rsidR="00651047" w:rsidRDefault="00B33D6B">
      <w:pPr>
        <w:spacing w:after="115" w:line="259" w:lineRule="auto"/>
        <w:ind w:left="865" w:firstLine="0"/>
        <w:jc w:val="center"/>
      </w:pPr>
      <w:r>
        <w:rPr>
          <w:rFonts w:ascii="Calibri" w:eastAsia="Calibri" w:hAnsi="Calibri" w:cs="Calibri"/>
          <w:sz w:val="28"/>
        </w:rPr>
        <w:t xml:space="preserve">         </w:t>
      </w:r>
    </w:p>
    <w:p w14:paraId="27438F33" w14:textId="77777777" w:rsidR="00651047" w:rsidRDefault="00B33D6B">
      <w:pPr>
        <w:spacing w:after="117" w:line="259" w:lineRule="auto"/>
        <w:ind w:left="164" w:firstLine="0"/>
        <w:jc w:val="center"/>
      </w:pPr>
      <w:r>
        <w:rPr>
          <w:rFonts w:ascii="Calibri" w:eastAsia="Calibri" w:hAnsi="Calibri" w:cs="Calibri"/>
          <w:sz w:val="28"/>
        </w:rPr>
        <w:t xml:space="preserve"> </w:t>
      </w:r>
    </w:p>
    <w:p w14:paraId="65D95BA3" w14:textId="77777777" w:rsidR="00651047" w:rsidRDefault="00B33D6B">
      <w:pPr>
        <w:spacing w:after="118" w:line="259" w:lineRule="auto"/>
        <w:ind w:left="1289" w:firstLine="0"/>
        <w:jc w:val="center"/>
      </w:pPr>
      <w:r>
        <w:rPr>
          <w:rFonts w:ascii="Calibri" w:eastAsia="Calibri" w:hAnsi="Calibri" w:cs="Calibri"/>
          <w:sz w:val="28"/>
        </w:rPr>
        <w:t xml:space="preserve">             </w:t>
      </w:r>
      <w:r>
        <w:rPr>
          <w:rFonts w:ascii="Calibri" w:eastAsia="Calibri" w:hAnsi="Calibri" w:cs="Calibri"/>
          <w:b/>
          <w:sz w:val="28"/>
        </w:rPr>
        <w:t xml:space="preserve"> </w:t>
      </w:r>
    </w:p>
    <w:p w14:paraId="5E9D5A53" w14:textId="77777777" w:rsidR="00651047" w:rsidRDefault="00B33D6B">
      <w:pPr>
        <w:spacing w:after="359" w:line="259" w:lineRule="auto"/>
        <w:ind w:left="164" w:firstLine="0"/>
        <w:jc w:val="center"/>
      </w:pPr>
      <w:r>
        <w:rPr>
          <w:rFonts w:ascii="Calibri" w:eastAsia="Calibri" w:hAnsi="Calibri" w:cs="Calibri"/>
          <w:sz w:val="28"/>
        </w:rPr>
        <w:t xml:space="preserve"> </w:t>
      </w:r>
    </w:p>
    <w:p w14:paraId="559F0163" w14:textId="77777777" w:rsidR="00651047" w:rsidRDefault="00B33D6B">
      <w:pPr>
        <w:spacing w:after="359" w:line="259" w:lineRule="auto"/>
        <w:ind w:left="164" w:firstLine="0"/>
        <w:jc w:val="center"/>
      </w:pPr>
      <w:r>
        <w:rPr>
          <w:rFonts w:ascii="Calibri" w:eastAsia="Calibri" w:hAnsi="Calibri" w:cs="Calibri"/>
          <w:sz w:val="28"/>
        </w:rPr>
        <w:t xml:space="preserve"> </w:t>
      </w:r>
    </w:p>
    <w:p w14:paraId="500507A2" w14:textId="5CFB265A" w:rsidR="00651047" w:rsidRDefault="00B33D6B" w:rsidP="001A5F86">
      <w:pPr>
        <w:spacing w:after="359" w:line="259" w:lineRule="auto"/>
        <w:ind w:hanging="92"/>
        <w:jc w:val="left"/>
      </w:pPr>
      <w:r>
        <w:rPr>
          <w:rFonts w:ascii="Calibri" w:eastAsia="Calibri" w:hAnsi="Calibri" w:cs="Calibri"/>
          <w:sz w:val="28"/>
        </w:rPr>
        <w:t xml:space="preserve">Date: </w:t>
      </w:r>
    </w:p>
    <w:p w14:paraId="6C02B56E" w14:textId="29FB268F" w:rsidR="00651047" w:rsidRDefault="00B33D6B" w:rsidP="001A5F86">
      <w:pPr>
        <w:pStyle w:val="Heading1"/>
        <w:numPr>
          <w:ilvl w:val="0"/>
          <w:numId w:val="0"/>
        </w:numPr>
        <w:spacing w:after="559"/>
        <w:ind w:right="1150" w:firstLine="720"/>
      </w:pPr>
      <w:r>
        <w:rPr>
          <w:rFonts w:ascii="Calibri" w:eastAsia="Calibri" w:hAnsi="Calibri" w:cs="Calibri"/>
          <w:b w:val="0"/>
          <w:sz w:val="28"/>
        </w:rPr>
        <w:t xml:space="preserve">Property Address: </w:t>
      </w:r>
    </w:p>
    <w:p w14:paraId="3EF72629" w14:textId="77777777" w:rsidR="00651047" w:rsidRDefault="00B33D6B">
      <w:pPr>
        <w:spacing w:after="664" w:line="259" w:lineRule="auto"/>
        <w:ind w:left="164" w:firstLine="0"/>
        <w:jc w:val="center"/>
      </w:pPr>
      <w:r>
        <w:rPr>
          <w:rFonts w:ascii="Calibri" w:eastAsia="Calibri" w:hAnsi="Calibri" w:cs="Calibri"/>
          <w:sz w:val="28"/>
        </w:rPr>
        <w:t xml:space="preserve"> </w:t>
      </w:r>
    </w:p>
    <w:p w14:paraId="2A7FCDA2" w14:textId="77777777" w:rsidR="00651047" w:rsidRDefault="00B33D6B">
      <w:pPr>
        <w:spacing w:after="63" w:line="259" w:lineRule="auto"/>
        <w:ind w:left="0" w:firstLine="0"/>
        <w:jc w:val="left"/>
      </w:pPr>
      <w:r>
        <w:rPr>
          <w:rFonts w:ascii="Calibri" w:eastAsia="Calibri" w:hAnsi="Calibri" w:cs="Calibri"/>
          <w:sz w:val="22"/>
        </w:rPr>
        <w:t xml:space="preserve"> </w:t>
      </w:r>
      <w:r>
        <w:rPr>
          <w:rFonts w:ascii="Cambria" w:eastAsia="Cambria" w:hAnsi="Cambria" w:cs="Cambria"/>
          <w:sz w:val="22"/>
        </w:rPr>
        <w:t xml:space="preserve"> </w:t>
      </w:r>
    </w:p>
    <w:p w14:paraId="0400986C" w14:textId="6CC7FD90" w:rsidR="00651047" w:rsidRDefault="00B33D6B">
      <w:pPr>
        <w:spacing w:after="0" w:line="259" w:lineRule="auto"/>
        <w:ind w:left="0" w:firstLine="0"/>
        <w:jc w:val="left"/>
        <w:rPr>
          <w:sz w:val="22"/>
        </w:rPr>
      </w:pPr>
      <w:r>
        <w:rPr>
          <w:sz w:val="22"/>
        </w:rPr>
        <w:t xml:space="preserve"> </w:t>
      </w:r>
    </w:p>
    <w:p w14:paraId="4F575C52" w14:textId="77777777" w:rsidR="001A5F86" w:rsidRDefault="001A5F86">
      <w:pPr>
        <w:spacing w:after="0" w:line="259" w:lineRule="auto"/>
        <w:ind w:left="0" w:firstLine="0"/>
        <w:jc w:val="left"/>
      </w:pPr>
    </w:p>
    <w:p w14:paraId="25E40F2C" w14:textId="77777777" w:rsidR="00651047" w:rsidRDefault="00B33D6B">
      <w:pPr>
        <w:spacing w:after="7" w:line="259" w:lineRule="auto"/>
        <w:ind w:left="0" w:firstLine="0"/>
        <w:jc w:val="left"/>
      </w:pPr>
      <w:r>
        <w:rPr>
          <w:sz w:val="22"/>
        </w:rPr>
        <w:t xml:space="preserve"> </w:t>
      </w:r>
    </w:p>
    <w:p w14:paraId="1ED34FF4" w14:textId="77777777" w:rsidR="001A5F86" w:rsidRDefault="001A5F86">
      <w:pPr>
        <w:spacing w:after="0" w:line="259" w:lineRule="auto"/>
        <w:ind w:left="3058" w:firstLine="0"/>
        <w:jc w:val="left"/>
        <w:rPr>
          <w:b/>
          <w:sz w:val="26"/>
        </w:rPr>
      </w:pPr>
    </w:p>
    <w:p w14:paraId="3926DDB5" w14:textId="657D9BEA" w:rsidR="00651047" w:rsidRDefault="00B33D6B">
      <w:pPr>
        <w:spacing w:after="0" w:line="259" w:lineRule="auto"/>
        <w:ind w:left="3058" w:firstLine="0"/>
        <w:jc w:val="left"/>
      </w:pPr>
      <w:r>
        <w:rPr>
          <w:b/>
          <w:sz w:val="26"/>
        </w:rPr>
        <w:t xml:space="preserve">TENANCY PARTICULARS </w:t>
      </w:r>
    </w:p>
    <w:p w14:paraId="2314309D" w14:textId="77777777" w:rsidR="00651047" w:rsidRDefault="00B33D6B">
      <w:pPr>
        <w:spacing w:after="0" w:line="259" w:lineRule="auto"/>
        <w:ind w:left="0" w:firstLine="0"/>
        <w:jc w:val="left"/>
      </w:pPr>
      <w:r>
        <w:rPr>
          <w:b/>
          <w:sz w:val="26"/>
        </w:rPr>
        <w:t xml:space="preserve"> </w:t>
      </w:r>
    </w:p>
    <w:p w14:paraId="5899B1ED" w14:textId="77777777" w:rsidR="00651047" w:rsidRDefault="00B33D6B">
      <w:pPr>
        <w:spacing w:after="0" w:line="259" w:lineRule="auto"/>
        <w:ind w:left="0" w:firstLine="0"/>
        <w:jc w:val="left"/>
      </w:pPr>
      <w:r>
        <w:rPr>
          <w:b/>
          <w:sz w:val="26"/>
        </w:rPr>
        <w:t xml:space="preserve"> </w:t>
      </w:r>
    </w:p>
    <w:p w14:paraId="1B4BC876" w14:textId="1C4A50A8" w:rsidR="00651047" w:rsidRDefault="00B33D6B">
      <w:pPr>
        <w:spacing w:line="252" w:lineRule="auto"/>
        <w:ind w:left="10" w:right="13" w:hanging="10"/>
      </w:pPr>
      <w:r>
        <w:rPr>
          <w:sz w:val="20"/>
        </w:rPr>
        <w:t xml:space="preserve">  Date:                    </w:t>
      </w:r>
    </w:p>
    <w:p w14:paraId="455617E8" w14:textId="77777777" w:rsidR="00651047" w:rsidRDefault="00B33D6B">
      <w:pPr>
        <w:spacing w:after="0" w:line="259" w:lineRule="auto"/>
        <w:ind w:left="0" w:firstLine="0"/>
        <w:jc w:val="left"/>
      </w:pPr>
      <w:r>
        <w:rPr>
          <w:sz w:val="20"/>
        </w:rPr>
        <w:t xml:space="preserve"> </w:t>
      </w:r>
    </w:p>
    <w:p w14:paraId="12DFEC3C" w14:textId="2BAF055B" w:rsidR="00651047" w:rsidRDefault="00B33D6B">
      <w:pPr>
        <w:spacing w:line="252" w:lineRule="auto"/>
        <w:ind w:left="10" w:right="13" w:hanging="10"/>
      </w:pPr>
      <w:r>
        <w:rPr>
          <w:sz w:val="20"/>
        </w:rPr>
        <w:t xml:space="preserve">  Landlord:           </w:t>
      </w:r>
    </w:p>
    <w:p w14:paraId="3376822E" w14:textId="77777777" w:rsidR="00651047" w:rsidRDefault="00B33D6B">
      <w:pPr>
        <w:spacing w:after="0" w:line="259" w:lineRule="auto"/>
        <w:ind w:left="0" w:firstLine="0"/>
        <w:jc w:val="left"/>
      </w:pPr>
      <w:r>
        <w:rPr>
          <w:sz w:val="20"/>
        </w:rPr>
        <w:t xml:space="preserve"> </w:t>
      </w:r>
    </w:p>
    <w:p w14:paraId="646CE405" w14:textId="77777777" w:rsidR="00651047" w:rsidRDefault="00B33D6B">
      <w:pPr>
        <w:spacing w:line="252" w:lineRule="auto"/>
        <w:ind w:left="96" w:right="13" w:hanging="10"/>
      </w:pPr>
      <w:r>
        <w:rPr>
          <w:sz w:val="20"/>
        </w:rPr>
        <w:t xml:space="preserve">Whose address for service of notices on the Landlord (including notices in proceedings) in England and Wales for the purposes of sections 47 and 48 of the Landlord and Tenant Act 1987 is at: </w:t>
      </w:r>
    </w:p>
    <w:p w14:paraId="40746E55" w14:textId="77777777" w:rsidR="00651047" w:rsidRDefault="00B33D6B">
      <w:pPr>
        <w:spacing w:after="4" w:line="259" w:lineRule="auto"/>
        <w:ind w:left="0" w:firstLine="0"/>
        <w:jc w:val="left"/>
      </w:pPr>
      <w:r>
        <w:rPr>
          <w:sz w:val="20"/>
        </w:rPr>
        <w:t xml:space="preserve"> </w:t>
      </w:r>
    </w:p>
    <w:p w14:paraId="4DB9768A" w14:textId="77777777" w:rsidR="00651047" w:rsidRDefault="00B33D6B">
      <w:pPr>
        <w:spacing w:line="252" w:lineRule="auto"/>
        <w:ind w:left="10" w:right="13" w:hanging="10"/>
      </w:pPr>
      <w:r>
        <w:rPr>
          <w:sz w:val="20"/>
        </w:rPr>
        <w:lastRenderedPageBreak/>
        <w:t>Landlord Address    ………………………………</w:t>
      </w:r>
      <w:proofErr w:type="gramStart"/>
      <w:r>
        <w:rPr>
          <w:sz w:val="20"/>
        </w:rPr>
        <w:t>…..</w:t>
      </w:r>
      <w:proofErr w:type="gramEnd"/>
      <w:r>
        <w:rPr>
          <w:sz w:val="20"/>
        </w:rPr>
        <w:t xml:space="preserve"> </w:t>
      </w:r>
    </w:p>
    <w:p w14:paraId="6D4571B4" w14:textId="6365DC42" w:rsidR="00651047" w:rsidRDefault="00B33D6B" w:rsidP="00E87B20">
      <w:pPr>
        <w:spacing w:after="55" w:line="259" w:lineRule="auto"/>
        <w:ind w:left="0" w:firstLine="0"/>
        <w:jc w:val="left"/>
      </w:pPr>
      <w:r>
        <w:rPr>
          <w:sz w:val="20"/>
        </w:rPr>
        <w:t xml:space="preserve"> </w:t>
      </w:r>
      <w:r w:rsidR="00E87B20">
        <w:br/>
      </w:r>
      <w:proofErr w:type="gramStart"/>
      <w:r>
        <w:rPr>
          <w:sz w:val="20"/>
        </w:rPr>
        <w:t>Tenant(</w:t>
      </w:r>
      <w:proofErr w:type="gramEnd"/>
      <w:r>
        <w:rPr>
          <w:sz w:val="20"/>
        </w:rPr>
        <w:t>s</w:t>
      </w:r>
      <w:r>
        <w:rPr>
          <w:rFonts w:ascii="Calibri" w:eastAsia="Calibri" w:hAnsi="Calibri" w:cs="Calibri"/>
          <w:b/>
          <w:sz w:val="24"/>
        </w:rPr>
        <w:t xml:space="preserve"> </w:t>
      </w:r>
    </w:p>
    <w:p w14:paraId="1C27FF2D" w14:textId="77777777" w:rsidR="00651047" w:rsidRDefault="00B33D6B">
      <w:pPr>
        <w:spacing w:after="0" w:line="259" w:lineRule="auto"/>
        <w:ind w:left="101" w:firstLine="0"/>
        <w:jc w:val="left"/>
      </w:pPr>
      <w:r>
        <w:rPr>
          <w:b/>
          <w:sz w:val="20"/>
        </w:rPr>
        <w:t xml:space="preserve"> </w:t>
      </w:r>
    </w:p>
    <w:p w14:paraId="457533B2" w14:textId="77777777" w:rsidR="00651047" w:rsidRDefault="00B33D6B">
      <w:pPr>
        <w:spacing w:after="0" w:line="259" w:lineRule="auto"/>
        <w:ind w:left="101" w:firstLine="0"/>
        <w:jc w:val="left"/>
      </w:pPr>
      <w:r>
        <w:rPr>
          <w:b/>
          <w:sz w:val="20"/>
        </w:rPr>
        <w:t xml:space="preserve"> </w:t>
      </w:r>
    </w:p>
    <w:p w14:paraId="3C4CFF0B" w14:textId="77777777" w:rsidR="00651047" w:rsidRDefault="00B33D6B">
      <w:pPr>
        <w:spacing w:after="0" w:line="259" w:lineRule="auto"/>
        <w:ind w:left="101" w:firstLine="0"/>
        <w:jc w:val="left"/>
      </w:pPr>
      <w:r>
        <w:rPr>
          <w:b/>
          <w:sz w:val="20"/>
        </w:rPr>
        <w:t xml:space="preserve"> </w:t>
      </w:r>
    </w:p>
    <w:p w14:paraId="70E1187E" w14:textId="77777777" w:rsidR="00651047" w:rsidRDefault="00B33D6B">
      <w:pPr>
        <w:spacing w:after="20" w:line="259" w:lineRule="auto"/>
        <w:ind w:left="101" w:firstLine="0"/>
        <w:jc w:val="left"/>
      </w:pPr>
      <w:r>
        <w:rPr>
          <w:b/>
          <w:sz w:val="20"/>
        </w:rPr>
        <w:t xml:space="preserve"> </w:t>
      </w:r>
    </w:p>
    <w:p w14:paraId="06758F44" w14:textId="73D5299C" w:rsidR="00651047" w:rsidRDefault="00B33D6B">
      <w:pPr>
        <w:tabs>
          <w:tab w:val="center" w:pos="4229"/>
        </w:tabs>
        <w:spacing w:line="252" w:lineRule="auto"/>
        <w:ind w:left="0" w:firstLine="0"/>
        <w:jc w:val="left"/>
      </w:pPr>
      <w:r>
        <w:rPr>
          <w:sz w:val="20"/>
        </w:rPr>
        <w:t xml:space="preserve">Term:  </w:t>
      </w:r>
      <w:r>
        <w:rPr>
          <w:sz w:val="20"/>
        </w:rPr>
        <w:tab/>
        <w:t xml:space="preserve"> months commencing on…..........…….……........ </w:t>
      </w:r>
    </w:p>
    <w:p w14:paraId="6705CFFC" w14:textId="77777777" w:rsidR="00651047" w:rsidRDefault="00B33D6B">
      <w:pPr>
        <w:spacing w:after="33" w:line="259" w:lineRule="auto"/>
        <w:ind w:left="0" w:firstLine="0"/>
        <w:jc w:val="left"/>
      </w:pPr>
      <w:r>
        <w:rPr>
          <w:sz w:val="20"/>
        </w:rPr>
        <w:t xml:space="preserve"> </w:t>
      </w:r>
    </w:p>
    <w:p w14:paraId="6508DDCC" w14:textId="67C06AE2" w:rsidR="00651047" w:rsidRDefault="00B33D6B">
      <w:pPr>
        <w:spacing w:line="252" w:lineRule="auto"/>
        <w:ind w:left="96" w:right="13" w:hanging="10"/>
      </w:pPr>
      <w:r>
        <w:rPr>
          <w:sz w:val="20"/>
        </w:rPr>
        <w:t xml:space="preserve">and ending on ….……………and any period of holding over or extension or continuance by statute or common law. </w:t>
      </w:r>
    </w:p>
    <w:p w14:paraId="2031C07D" w14:textId="77777777" w:rsidR="00651047" w:rsidRDefault="00B33D6B">
      <w:pPr>
        <w:spacing w:after="0" w:line="259" w:lineRule="auto"/>
        <w:ind w:left="0" w:firstLine="0"/>
        <w:jc w:val="left"/>
      </w:pPr>
      <w:r>
        <w:rPr>
          <w:sz w:val="20"/>
        </w:rPr>
        <w:t xml:space="preserve"> </w:t>
      </w:r>
    </w:p>
    <w:p w14:paraId="2FB24C09" w14:textId="77777777" w:rsidR="00651047" w:rsidRDefault="00B33D6B">
      <w:pPr>
        <w:spacing w:after="21" w:line="259" w:lineRule="auto"/>
        <w:ind w:left="0" w:firstLine="0"/>
        <w:jc w:val="left"/>
      </w:pPr>
      <w:r>
        <w:rPr>
          <w:sz w:val="20"/>
        </w:rPr>
        <w:t xml:space="preserve"> </w:t>
      </w:r>
    </w:p>
    <w:p w14:paraId="661BB9D4" w14:textId="5525A539" w:rsidR="00651047" w:rsidRDefault="00B33D6B">
      <w:pPr>
        <w:spacing w:line="252" w:lineRule="auto"/>
        <w:ind w:left="96" w:right="13" w:hanging="10"/>
      </w:pPr>
      <w:r>
        <w:rPr>
          <w:sz w:val="20"/>
        </w:rPr>
        <w:t>Rent: £</w:t>
      </w:r>
      <w:r w:rsidR="00E87B20">
        <w:rPr>
          <w:sz w:val="20"/>
        </w:rPr>
        <w:t>…………………………………………</w:t>
      </w:r>
      <w:r>
        <w:rPr>
          <w:sz w:val="20"/>
        </w:rPr>
        <w:t xml:space="preserve"> per calendar month  </w:t>
      </w:r>
    </w:p>
    <w:p w14:paraId="50B4DB92" w14:textId="77777777" w:rsidR="00651047" w:rsidRDefault="00B33D6B">
      <w:pPr>
        <w:spacing w:after="0" w:line="259" w:lineRule="auto"/>
        <w:ind w:left="101" w:firstLine="0"/>
        <w:jc w:val="left"/>
      </w:pPr>
      <w:r>
        <w:rPr>
          <w:sz w:val="20"/>
        </w:rPr>
        <w:t xml:space="preserve"> </w:t>
      </w:r>
      <w:r>
        <w:rPr>
          <w:sz w:val="20"/>
        </w:rPr>
        <w:tab/>
        <w:t xml:space="preserve">  </w:t>
      </w:r>
    </w:p>
    <w:p w14:paraId="45585CE9" w14:textId="77777777" w:rsidR="00651047" w:rsidRDefault="00B33D6B">
      <w:pPr>
        <w:spacing w:after="0" w:line="259" w:lineRule="auto"/>
        <w:ind w:left="101" w:firstLine="0"/>
        <w:jc w:val="left"/>
      </w:pPr>
      <w:r>
        <w:rPr>
          <w:sz w:val="20"/>
        </w:rPr>
        <w:t xml:space="preserve"> </w:t>
      </w:r>
    </w:p>
    <w:p w14:paraId="69F12D8F" w14:textId="77777777" w:rsidR="00651047" w:rsidRDefault="00B33D6B">
      <w:pPr>
        <w:spacing w:after="0" w:line="259" w:lineRule="auto"/>
        <w:ind w:left="101" w:firstLine="0"/>
        <w:jc w:val="left"/>
      </w:pPr>
      <w:r>
        <w:rPr>
          <w:sz w:val="20"/>
        </w:rPr>
        <w:t xml:space="preserve"> </w:t>
      </w:r>
    </w:p>
    <w:p w14:paraId="646DBBC3" w14:textId="77777777" w:rsidR="00651047" w:rsidRDefault="00B33D6B">
      <w:pPr>
        <w:spacing w:after="0" w:line="259" w:lineRule="auto"/>
        <w:ind w:left="101" w:firstLine="0"/>
        <w:jc w:val="left"/>
      </w:pPr>
      <w:r>
        <w:rPr>
          <w:b/>
          <w:sz w:val="20"/>
        </w:rPr>
        <w:t xml:space="preserve"> </w:t>
      </w:r>
    </w:p>
    <w:p w14:paraId="57D11FC3" w14:textId="77777777" w:rsidR="00527BDE" w:rsidRDefault="00B33D6B">
      <w:pPr>
        <w:spacing w:after="477" w:line="252" w:lineRule="auto"/>
        <w:ind w:left="96" w:right="13" w:hanging="10"/>
        <w:rPr>
          <w:sz w:val="20"/>
        </w:rPr>
      </w:pPr>
      <w:proofErr w:type="gramStart"/>
      <w:r>
        <w:rPr>
          <w:sz w:val="20"/>
        </w:rPr>
        <w:t>Deposit:</w:t>
      </w:r>
      <w:r w:rsidR="00155A03">
        <w:rPr>
          <w:sz w:val="20"/>
        </w:rPr>
        <w:t>…</w:t>
      </w:r>
      <w:proofErr w:type="gramEnd"/>
      <w:r w:rsidR="00155A03">
        <w:rPr>
          <w:sz w:val="20"/>
        </w:rPr>
        <w:t>……</w:t>
      </w:r>
      <w:r w:rsidR="00527BDE">
        <w:rPr>
          <w:sz w:val="20"/>
        </w:rPr>
        <w:t>……………..</w:t>
      </w:r>
      <w:r w:rsidR="00155A03">
        <w:rPr>
          <w:sz w:val="20"/>
        </w:rPr>
        <w:t>…</w:t>
      </w:r>
      <w:r>
        <w:rPr>
          <w:sz w:val="20"/>
        </w:rPr>
        <w:t xml:space="preserve"> = 6 weeks (TDS: </w:t>
      </w:r>
      <w:r>
        <w:rPr>
          <w:i/>
          <w:sz w:val="20"/>
        </w:rPr>
        <w:t>Deposit account number</w:t>
      </w:r>
      <w:r>
        <w:rPr>
          <w:sz w:val="20"/>
        </w:rPr>
        <w:t xml:space="preserve"> </w:t>
      </w:r>
      <w:r w:rsidR="00155A03">
        <w:rPr>
          <w:sz w:val="20"/>
        </w:rPr>
        <w:t>……………..</w:t>
      </w:r>
      <w:r>
        <w:rPr>
          <w:sz w:val="20"/>
        </w:rPr>
        <w:t xml:space="preserve">. </w:t>
      </w:r>
    </w:p>
    <w:p w14:paraId="60C9087F" w14:textId="1CE9FE65" w:rsidR="00651047" w:rsidRDefault="00B33D6B">
      <w:pPr>
        <w:spacing w:after="477" w:line="252" w:lineRule="auto"/>
        <w:ind w:left="96" w:right="13" w:hanging="10"/>
      </w:pPr>
      <w:r>
        <w:rPr>
          <w:sz w:val="20"/>
        </w:rPr>
        <w:t xml:space="preserve">Start date: </w:t>
      </w:r>
      <w:r w:rsidR="00155A03">
        <w:rPr>
          <w:sz w:val="20"/>
        </w:rPr>
        <w:t>………………</w:t>
      </w:r>
      <w:proofErr w:type="gramStart"/>
      <w:r w:rsidR="00155A03">
        <w:rPr>
          <w:sz w:val="20"/>
        </w:rPr>
        <w:t>…..</w:t>
      </w:r>
      <w:proofErr w:type="gramEnd"/>
      <w:r>
        <w:rPr>
          <w:sz w:val="20"/>
        </w:rPr>
        <w:t>)</w:t>
      </w:r>
      <w:r>
        <w:rPr>
          <w:b/>
          <w:sz w:val="20"/>
        </w:rPr>
        <w:t xml:space="preserve"> </w:t>
      </w:r>
    </w:p>
    <w:p w14:paraId="1B57D61E" w14:textId="48E48014" w:rsidR="00651047" w:rsidRDefault="00155A03">
      <w:pPr>
        <w:tabs>
          <w:tab w:val="center" w:pos="1530"/>
          <w:tab w:val="center" w:pos="2957"/>
          <w:tab w:val="center" w:pos="4081"/>
          <w:tab w:val="center" w:pos="5117"/>
          <w:tab w:val="center" w:pos="6098"/>
          <w:tab w:val="center" w:pos="6935"/>
          <w:tab w:val="center" w:pos="8070"/>
          <w:tab w:val="right" w:pos="9242"/>
        </w:tabs>
        <w:spacing w:line="252" w:lineRule="auto"/>
        <w:ind w:left="0" w:firstLine="0"/>
        <w:jc w:val="left"/>
      </w:pPr>
      <w:r>
        <w:rPr>
          <w:sz w:val="20"/>
        </w:rPr>
        <w:t xml:space="preserve"> </w:t>
      </w:r>
      <w:r w:rsidR="00B33D6B">
        <w:rPr>
          <w:sz w:val="20"/>
        </w:rPr>
        <w:t xml:space="preserve">This </w:t>
      </w:r>
      <w:r w:rsidR="00B33D6B">
        <w:rPr>
          <w:sz w:val="20"/>
        </w:rPr>
        <w:tab/>
        <w:t xml:space="preserve">document </w:t>
      </w:r>
      <w:r w:rsidR="00B33D6B">
        <w:rPr>
          <w:sz w:val="20"/>
        </w:rPr>
        <w:tab/>
        <w:t xml:space="preserve">contains </w:t>
      </w:r>
      <w:r w:rsidR="00B33D6B">
        <w:rPr>
          <w:sz w:val="20"/>
        </w:rPr>
        <w:tab/>
        <w:t xml:space="preserve">the </w:t>
      </w:r>
      <w:r w:rsidR="00B33D6B">
        <w:rPr>
          <w:sz w:val="20"/>
        </w:rPr>
        <w:tab/>
        <w:t xml:space="preserve">Terms </w:t>
      </w:r>
      <w:r w:rsidR="00B33D6B">
        <w:rPr>
          <w:sz w:val="20"/>
        </w:rPr>
        <w:tab/>
        <w:t xml:space="preserve">of </w:t>
      </w:r>
      <w:r w:rsidR="00B33D6B">
        <w:rPr>
          <w:sz w:val="20"/>
        </w:rPr>
        <w:tab/>
        <w:t xml:space="preserve">the </w:t>
      </w:r>
      <w:r w:rsidR="00B33D6B">
        <w:rPr>
          <w:sz w:val="20"/>
        </w:rPr>
        <w:tab/>
        <w:t xml:space="preserve">Tenancy </w:t>
      </w:r>
      <w:r w:rsidR="00B33D6B">
        <w:rPr>
          <w:sz w:val="20"/>
        </w:rPr>
        <w:tab/>
        <w:t>of</w:t>
      </w:r>
      <w:r w:rsidR="00B33D6B">
        <w:rPr>
          <w:b/>
          <w:sz w:val="20"/>
        </w:rPr>
        <w:t xml:space="preserve">                         </w:t>
      </w:r>
    </w:p>
    <w:p w14:paraId="13BDF88B" w14:textId="77777777" w:rsidR="00651047" w:rsidRDefault="00B33D6B">
      <w:pPr>
        <w:spacing w:line="252" w:lineRule="auto"/>
        <w:ind w:left="96" w:right="13" w:hanging="10"/>
      </w:pPr>
      <w:r>
        <w:rPr>
          <w:b/>
          <w:sz w:val="20"/>
        </w:rPr>
        <w:t>.</w:t>
      </w:r>
      <w:r>
        <w:rPr>
          <w:sz w:val="20"/>
        </w:rPr>
        <w:t xml:space="preserve"> It sets out the promises made by the Tenant to the Landlord and vice-versa. You should read this document carefully and thoroughly. You should also ask to be shown copies of any document referred to in this agreement. Once signed and dated this Agreement will be legally binding and may be enforced by a court. Make sure that is does not contain Terms that you do not agree with and that it does contain everything you want to for part of the Agreement. Both parties are advised to obtain conformation in writing when the Landlord gives the Tenant consent to carry out any action under this Agreement. If you are in any doubt about the content of the effect of this Agreement, we recommend that you seek independent legal advice before signing. </w:t>
      </w:r>
    </w:p>
    <w:p w14:paraId="79F4B672" w14:textId="77777777" w:rsidR="00651047" w:rsidRDefault="00B33D6B">
      <w:pPr>
        <w:spacing w:after="154" w:line="259" w:lineRule="auto"/>
        <w:ind w:left="0" w:firstLine="0"/>
        <w:jc w:val="left"/>
      </w:pPr>
      <w:r>
        <w:rPr>
          <w:sz w:val="14"/>
        </w:rPr>
        <w:t xml:space="preserve"> </w:t>
      </w:r>
    </w:p>
    <w:p w14:paraId="3C083E55" w14:textId="77777777" w:rsidR="00651047" w:rsidRDefault="00B33D6B">
      <w:pPr>
        <w:spacing w:after="0" w:line="259" w:lineRule="auto"/>
        <w:ind w:left="101" w:firstLine="0"/>
        <w:jc w:val="left"/>
      </w:pPr>
      <w:r>
        <w:rPr>
          <w:b/>
          <w:sz w:val="30"/>
        </w:rPr>
        <w:t xml:space="preserve"> </w:t>
      </w:r>
    </w:p>
    <w:p w14:paraId="234C13BB" w14:textId="77777777" w:rsidR="00651047" w:rsidRDefault="00B33D6B">
      <w:pPr>
        <w:spacing w:after="0" w:line="259" w:lineRule="auto"/>
        <w:ind w:left="101" w:firstLine="0"/>
        <w:jc w:val="left"/>
      </w:pPr>
      <w:r>
        <w:rPr>
          <w:b/>
          <w:sz w:val="30"/>
        </w:rPr>
        <w:t xml:space="preserve"> </w:t>
      </w:r>
    </w:p>
    <w:p w14:paraId="389DA009" w14:textId="77777777" w:rsidR="00651047" w:rsidRDefault="00B33D6B">
      <w:pPr>
        <w:spacing w:after="0" w:line="259" w:lineRule="auto"/>
        <w:ind w:left="101" w:firstLine="0"/>
        <w:jc w:val="left"/>
      </w:pPr>
      <w:r>
        <w:rPr>
          <w:b/>
          <w:sz w:val="30"/>
        </w:rPr>
        <w:t xml:space="preserve"> </w:t>
      </w:r>
    </w:p>
    <w:p w14:paraId="12114E77" w14:textId="77777777" w:rsidR="00651047" w:rsidRDefault="00B33D6B">
      <w:pPr>
        <w:spacing w:after="0" w:line="259" w:lineRule="auto"/>
        <w:ind w:left="101" w:firstLine="0"/>
        <w:jc w:val="left"/>
      </w:pPr>
      <w:r>
        <w:rPr>
          <w:b/>
          <w:sz w:val="30"/>
        </w:rPr>
        <w:t xml:space="preserve"> </w:t>
      </w:r>
    </w:p>
    <w:p w14:paraId="3CFBF2DD" w14:textId="77777777" w:rsidR="00651047" w:rsidRDefault="00B33D6B">
      <w:pPr>
        <w:spacing w:after="0" w:line="259" w:lineRule="auto"/>
        <w:ind w:left="101" w:firstLine="0"/>
        <w:jc w:val="left"/>
      </w:pPr>
      <w:r>
        <w:rPr>
          <w:b/>
          <w:sz w:val="30"/>
        </w:rPr>
        <w:t xml:space="preserve"> </w:t>
      </w:r>
    </w:p>
    <w:p w14:paraId="28A0D4A4" w14:textId="77777777" w:rsidR="00651047" w:rsidRDefault="00B33D6B">
      <w:pPr>
        <w:spacing w:after="0" w:line="259" w:lineRule="auto"/>
        <w:ind w:left="101" w:firstLine="0"/>
        <w:jc w:val="left"/>
      </w:pPr>
      <w:r>
        <w:rPr>
          <w:b/>
          <w:sz w:val="30"/>
        </w:rPr>
        <w:t xml:space="preserve"> </w:t>
      </w:r>
    </w:p>
    <w:p w14:paraId="3D0A4E93" w14:textId="01126BD7" w:rsidR="00651047" w:rsidRDefault="00B33D6B">
      <w:pPr>
        <w:spacing w:after="0" w:line="259" w:lineRule="auto"/>
        <w:ind w:left="101" w:firstLine="0"/>
        <w:jc w:val="left"/>
        <w:rPr>
          <w:b/>
          <w:sz w:val="30"/>
        </w:rPr>
      </w:pPr>
      <w:r>
        <w:rPr>
          <w:b/>
          <w:sz w:val="30"/>
        </w:rPr>
        <w:t xml:space="preserve"> </w:t>
      </w:r>
    </w:p>
    <w:p w14:paraId="3ABFD226" w14:textId="6BEDDABD" w:rsidR="00155A03" w:rsidRDefault="00155A03">
      <w:pPr>
        <w:spacing w:after="0" w:line="259" w:lineRule="auto"/>
        <w:ind w:left="101" w:firstLine="0"/>
        <w:jc w:val="left"/>
        <w:rPr>
          <w:b/>
          <w:sz w:val="30"/>
        </w:rPr>
      </w:pPr>
    </w:p>
    <w:p w14:paraId="1EED6F49" w14:textId="15D30948" w:rsidR="00155A03" w:rsidRDefault="00155A03">
      <w:pPr>
        <w:spacing w:after="0" w:line="259" w:lineRule="auto"/>
        <w:ind w:left="101" w:firstLine="0"/>
        <w:jc w:val="left"/>
        <w:rPr>
          <w:b/>
          <w:sz w:val="30"/>
        </w:rPr>
      </w:pPr>
    </w:p>
    <w:p w14:paraId="5C17C6C0" w14:textId="1730AB6A" w:rsidR="00155A03" w:rsidRDefault="00155A03">
      <w:pPr>
        <w:spacing w:after="0" w:line="259" w:lineRule="auto"/>
        <w:ind w:left="101" w:firstLine="0"/>
        <w:jc w:val="left"/>
        <w:rPr>
          <w:b/>
          <w:sz w:val="30"/>
        </w:rPr>
      </w:pPr>
    </w:p>
    <w:p w14:paraId="412CB80E" w14:textId="77777777" w:rsidR="00155A03" w:rsidRDefault="00155A03">
      <w:pPr>
        <w:spacing w:after="0" w:line="259" w:lineRule="auto"/>
        <w:ind w:left="101" w:firstLine="0"/>
        <w:jc w:val="left"/>
      </w:pPr>
    </w:p>
    <w:p w14:paraId="4F7543AE" w14:textId="77777777" w:rsidR="00651047" w:rsidRDefault="00B33D6B">
      <w:pPr>
        <w:spacing w:after="0" w:line="259" w:lineRule="auto"/>
        <w:ind w:left="101" w:firstLine="0"/>
        <w:jc w:val="left"/>
      </w:pPr>
      <w:r>
        <w:rPr>
          <w:b/>
          <w:sz w:val="30"/>
        </w:rPr>
        <w:t xml:space="preserve"> </w:t>
      </w:r>
    </w:p>
    <w:p w14:paraId="60B241BA" w14:textId="77777777" w:rsidR="00651047" w:rsidRDefault="00B33D6B">
      <w:pPr>
        <w:spacing w:after="0" w:line="259" w:lineRule="auto"/>
        <w:ind w:left="101" w:firstLine="0"/>
        <w:jc w:val="left"/>
      </w:pPr>
      <w:r>
        <w:rPr>
          <w:b/>
          <w:sz w:val="30"/>
        </w:rPr>
        <w:t xml:space="preserve"> </w:t>
      </w:r>
    </w:p>
    <w:p w14:paraId="31905C68" w14:textId="6B9DD3EA" w:rsidR="00651047" w:rsidRDefault="00B33D6B">
      <w:pPr>
        <w:spacing w:after="0" w:line="259" w:lineRule="auto"/>
        <w:ind w:left="101" w:firstLine="0"/>
        <w:jc w:val="left"/>
        <w:rPr>
          <w:b/>
          <w:sz w:val="30"/>
        </w:rPr>
      </w:pPr>
      <w:r>
        <w:rPr>
          <w:b/>
          <w:sz w:val="30"/>
        </w:rPr>
        <w:t xml:space="preserve"> </w:t>
      </w:r>
    </w:p>
    <w:p w14:paraId="20D7A841" w14:textId="77777777" w:rsidR="00155A03" w:rsidRDefault="00155A03">
      <w:pPr>
        <w:spacing w:after="0" w:line="259" w:lineRule="auto"/>
        <w:ind w:left="101" w:firstLine="0"/>
        <w:jc w:val="left"/>
      </w:pPr>
    </w:p>
    <w:p w14:paraId="0A35C179" w14:textId="77777777" w:rsidR="00651047" w:rsidRDefault="00B33D6B">
      <w:pPr>
        <w:pStyle w:val="Heading1"/>
        <w:ind w:left="506" w:hanging="420"/>
      </w:pPr>
      <w:r>
        <w:t xml:space="preserve">DEFINITIONS AND INTERPRETATION </w:t>
      </w:r>
    </w:p>
    <w:p w14:paraId="4B4C0191" w14:textId="77777777" w:rsidR="00651047" w:rsidRDefault="00B33D6B">
      <w:pPr>
        <w:spacing w:after="0" w:line="259" w:lineRule="auto"/>
        <w:ind w:left="0" w:firstLine="0"/>
        <w:jc w:val="left"/>
      </w:pPr>
      <w:r>
        <w:rPr>
          <w:b/>
          <w:sz w:val="30"/>
        </w:rPr>
        <w:t xml:space="preserve"> </w:t>
      </w:r>
    </w:p>
    <w:p w14:paraId="3DE503DF" w14:textId="77777777" w:rsidR="00651047" w:rsidRDefault="00B33D6B">
      <w:pPr>
        <w:spacing w:after="0" w:line="259" w:lineRule="auto"/>
        <w:ind w:left="0" w:firstLine="0"/>
        <w:jc w:val="left"/>
      </w:pPr>
      <w:r>
        <w:rPr>
          <w:b/>
          <w:sz w:val="30"/>
        </w:rPr>
        <w:t xml:space="preserve"> </w:t>
      </w:r>
    </w:p>
    <w:p w14:paraId="15D266F1" w14:textId="77777777" w:rsidR="00651047" w:rsidRDefault="00B33D6B">
      <w:pPr>
        <w:spacing w:line="252" w:lineRule="auto"/>
        <w:ind w:left="96" w:right="13" w:hanging="10"/>
      </w:pPr>
      <w:r>
        <w:rPr>
          <w:sz w:val="20"/>
        </w:rPr>
        <w:t xml:space="preserve">In this Agreement the following definitions apply: </w:t>
      </w:r>
    </w:p>
    <w:p w14:paraId="43C3F8BA" w14:textId="77777777" w:rsidR="00651047" w:rsidRDefault="00B33D6B">
      <w:pPr>
        <w:spacing w:after="0" w:line="259" w:lineRule="auto"/>
        <w:ind w:left="0" w:firstLine="0"/>
        <w:jc w:val="left"/>
      </w:pPr>
      <w:r>
        <w:rPr>
          <w:sz w:val="20"/>
        </w:rPr>
        <w:t xml:space="preserve"> </w:t>
      </w:r>
    </w:p>
    <w:p w14:paraId="5029D4DB" w14:textId="582848CE" w:rsidR="00651047" w:rsidRDefault="00B33D6B">
      <w:pPr>
        <w:spacing w:line="252" w:lineRule="auto"/>
        <w:ind w:left="645" w:right="13" w:hanging="559"/>
      </w:pPr>
      <w:r>
        <w:rPr>
          <w:sz w:val="20"/>
        </w:rPr>
        <w:lastRenderedPageBreak/>
        <w:t xml:space="preserve">1.1  </w:t>
      </w:r>
      <w:r w:rsidR="00E87B20">
        <w:rPr>
          <w:sz w:val="20"/>
        </w:rPr>
        <w:t xml:space="preserve">   </w:t>
      </w:r>
      <w:proofErr w:type="gramStart"/>
      <w:r>
        <w:rPr>
          <w:sz w:val="20"/>
        </w:rPr>
        <w:t>The  expression</w:t>
      </w:r>
      <w:proofErr w:type="gramEnd"/>
      <w:r>
        <w:rPr>
          <w:sz w:val="20"/>
        </w:rPr>
        <w:t xml:space="preserve">  "the  Inventory"  means  any  document  prepared  by  the  Landlord  and provided to the Tenant detailing the Landlord's furniture, furnishings, fixtures, floor, ceiling and wall coverings and décor and the condition of the Premises generally that is attached to this Agreement. This document will be relied upon at the end of this Agreement to assess damage or compensation for damage (over and above fair wear and tear) and so should be checked carefully at the commencement of this Agreement. </w:t>
      </w:r>
    </w:p>
    <w:p w14:paraId="6FD7B4DD" w14:textId="77777777" w:rsidR="00651047" w:rsidRDefault="00B33D6B">
      <w:pPr>
        <w:spacing w:after="0" w:line="259" w:lineRule="auto"/>
        <w:ind w:left="0" w:firstLine="0"/>
        <w:jc w:val="left"/>
      </w:pPr>
      <w:r>
        <w:rPr>
          <w:sz w:val="20"/>
        </w:rPr>
        <w:t xml:space="preserve"> </w:t>
      </w:r>
    </w:p>
    <w:p w14:paraId="41428449" w14:textId="24EA5578" w:rsidR="00651047" w:rsidRDefault="00B33D6B">
      <w:pPr>
        <w:spacing w:line="252" w:lineRule="auto"/>
        <w:ind w:left="645" w:right="13" w:hanging="559"/>
      </w:pPr>
      <w:r>
        <w:rPr>
          <w:sz w:val="20"/>
        </w:rPr>
        <w:t xml:space="preserve">1.2  </w:t>
      </w:r>
      <w:r w:rsidR="00E87B20">
        <w:rPr>
          <w:sz w:val="20"/>
        </w:rPr>
        <w:t xml:space="preserve">  </w:t>
      </w:r>
      <w:r>
        <w:rPr>
          <w:sz w:val="20"/>
        </w:rPr>
        <w:t xml:space="preserve">The expression "the Landlord" means the person stated in the Tenancy Particulars and includes any successors in title to the Landlord and any person lawfully claiming under or through him/her. </w:t>
      </w:r>
    </w:p>
    <w:p w14:paraId="2FD9C40E" w14:textId="77777777" w:rsidR="00651047" w:rsidRDefault="00B33D6B">
      <w:pPr>
        <w:spacing w:after="0" w:line="259" w:lineRule="auto"/>
        <w:ind w:left="0" w:firstLine="0"/>
        <w:jc w:val="left"/>
      </w:pPr>
      <w:r>
        <w:rPr>
          <w:sz w:val="20"/>
        </w:rPr>
        <w:t xml:space="preserve"> </w:t>
      </w:r>
    </w:p>
    <w:p w14:paraId="50431744" w14:textId="77777777" w:rsidR="00651047" w:rsidRDefault="00B33D6B">
      <w:pPr>
        <w:tabs>
          <w:tab w:val="center" w:pos="4241"/>
        </w:tabs>
        <w:spacing w:line="252" w:lineRule="auto"/>
        <w:ind w:left="0" w:firstLine="0"/>
        <w:jc w:val="left"/>
      </w:pPr>
      <w:proofErr w:type="gramStart"/>
      <w:r>
        <w:rPr>
          <w:sz w:val="20"/>
        </w:rPr>
        <w:t xml:space="preserve">1.3  </w:t>
      </w:r>
      <w:r>
        <w:rPr>
          <w:sz w:val="20"/>
        </w:rPr>
        <w:tab/>
      </w:r>
      <w:proofErr w:type="gramEnd"/>
      <w:r>
        <w:rPr>
          <w:sz w:val="20"/>
        </w:rPr>
        <w:t xml:space="preserve">The expression "the Tenant" includes the persons deriving title under the Tenant. </w:t>
      </w:r>
    </w:p>
    <w:p w14:paraId="38E05ECD" w14:textId="77777777" w:rsidR="00651047" w:rsidRDefault="00B33D6B">
      <w:pPr>
        <w:spacing w:after="0" w:line="259" w:lineRule="auto"/>
        <w:ind w:left="0" w:firstLine="0"/>
        <w:jc w:val="left"/>
      </w:pPr>
      <w:r>
        <w:rPr>
          <w:sz w:val="20"/>
        </w:rPr>
        <w:t xml:space="preserve"> </w:t>
      </w:r>
    </w:p>
    <w:p w14:paraId="12A1A2CF" w14:textId="7FD9AAD0" w:rsidR="00651047" w:rsidRDefault="00B33D6B">
      <w:pPr>
        <w:spacing w:line="252" w:lineRule="auto"/>
        <w:ind w:left="645" w:right="13" w:hanging="559"/>
      </w:pPr>
      <w:r>
        <w:rPr>
          <w:sz w:val="20"/>
        </w:rPr>
        <w:t xml:space="preserve">1.4  </w:t>
      </w:r>
      <w:r w:rsidR="00E87B20">
        <w:rPr>
          <w:sz w:val="20"/>
        </w:rPr>
        <w:t xml:space="preserve">  </w:t>
      </w:r>
      <w:proofErr w:type="gramStart"/>
      <w:r>
        <w:rPr>
          <w:sz w:val="20"/>
        </w:rPr>
        <w:t>References  to</w:t>
      </w:r>
      <w:proofErr w:type="gramEnd"/>
      <w:r>
        <w:rPr>
          <w:sz w:val="20"/>
        </w:rPr>
        <w:t xml:space="preserve">  "the  Premises"  mean  the  residential  property  set  out  in  the  Tenancy Particulars and shall include any part or parts of the Premises and to all the items set out in the Inventory. </w:t>
      </w:r>
    </w:p>
    <w:p w14:paraId="5DEFABD9" w14:textId="77777777" w:rsidR="00651047" w:rsidRDefault="00B33D6B">
      <w:pPr>
        <w:spacing w:after="0" w:line="259" w:lineRule="auto"/>
        <w:ind w:left="0" w:firstLine="0"/>
        <w:jc w:val="left"/>
      </w:pPr>
      <w:r>
        <w:rPr>
          <w:sz w:val="20"/>
        </w:rPr>
        <w:t xml:space="preserve"> </w:t>
      </w:r>
    </w:p>
    <w:p w14:paraId="4EA09D11" w14:textId="77777777" w:rsidR="00651047" w:rsidRDefault="00B33D6B">
      <w:pPr>
        <w:spacing w:line="252" w:lineRule="auto"/>
        <w:ind w:left="645" w:right="13" w:hanging="559"/>
      </w:pPr>
      <w:proofErr w:type="gramStart"/>
      <w:r>
        <w:rPr>
          <w:sz w:val="20"/>
        </w:rPr>
        <w:t>1.5  References</w:t>
      </w:r>
      <w:proofErr w:type="gramEnd"/>
      <w:r>
        <w:rPr>
          <w:sz w:val="20"/>
        </w:rPr>
        <w:t xml:space="preserve"> to "the Term" include any extension or continuation, or any statutory periodic tenancy  which  may  arise  following  the  end  of  the  period  set  out  in  the  Tenancy Particulars. </w:t>
      </w:r>
    </w:p>
    <w:p w14:paraId="02B66AF9" w14:textId="77777777" w:rsidR="00651047" w:rsidRDefault="00B33D6B">
      <w:pPr>
        <w:spacing w:after="0" w:line="259" w:lineRule="auto"/>
        <w:ind w:left="0" w:firstLine="0"/>
        <w:jc w:val="left"/>
      </w:pPr>
      <w:r>
        <w:rPr>
          <w:sz w:val="20"/>
        </w:rPr>
        <w:t xml:space="preserve"> </w:t>
      </w:r>
    </w:p>
    <w:p w14:paraId="2B32851C" w14:textId="77777777" w:rsidR="00651047" w:rsidRDefault="00B33D6B">
      <w:pPr>
        <w:tabs>
          <w:tab w:val="center" w:pos="4152"/>
        </w:tabs>
        <w:spacing w:line="252" w:lineRule="auto"/>
        <w:ind w:left="0" w:firstLine="0"/>
        <w:jc w:val="left"/>
      </w:pPr>
      <w:proofErr w:type="gramStart"/>
      <w:r>
        <w:rPr>
          <w:sz w:val="20"/>
        </w:rPr>
        <w:t xml:space="preserve">1.6  </w:t>
      </w:r>
      <w:r>
        <w:rPr>
          <w:sz w:val="20"/>
        </w:rPr>
        <w:tab/>
      </w:r>
      <w:proofErr w:type="gramEnd"/>
      <w:r>
        <w:rPr>
          <w:sz w:val="20"/>
        </w:rPr>
        <w:t xml:space="preserve">References to "the Rent" means the amount set out in the Tenancy Particulars. </w:t>
      </w:r>
    </w:p>
    <w:p w14:paraId="4C2954EC" w14:textId="77777777" w:rsidR="00651047" w:rsidRDefault="00B33D6B">
      <w:pPr>
        <w:spacing w:after="0" w:line="259" w:lineRule="auto"/>
        <w:ind w:left="0" w:firstLine="0"/>
        <w:jc w:val="left"/>
      </w:pPr>
      <w:r>
        <w:rPr>
          <w:sz w:val="20"/>
        </w:rPr>
        <w:t xml:space="preserve"> </w:t>
      </w:r>
    </w:p>
    <w:p w14:paraId="68ABB2BB" w14:textId="77777777" w:rsidR="00651047" w:rsidRDefault="00B33D6B">
      <w:pPr>
        <w:tabs>
          <w:tab w:val="center" w:pos="2764"/>
        </w:tabs>
        <w:spacing w:line="252" w:lineRule="auto"/>
        <w:ind w:left="0" w:firstLine="0"/>
        <w:jc w:val="left"/>
      </w:pPr>
      <w:proofErr w:type="gramStart"/>
      <w:r>
        <w:rPr>
          <w:sz w:val="20"/>
        </w:rPr>
        <w:t xml:space="preserve">1.7  </w:t>
      </w:r>
      <w:r>
        <w:rPr>
          <w:sz w:val="20"/>
        </w:rPr>
        <w:tab/>
      </w:r>
      <w:proofErr w:type="gramEnd"/>
      <w:r>
        <w:rPr>
          <w:sz w:val="20"/>
        </w:rPr>
        <w:t xml:space="preserve">References to "month" mean a calendar month. </w:t>
      </w:r>
    </w:p>
    <w:p w14:paraId="1DF49756" w14:textId="77777777" w:rsidR="00651047" w:rsidRDefault="00B33D6B">
      <w:pPr>
        <w:spacing w:after="0" w:line="259" w:lineRule="auto"/>
        <w:ind w:left="0" w:firstLine="0"/>
        <w:jc w:val="left"/>
      </w:pPr>
      <w:r>
        <w:rPr>
          <w:sz w:val="20"/>
        </w:rPr>
        <w:t xml:space="preserve"> </w:t>
      </w:r>
    </w:p>
    <w:p w14:paraId="4B5E8B31" w14:textId="00768B2C" w:rsidR="00651047" w:rsidRDefault="00E87B20">
      <w:pPr>
        <w:spacing w:line="252" w:lineRule="auto"/>
        <w:ind w:left="645" w:right="13" w:hanging="559"/>
      </w:pPr>
      <w:r>
        <w:rPr>
          <w:sz w:val="20"/>
        </w:rPr>
        <w:t>1.8     Reference</w:t>
      </w:r>
      <w:r w:rsidR="00B33D6B">
        <w:rPr>
          <w:sz w:val="20"/>
        </w:rPr>
        <w:t xml:space="preserve"> to "Joint and Several" means that where the Tenant comprises two or more persons, they are jointly liable for the payment of the Rent and all other liabilities falling upon the Tenant during this Agreement as well as any breach of the Agreement. This also </w:t>
      </w:r>
      <w:r>
        <w:rPr>
          <w:sz w:val="20"/>
        </w:rPr>
        <w:t xml:space="preserve">means </w:t>
      </w:r>
      <w:proofErr w:type="gramStart"/>
      <w:r>
        <w:rPr>
          <w:sz w:val="20"/>
        </w:rPr>
        <w:t>that</w:t>
      </w:r>
      <w:r w:rsidR="00B33D6B">
        <w:rPr>
          <w:sz w:val="20"/>
        </w:rPr>
        <w:t xml:space="preserve">  individually</w:t>
      </w:r>
      <w:proofErr w:type="gramEnd"/>
      <w:r w:rsidR="00B33D6B">
        <w:rPr>
          <w:sz w:val="20"/>
        </w:rPr>
        <w:t xml:space="preserve">  each  tenant  is  responsible  for  payment  of  the  Rent  and  all liabilities falling upon the Tenant as well as any breach of this Agreement until all such payments have been made in full. </w:t>
      </w:r>
    </w:p>
    <w:p w14:paraId="050EC58C" w14:textId="77777777" w:rsidR="00651047" w:rsidRDefault="00B33D6B">
      <w:pPr>
        <w:spacing w:after="0" w:line="259" w:lineRule="auto"/>
        <w:ind w:left="0" w:firstLine="0"/>
        <w:jc w:val="left"/>
      </w:pPr>
      <w:r>
        <w:rPr>
          <w:sz w:val="20"/>
        </w:rPr>
        <w:t xml:space="preserve"> </w:t>
      </w:r>
    </w:p>
    <w:p w14:paraId="22BD512C" w14:textId="10E826BF" w:rsidR="00651047" w:rsidRDefault="00B33D6B">
      <w:pPr>
        <w:spacing w:line="252" w:lineRule="auto"/>
        <w:ind w:left="645" w:right="13" w:hanging="559"/>
      </w:pPr>
      <w:r>
        <w:rPr>
          <w:sz w:val="20"/>
        </w:rPr>
        <w:t xml:space="preserve">1.9  </w:t>
      </w:r>
      <w:r w:rsidR="00E87B20">
        <w:rPr>
          <w:sz w:val="20"/>
        </w:rPr>
        <w:t xml:space="preserve">   </w:t>
      </w:r>
      <w:proofErr w:type="gramStart"/>
      <w:r>
        <w:rPr>
          <w:sz w:val="20"/>
        </w:rPr>
        <w:t>Words  importing</w:t>
      </w:r>
      <w:proofErr w:type="gramEnd"/>
      <w:r>
        <w:rPr>
          <w:sz w:val="20"/>
        </w:rPr>
        <w:t xml:space="preserve">  only  the  masculine  gender  include  the  feminine  gender,  and  words importing the singular number include the plural number and vice versa. </w:t>
      </w:r>
    </w:p>
    <w:p w14:paraId="53DFB922" w14:textId="77777777" w:rsidR="00651047" w:rsidRDefault="00B33D6B">
      <w:pPr>
        <w:spacing w:after="0" w:line="259" w:lineRule="auto"/>
        <w:ind w:left="0" w:firstLine="0"/>
        <w:jc w:val="left"/>
      </w:pPr>
      <w:r>
        <w:rPr>
          <w:sz w:val="20"/>
        </w:rPr>
        <w:t xml:space="preserve"> </w:t>
      </w:r>
    </w:p>
    <w:p w14:paraId="48CE3760" w14:textId="77777777" w:rsidR="00651047" w:rsidRDefault="00B33D6B">
      <w:pPr>
        <w:spacing w:line="252" w:lineRule="auto"/>
        <w:ind w:left="645" w:right="13" w:hanging="559"/>
      </w:pPr>
      <w:proofErr w:type="gramStart"/>
      <w:r>
        <w:rPr>
          <w:sz w:val="20"/>
        </w:rPr>
        <w:t>1.10  Any</w:t>
      </w:r>
      <w:proofErr w:type="gramEnd"/>
      <w:r>
        <w:rPr>
          <w:sz w:val="20"/>
        </w:rPr>
        <w:t xml:space="preserve"> obligation by the Tenant not to do any act or thing shall include an obligation not to permit or allow the doing of such act or thing. </w:t>
      </w:r>
    </w:p>
    <w:p w14:paraId="2A2F388A" w14:textId="77777777" w:rsidR="00651047" w:rsidRDefault="00B33D6B">
      <w:pPr>
        <w:spacing w:after="0" w:line="259" w:lineRule="auto"/>
        <w:ind w:left="0" w:firstLine="0"/>
        <w:jc w:val="left"/>
      </w:pPr>
      <w:r>
        <w:rPr>
          <w:sz w:val="20"/>
        </w:rPr>
        <w:t xml:space="preserve"> </w:t>
      </w:r>
    </w:p>
    <w:p w14:paraId="7098D7BA" w14:textId="77777777" w:rsidR="00651047" w:rsidRDefault="00B33D6B">
      <w:pPr>
        <w:spacing w:line="252" w:lineRule="auto"/>
        <w:ind w:left="96" w:right="13" w:hanging="10"/>
      </w:pPr>
      <w:r>
        <w:rPr>
          <w:sz w:val="20"/>
        </w:rPr>
        <w:t xml:space="preserve">1.11 Any reference to any Act of Parliament includes a reference to any amendment or replacement of </w:t>
      </w:r>
    </w:p>
    <w:p w14:paraId="3298F35B" w14:textId="77777777" w:rsidR="00651047" w:rsidRDefault="00B33D6B">
      <w:pPr>
        <w:spacing w:line="252" w:lineRule="auto"/>
        <w:ind w:left="670" w:right="13" w:hanging="10"/>
      </w:pPr>
      <w:r>
        <w:rPr>
          <w:sz w:val="20"/>
        </w:rPr>
        <w:t xml:space="preserve">it from time to time and to any subordinate legislation made under it. </w:t>
      </w:r>
    </w:p>
    <w:p w14:paraId="30BCBC68" w14:textId="77777777" w:rsidR="00651047" w:rsidRDefault="00B33D6B">
      <w:pPr>
        <w:spacing w:after="0" w:line="259" w:lineRule="auto"/>
        <w:ind w:left="0" w:firstLine="0"/>
        <w:jc w:val="left"/>
      </w:pPr>
      <w:r>
        <w:rPr>
          <w:sz w:val="20"/>
        </w:rPr>
        <w:t xml:space="preserve"> </w:t>
      </w:r>
    </w:p>
    <w:p w14:paraId="5394AD29" w14:textId="77777777" w:rsidR="00651047" w:rsidRDefault="00B33D6B">
      <w:pPr>
        <w:spacing w:after="0" w:line="259" w:lineRule="auto"/>
        <w:ind w:left="0" w:firstLine="0"/>
        <w:jc w:val="left"/>
      </w:pPr>
      <w:r>
        <w:rPr>
          <w:sz w:val="20"/>
        </w:rPr>
        <w:t xml:space="preserve"> </w:t>
      </w:r>
    </w:p>
    <w:p w14:paraId="09C3CD66" w14:textId="77777777" w:rsidR="00651047" w:rsidRDefault="00B33D6B">
      <w:pPr>
        <w:spacing w:after="0" w:line="259" w:lineRule="auto"/>
        <w:ind w:left="0" w:firstLine="0"/>
        <w:jc w:val="left"/>
      </w:pPr>
      <w:r>
        <w:rPr>
          <w:sz w:val="20"/>
        </w:rPr>
        <w:t xml:space="preserve"> </w:t>
      </w:r>
    </w:p>
    <w:p w14:paraId="37AB6AD1" w14:textId="77777777" w:rsidR="00651047" w:rsidRDefault="00B33D6B">
      <w:pPr>
        <w:spacing w:after="0" w:line="259" w:lineRule="auto"/>
        <w:ind w:left="0" w:firstLine="0"/>
        <w:jc w:val="left"/>
      </w:pPr>
      <w:r>
        <w:rPr>
          <w:sz w:val="20"/>
        </w:rPr>
        <w:t xml:space="preserve"> </w:t>
      </w:r>
    </w:p>
    <w:p w14:paraId="462DA692" w14:textId="77777777" w:rsidR="00651047" w:rsidRDefault="00B33D6B">
      <w:pPr>
        <w:spacing w:after="0" w:line="259" w:lineRule="auto"/>
        <w:ind w:left="0" w:firstLine="0"/>
        <w:jc w:val="left"/>
      </w:pPr>
      <w:r>
        <w:rPr>
          <w:sz w:val="20"/>
        </w:rPr>
        <w:t xml:space="preserve"> </w:t>
      </w:r>
    </w:p>
    <w:p w14:paraId="605C164A" w14:textId="77777777" w:rsidR="00651047" w:rsidRDefault="00B33D6B">
      <w:pPr>
        <w:spacing w:after="0" w:line="259" w:lineRule="auto"/>
        <w:ind w:left="0" w:firstLine="0"/>
        <w:jc w:val="left"/>
      </w:pPr>
      <w:r>
        <w:rPr>
          <w:sz w:val="20"/>
        </w:rPr>
        <w:t xml:space="preserve"> </w:t>
      </w:r>
    </w:p>
    <w:p w14:paraId="47CFFA43" w14:textId="77777777" w:rsidR="00651047" w:rsidRDefault="00B33D6B">
      <w:pPr>
        <w:spacing w:after="0" w:line="259" w:lineRule="auto"/>
        <w:ind w:left="0" w:firstLine="0"/>
        <w:jc w:val="left"/>
      </w:pPr>
      <w:r>
        <w:rPr>
          <w:sz w:val="20"/>
        </w:rPr>
        <w:t xml:space="preserve"> </w:t>
      </w:r>
    </w:p>
    <w:p w14:paraId="10C0ACF7" w14:textId="77777777" w:rsidR="00651047" w:rsidRDefault="00B33D6B">
      <w:pPr>
        <w:spacing w:after="0" w:line="259" w:lineRule="auto"/>
        <w:ind w:left="0" w:firstLine="0"/>
        <w:jc w:val="left"/>
      </w:pPr>
      <w:r>
        <w:rPr>
          <w:sz w:val="20"/>
        </w:rPr>
        <w:t xml:space="preserve"> </w:t>
      </w:r>
    </w:p>
    <w:p w14:paraId="4AB8444A" w14:textId="77777777" w:rsidR="00651047" w:rsidRDefault="00B33D6B">
      <w:pPr>
        <w:spacing w:after="0" w:line="259" w:lineRule="auto"/>
        <w:ind w:left="0" w:firstLine="0"/>
        <w:jc w:val="left"/>
      </w:pPr>
      <w:r>
        <w:rPr>
          <w:sz w:val="14"/>
        </w:rPr>
        <w:t xml:space="preserve"> </w:t>
      </w:r>
    </w:p>
    <w:p w14:paraId="1A20AC71" w14:textId="0C5E7CFD" w:rsidR="00651047" w:rsidRDefault="00B33D6B">
      <w:pPr>
        <w:spacing w:after="154" w:line="259" w:lineRule="auto"/>
        <w:ind w:left="0" w:firstLine="0"/>
        <w:jc w:val="left"/>
        <w:rPr>
          <w:sz w:val="14"/>
        </w:rPr>
      </w:pPr>
      <w:r>
        <w:rPr>
          <w:sz w:val="14"/>
        </w:rPr>
        <w:t xml:space="preserve"> </w:t>
      </w:r>
    </w:p>
    <w:p w14:paraId="1FEDB24E" w14:textId="7CDE1D3E" w:rsidR="00155A03" w:rsidRDefault="00155A03">
      <w:pPr>
        <w:spacing w:after="154" w:line="259" w:lineRule="auto"/>
        <w:ind w:left="0" w:firstLine="0"/>
        <w:jc w:val="left"/>
        <w:rPr>
          <w:sz w:val="14"/>
        </w:rPr>
      </w:pPr>
    </w:p>
    <w:p w14:paraId="7014DB97" w14:textId="6B392AA9" w:rsidR="00155A03" w:rsidRDefault="00155A03">
      <w:pPr>
        <w:spacing w:after="154" w:line="259" w:lineRule="auto"/>
        <w:ind w:left="0" w:firstLine="0"/>
        <w:jc w:val="left"/>
        <w:rPr>
          <w:sz w:val="14"/>
        </w:rPr>
      </w:pPr>
    </w:p>
    <w:p w14:paraId="0B268A83" w14:textId="609C7378" w:rsidR="00155A03" w:rsidRDefault="00155A03">
      <w:pPr>
        <w:spacing w:after="154" w:line="259" w:lineRule="auto"/>
        <w:ind w:left="0" w:firstLine="0"/>
        <w:jc w:val="left"/>
        <w:rPr>
          <w:sz w:val="14"/>
        </w:rPr>
      </w:pPr>
    </w:p>
    <w:p w14:paraId="6D069F0E" w14:textId="3210BB79" w:rsidR="00155A03" w:rsidRDefault="00155A03">
      <w:pPr>
        <w:spacing w:after="154" w:line="259" w:lineRule="auto"/>
        <w:ind w:left="0" w:firstLine="0"/>
        <w:jc w:val="left"/>
        <w:rPr>
          <w:sz w:val="14"/>
        </w:rPr>
      </w:pPr>
    </w:p>
    <w:p w14:paraId="46F4CD46" w14:textId="5A104016" w:rsidR="00155A03" w:rsidRDefault="00155A03">
      <w:pPr>
        <w:spacing w:after="154" w:line="259" w:lineRule="auto"/>
        <w:ind w:left="0" w:firstLine="0"/>
        <w:jc w:val="left"/>
      </w:pPr>
    </w:p>
    <w:p w14:paraId="3C777FD5" w14:textId="77777777" w:rsidR="00155A03" w:rsidRDefault="00155A03">
      <w:pPr>
        <w:spacing w:after="154" w:line="259" w:lineRule="auto"/>
        <w:ind w:left="0" w:firstLine="0"/>
        <w:jc w:val="left"/>
      </w:pPr>
    </w:p>
    <w:p w14:paraId="7284318E" w14:textId="77777777" w:rsidR="00651047" w:rsidRDefault="00B33D6B">
      <w:pPr>
        <w:pStyle w:val="Heading1"/>
        <w:ind w:left="506" w:hanging="420"/>
      </w:pPr>
      <w:r>
        <w:t xml:space="preserve">AGREEMENT </w:t>
      </w:r>
    </w:p>
    <w:p w14:paraId="546E11DD" w14:textId="77777777" w:rsidR="00651047" w:rsidRDefault="00B33D6B">
      <w:pPr>
        <w:spacing w:after="0" w:line="259" w:lineRule="auto"/>
        <w:ind w:left="0" w:firstLine="0"/>
        <w:jc w:val="left"/>
      </w:pPr>
      <w:r>
        <w:rPr>
          <w:b/>
          <w:sz w:val="30"/>
        </w:rPr>
        <w:t xml:space="preserve"> </w:t>
      </w:r>
    </w:p>
    <w:p w14:paraId="1DB0401A" w14:textId="77777777" w:rsidR="00651047" w:rsidRDefault="00B33D6B">
      <w:pPr>
        <w:spacing w:after="0" w:line="259" w:lineRule="auto"/>
        <w:ind w:left="0" w:firstLine="0"/>
        <w:jc w:val="left"/>
      </w:pPr>
      <w:r>
        <w:rPr>
          <w:b/>
          <w:sz w:val="30"/>
        </w:rPr>
        <w:t xml:space="preserve"> </w:t>
      </w:r>
    </w:p>
    <w:p w14:paraId="0D97DFBE" w14:textId="77777777" w:rsidR="00651047" w:rsidRDefault="00B33D6B">
      <w:pPr>
        <w:spacing w:after="0" w:line="259" w:lineRule="auto"/>
        <w:ind w:left="0" w:firstLine="0"/>
        <w:jc w:val="left"/>
      </w:pPr>
      <w:r>
        <w:rPr>
          <w:b/>
          <w:sz w:val="30"/>
        </w:rPr>
        <w:t xml:space="preserve"> </w:t>
      </w:r>
    </w:p>
    <w:p w14:paraId="166F3BA4" w14:textId="77777777" w:rsidR="00651047" w:rsidRDefault="00B33D6B">
      <w:pPr>
        <w:spacing w:line="252" w:lineRule="auto"/>
        <w:ind w:left="645" w:right="13" w:hanging="559"/>
      </w:pPr>
      <w:proofErr w:type="gramStart"/>
      <w:r>
        <w:rPr>
          <w:sz w:val="20"/>
        </w:rPr>
        <w:lastRenderedPageBreak/>
        <w:t xml:space="preserve">2.1  </w:t>
      </w:r>
      <w:r>
        <w:rPr>
          <w:sz w:val="20"/>
        </w:rPr>
        <w:tab/>
      </w:r>
      <w:proofErr w:type="gramEnd"/>
      <w:r>
        <w:rPr>
          <w:sz w:val="20"/>
        </w:rPr>
        <w:t xml:space="preserve">The Landlord agrees to let and the Tenant agrees to take the Premises for the Term at the Rent. </w:t>
      </w:r>
    </w:p>
    <w:p w14:paraId="444FBE39" w14:textId="77777777" w:rsidR="00651047" w:rsidRDefault="00B33D6B">
      <w:pPr>
        <w:spacing w:after="0" w:line="259" w:lineRule="auto"/>
        <w:ind w:left="0" w:firstLine="0"/>
        <w:jc w:val="left"/>
      </w:pPr>
      <w:r>
        <w:rPr>
          <w:sz w:val="20"/>
        </w:rPr>
        <w:t xml:space="preserve"> </w:t>
      </w:r>
    </w:p>
    <w:p w14:paraId="42415AA9" w14:textId="77777777" w:rsidR="00651047" w:rsidRDefault="00B33D6B">
      <w:pPr>
        <w:spacing w:line="252" w:lineRule="auto"/>
        <w:ind w:left="645" w:right="13" w:hanging="559"/>
      </w:pPr>
      <w:proofErr w:type="gramStart"/>
      <w:r>
        <w:rPr>
          <w:sz w:val="20"/>
        </w:rPr>
        <w:t>2.2  The</w:t>
      </w:r>
      <w:proofErr w:type="gramEnd"/>
      <w:r>
        <w:rPr>
          <w:sz w:val="20"/>
        </w:rPr>
        <w:t xml:space="preserve"> Rent shall be payable in advance on the …</w:t>
      </w:r>
      <w:r>
        <w:rPr>
          <w:b/>
          <w:sz w:val="20"/>
        </w:rPr>
        <w:t>4</w:t>
      </w:r>
      <w:r>
        <w:rPr>
          <w:b/>
          <w:sz w:val="20"/>
          <w:vertAlign w:val="superscript"/>
        </w:rPr>
        <w:t>th</w:t>
      </w:r>
      <w:r>
        <w:rPr>
          <w:b/>
          <w:sz w:val="20"/>
        </w:rPr>
        <w:t xml:space="preserve">  </w:t>
      </w:r>
      <w:r>
        <w:rPr>
          <w:sz w:val="20"/>
        </w:rPr>
        <w:t xml:space="preserve">… day of each and every month of the Term with the first of such payments to be made on the signing of this agreement. The payment for any period of less than one month is to be apportioned </w:t>
      </w:r>
      <w:proofErr w:type="gramStart"/>
      <w:r>
        <w:rPr>
          <w:sz w:val="20"/>
        </w:rPr>
        <w:t>on a daily basis</w:t>
      </w:r>
      <w:proofErr w:type="gramEnd"/>
      <w:r>
        <w:rPr>
          <w:sz w:val="20"/>
        </w:rPr>
        <w:t xml:space="preserve">. </w:t>
      </w:r>
    </w:p>
    <w:p w14:paraId="603FE9F2" w14:textId="77777777" w:rsidR="00651047" w:rsidRDefault="00B33D6B">
      <w:pPr>
        <w:spacing w:after="0" w:line="259" w:lineRule="auto"/>
        <w:ind w:left="0" w:firstLine="0"/>
        <w:jc w:val="left"/>
      </w:pPr>
      <w:r>
        <w:rPr>
          <w:sz w:val="20"/>
        </w:rPr>
        <w:t xml:space="preserve"> </w:t>
      </w:r>
    </w:p>
    <w:p w14:paraId="0EFEDFFA" w14:textId="77777777" w:rsidR="00651047" w:rsidRDefault="00B33D6B">
      <w:pPr>
        <w:spacing w:after="0" w:line="259" w:lineRule="auto"/>
        <w:ind w:left="0" w:firstLine="0"/>
        <w:jc w:val="left"/>
      </w:pPr>
      <w:r>
        <w:rPr>
          <w:sz w:val="20"/>
        </w:rPr>
        <w:t xml:space="preserve"> </w:t>
      </w:r>
    </w:p>
    <w:p w14:paraId="62E34559" w14:textId="77777777" w:rsidR="00651047" w:rsidRDefault="00B33D6B">
      <w:pPr>
        <w:spacing w:after="0" w:line="259" w:lineRule="auto"/>
        <w:ind w:left="0" w:firstLine="0"/>
        <w:jc w:val="left"/>
      </w:pPr>
      <w:r>
        <w:rPr>
          <w:sz w:val="20"/>
        </w:rPr>
        <w:t xml:space="preserve"> </w:t>
      </w:r>
    </w:p>
    <w:p w14:paraId="43E844C5" w14:textId="77777777" w:rsidR="00651047" w:rsidRDefault="00B33D6B">
      <w:pPr>
        <w:spacing w:after="0" w:line="259" w:lineRule="auto"/>
        <w:ind w:left="0" w:firstLine="0"/>
        <w:jc w:val="left"/>
      </w:pPr>
      <w:r>
        <w:rPr>
          <w:sz w:val="20"/>
        </w:rPr>
        <w:t xml:space="preserve"> </w:t>
      </w:r>
    </w:p>
    <w:p w14:paraId="40A30073" w14:textId="77777777" w:rsidR="00651047" w:rsidRDefault="00B33D6B">
      <w:pPr>
        <w:spacing w:after="0" w:line="259" w:lineRule="auto"/>
        <w:ind w:left="0" w:firstLine="0"/>
        <w:jc w:val="left"/>
      </w:pPr>
      <w:r>
        <w:rPr>
          <w:sz w:val="20"/>
        </w:rPr>
        <w:t xml:space="preserve"> </w:t>
      </w:r>
    </w:p>
    <w:p w14:paraId="48550F2C" w14:textId="77777777" w:rsidR="00651047" w:rsidRDefault="00B33D6B">
      <w:pPr>
        <w:spacing w:after="0" w:line="259" w:lineRule="auto"/>
        <w:ind w:left="0" w:firstLine="0"/>
        <w:jc w:val="left"/>
      </w:pPr>
      <w:r>
        <w:rPr>
          <w:sz w:val="20"/>
        </w:rPr>
        <w:t xml:space="preserve"> </w:t>
      </w:r>
    </w:p>
    <w:p w14:paraId="0233EB32" w14:textId="77777777" w:rsidR="00651047" w:rsidRDefault="00B33D6B">
      <w:pPr>
        <w:spacing w:after="0" w:line="259" w:lineRule="auto"/>
        <w:ind w:left="0" w:firstLine="0"/>
        <w:jc w:val="left"/>
      </w:pPr>
      <w:r>
        <w:rPr>
          <w:sz w:val="20"/>
        </w:rPr>
        <w:t xml:space="preserve"> </w:t>
      </w:r>
    </w:p>
    <w:p w14:paraId="1CD29955" w14:textId="77777777" w:rsidR="00651047" w:rsidRDefault="00B33D6B">
      <w:pPr>
        <w:spacing w:after="0" w:line="259" w:lineRule="auto"/>
        <w:ind w:left="0" w:firstLine="0"/>
        <w:jc w:val="left"/>
      </w:pPr>
      <w:r>
        <w:rPr>
          <w:sz w:val="20"/>
        </w:rPr>
        <w:t xml:space="preserve"> </w:t>
      </w:r>
    </w:p>
    <w:p w14:paraId="56512640" w14:textId="77777777" w:rsidR="00651047" w:rsidRDefault="00B33D6B">
      <w:pPr>
        <w:spacing w:after="0" w:line="259" w:lineRule="auto"/>
        <w:ind w:left="0" w:firstLine="0"/>
        <w:jc w:val="left"/>
      </w:pPr>
      <w:r>
        <w:rPr>
          <w:sz w:val="20"/>
        </w:rPr>
        <w:t xml:space="preserve"> </w:t>
      </w:r>
    </w:p>
    <w:p w14:paraId="023543F7" w14:textId="77777777" w:rsidR="00651047" w:rsidRDefault="00B33D6B">
      <w:pPr>
        <w:spacing w:after="0" w:line="259" w:lineRule="auto"/>
        <w:ind w:left="0" w:firstLine="0"/>
        <w:jc w:val="left"/>
      </w:pPr>
      <w:r>
        <w:rPr>
          <w:sz w:val="20"/>
        </w:rPr>
        <w:t xml:space="preserve"> </w:t>
      </w:r>
    </w:p>
    <w:p w14:paraId="507CFE9F" w14:textId="77777777" w:rsidR="00651047" w:rsidRDefault="00B33D6B">
      <w:pPr>
        <w:spacing w:after="0" w:line="259" w:lineRule="auto"/>
        <w:ind w:left="0" w:firstLine="0"/>
        <w:jc w:val="left"/>
      </w:pPr>
      <w:r>
        <w:rPr>
          <w:sz w:val="20"/>
        </w:rPr>
        <w:t xml:space="preserve"> </w:t>
      </w:r>
      <w:r>
        <w:br w:type="page"/>
      </w:r>
    </w:p>
    <w:p w14:paraId="6640F3D3" w14:textId="121E4A2D" w:rsidR="00651047" w:rsidRDefault="00651047">
      <w:pPr>
        <w:spacing w:after="185" w:line="259" w:lineRule="auto"/>
        <w:ind w:left="0" w:firstLine="0"/>
        <w:jc w:val="left"/>
        <w:rPr>
          <w:sz w:val="14"/>
        </w:rPr>
      </w:pPr>
    </w:p>
    <w:p w14:paraId="2F10571F" w14:textId="77777777" w:rsidR="00155A03" w:rsidRDefault="00155A03">
      <w:pPr>
        <w:spacing w:after="185" w:line="259" w:lineRule="auto"/>
        <w:ind w:left="0" w:firstLine="0"/>
        <w:jc w:val="left"/>
      </w:pPr>
    </w:p>
    <w:p w14:paraId="64D6E33B" w14:textId="77777777" w:rsidR="00651047" w:rsidRDefault="00B33D6B">
      <w:pPr>
        <w:pStyle w:val="Heading1"/>
        <w:ind w:left="506" w:hanging="420"/>
      </w:pPr>
      <w:r>
        <w:t xml:space="preserve">TENANT'S OBLIGATIONS </w:t>
      </w:r>
    </w:p>
    <w:p w14:paraId="22D838C2" w14:textId="77777777" w:rsidR="00651047" w:rsidRDefault="00B33D6B">
      <w:pPr>
        <w:spacing w:after="0" w:line="259" w:lineRule="auto"/>
        <w:ind w:left="0" w:firstLine="0"/>
        <w:jc w:val="left"/>
      </w:pPr>
      <w:r>
        <w:rPr>
          <w:b/>
          <w:sz w:val="30"/>
        </w:rPr>
        <w:t xml:space="preserve"> </w:t>
      </w:r>
    </w:p>
    <w:p w14:paraId="5C063AA6" w14:textId="77777777" w:rsidR="00651047" w:rsidRDefault="00B33D6B">
      <w:pPr>
        <w:tabs>
          <w:tab w:val="center" w:pos="2225"/>
        </w:tabs>
        <w:spacing w:line="252" w:lineRule="auto"/>
        <w:ind w:left="0" w:firstLine="0"/>
        <w:jc w:val="left"/>
      </w:pPr>
      <w:proofErr w:type="gramStart"/>
      <w:r>
        <w:rPr>
          <w:sz w:val="20"/>
        </w:rPr>
        <w:t xml:space="preserve">3.1  </w:t>
      </w:r>
      <w:r>
        <w:rPr>
          <w:sz w:val="20"/>
        </w:rPr>
        <w:tab/>
      </w:r>
      <w:proofErr w:type="gramEnd"/>
      <w:r>
        <w:rPr>
          <w:sz w:val="20"/>
        </w:rPr>
        <w:t xml:space="preserve">The Tenant agrees to the following: </w:t>
      </w:r>
    </w:p>
    <w:p w14:paraId="7604D9C7" w14:textId="77777777" w:rsidR="00651047" w:rsidRDefault="00B33D6B">
      <w:pPr>
        <w:spacing w:after="0" w:line="259" w:lineRule="auto"/>
        <w:ind w:left="0" w:firstLine="0"/>
        <w:jc w:val="left"/>
      </w:pPr>
      <w:r>
        <w:rPr>
          <w:sz w:val="20"/>
        </w:rPr>
        <w:t xml:space="preserve"> </w:t>
      </w:r>
    </w:p>
    <w:p w14:paraId="3323A194" w14:textId="77777777" w:rsidR="00651047" w:rsidRDefault="00B33D6B" w:rsidP="00E87B20">
      <w:pPr>
        <w:spacing w:line="252" w:lineRule="auto"/>
        <w:ind w:left="101" w:right="13" w:firstLine="0"/>
      </w:pPr>
      <w:proofErr w:type="gramStart"/>
      <w:r>
        <w:rPr>
          <w:sz w:val="20"/>
        </w:rPr>
        <w:t>3.2  Where</w:t>
      </w:r>
      <w:proofErr w:type="gramEnd"/>
      <w:r>
        <w:rPr>
          <w:sz w:val="20"/>
        </w:rPr>
        <w:t xml:space="preserve">  the  Tenant  is  more  than  one  person,  the  responsibility  and  liability  of  the individuals concerned is joint and several for all obligations under this Agreement. </w:t>
      </w:r>
    </w:p>
    <w:p w14:paraId="78FA6F06" w14:textId="77777777" w:rsidR="00651047" w:rsidRDefault="00B33D6B">
      <w:pPr>
        <w:spacing w:after="0" w:line="259" w:lineRule="auto"/>
        <w:ind w:left="0" w:firstLine="0"/>
        <w:jc w:val="left"/>
      </w:pPr>
      <w:r>
        <w:rPr>
          <w:sz w:val="20"/>
        </w:rPr>
        <w:t xml:space="preserve"> </w:t>
      </w:r>
    </w:p>
    <w:p w14:paraId="3A82253A" w14:textId="77777777" w:rsidR="00651047" w:rsidRDefault="00B33D6B">
      <w:pPr>
        <w:tabs>
          <w:tab w:val="center" w:pos="3105"/>
        </w:tabs>
        <w:spacing w:line="252" w:lineRule="auto"/>
        <w:ind w:left="0" w:firstLine="0"/>
        <w:jc w:val="left"/>
      </w:pPr>
      <w:proofErr w:type="gramStart"/>
      <w:r>
        <w:rPr>
          <w:sz w:val="20"/>
        </w:rPr>
        <w:t xml:space="preserve">3.3  </w:t>
      </w:r>
      <w:r>
        <w:rPr>
          <w:sz w:val="20"/>
        </w:rPr>
        <w:tab/>
      </w:r>
      <w:proofErr w:type="gramEnd"/>
      <w:r>
        <w:rPr>
          <w:sz w:val="20"/>
        </w:rPr>
        <w:t xml:space="preserve">The Tenant further agrees with the Landlord as follows: </w:t>
      </w:r>
    </w:p>
    <w:p w14:paraId="2DDAF937" w14:textId="77777777" w:rsidR="00651047" w:rsidRDefault="00B33D6B">
      <w:pPr>
        <w:spacing w:after="0" w:line="259" w:lineRule="auto"/>
        <w:ind w:left="0" w:firstLine="0"/>
        <w:jc w:val="left"/>
      </w:pPr>
      <w:r>
        <w:rPr>
          <w:sz w:val="20"/>
        </w:rPr>
        <w:t xml:space="preserve"> </w:t>
      </w:r>
    </w:p>
    <w:p w14:paraId="44976FF9" w14:textId="77777777" w:rsidR="00651047" w:rsidRDefault="00B33D6B">
      <w:pPr>
        <w:tabs>
          <w:tab w:val="center" w:pos="870"/>
        </w:tabs>
        <w:spacing w:line="252" w:lineRule="auto"/>
        <w:ind w:left="0" w:firstLine="0"/>
        <w:jc w:val="left"/>
      </w:pPr>
      <w:proofErr w:type="gramStart"/>
      <w:r>
        <w:rPr>
          <w:sz w:val="20"/>
        </w:rPr>
        <w:t xml:space="preserve">3.4  </w:t>
      </w:r>
      <w:r>
        <w:rPr>
          <w:sz w:val="20"/>
        </w:rPr>
        <w:tab/>
      </w:r>
      <w:proofErr w:type="gramEnd"/>
      <w:r>
        <w:rPr>
          <w:sz w:val="20"/>
        </w:rPr>
        <w:t xml:space="preserve">Rent </w:t>
      </w:r>
    </w:p>
    <w:p w14:paraId="00AF77C1" w14:textId="77777777" w:rsidR="00651047" w:rsidRDefault="00B33D6B">
      <w:pPr>
        <w:spacing w:after="0" w:line="259" w:lineRule="auto"/>
        <w:ind w:left="0" w:firstLine="0"/>
        <w:jc w:val="left"/>
      </w:pPr>
      <w:r>
        <w:rPr>
          <w:sz w:val="20"/>
        </w:rPr>
        <w:t xml:space="preserve"> </w:t>
      </w:r>
    </w:p>
    <w:p w14:paraId="6691E7D9" w14:textId="77777777" w:rsidR="00651047" w:rsidRDefault="00B33D6B">
      <w:pPr>
        <w:ind w:left="802"/>
      </w:pPr>
      <w:proofErr w:type="gramStart"/>
      <w:r>
        <w:t>3.4.1  To</w:t>
      </w:r>
      <w:proofErr w:type="gramEnd"/>
      <w:r>
        <w:t xml:space="preserve"> pay the Rent during the Term on the days and in the manner stated above (whether formally demanded or not) without any deduction (except where it is lawful to do so) to the Landlord by standing order to the following account:  </w:t>
      </w:r>
    </w:p>
    <w:p w14:paraId="51BCB8A7" w14:textId="11453230" w:rsidR="00651047" w:rsidRDefault="008C428A">
      <w:pPr>
        <w:pStyle w:val="Heading2"/>
      </w:pPr>
      <w:r>
        <w:br/>
      </w:r>
      <w:r w:rsidR="00B33D6B">
        <w:t>A/c Name:</w:t>
      </w:r>
      <w:r>
        <w:tab/>
      </w:r>
      <w:r>
        <w:tab/>
      </w:r>
      <w:r>
        <w:tab/>
      </w:r>
      <w:r w:rsidR="00B33D6B">
        <w:t xml:space="preserve">               Sort-Code: 56-00-46 </w:t>
      </w:r>
      <w:r w:rsidR="00B33D6B">
        <w:tab/>
        <w:t xml:space="preserve"> </w:t>
      </w:r>
      <w:r w:rsidR="00B33D6B">
        <w:tab/>
        <w:t xml:space="preserve"> </w:t>
      </w:r>
      <w:r w:rsidR="00B33D6B">
        <w:tab/>
      </w:r>
      <w:r>
        <w:br/>
      </w:r>
      <w:r w:rsidR="00B33D6B">
        <w:t xml:space="preserve">Account No: </w:t>
      </w:r>
    </w:p>
    <w:p w14:paraId="5004B68F" w14:textId="77777777" w:rsidR="00651047" w:rsidRDefault="00B33D6B">
      <w:pPr>
        <w:spacing w:after="0" w:line="259" w:lineRule="auto"/>
        <w:ind w:left="101" w:firstLine="0"/>
        <w:jc w:val="left"/>
      </w:pPr>
      <w:r>
        <w:rPr>
          <w:b/>
          <w:sz w:val="24"/>
        </w:rPr>
        <w:t xml:space="preserve"> </w:t>
      </w:r>
    </w:p>
    <w:p w14:paraId="2598A3CA" w14:textId="5C096FF1" w:rsidR="00651047" w:rsidRDefault="00651047" w:rsidP="008C428A">
      <w:pPr>
        <w:spacing w:after="0" w:line="250" w:lineRule="auto"/>
        <w:ind w:left="0" w:right="4820" w:firstLine="0"/>
        <w:jc w:val="left"/>
      </w:pPr>
    </w:p>
    <w:p w14:paraId="6BD040DD" w14:textId="77777777" w:rsidR="00651047" w:rsidRDefault="00B33D6B">
      <w:pPr>
        <w:spacing w:after="0" w:line="259" w:lineRule="auto"/>
        <w:ind w:left="0" w:firstLine="0"/>
        <w:jc w:val="left"/>
      </w:pPr>
      <w:r>
        <w:rPr>
          <w:b/>
          <w:sz w:val="24"/>
        </w:rPr>
        <w:t xml:space="preserve"> </w:t>
      </w:r>
    </w:p>
    <w:p w14:paraId="2F555F3D" w14:textId="77777777" w:rsidR="00651047" w:rsidRDefault="00B33D6B">
      <w:pPr>
        <w:tabs>
          <w:tab w:val="center" w:pos="1114"/>
        </w:tabs>
        <w:spacing w:line="252" w:lineRule="auto"/>
        <w:ind w:left="0" w:firstLine="0"/>
        <w:jc w:val="left"/>
      </w:pPr>
      <w:proofErr w:type="gramStart"/>
      <w:r>
        <w:rPr>
          <w:sz w:val="20"/>
        </w:rPr>
        <w:t xml:space="preserve">3.5  </w:t>
      </w:r>
      <w:r>
        <w:rPr>
          <w:sz w:val="20"/>
        </w:rPr>
        <w:tab/>
      </w:r>
      <w:proofErr w:type="gramEnd"/>
      <w:r>
        <w:rPr>
          <w:sz w:val="20"/>
        </w:rPr>
        <w:t xml:space="preserve">Outgoings </w:t>
      </w:r>
    </w:p>
    <w:p w14:paraId="793371DC" w14:textId="77777777" w:rsidR="00651047" w:rsidRDefault="00B33D6B">
      <w:pPr>
        <w:spacing w:after="0" w:line="259" w:lineRule="auto"/>
        <w:ind w:left="0" w:firstLine="0"/>
        <w:jc w:val="left"/>
      </w:pPr>
      <w:r>
        <w:rPr>
          <w:sz w:val="20"/>
        </w:rPr>
        <w:t xml:space="preserve"> </w:t>
      </w:r>
    </w:p>
    <w:p w14:paraId="45A408CC" w14:textId="77777777" w:rsidR="00651047" w:rsidRDefault="00B33D6B">
      <w:pPr>
        <w:ind w:left="802"/>
      </w:pPr>
      <w:r>
        <w:t xml:space="preserve">3.5.1  To register for and pay the council tax (or any tax replacing it) and to pay all other existing and future rates, taxes, assessments, charges, and outgoings of every kind and description payable by law in respect  of the Premises  which are reasonable  for the Tenant  to pay, but with the exception  that  the  Tenant  shall  not  be  responsible  for  any  such  outgoings  imposed  on  the Landlord in respect of any disposition of or dealing with the Landlord’s interest in the Premises. </w:t>
      </w:r>
    </w:p>
    <w:p w14:paraId="40F247F6" w14:textId="77777777" w:rsidR="00651047" w:rsidRDefault="00B33D6B">
      <w:pPr>
        <w:spacing w:after="0" w:line="259" w:lineRule="auto"/>
        <w:ind w:left="0" w:firstLine="0"/>
        <w:jc w:val="left"/>
      </w:pPr>
      <w:r>
        <w:t xml:space="preserve"> </w:t>
      </w:r>
    </w:p>
    <w:p w14:paraId="29BF77A5" w14:textId="77777777" w:rsidR="00651047" w:rsidRDefault="00B33D6B">
      <w:pPr>
        <w:tabs>
          <w:tab w:val="center" w:pos="1042"/>
        </w:tabs>
        <w:spacing w:line="252" w:lineRule="auto"/>
        <w:ind w:left="0" w:firstLine="0"/>
        <w:jc w:val="left"/>
      </w:pPr>
      <w:proofErr w:type="gramStart"/>
      <w:r>
        <w:rPr>
          <w:sz w:val="20"/>
        </w:rPr>
        <w:t xml:space="preserve">3.6  </w:t>
      </w:r>
      <w:r>
        <w:rPr>
          <w:sz w:val="20"/>
        </w:rPr>
        <w:tab/>
      </w:r>
      <w:proofErr w:type="gramEnd"/>
      <w:r>
        <w:rPr>
          <w:sz w:val="20"/>
        </w:rPr>
        <w:t xml:space="preserve">Services </w:t>
      </w:r>
    </w:p>
    <w:p w14:paraId="315DAF29" w14:textId="77777777" w:rsidR="00651047" w:rsidRDefault="00B33D6B">
      <w:pPr>
        <w:spacing w:after="0" w:line="259" w:lineRule="auto"/>
        <w:ind w:left="0" w:firstLine="0"/>
        <w:jc w:val="left"/>
      </w:pPr>
      <w:r>
        <w:rPr>
          <w:sz w:val="20"/>
        </w:rPr>
        <w:t xml:space="preserve"> </w:t>
      </w:r>
    </w:p>
    <w:p w14:paraId="721596E7" w14:textId="77777777" w:rsidR="00651047" w:rsidRDefault="00B33D6B">
      <w:pPr>
        <w:spacing w:after="1" w:line="247" w:lineRule="auto"/>
        <w:ind w:left="797" w:right="-10"/>
        <w:jc w:val="left"/>
      </w:pPr>
      <w:proofErr w:type="gramStart"/>
      <w:r>
        <w:t xml:space="preserve">3.6.1  </w:t>
      </w:r>
      <w:r>
        <w:tab/>
      </w:r>
      <w:proofErr w:type="gramEnd"/>
      <w:r>
        <w:t xml:space="preserve">To pay for all gas, electricity, fuel oil, and water which is consumed  or supplied on or to the Premises and for all telephone calls made throughout the Term, and the amount of all rentals and standing  charges  for gas,  electricity,  fuel  oil, and  water  or the provision  of a telephone  line throughout the Term. </w:t>
      </w:r>
    </w:p>
    <w:p w14:paraId="414B020C" w14:textId="77777777" w:rsidR="00651047" w:rsidRDefault="00B33D6B">
      <w:pPr>
        <w:spacing w:after="0" w:line="259" w:lineRule="auto"/>
        <w:ind w:left="0" w:firstLine="0"/>
        <w:jc w:val="left"/>
      </w:pPr>
      <w:r>
        <w:t xml:space="preserve"> </w:t>
      </w:r>
    </w:p>
    <w:p w14:paraId="759A5003" w14:textId="77777777" w:rsidR="00651047" w:rsidRDefault="00B33D6B">
      <w:pPr>
        <w:ind w:left="802"/>
      </w:pPr>
      <w:proofErr w:type="gramStart"/>
      <w:r>
        <w:t xml:space="preserve">3.6.2  </w:t>
      </w:r>
      <w:r>
        <w:tab/>
      </w:r>
      <w:proofErr w:type="gramEnd"/>
      <w:r>
        <w:t xml:space="preserve">To pay the amount of the television license fee and of any charges for cable or satellite television services for the Premises throughout the Term. </w:t>
      </w:r>
    </w:p>
    <w:p w14:paraId="3BFC7222" w14:textId="77777777" w:rsidR="00651047" w:rsidRDefault="00B33D6B">
      <w:pPr>
        <w:spacing w:after="0" w:line="259" w:lineRule="auto"/>
        <w:ind w:left="0" w:firstLine="0"/>
        <w:jc w:val="left"/>
      </w:pPr>
      <w:r>
        <w:t xml:space="preserve"> </w:t>
      </w:r>
    </w:p>
    <w:p w14:paraId="5EB363AF" w14:textId="77777777" w:rsidR="00651047" w:rsidRDefault="00B33D6B">
      <w:pPr>
        <w:ind w:left="802"/>
      </w:pPr>
      <w:proofErr w:type="gramStart"/>
      <w:r>
        <w:t>3.6.3  To</w:t>
      </w:r>
      <w:proofErr w:type="gramEnd"/>
      <w:r>
        <w:t xml:space="preserve"> ensure that all accounts issued by the relevant authorities or suppliers are issued to and made out to the Tenant for the duration of the Term. Where the Tenant allows, either by default of payment or specific instruction, the utility or other services to be cut off, whether during or at the end of the Term, the Tenant is to pay, or be liable to pay, the costs associated with reconnecting or resuming those services. </w:t>
      </w:r>
    </w:p>
    <w:p w14:paraId="2304088B" w14:textId="77777777" w:rsidR="00651047" w:rsidRDefault="00B33D6B">
      <w:pPr>
        <w:spacing w:after="0" w:line="259" w:lineRule="auto"/>
        <w:ind w:left="0" w:firstLine="0"/>
        <w:jc w:val="left"/>
      </w:pPr>
      <w:r>
        <w:t xml:space="preserve"> </w:t>
      </w:r>
    </w:p>
    <w:p w14:paraId="6CC87969" w14:textId="77777777" w:rsidR="00651047" w:rsidRDefault="00B33D6B">
      <w:pPr>
        <w:tabs>
          <w:tab w:val="center" w:pos="954"/>
        </w:tabs>
        <w:spacing w:line="252" w:lineRule="auto"/>
        <w:ind w:left="0" w:firstLine="0"/>
        <w:jc w:val="left"/>
      </w:pPr>
      <w:proofErr w:type="gramStart"/>
      <w:r>
        <w:rPr>
          <w:sz w:val="20"/>
        </w:rPr>
        <w:t xml:space="preserve">3.7  </w:t>
      </w:r>
      <w:r>
        <w:rPr>
          <w:sz w:val="20"/>
        </w:rPr>
        <w:tab/>
      </w:r>
      <w:proofErr w:type="gramEnd"/>
      <w:r>
        <w:rPr>
          <w:sz w:val="20"/>
        </w:rPr>
        <w:t xml:space="preserve">Repair </w:t>
      </w:r>
    </w:p>
    <w:p w14:paraId="61E6A4D5" w14:textId="77777777" w:rsidR="00651047" w:rsidRDefault="00B33D6B">
      <w:pPr>
        <w:spacing w:after="0" w:line="259" w:lineRule="auto"/>
        <w:ind w:left="0" w:firstLine="0"/>
        <w:jc w:val="left"/>
      </w:pPr>
      <w:r>
        <w:rPr>
          <w:sz w:val="20"/>
        </w:rPr>
        <w:t xml:space="preserve"> </w:t>
      </w:r>
    </w:p>
    <w:p w14:paraId="684E6A99" w14:textId="77777777" w:rsidR="00651047" w:rsidRDefault="00B33D6B">
      <w:pPr>
        <w:ind w:left="802"/>
      </w:pPr>
      <w:proofErr w:type="gramStart"/>
      <w:r>
        <w:t>3.7.1  Sections</w:t>
      </w:r>
      <w:proofErr w:type="gramEnd"/>
      <w:r>
        <w:t xml:space="preserve"> 11-14 of the Landlord and Tenant Act 1985 apply to this Agreement. These require the Landlord to keep in repair the structure and exterior of the Premises and keep in repair and proper working order the installations in the Premises for the supply of water, gas, electricity, sanitation and for space and water heating. It is the Tenant’s obligation to: </w:t>
      </w:r>
    </w:p>
    <w:p w14:paraId="235C6D04" w14:textId="77777777" w:rsidR="00651047" w:rsidRDefault="00B33D6B">
      <w:pPr>
        <w:spacing w:after="0" w:line="259" w:lineRule="auto"/>
        <w:ind w:left="0" w:firstLine="0"/>
        <w:jc w:val="left"/>
      </w:pPr>
      <w:r>
        <w:t xml:space="preserve"> </w:t>
      </w:r>
    </w:p>
    <w:p w14:paraId="2BCEE87A" w14:textId="77777777" w:rsidR="00651047" w:rsidRDefault="00B33D6B">
      <w:pPr>
        <w:ind w:left="802" w:right="324"/>
      </w:pPr>
      <w:proofErr w:type="gramStart"/>
      <w:r>
        <w:t xml:space="preserve">3.7.2  </w:t>
      </w:r>
      <w:r>
        <w:tab/>
      </w:r>
      <w:proofErr w:type="gramEnd"/>
      <w:r>
        <w:t xml:space="preserve">Advise the Landlord promptly of any defects and disrepair in or at the Premises for which the Landlord is liable; </w:t>
      </w:r>
    </w:p>
    <w:p w14:paraId="3BB968BC" w14:textId="77777777" w:rsidR="00651047" w:rsidRDefault="00B33D6B">
      <w:pPr>
        <w:spacing w:after="0" w:line="259" w:lineRule="auto"/>
        <w:ind w:left="0" w:firstLine="0"/>
        <w:jc w:val="left"/>
      </w:pPr>
      <w:r>
        <w:t xml:space="preserve"> </w:t>
      </w:r>
    </w:p>
    <w:p w14:paraId="52F3DB06" w14:textId="71185028" w:rsidR="00651047" w:rsidRDefault="00B33D6B">
      <w:pPr>
        <w:ind w:left="802"/>
      </w:pPr>
      <w:proofErr w:type="gramStart"/>
      <w:r>
        <w:t>3.7.3  Keep</w:t>
      </w:r>
      <w:proofErr w:type="gramEnd"/>
      <w:r>
        <w:t xml:space="preserve"> the interior of the Premises and the paint, wallpaper and decorations, fireplaces, window fittings, sash cords, glass doors, and door furniture in good, clean, and tenantable repair and condition; </w:t>
      </w:r>
    </w:p>
    <w:p w14:paraId="4CC8060B" w14:textId="309CA30C" w:rsidR="008C428A" w:rsidRDefault="008C428A">
      <w:pPr>
        <w:ind w:left="802"/>
      </w:pPr>
    </w:p>
    <w:p w14:paraId="0427CF0A" w14:textId="063E77A5" w:rsidR="008C428A" w:rsidRDefault="008C428A">
      <w:pPr>
        <w:ind w:left="802"/>
      </w:pPr>
    </w:p>
    <w:p w14:paraId="2580B395" w14:textId="77777777" w:rsidR="008C428A" w:rsidRDefault="008C428A">
      <w:pPr>
        <w:ind w:left="802"/>
      </w:pPr>
    </w:p>
    <w:p w14:paraId="70265024" w14:textId="77777777" w:rsidR="00651047" w:rsidRDefault="00B33D6B">
      <w:pPr>
        <w:spacing w:after="0" w:line="259" w:lineRule="auto"/>
        <w:ind w:left="0" w:firstLine="0"/>
        <w:jc w:val="left"/>
      </w:pPr>
      <w:r>
        <w:lastRenderedPageBreak/>
        <w:t xml:space="preserve"> </w:t>
      </w:r>
    </w:p>
    <w:p w14:paraId="08DD628D" w14:textId="77777777" w:rsidR="00651047" w:rsidRDefault="00B33D6B">
      <w:pPr>
        <w:spacing w:after="0" w:line="259" w:lineRule="auto"/>
        <w:ind w:left="0" w:firstLine="0"/>
        <w:jc w:val="left"/>
      </w:pPr>
      <w:r>
        <w:t xml:space="preserve"> </w:t>
      </w:r>
    </w:p>
    <w:p w14:paraId="301A7D3C" w14:textId="77777777" w:rsidR="00651047" w:rsidRDefault="00B33D6B">
      <w:pPr>
        <w:ind w:left="802"/>
      </w:pPr>
      <w:proofErr w:type="gramStart"/>
      <w:r>
        <w:t>3.7.4  Keep</w:t>
      </w:r>
      <w:proofErr w:type="gramEnd"/>
      <w:r>
        <w:t xml:space="preserve">  cleansed  and free from obstruction  all gutters,  down  pipes,  drains,  sanitary  apparatus, water and waste pipes; </w:t>
      </w:r>
    </w:p>
    <w:p w14:paraId="0343419D" w14:textId="77777777" w:rsidR="00651047" w:rsidRDefault="00B33D6B">
      <w:pPr>
        <w:spacing w:after="0" w:line="259" w:lineRule="auto"/>
        <w:ind w:left="0" w:firstLine="0"/>
        <w:jc w:val="left"/>
      </w:pPr>
      <w:r>
        <w:t xml:space="preserve"> </w:t>
      </w:r>
    </w:p>
    <w:p w14:paraId="4638DD35" w14:textId="77777777" w:rsidR="00651047" w:rsidRDefault="00B33D6B">
      <w:pPr>
        <w:tabs>
          <w:tab w:val="right" w:pos="9242"/>
        </w:tabs>
        <w:ind w:left="0" w:firstLine="0"/>
        <w:jc w:val="left"/>
      </w:pPr>
      <w:proofErr w:type="gramStart"/>
      <w:r>
        <w:t xml:space="preserve">3.7.5  </w:t>
      </w:r>
      <w:r>
        <w:tab/>
      </w:r>
      <w:proofErr w:type="gramEnd"/>
      <w:r>
        <w:t xml:space="preserve">Make good promptly all damage and breakages to the Premises and to the items listed in the Inventory  </w:t>
      </w:r>
    </w:p>
    <w:p w14:paraId="0E8B0470" w14:textId="77777777" w:rsidR="00651047" w:rsidRDefault="00B33D6B">
      <w:pPr>
        <w:ind w:left="802" w:firstLine="0"/>
      </w:pPr>
      <w:r>
        <w:t xml:space="preserve">that may </w:t>
      </w:r>
      <w:proofErr w:type="gramStart"/>
      <w:r>
        <w:t>occur  during</w:t>
      </w:r>
      <w:proofErr w:type="gramEnd"/>
      <w:r>
        <w:t xml:space="preserve">  the Term that are the responsibility  of the Tenant  (with  the exception of fair wear and tear and accidental damage by fire), and to inform the Landlord of any such work undertaken; </w:t>
      </w:r>
    </w:p>
    <w:p w14:paraId="0636006D" w14:textId="77777777" w:rsidR="00651047" w:rsidRDefault="00B33D6B">
      <w:pPr>
        <w:spacing w:after="0" w:line="259" w:lineRule="auto"/>
        <w:ind w:left="0" w:firstLine="0"/>
        <w:jc w:val="left"/>
      </w:pPr>
      <w:r>
        <w:t xml:space="preserve"> </w:t>
      </w:r>
    </w:p>
    <w:p w14:paraId="60BB10DD" w14:textId="77777777" w:rsidR="00651047" w:rsidRDefault="00B33D6B">
      <w:pPr>
        <w:ind w:left="802"/>
      </w:pPr>
      <w:proofErr w:type="gramStart"/>
      <w:r>
        <w:t>3.7.6  Replace</w:t>
      </w:r>
      <w:proofErr w:type="gramEnd"/>
      <w:r>
        <w:t xml:space="preserve"> promptly all broken glass with the same quality glass where the Tenant, his family or visitors caused the breakage; </w:t>
      </w:r>
    </w:p>
    <w:p w14:paraId="0382E221" w14:textId="77777777" w:rsidR="00651047" w:rsidRDefault="00B33D6B">
      <w:pPr>
        <w:spacing w:after="0" w:line="259" w:lineRule="auto"/>
        <w:ind w:left="0" w:firstLine="0"/>
        <w:jc w:val="left"/>
      </w:pPr>
      <w:r>
        <w:t xml:space="preserve"> </w:t>
      </w:r>
    </w:p>
    <w:p w14:paraId="4F29B86C" w14:textId="77777777" w:rsidR="00651047" w:rsidRDefault="00B33D6B">
      <w:pPr>
        <w:ind w:left="802"/>
      </w:pPr>
      <w:proofErr w:type="gramStart"/>
      <w:r>
        <w:t>3.7.7  Clean</w:t>
      </w:r>
      <w:proofErr w:type="gramEnd"/>
      <w:r>
        <w:t xml:space="preserve"> all the windows of the Premises both inside and outside at least once in every two months of the Term and at the end of the Term; </w:t>
      </w:r>
    </w:p>
    <w:p w14:paraId="0E94D610" w14:textId="77777777" w:rsidR="00651047" w:rsidRDefault="00B33D6B">
      <w:pPr>
        <w:spacing w:after="0" w:line="259" w:lineRule="auto"/>
        <w:ind w:left="0" w:firstLine="0"/>
        <w:jc w:val="left"/>
      </w:pPr>
      <w:r>
        <w:t xml:space="preserve"> </w:t>
      </w:r>
    </w:p>
    <w:p w14:paraId="7EE4DA95" w14:textId="77777777" w:rsidR="00651047" w:rsidRDefault="00B33D6B">
      <w:pPr>
        <w:ind w:left="802"/>
      </w:pPr>
      <w:proofErr w:type="gramStart"/>
      <w:r>
        <w:t>3.7.8  Keep</w:t>
      </w:r>
      <w:proofErr w:type="gramEnd"/>
      <w:r>
        <w:t xml:space="preserve"> the Premises well and sufficiently aired and warmed at all times during the Term and to take all such precautions as may be reasonably necessary to prevent water pipes, sinks, WCs, and cisterns within the Premises becoming damaged by frost; and in the event of any damage being so caused by the Tenant’s failure, to take such precautions to make good such damage at the Tenant's own expense; </w:t>
      </w:r>
    </w:p>
    <w:p w14:paraId="2CA27DDE" w14:textId="77777777" w:rsidR="00651047" w:rsidRDefault="00B33D6B">
      <w:pPr>
        <w:spacing w:after="0" w:line="259" w:lineRule="auto"/>
        <w:ind w:left="0" w:firstLine="0"/>
        <w:jc w:val="left"/>
      </w:pPr>
      <w:r>
        <w:t xml:space="preserve"> </w:t>
      </w:r>
    </w:p>
    <w:p w14:paraId="70C36B50" w14:textId="77777777" w:rsidR="00651047" w:rsidRDefault="00B33D6B">
      <w:pPr>
        <w:ind w:left="802"/>
      </w:pPr>
      <w:proofErr w:type="gramStart"/>
      <w:r>
        <w:t>3.7.9  Use</w:t>
      </w:r>
      <w:proofErr w:type="gramEnd"/>
      <w:r>
        <w:t xml:space="preserve"> reasonable </w:t>
      </w:r>
      <w:proofErr w:type="spellStart"/>
      <w:r>
        <w:t>endeavors</w:t>
      </w:r>
      <w:proofErr w:type="spellEnd"/>
      <w:r>
        <w:t xml:space="preserve"> to keep the Premises free from pests and vermin, and to advise the Landlord promptly of any infestation of insects, vermin, wet or dry rot, or of any disrepair which if continued might cause further damage to the Premises or a danger to any person; </w:t>
      </w:r>
    </w:p>
    <w:p w14:paraId="13F8C8B6" w14:textId="77777777" w:rsidR="00651047" w:rsidRDefault="00B33D6B">
      <w:pPr>
        <w:spacing w:after="0" w:line="259" w:lineRule="auto"/>
        <w:ind w:left="0" w:firstLine="0"/>
        <w:jc w:val="left"/>
      </w:pPr>
      <w:r>
        <w:t xml:space="preserve"> </w:t>
      </w:r>
    </w:p>
    <w:p w14:paraId="4A38B047" w14:textId="77777777" w:rsidR="00651047" w:rsidRDefault="00B33D6B">
      <w:pPr>
        <w:ind w:left="802"/>
      </w:pPr>
      <w:r>
        <w:t xml:space="preserve">3.7.10   Preserve the furniture, furnishings, fixtures, floor, ceiling and wall coverings and décor   and all other items listed in the Inventory from being destroyed or damaged and not to remove them from the </w:t>
      </w:r>
      <w:proofErr w:type="gramStart"/>
      <w:r>
        <w:t>Premises;</w:t>
      </w:r>
      <w:proofErr w:type="gramEnd"/>
      <w:r>
        <w:t xml:space="preserve"> </w:t>
      </w:r>
    </w:p>
    <w:p w14:paraId="7BCF7C8A" w14:textId="77777777" w:rsidR="00651047" w:rsidRDefault="00B33D6B">
      <w:pPr>
        <w:spacing w:after="0" w:line="259" w:lineRule="auto"/>
        <w:ind w:left="0" w:firstLine="0"/>
        <w:jc w:val="left"/>
      </w:pPr>
      <w:r>
        <w:t xml:space="preserve"> </w:t>
      </w:r>
    </w:p>
    <w:p w14:paraId="61E9B7C9" w14:textId="77777777" w:rsidR="00651047" w:rsidRDefault="00B33D6B">
      <w:pPr>
        <w:ind w:left="91" w:firstLine="0"/>
      </w:pPr>
      <w:r>
        <w:t xml:space="preserve">3.7.11   </w:t>
      </w:r>
      <w:proofErr w:type="gramStart"/>
      <w:r>
        <w:t>Reimburse  the</w:t>
      </w:r>
      <w:proofErr w:type="gramEnd"/>
      <w:r>
        <w:t xml:space="preserve">  Landlord,  at  the  end  of  the  Term,  the  reasonable  costs  of  the  professional washing </w:t>
      </w:r>
    </w:p>
    <w:p w14:paraId="5E3C8B62" w14:textId="77777777" w:rsidR="00651047" w:rsidRDefault="00B33D6B">
      <w:pPr>
        <w:ind w:left="802" w:firstLine="0"/>
      </w:pPr>
      <w:r>
        <w:t xml:space="preserve">and cleaning of any carpets, curtains, linens, bedding, upholstery and similar articles which become soiled during the Term where it is reasonable for the Landlord to incur such </w:t>
      </w:r>
      <w:proofErr w:type="gramStart"/>
      <w:r>
        <w:t>costs;</w:t>
      </w:r>
      <w:proofErr w:type="gramEnd"/>
      <w:r>
        <w:t xml:space="preserve"> </w:t>
      </w:r>
    </w:p>
    <w:p w14:paraId="53BC27FC" w14:textId="77777777" w:rsidR="00651047" w:rsidRDefault="00B33D6B">
      <w:pPr>
        <w:spacing w:after="0" w:line="259" w:lineRule="auto"/>
        <w:ind w:left="0" w:firstLine="0"/>
        <w:jc w:val="left"/>
      </w:pPr>
      <w:r>
        <w:t xml:space="preserve"> </w:t>
      </w:r>
    </w:p>
    <w:p w14:paraId="7456D246" w14:textId="77777777" w:rsidR="00651047" w:rsidRDefault="00B33D6B">
      <w:pPr>
        <w:ind w:left="802"/>
      </w:pPr>
      <w:r>
        <w:t xml:space="preserve">3.7.12   Keep the garden and patio of the Premises clean and tidy and to mow the lawns as often as necessary and to keep the flower beds free from weeds, and not to lop, top, cut down, remove, or otherwise injure any trees, shrubs, or plants growing upon the Premises, or to alter the general character of the garden or patio, and throughout the whole of the Term to cultivate the garden in a reasonable manner according to the season of the year. </w:t>
      </w:r>
    </w:p>
    <w:p w14:paraId="41CDBE91" w14:textId="77777777" w:rsidR="00651047" w:rsidRDefault="00B33D6B">
      <w:pPr>
        <w:spacing w:after="0" w:line="259" w:lineRule="auto"/>
        <w:ind w:left="0" w:firstLine="0"/>
        <w:jc w:val="left"/>
      </w:pPr>
      <w:r>
        <w:t xml:space="preserve"> </w:t>
      </w:r>
    </w:p>
    <w:p w14:paraId="0D149353" w14:textId="77777777" w:rsidR="00651047" w:rsidRDefault="00B33D6B">
      <w:pPr>
        <w:tabs>
          <w:tab w:val="center" w:pos="1836"/>
        </w:tabs>
        <w:spacing w:line="252" w:lineRule="auto"/>
        <w:ind w:left="0" w:firstLine="0"/>
        <w:jc w:val="left"/>
      </w:pPr>
      <w:proofErr w:type="gramStart"/>
      <w:r>
        <w:rPr>
          <w:sz w:val="20"/>
        </w:rPr>
        <w:t xml:space="preserve">3.8  </w:t>
      </w:r>
      <w:r>
        <w:rPr>
          <w:sz w:val="20"/>
        </w:rPr>
        <w:tab/>
      </w:r>
      <w:proofErr w:type="gramEnd"/>
      <w:r>
        <w:rPr>
          <w:sz w:val="20"/>
        </w:rPr>
        <w:t xml:space="preserve">Decoration and Alterations </w:t>
      </w:r>
    </w:p>
    <w:p w14:paraId="6964980A" w14:textId="77777777" w:rsidR="00651047" w:rsidRDefault="00B33D6B">
      <w:pPr>
        <w:spacing w:after="0" w:line="259" w:lineRule="auto"/>
        <w:ind w:left="0" w:firstLine="0"/>
        <w:jc w:val="left"/>
      </w:pPr>
      <w:r>
        <w:rPr>
          <w:sz w:val="20"/>
        </w:rPr>
        <w:t xml:space="preserve"> </w:t>
      </w:r>
    </w:p>
    <w:p w14:paraId="53299D03" w14:textId="77777777" w:rsidR="00651047" w:rsidRDefault="00B33D6B">
      <w:pPr>
        <w:ind w:left="802"/>
      </w:pPr>
      <w:proofErr w:type="gramStart"/>
      <w:r>
        <w:t xml:space="preserve">3.8.1  </w:t>
      </w:r>
      <w:r>
        <w:tab/>
      </w:r>
      <w:proofErr w:type="gramEnd"/>
      <w:r>
        <w:t xml:space="preserve">Not to make any alterations or additions to the Premises either internally or externally whether structural or otherwise. </w:t>
      </w:r>
    </w:p>
    <w:p w14:paraId="7E794CB6" w14:textId="77777777" w:rsidR="00651047" w:rsidRDefault="00B33D6B">
      <w:pPr>
        <w:spacing w:after="0" w:line="259" w:lineRule="auto"/>
        <w:ind w:left="0" w:firstLine="0"/>
        <w:jc w:val="left"/>
      </w:pPr>
      <w:r>
        <w:t xml:space="preserve"> </w:t>
      </w:r>
    </w:p>
    <w:p w14:paraId="0E80CD0B" w14:textId="77777777" w:rsidR="00651047" w:rsidRDefault="00B33D6B">
      <w:pPr>
        <w:ind w:left="802"/>
      </w:pPr>
      <w:proofErr w:type="gramStart"/>
      <w:r>
        <w:t>3.8.2  Not</w:t>
      </w:r>
      <w:proofErr w:type="gramEnd"/>
      <w:r>
        <w:t xml:space="preserve">  to  make  any  alterations  or  additions  to  or  tamper  or  interfere  with  the  electric,  gas,  or plumbing systems, installations, or meters in or serving the Premises. </w:t>
      </w:r>
    </w:p>
    <w:p w14:paraId="7E46DA43" w14:textId="77777777" w:rsidR="00651047" w:rsidRDefault="00B33D6B">
      <w:pPr>
        <w:spacing w:after="0" w:line="259" w:lineRule="auto"/>
        <w:ind w:left="0" w:firstLine="0"/>
        <w:jc w:val="left"/>
      </w:pPr>
      <w:r>
        <w:t xml:space="preserve"> </w:t>
      </w:r>
    </w:p>
    <w:p w14:paraId="7F30302D" w14:textId="77777777" w:rsidR="00651047" w:rsidRDefault="00B33D6B">
      <w:pPr>
        <w:ind w:left="802"/>
      </w:pPr>
      <w:proofErr w:type="gramStart"/>
      <w:r>
        <w:t>3.8.3  Not</w:t>
      </w:r>
      <w:proofErr w:type="gramEnd"/>
      <w:r>
        <w:t xml:space="preserve">  to carry  out  any  re-decoration  of the  Premises  or  any  part  thereof  without  prior  written consent of the Landlord. </w:t>
      </w:r>
    </w:p>
    <w:p w14:paraId="76B527A7" w14:textId="77777777" w:rsidR="00651047" w:rsidRDefault="00B33D6B">
      <w:pPr>
        <w:spacing w:after="0" w:line="259" w:lineRule="auto"/>
        <w:ind w:left="0" w:firstLine="0"/>
        <w:jc w:val="left"/>
      </w:pPr>
      <w:r>
        <w:t xml:space="preserve"> </w:t>
      </w:r>
    </w:p>
    <w:p w14:paraId="1EBF34DF" w14:textId="77777777" w:rsidR="00651047" w:rsidRDefault="00B33D6B">
      <w:pPr>
        <w:tabs>
          <w:tab w:val="right" w:pos="9242"/>
        </w:tabs>
        <w:ind w:left="0" w:firstLine="0"/>
        <w:jc w:val="left"/>
      </w:pPr>
      <w:proofErr w:type="gramStart"/>
      <w:r>
        <w:t xml:space="preserve">3.8.4  </w:t>
      </w:r>
      <w:r>
        <w:tab/>
      </w:r>
      <w:proofErr w:type="gramEnd"/>
      <w:r>
        <w:t xml:space="preserve">Not to do anything or omit to do anything upon the Premises which shall cause damage to or deterioration  </w:t>
      </w:r>
    </w:p>
    <w:p w14:paraId="285C0496" w14:textId="77777777" w:rsidR="00651047" w:rsidRDefault="00B33D6B">
      <w:pPr>
        <w:ind w:left="802" w:firstLine="0"/>
      </w:pPr>
      <w:proofErr w:type="gramStart"/>
      <w:r>
        <w:t>of  its</w:t>
      </w:r>
      <w:proofErr w:type="gramEnd"/>
      <w:r>
        <w:t xml:space="preserve">  internal  or  external  surfaces  or  to  the  coverings  or  decorations  of  those surfaces  save  that  the  Tenant  shall  be  permitted  to  hang  a  reasonable  number  of  pictures provided that they are hung using good quality picture hooks, and that at the end of the Term the walls are made good to the reasonable satisfaction of the Landlord. </w:t>
      </w:r>
    </w:p>
    <w:p w14:paraId="6D28C375" w14:textId="77777777" w:rsidR="00651047" w:rsidRDefault="00B33D6B">
      <w:pPr>
        <w:spacing w:after="55" w:line="259" w:lineRule="auto"/>
        <w:ind w:left="0" w:firstLine="0"/>
        <w:jc w:val="left"/>
      </w:pPr>
      <w:r>
        <w:t xml:space="preserve"> </w:t>
      </w:r>
    </w:p>
    <w:p w14:paraId="4FDF5EF5" w14:textId="77777777" w:rsidR="00651047" w:rsidRDefault="00B33D6B">
      <w:pPr>
        <w:ind w:left="802"/>
      </w:pPr>
      <w:proofErr w:type="gramStart"/>
      <w:r>
        <w:t>3.8.5  Not</w:t>
      </w:r>
      <w:proofErr w:type="gramEnd"/>
      <w:r>
        <w:t xml:space="preserve"> to place  or exhibit  any notice  board or notice  or sign visible  from outside  the Premises advertising any profession, trade, or business, or any goods or services. </w:t>
      </w:r>
    </w:p>
    <w:p w14:paraId="474AB5CB" w14:textId="77777777" w:rsidR="00651047" w:rsidRDefault="00B33D6B">
      <w:pPr>
        <w:spacing w:after="0" w:line="259" w:lineRule="auto"/>
        <w:ind w:left="0" w:firstLine="0"/>
        <w:jc w:val="left"/>
      </w:pPr>
      <w:r>
        <w:t xml:space="preserve"> </w:t>
      </w:r>
    </w:p>
    <w:p w14:paraId="182D0FF4" w14:textId="77777777" w:rsidR="00651047" w:rsidRDefault="00B33D6B">
      <w:pPr>
        <w:ind w:left="802"/>
      </w:pPr>
      <w:proofErr w:type="gramStart"/>
      <w:r>
        <w:t>3.8.6  Not</w:t>
      </w:r>
      <w:proofErr w:type="gramEnd"/>
      <w:r>
        <w:t xml:space="preserve"> to erect any television aerial, satellite dish, or radio mast, or install cable television, without the prior written consent of the Landlord. In the event of consent being given any equipment must be removed at the end of the Term, if required by the Landlord, and any damage to the Premises made good at the Tenant's expense. </w:t>
      </w:r>
    </w:p>
    <w:p w14:paraId="13C9CA00" w14:textId="77777777" w:rsidR="00651047" w:rsidRDefault="00B33D6B">
      <w:pPr>
        <w:spacing w:after="0" w:line="259" w:lineRule="auto"/>
        <w:ind w:left="101" w:firstLine="0"/>
        <w:jc w:val="left"/>
      </w:pPr>
      <w:r>
        <w:t xml:space="preserve"> </w:t>
      </w:r>
    </w:p>
    <w:p w14:paraId="3F572AFB" w14:textId="77777777" w:rsidR="00651047" w:rsidRDefault="00B33D6B">
      <w:pPr>
        <w:spacing w:after="0" w:line="259" w:lineRule="auto"/>
        <w:ind w:left="101" w:firstLine="0"/>
        <w:jc w:val="left"/>
      </w:pPr>
      <w:r>
        <w:t xml:space="preserve"> </w:t>
      </w:r>
    </w:p>
    <w:p w14:paraId="0E18B5E1" w14:textId="77777777" w:rsidR="00651047" w:rsidRDefault="00B33D6B">
      <w:pPr>
        <w:spacing w:after="0" w:line="259" w:lineRule="auto"/>
        <w:ind w:left="101" w:firstLine="0"/>
        <w:jc w:val="left"/>
      </w:pPr>
      <w:r>
        <w:t xml:space="preserve"> </w:t>
      </w:r>
    </w:p>
    <w:p w14:paraId="65063248" w14:textId="77777777" w:rsidR="00651047" w:rsidRDefault="00B33D6B">
      <w:pPr>
        <w:spacing w:after="0" w:line="259" w:lineRule="auto"/>
        <w:ind w:left="0" w:firstLine="0"/>
        <w:jc w:val="left"/>
      </w:pPr>
      <w:r>
        <w:lastRenderedPageBreak/>
        <w:t xml:space="preserve"> </w:t>
      </w:r>
    </w:p>
    <w:p w14:paraId="39C3E12D" w14:textId="77777777" w:rsidR="00651047" w:rsidRDefault="00B33D6B">
      <w:pPr>
        <w:tabs>
          <w:tab w:val="center" w:pos="1464"/>
        </w:tabs>
        <w:spacing w:line="252" w:lineRule="auto"/>
        <w:ind w:left="0" w:firstLine="0"/>
        <w:jc w:val="left"/>
      </w:pPr>
      <w:proofErr w:type="gramStart"/>
      <w:r>
        <w:rPr>
          <w:sz w:val="20"/>
        </w:rPr>
        <w:t xml:space="preserve">3.9  </w:t>
      </w:r>
      <w:r>
        <w:rPr>
          <w:sz w:val="20"/>
        </w:rPr>
        <w:tab/>
      </w:r>
      <w:proofErr w:type="gramEnd"/>
      <w:r>
        <w:rPr>
          <w:sz w:val="20"/>
        </w:rPr>
        <w:t xml:space="preserve">Security and Keys </w:t>
      </w:r>
    </w:p>
    <w:p w14:paraId="2AA26034" w14:textId="77777777" w:rsidR="00651047" w:rsidRDefault="00B33D6B">
      <w:pPr>
        <w:spacing w:after="0" w:line="259" w:lineRule="auto"/>
        <w:ind w:left="0" w:firstLine="0"/>
        <w:jc w:val="left"/>
      </w:pPr>
      <w:r>
        <w:rPr>
          <w:sz w:val="20"/>
        </w:rPr>
        <w:t xml:space="preserve"> </w:t>
      </w:r>
    </w:p>
    <w:p w14:paraId="32517119" w14:textId="77777777" w:rsidR="00651047" w:rsidRDefault="00B33D6B">
      <w:pPr>
        <w:ind w:left="802"/>
      </w:pPr>
      <w:proofErr w:type="gramStart"/>
      <w:r>
        <w:t>3.9.1  The</w:t>
      </w:r>
      <w:proofErr w:type="gramEnd"/>
      <w:r>
        <w:t xml:space="preserve"> Landlord’s insurance does not cover the Tenant’s possessions. The Tenant is responsible for arranging insurance cover for public liability and for personal belongings and effects brought onto the Premises. </w:t>
      </w:r>
    </w:p>
    <w:p w14:paraId="796CAD7C" w14:textId="77777777" w:rsidR="00651047" w:rsidRDefault="00B33D6B">
      <w:pPr>
        <w:spacing w:after="0" w:line="259" w:lineRule="auto"/>
        <w:ind w:left="0" w:firstLine="0"/>
        <w:jc w:val="left"/>
      </w:pPr>
      <w:r>
        <w:t xml:space="preserve"> </w:t>
      </w:r>
    </w:p>
    <w:p w14:paraId="59487358" w14:textId="77777777" w:rsidR="00651047" w:rsidRDefault="00B33D6B">
      <w:pPr>
        <w:ind w:left="802"/>
      </w:pPr>
      <w:proofErr w:type="gramStart"/>
      <w:r>
        <w:t>3.9.2  Not</w:t>
      </w:r>
      <w:proofErr w:type="gramEnd"/>
      <w:r>
        <w:t xml:space="preserve"> to install or change or alter any locks at the Premises without the Landlord's prior written consent and to provide the Landlord with a set of keys immediately upon replacement. </w:t>
      </w:r>
    </w:p>
    <w:p w14:paraId="4B7DD634" w14:textId="77777777" w:rsidR="00651047" w:rsidRDefault="00B33D6B">
      <w:pPr>
        <w:spacing w:after="0" w:line="259" w:lineRule="auto"/>
        <w:ind w:left="0" w:firstLine="0"/>
        <w:jc w:val="left"/>
      </w:pPr>
      <w:r>
        <w:t xml:space="preserve"> </w:t>
      </w:r>
    </w:p>
    <w:p w14:paraId="358F5D90" w14:textId="77777777" w:rsidR="00651047" w:rsidRDefault="00B33D6B">
      <w:pPr>
        <w:ind w:left="802"/>
      </w:pPr>
      <w:proofErr w:type="gramStart"/>
      <w:r>
        <w:t xml:space="preserve">3.9.3  </w:t>
      </w:r>
      <w:r>
        <w:tab/>
      </w:r>
      <w:proofErr w:type="gramEnd"/>
      <w:r>
        <w:t xml:space="preserve">Not to leave the Premises unoccupied for any period whatsoever without locking and securing all windows and doors that permit access to the Premises. </w:t>
      </w:r>
    </w:p>
    <w:p w14:paraId="58051A87" w14:textId="77777777" w:rsidR="00651047" w:rsidRDefault="00B33D6B">
      <w:pPr>
        <w:spacing w:after="0" w:line="259" w:lineRule="auto"/>
        <w:ind w:left="0" w:firstLine="0"/>
        <w:jc w:val="left"/>
      </w:pPr>
      <w:r>
        <w:t xml:space="preserve"> </w:t>
      </w:r>
    </w:p>
    <w:p w14:paraId="56D7963E" w14:textId="77777777" w:rsidR="00651047" w:rsidRDefault="00B33D6B">
      <w:pPr>
        <w:ind w:left="802"/>
      </w:pPr>
      <w:proofErr w:type="gramStart"/>
      <w:r>
        <w:t>3.9.4  Not</w:t>
      </w:r>
      <w:proofErr w:type="gramEnd"/>
      <w:r>
        <w:t xml:space="preserve"> to leave the Premises unoccupied or vacant for any period greater than 21 days at any one time without first giving written notice to the Landlord of the intention to do so. </w:t>
      </w:r>
    </w:p>
    <w:p w14:paraId="27ABA343" w14:textId="77777777" w:rsidR="00651047" w:rsidRDefault="00B33D6B">
      <w:pPr>
        <w:spacing w:after="0" w:line="259" w:lineRule="auto"/>
        <w:ind w:left="0" w:firstLine="0"/>
        <w:jc w:val="left"/>
      </w:pPr>
      <w:r>
        <w:t xml:space="preserve"> </w:t>
      </w:r>
    </w:p>
    <w:p w14:paraId="7EA319E7" w14:textId="77777777" w:rsidR="00651047" w:rsidRDefault="00B33D6B">
      <w:pPr>
        <w:ind w:left="802"/>
      </w:pPr>
      <w:proofErr w:type="gramStart"/>
      <w:r>
        <w:t>3.9.5  N.B.</w:t>
      </w:r>
      <w:proofErr w:type="gramEnd"/>
      <w:r>
        <w:t xml:space="preserve"> Failure to comply with this obligation may lead to the Landlord treating the Premises as abandoned and this Agreement at an end (see clause 5.6.1 below) </w:t>
      </w:r>
    </w:p>
    <w:p w14:paraId="5225A795" w14:textId="77777777" w:rsidR="00651047" w:rsidRDefault="00B33D6B">
      <w:pPr>
        <w:spacing w:after="0" w:line="259" w:lineRule="auto"/>
        <w:ind w:left="0" w:firstLine="0"/>
        <w:jc w:val="left"/>
      </w:pPr>
      <w:r>
        <w:t xml:space="preserve"> </w:t>
      </w:r>
    </w:p>
    <w:p w14:paraId="099AD1EE" w14:textId="77777777" w:rsidR="00651047" w:rsidRDefault="00B33D6B">
      <w:pPr>
        <w:spacing w:line="252" w:lineRule="auto"/>
        <w:ind w:left="96" w:right="13" w:hanging="10"/>
      </w:pPr>
      <w:proofErr w:type="gramStart"/>
      <w:r>
        <w:rPr>
          <w:sz w:val="20"/>
        </w:rPr>
        <w:t>3.10  Use</w:t>
      </w:r>
      <w:proofErr w:type="gramEnd"/>
      <w:r>
        <w:rPr>
          <w:sz w:val="20"/>
        </w:rPr>
        <w:t xml:space="preserve"> of the Premises </w:t>
      </w:r>
    </w:p>
    <w:p w14:paraId="13743FED" w14:textId="77777777" w:rsidR="00651047" w:rsidRDefault="00B33D6B">
      <w:pPr>
        <w:spacing w:after="0" w:line="259" w:lineRule="auto"/>
        <w:ind w:left="0" w:firstLine="0"/>
        <w:jc w:val="left"/>
      </w:pPr>
      <w:r>
        <w:rPr>
          <w:sz w:val="20"/>
        </w:rPr>
        <w:t xml:space="preserve"> </w:t>
      </w:r>
    </w:p>
    <w:p w14:paraId="6DC51DDE" w14:textId="77777777" w:rsidR="00651047" w:rsidRDefault="00B33D6B">
      <w:pPr>
        <w:ind w:left="91" w:firstLine="0"/>
      </w:pPr>
      <w:r>
        <w:t xml:space="preserve">3.10.1   To use the Premises only for the purpose of a private residence in the occupation of the Tenant. </w:t>
      </w:r>
    </w:p>
    <w:p w14:paraId="3E17C562" w14:textId="77777777" w:rsidR="00651047" w:rsidRDefault="00B33D6B">
      <w:pPr>
        <w:spacing w:after="0" w:line="259" w:lineRule="auto"/>
        <w:ind w:left="0" w:firstLine="0"/>
        <w:jc w:val="left"/>
      </w:pPr>
      <w:r>
        <w:t xml:space="preserve"> </w:t>
      </w:r>
    </w:p>
    <w:p w14:paraId="30FC24A2" w14:textId="77777777" w:rsidR="00651047" w:rsidRDefault="00B33D6B">
      <w:pPr>
        <w:ind w:left="802"/>
      </w:pPr>
      <w:r>
        <w:t xml:space="preserve">3.10.2   To neither underlet, share, or part with possession or occupation of the Premises or any part of it, nor take in any lodger or paying guest. </w:t>
      </w:r>
    </w:p>
    <w:p w14:paraId="54162122" w14:textId="77777777" w:rsidR="00651047" w:rsidRDefault="00B33D6B">
      <w:pPr>
        <w:spacing w:after="0" w:line="259" w:lineRule="auto"/>
        <w:ind w:left="0" w:firstLine="0"/>
        <w:jc w:val="left"/>
      </w:pPr>
      <w:r>
        <w:t xml:space="preserve"> </w:t>
      </w:r>
    </w:p>
    <w:p w14:paraId="7001FDB9" w14:textId="77777777" w:rsidR="00651047" w:rsidRDefault="00B33D6B">
      <w:pPr>
        <w:ind w:left="802"/>
      </w:pPr>
      <w:r>
        <w:t xml:space="preserve">3.10.3   Not to assign the Tenancy without the prior written consent of the Landlord, such consent not to </w:t>
      </w:r>
      <w:proofErr w:type="gramStart"/>
      <w:r>
        <w:t>be  unreasonably</w:t>
      </w:r>
      <w:proofErr w:type="gramEnd"/>
      <w:r>
        <w:t xml:space="preserve">  withheld  by  the  Landlord  who  may,  where  it is  reasonable  to  do  so  as  a condition  of  such  consent,  require  the  Tenant  to  enter  into  a  Guarantee  of  the  assignee’s compliance with the Tenant’s obligations for the remainder of the fixed period of this agreement. </w:t>
      </w:r>
    </w:p>
    <w:p w14:paraId="176FA363" w14:textId="77777777" w:rsidR="00651047" w:rsidRDefault="00B33D6B">
      <w:pPr>
        <w:spacing w:after="0" w:line="259" w:lineRule="auto"/>
        <w:ind w:left="0" w:firstLine="0"/>
        <w:jc w:val="left"/>
      </w:pPr>
      <w:r>
        <w:t xml:space="preserve"> </w:t>
      </w:r>
    </w:p>
    <w:p w14:paraId="30DBC623" w14:textId="77777777" w:rsidR="00651047" w:rsidRDefault="00B33D6B">
      <w:pPr>
        <w:ind w:left="802"/>
      </w:pPr>
      <w:r>
        <w:t xml:space="preserve">3.10.4   Not to use the Premises or allow the Premises to be used for any profession, business, or trade whatsoever, nor to use the Premises, or allow the Premises to be used, for any illegal, immoral, or improper purpose. </w:t>
      </w:r>
    </w:p>
    <w:p w14:paraId="7A4CF6E4" w14:textId="77777777" w:rsidR="00651047" w:rsidRDefault="00B33D6B">
      <w:pPr>
        <w:spacing w:after="0" w:line="259" w:lineRule="auto"/>
        <w:ind w:left="0" w:firstLine="0"/>
        <w:jc w:val="left"/>
      </w:pPr>
      <w:r>
        <w:t xml:space="preserve"> </w:t>
      </w:r>
    </w:p>
    <w:p w14:paraId="75A88249" w14:textId="77777777" w:rsidR="00651047" w:rsidRDefault="00B33D6B">
      <w:pPr>
        <w:ind w:left="802"/>
      </w:pPr>
      <w:r>
        <w:t xml:space="preserve">3.10.5   Not to keep or permit to be kept on the Premises, any animal, fish, reptile, or bird without the previous written consent of the Landlord. Such consent may be withdrawn </w:t>
      </w:r>
      <w:proofErr w:type="gramStart"/>
      <w:r>
        <w:t>in the event that</w:t>
      </w:r>
      <w:proofErr w:type="gramEnd"/>
      <w:r>
        <w:t xml:space="preserve"> the animal, fish, reptile, or bird causes damage to the Premises or a nuisance or annoyance to the Landlord or to the owners or occupiers of any nearby premises. </w:t>
      </w:r>
    </w:p>
    <w:p w14:paraId="5C9B154A" w14:textId="77777777" w:rsidR="00651047" w:rsidRDefault="00B33D6B">
      <w:pPr>
        <w:spacing w:after="0" w:line="259" w:lineRule="auto"/>
        <w:ind w:left="0" w:firstLine="0"/>
        <w:jc w:val="left"/>
      </w:pPr>
      <w:r>
        <w:t xml:space="preserve"> </w:t>
      </w:r>
    </w:p>
    <w:p w14:paraId="448CB1F1" w14:textId="77777777" w:rsidR="00651047" w:rsidRDefault="00B33D6B">
      <w:pPr>
        <w:ind w:left="802"/>
      </w:pPr>
      <w:r>
        <w:t xml:space="preserve">3.10.6   Not to do, or permit to be done, in or on the Premises, any act or thing which may be or become a nuisance or annoyance (this includes any nuisance or annoyance caused by noise) or cause damage or inconvenience to the Landlord or the owners or occupiers of any nearby premises. </w:t>
      </w:r>
    </w:p>
    <w:p w14:paraId="64934044" w14:textId="77777777" w:rsidR="00651047" w:rsidRDefault="00B33D6B">
      <w:pPr>
        <w:spacing w:after="0" w:line="259" w:lineRule="auto"/>
        <w:ind w:left="0" w:firstLine="0"/>
        <w:jc w:val="left"/>
      </w:pPr>
      <w:r>
        <w:t xml:space="preserve"> </w:t>
      </w:r>
    </w:p>
    <w:p w14:paraId="0015691E" w14:textId="77777777" w:rsidR="00651047" w:rsidRDefault="00B33D6B">
      <w:pPr>
        <w:spacing w:after="34"/>
        <w:ind w:left="802"/>
      </w:pPr>
      <w:r>
        <w:t xml:space="preserve">3.10.7   Details of the Landlord’s insurance are provided with this Agreement. The Tenant shall not </w:t>
      </w:r>
      <w:proofErr w:type="gramStart"/>
      <w:r>
        <w:t>do, or</w:t>
      </w:r>
      <w:proofErr w:type="gramEnd"/>
      <w:r>
        <w:t xml:space="preserve"> permit to be done in or about the Premises, any act or thing which may render void or invalidate the insurance of the Premises or otherwise increase the ordinary premium for the insurance. </w:t>
      </w:r>
    </w:p>
    <w:p w14:paraId="506E5367" w14:textId="77777777" w:rsidR="00651047" w:rsidRDefault="00B33D6B">
      <w:pPr>
        <w:ind w:left="802"/>
      </w:pPr>
      <w:r>
        <w:t xml:space="preserve">3.10.8   Not to use or keep in the Premises any type of stove, heater, or lamp burning paraffin (or any type of fuel oil), nor to use, or permit to be used, any electrical apparatus or other equipment of a type or in a condition which might endanger the Premises. </w:t>
      </w:r>
    </w:p>
    <w:p w14:paraId="33827667" w14:textId="77777777" w:rsidR="00651047" w:rsidRDefault="00B33D6B">
      <w:pPr>
        <w:spacing w:after="0" w:line="259" w:lineRule="auto"/>
        <w:ind w:left="0" w:firstLine="0"/>
        <w:jc w:val="left"/>
      </w:pPr>
      <w:r>
        <w:t xml:space="preserve"> </w:t>
      </w:r>
    </w:p>
    <w:p w14:paraId="2F0528AF" w14:textId="77777777" w:rsidR="00651047" w:rsidRDefault="00B33D6B">
      <w:pPr>
        <w:ind w:left="91" w:firstLine="0"/>
      </w:pPr>
      <w:r>
        <w:t xml:space="preserve">3.10.9   Not to obstruct any access to the Premises. </w:t>
      </w:r>
    </w:p>
    <w:p w14:paraId="73F67E30" w14:textId="77777777" w:rsidR="00651047" w:rsidRDefault="00B33D6B">
      <w:pPr>
        <w:spacing w:after="0" w:line="259" w:lineRule="auto"/>
        <w:ind w:left="0" w:firstLine="0"/>
        <w:jc w:val="left"/>
      </w:pPr>
      <w:r>
        <w:t xml:space="preserve"> </w:t>
      </w:r>
    </w:p>
    <w:p w14:paraId="5253F59E" w14:textId="77777777" w:rsidR="00651047" w:rsidRDefault="00B33D6B">
      <w:pPr>
        <w:ind w:left="802"/>
      </w:pPr>
      <w:r>
        <w:t xml:space="preserve">3.10.10 Not to engage any contractor or otherwise incur expenditure on behalf of the Landlord (except in case of emergency) without the prior written approval of the Landlord </w:t>
      </w:r>
    </w:p>
    <w:p w14:paraId="7A0283BD" w14:textId="77777777" w:rsidR="00651047" w:rsidRDefault="00B33D6B">
      <w:pPr>
        <w:spacing w:after="0" w:line="259" w:lineRule="auto"/>
        <w:ind w:left="0" w:firstLine="0"/>
        <w:jc w:val="left"/>
      </w:pPr>
      <w:r>
        <w:t xml:space="preserve"> </w:t>
      </w:r>
    </w:p>
    <w:p w14:paraId="4D84E597" w14:textId="77777777" w:rsidR="00651047" w:rsidRDefault="00B33D6B">
      <w:pPr>
        <w:ind w:left="847" w:hanging="756"/>
      </w:pPr>
      <w:r>
        <w:t xml:space="preserve">3.10.11 </w:t>
      </w:r>
      <w:proofErr w:type="gramStart"/>
      <w:r>
        <w:t>Not  to</w:t>
      </w:r>
      <w:proofErr w:type="gramEnd"/>
      <w:r>
        <w:t xml:space="preserve"> keep,  park,  or store  any  boat,  caravan,  commercial  or similar  vehicle  at or near  the Premises </w:t>
      </w:r>
    </w:p>
    <w:p w14:paraId="7E68BC7A" w14:textId="77777777" w:rsidR="00651047" w:rsidRDefault="00B33D6B">
      <w:pPr>
        <w:spacing w:after="0" w:line="259" w:lineRule="auto"/>
        <w:ind w:left="0" w:firstLine="0"/>
        <w:jc w:val="left"/>
      </w:pPr>
      <w:r>
        <w:t xml:space="preserve"> </w:t>
      </w:r>
    </w:p>
    <w:p w14:paraId="1313805F" w14:textId="77777777" w:rsidR="00651047" w:rsidRDefault="00B33D6B">
      <w:pPr>
        <w:ind w:left="802"/>
      </w:pPr>
      <w:r>
        <w:t xml:space="preserve">3.10.12 To forward without delay to the Landlord any correspondence addressed to the Landlord which is </w:t>
      </w:r>
      <w:proofErr w:type="gramStart"/>
      <w:r>
        <w:t>delivered  at</w:t>
      </w:r>
      <w:proofErr w:type="gramEnd"/>
      <w:r>
        <w:t xml:space="preserve">  the  Premises,  and  to  inform  the  Landlord  promptly  of  any  notice  affecting  the Premises which may be served on the Tenant or left on the Premises or otherwise comes to the attention of the Tenant. </w:t>
      </w:r>
    </w:p>
    <w:p w14:paraId="6E306D4A" w14:textId="77777777" w:rsidR="00651047" w:rsidRDefault="00B33D6B">
      <w:pPr>
        <w:spacing w:after="0" w:line="259" w:lineRule="auto"/>
        <w:ind w:left="0" w:firstLine="0"/>
        <w:jc w:val="left"/>
      </w:pPr>
      <w:r>
        <w:t xml:space="preserve"> </w:t>
      </w:r>
    </w:p>
    <w:p w14:paraId="52DD933D" w14:textId="77777777" w:rsidR="00651047" w:rsidRDefault="00B33D6B">
      <w:pPr>
        <w:spacing w:line="252" w:lineRule="auto"/>
        <w:ind w:left="96" w:right="13" w:hanging="10"/>
      </w:pPr>
      <w:proofErr w:type="gramStart"/>
      <w:r>
        <w:rPr>
          <w:sz w:val="20"/>
        </w:rPr>
        <w:t>3.11  Entry</w:t>
      </w:r>
      <w:proofErr w:type="gramEnd"/>
      <w:r>
        <w:rPr>
          <w:sz w:val="20"/>
        </w:rPr>
        <w:t xml:space="preserve"> and Inspections </w:t>
      </w:r>
    </w:p>
    <w:p w14:paraId="19665F9B" w14:textId="55762F46" w:rsidR="00651047" w:rsidRDefault="00B33D6B">
      <w:pPr>
        <w:spacing w:after="0" w:line="259" w:lineRule="auto"/>
        <w:ind w:left="0" w:firstLine="0"/>
        <w:jc w:val="left"/>
        <w:rPr>
          <w:sz w:val="20"/>
        </w:rPr>
      </w:pPr>
      <w:r>
        <w:rPr>
          <w:sz w:val="20"/>
        </w:rPr>
        <w:t xml:space="preserve"> </w:t>
      </w:r>
    </w:p>
    <w:p w14:paraId="32006998" w14:textId="54DFCBE7" w:rsidR="008C428A" w:rsidRDefault="008C428A">
      <w:pPr>
        <w:spacing w:after="0" w:line="259" w:lineRule="auto"/>
        <w:ind w:left="0" w:firstLine="0"/>
        <w:jc w:val="left"/>
        <w:rPr>
          <w:sz w:val="20"/>
        </w:rPr>
      </w:pPr>
    </w:p>
    <w:p w14:paraId="289E3509" w14:textId="77777777" w:rsidR="008C428A" w:rsidRDefault="008C428A">
      <w:pPr>
        <w:spacing w:after="0" w:line="259" w:lineRule="auto"/>
        <w:ind w:left="0" w:firstLine="0"/>
        <w:jc w:val="left"/>
      </w:pPr>
    </w:p>
    <w:p w14:paraId="076E8BFD" w14:textId="77777777" w:rsidR="00651047" w:rsidRDefault="00B33D6B">
      <w:pPr>
        <w:ind w:left="802"/>
      </w:pPr>
      <w:r>
        <w:t xml:space="preserve">3.11.1   Upon being giving not less than 24 hours prior notice (except in the case of emergency when no notice shall be required), to permit the Landlord and/or the Landlord's contractors to enter upon the Premises at all reasonable times: </w:t>
      </w:r>
    </w:p>
    <w:p w14:paraId="36FD11BF" w14:textId="77777777" w:rsidR="00651047" w:rsidRDefault="00B33D6B">
      <w:pPr>
        <w:spacing w:after="0" w:line="259" w:lineRule="auto"/>
        <w:ind w:left="0" w:firstLine="0"/>
        <w:jc w:val="left"/>
      </w:pPr>
      <w:r>
        <w:t xml:space="preserve"> </w:t>
      </w:r>
    </w:p>
    <w:p w14:paraId="259EA601" w14:textId="77777777" w:rsidR="00651047" w:rsidRDefault="00B33D6B">
      <w:pPr>
        <w:ind w:left="91" w:firstLine="0"/>
      </w:pPr>
      <w:r>
        <w:t xml:space="preserve">3.11.2   To examine the state and condition of the </w:t>
      </w:r>
      <w:proofErr w:type="gramStart"/>
      <w:r>
        <w:t>Premises;</w:t>
      </w:r>
      <w:proofErr w:type="gramEnd"/>
      <w:r>
        <w:t xml:space="preserve"> </w:t>
      </w:r>
    </w:p>
    <w:p w14:paraId="52533121" w14:textId="77777777" w:rsidR="00651047" w:rsidRDefault="00B33D6B">
      <w:pPr>
        <w:spacing w:after="0" w:line="259" w:lineRule="auto"/>
        <w:ind w:left="0" w:firstLine="0"/>
        <w:jc w:val="left"/>
      </w:pPr>
      <w:r>
        <w:t xml:space="preserve"> </w:t>
      </w:r>
    </w:p>
    <w:p w14:paraId="5C90A4BD" w14:textId="77777777" w:rsidR="00651047" w:rsidRDefault="00B33D6B">
      <w:pPr>
        <w:ind w:left="802"/>
      </w:pPr>
      <w:r>
        <w:t xml:space="preserve">3.11.3   For the </w:t>
      </w:r>
      <w:proofErr w:type="gramStart"/>
      <w:r>
        <w:t>purposes  of</w:t>
      </w:r>
      <w:proofErr w:type="gramEnd"/>
      <w:r>
        <w:t xml:space="preserve"> repairing  the Premises  or carrying  out any structural  or other necessary repairs to the Premises that can only be carried out by having access to the Premises; </w:t>
      </w:r>
    </w:p>
    <w:p w14:paraId="340CDA20" w14:textId="77777777" w:rsidR="00651047" w:rsidRDefault="00B33D6B">
      <w:pPr>
        <w:spacing w:after="0" w:line="259" w:lineRule="auto"/>
        <w:ind w:left="0" w:firstLine="0"/>
        <w:jc w:val="left"/>
      </w:pPr>
      <w:r>
        <w:t xml:space="preserve"> </w:t>
      </w:r>
    </w:p>
    <w:p w14:paraId="6C18D3F1" w14:textId="77777777" w:rsidR="00651047" w:rsidRDefault="00B33D6B">
      <w:pPr>
        <w:ind w:left="802"/>
      </w:pPr>
      <w:r>
        <w:t xml:space="preserve">3.11.4   To view the Premises at reasonable hours in the </w:t>
      </w:r>
      <w:proofErr w:type="gramStart"/>
      <w:r>
        <w:t>day time</w:t>
      </w:r>
      <w:proofErr w:type="gramEnd"/>
      <w:r>
        <w:t xml:space="preserve"> with prospective Tenants or purchasers of the Premises; </w:t>
      </w:r>
    </w:p>
    <w:p w14:paraId="0F87A7FC" w14:textId="77777777" w:rsidR="00651047" w:rsidRDefault="00B33D6B">
      <w:pPr>
        <w:spacing w:after="0" w:line="259" w:lineRule="auto"/>
        <w:ind w:left="0" w:firstLine="0"/>
        <w:jc w:val="left"/>
      </w:pPr>
      <w:r>
        <w:t xml:space="preserve"> </w:t>
      </w:r>
    </w:p>
    <w:p w14:paraId="62442385" w14:textId="77777777" w:rsidR="00651047" w:rsidRDefault="00B33D6B">
      <w:pPr>
        <w:ind w:left="91" w:firstLine="0"/>
      </w:pPr>
      <w:r>
        <w:t xml:space="preserve">3.11.5   To comply with any obligations imposed on the Landlord by </w:t>
      </w:r>
      <w:proofErr w:type="gramStart"/>
      <w:r>
        <w:t>law;</w:t>
      </w:r>
      <w:proofErr w:type="gramEnd"/>
      <w:r>
        <w:t xml:space="preserve"> </w:t>
      </w:r>
    </w:p>
    <w:p w14:paraId="6B138F43" w14:textId="77777777" w:rsidR="00651047" w:rsidRDefault="00B33D6B">
      <w:pPr>
        <w:spacing w:after="0" w:line="259" w:lineRule="auto"/>
        <w:ind w:left="0" w:firstLine="0"/>
        <w:jc w:val="left"/>
      </w:pPr>
      <w:r>
        <w:t xml:space="preserve"> </w:t>
      </w:r>
    </w:p>
    <w:p w14:paraId="686BF765" w14:textId="77777777" w:rsidR="00651047" w:rsidRDefault="00B33D6B">
      <w:pPr>
        <w:ind w:left="91" w:firstLine="0"/>
      </w:pPr>
      <w:r>
        <w:t xml:space="preserve">3.11.6   For any other reasonable purpose. </w:t>
      </w:r>
    </w:p>
    <w:p w14:paraId="10FED9DA" w14:textId="77777777" w:rsidR="00651047" w:rsidRDefault="00B33D6B">
      <w:pPr>
        <w:spacing w:after="0" w:line="259" w:lineRule="auto"/>
        <w:ind w:left="0" w:firstLine="0"/>
        <w:jc w:val="left"/>
      </w:pPr>
      <w:r>
        <w:t xml:space="preserve"> </w:t>
      </w:r>
    </w:p>
    <w:p w14:paraId="1BF832D9" w14:textId="77777777" w:rsidR="00651047" w:rsidRDefault="00B33D6B">
      <w:pPr>
        <w:spacing w:line="252" w:lineRule="auto"/>
        <w:ind w:left="96" w:right="13" w:hanging="10"/>
      </w:pPr>
      <w:proofErr w:type="gramStart"/>
      <w:r>
        <w:rPr>
          <w:sz w:val="20"/>
        </w:rPr>
        <w:t>3.12  Notice</w:t>
      </w:r>
      <w:proofErr w:type="gramEnd"/>
      <w:r>
        <w:rPr>
          <w:sz w:val="20"/>
        </w:rPr>
        <w:t xml:space="preserve"> to Repair </w:t>
      </w:r>
    </w:p>
    <w:p w14:paraId="1BC38095" w14:textId="77777777" w:rsidR="00651047" w:rsidRDefault="00B33D6B">
      <w:pPr>
        <w:spacing w:after="0" w:line="259" w:lineRule="auto"/>
        <w:ind w:left="0" w:firstLine="0"/>
        <w:jc w:val="left"/>
      </w:pPr>
      <w:r>
        <w:rPr>
          <w:sz w:val="20"/>
        </w:rPr>
        <w:t xml:space="preserve"> </w:t>
      </w:r>
    </w:p>
    <w:p w14:paraId="36288E20" w14:textId="77777777" w:rsidR="00651047" w:rsidRDefault="00B33D6B">
      <w:pPr>
        <w:ind w:left="802"/>
      </w:pPr>
      <w:r>
        <w:t xml:space="preserve">3.12.1   </w:t>
      </w:r>
      <w:proofErr w:type="gramStart"/>
      <w:r>
        <w:t>Upon  the</w:t>
      </w:r>
      <w:proofErr w:type="gramEnd"/>
      <w:r>
        <w:t xml:space="preserve">  Landlord  giving  the  Tenant  notice  in  writing  specifying  any  repairs,  re-decoration, cultivation, or other work required to be undertaken by the Tenant, and upon the Tenant failing to carry out the required works within 21 days of service of such notice, to permit the Landlord to enter upon the Premises and to carry out such repairs. The reasonable costs incurred by the Landlord in making such repairs shall be a debt due from the Tenant to the Landlord payable on demand. </w:t>
      </w:r>
    </w:p>
    <w:p w14:paraId="4CE12BBB" w14:textId="77777777" w:rsidR="00651047" w:rsidRDefault="00B33D6B">
      <w:pPr>
        <w:spacing w:after="2" w:line="259" w:lineRule="auto"/>
        <w:ind w:left="0" w:firstLine="0"/>
        <w:jc w:val="left"/>
      </w:pPr>
      <w:r>
        <w:t xml:space="preserve"> </w:t>
      </w:r>
    </w:p>
    <w:p w14:paraId="7557710F" w14:textId="77777777" w:rsidR="00651047" w:rsidRDefault="00B33D6B">
      <w:pPr>
        <w:spacing w:line="252" w:lineRule="auto"/>
        <w:ind w:left="96" w:right="13" w:hanging="10"/>
      </w:pPr>
      <w:proofErr w:type="gramStart"/>
      <w:r>
        <w:rPr>
          <w:sz w:val="20"/>
        </w:rPr>
        <w:t>3.13  Costs</w:t>
      </w:r>
      <w:proofErr w:type="gramEnd"/>
      <w:r>
        <w:rPr>
          <w:sz w:val="20"/>
        </w:rPr>
        <w:t xml:space="preserve"> </w:t>
      </w:r>
    </w:p>
    <w:p w14:paraId="36993B45" w14:textId="77777777" w:rsidR="00651047" w:rsidRDefault="00B33D6B">
      <w:pPr>
        <w:spacing w:after="0" w:line="259" w:lineRule="auto"/>
        <w:ind w:left="0" w:firstLine="0"/>
        <w:jc w:val="left"/>
      </w:pPr>
      <w:r>
        <w:rPr>
          <w:sz w:val="20"/>
        </w:rPr>
        <w:t xml:space="preserve"> </w:t>
      </w:r>
    </w:p>
    <w:p w14:paraId="2F83926B" w14:textId="77777777" w:rsidR="00651047" w:rsidRDefault="00B33D6B">
      <w:pPr>
        <w:ind w:left="802"/>
      </w:pPr>
      <w:r>
        <w:t xml:space="preserve">3.13.1   To pay to the Landlord all reasonable costs and expenses (including VAT where the Landlord is not able to recover VAT) reasonably incurred by the Landlord (including but not limited to the costs and fees of the Landlord's solicitors and other professional advisers): </w:t>
      </w:r>
    </w:p>
    <w:p w14:paraId="6594F03B" w14:textId="77777777" w:rsidR="00651047" w:rsidRDefault="00B33D6B">
      <w:pPr>
        <w:spacing w:after="0" w:line="259" w:lineRule="auto"/>
        <w:ind w:left="0" w:firstLine="0"/>
        <w:jc w:val="left"/>
      </w:pPr>
      <w:r>
        <w:t xml:space="preserve"> </w:t>
      </w:r>
    </w:p>
    <w:p w14:paraId="1DD0EDB7" w14:textId="77777777" w:rsidR="00651047" w:rsidRDefault="00B33D6B">
      <w:pPr>
        <w:ind w:left="802"/>
      </w:pPr>
      <w:r>
        <w:t xml:space="preserve">3.13.2   in respect of any action taken by the Landlord in connection with a breach by the Tenant of any obligation on the part of the Tenant contained in this Agreement; and </w:t>
      </w:r>
    </w:p>
    <w:p w14:paraId="733C36A1" w14:textId="77777777" w:rsidR="00651047" w:rsidRDefault="00B33D6B">
      <w:pPr>
        <w:spacing w:after="0" w:line="259" w:lineRule="auto"/>
        <w:ind w:left="0" w:firstLine="0"/>
        <w:jc w:val="left"/>
      </w:pPr>
      <w:r>
        <w:t xml:space="preserve"> </w:t>
      </w:r>
    </w:p>
    <w:p w14:paraId="6808C4AF" w14:textId="77777777" w:rsidR="00651047" w:rsidRDefault="00B33D6B">
      <w:pPr>
        <w:spacing w:after="0" w:line="259" w:lineRule="auto"/>
        <w:ind w:left="0" w:firstLine="0"/>
        <w:jc w:val="left"/>
      </w:pPr>
      <w:r>
        <w:t xml:space="preserve"> </w:t>
      </w:r>
    </w:p>
    <w:p w14:paraId="336E53B4" w14:textId="77777777" w:rsidR="00651047" w:rsidRDefault="00B33D6B">
      <w:pPr>
        <w:spacing w:after="0" w:line="259" w:lineRule="auto"/>
        <w:ind w:left="0" w:firstLine="0"/>
        <w:jc w:val="left"/>
      </w:pPr>
      <w:r>
        <w:t xml:space="preserve"> </w:t>
      </w:r>
    </w:p>
    <w:p w14:paraId="2A8DE9F9" w14:textId="77777777" w:rsidR="00651047" w:rsidRDefault="00B33D6B">
      <w:pPr>
        <w:spacing w:after="14" w:line="259" w:lineRule="auto"/>
        <w:ind w:left="0" w:firstLine="0"/>
        <w:jc w:val="left"/>
      </w:pPr>
      <w:r>
        <w:t xml:space="preserve"> </w:t>
      </w:r>
    </w:p>
    <w:p w14:paraId="2155B72C" w14:textId="77777777" w:rsidR="00651047" w:rsidRDefault="00B33D6B">
      <w:pPr>
        <w:ind w:left="802"/>
      </w:pPr>
      <w:r>
        <w:t xml:space="preserve">3.13.3   In connection with all applications by the Tenant for any consent or approval of the Landlord required by the terms of this Agreement, including those incurred in cases where consent is </w:t>
      </w:r>
      <w:proofErr w:type="gramStart"/>
      <w:r>
        <w:t>refused</w:t>
      </w:r>
      <w:proofErr w:type="gramEnd"/>
      <w:r>
        <w:t xml:space="preserve"> or the application is withdrawn. </w:t>
      </w:r>
    </w:p>
    <w:p w14:paraId="7060D1EC" w14:textId="77777777" w:rsidR="00651047" w:rsidRDefault="00B33D6B">
      <w:pPr>
        <w:spacing w:after="34" w:line="259" w:lineRule="auto"/>
        <w:ind w:left="0" w:firstLine="0"/>
        <w:jc w:val="left"/>
      </w:pPr>
      <w:r>
        <w:t xml:space="preserve"> </w:t>
      </w:r>
    </w:p>
    <w:p w14:paraId="4D623AC0" w14:textId="77777777" w:rsidR="00651047" w:rsidRDefault="00B33D6B">
      <w:pPr>
        <w:tabs>
          <w:tab w:val="center" w:pos="3657"/>
        </w:tabs>
        <w:spacing w:line="252" w:lineRule="auto"/>
        <w:ind w:left="0" w:firstLine="0"/>
        <w:jc w:val="left"/>
      </w:pPr>
      <w:r>
        <w:rPr>
          <w:sz w:val="20"/>
        </w:rPr>
        <w:t xml:space="preserve">3.14 </w:t>
      </w:r>
      <w:r>
        <w:rPr>
          <w:sz w:val="20"/>
        </w:rPr>
        <w:tab/>
        <w:t xml:space="preserve"> The End of the Term and the Removal of the Tenant’s Belongings </w:t>
      </w:r>
    </w:p>
    <w:p w14:paraId="4C74C6DE" w14:textId="77777777" w:rsidR="00651047" w:rsidRDefault="00B33D6B">
      <w:pPr>
        <w:spacing w:after="0" w:line="259" w:lineRule="auto"/>
        <w:ind w:left="0" w:firstLine="0"/>
        <w:jc w:val="left"/>
      </w:pPr>
      <w:r>
        <w:rPr>
          <w:sz w:val="20"/>
        </w:rPr>
        <w:t xml:space="preserve"> </w:t>
      </w:r>
    </w:p>
    <w:p w14:paraId="36FE1ACD" w14:textId="77777777" w:rsidR="00651047" w:rsidRDefault="00B33D6B">
      <w:pPr>
        <w:ind w:left="802"/>
      </w:pPr>
      <w:r>
        <w:t xml:space="preserve">3.14.1   After </w:t>
      </w:r>
      <w:r>
        <w:rPr>
          <w:b/>
        </w:rPr>
        <w:t xml:space="preserve">12 months </w:t>
      </w:r>
      <w:r>
        <w:t xml:space="preserve">period the Tenant can give the Landlord </w:t>
      </w:r>
      <w:r>
        <w:rPr>
          <w:b/>
        </w:rPr>
        <w:t>Two months</w:t>
      </w:r>
      <w:r>
        <w:t xml:space="preserve"> written prior notice if the Tenant intends to leave and terminate this </w:t>
      </w:r>
      <w:proofErr w:type="gramStart"/>
      <w:r>
        <w:t>Agreement..</w:t>
      </w:r>
      <w:proofErr w:type="gramEnd"/>
      <w:r>
        <w:t xml:space="preserve"> </w:t>
      </w:r>
    </w:p>
    <w:p w14:paraId="4D56F061" w14:textId="77777777" w:rsidR="00651047" w:rsidRDefault="00B33D6B">
      <w:pPr>
        <w:spacing w:after="0" w:line="259" w:lineRule="auto"/>
        <w:ind w:left="0" w:firstLine="0"/>
        <w:jc w:val="left"/>
      </w:pPr>
      <w:r>
        <w:t xml:space="preserve"> </w:t>
      </w:r>
    </w:p>
    <w:p w14:paraId="1B50A523" w14:textId="77777777" w:rsidR="00651047" w:rsidRDefault="00B33D6B">
      <w:pPr>
        <w:spacing w:after="54"/>
        <w:ind w:left="91" w:firstLine="0"/>
      </w:pPr>
      <w:r>
        <w:t xml:space="preserve">3.14.2   At the expiration or sooner determination of the Term: </w:t>
      </w:r>
    </w:p>
    <w:p w14:paraId="7FDBF8C4" w14:textId="77777777" w:rsidR="00651047" w:rsidRDefault="00B33D6B">
      <w:pPr>
        <w:numPr>
          <w:ilvl w:val="0"/>
          <w:numId w:val="1"/>
        </w:numPr>
        <w:ind w:hanging="335"/>
      </w:pPr>
      <w:r>
        <w:t xml:space="preserve">to deliver up to the Landlord the Premises, and the items set out in the Inventory, free from </w:t>
      </w:r>
      <w:proofErr w:type="gramStart"/>
      <w:r>
        <w:t>rubbish  and</w:t>
      </w:r>
      <w:proofErr w:type="gramEnd"/>
      <w:r>
        <w:t xml:space="preserve">  in  such  order,  condition,  and  state  as  shall  be  consistent  with  the  due performance of the obligations of the Tenant contained in this Agreement; </w:t>
      </w:r>
    </w:p>
    <w:p w14:paraId="34E37B3A" w14:textId="77777777" w:rsidR="00651047" w:rsidRDefault="00B33D6B">
      <w:pPr>
        <w:numPr>
          <w:ilvl w:val="0"/>
          <w:numId w:val="1"/>
        </w:numPr>
        <w:ind w:hanging="335"/>
      </w:pPr>
      <w:r>
        <w:t xml:space="preserve">not to remove any of the items listed in the Inventory from the Premises and to leave them in the   several   rooms   and   places   as   described   </w:t>
      </w:r>
      <w:proofErr w:type="gramStart"/>
      <w:r>
        <w:t>in  the</w:t>
      </w:r>
      <w:proofErr w:type="gramEnd"/>
      <w:r>
        <w:t xml:space="preserve">   Inventory   or   as  found   at  the commencement of the </w:t>
      </w:r>
    </w:p>
    <w:p w14:paraId="15FB3C03" w14:textId="77777777" w:rsidR="00651047" w:rsidRDefault="00B33D6B">
      <w:pPr>
        <w:ind w:left="1150" w:firstLine="0"/>
      </w:pPr>
      <w:r>
        <w:t xml:space="preserve">Term; and </w:t>
      </w:r>
    </w:p>
    <w:p w14:paraId="6239EDB2" w14:textId="77777777" w:rsidR="00651047" w:rsidRDefault="00B33D6B">
      <w:pPr>
        <w:numPr>
          <w:ilvl w:val="0"/>
          <w:numId w:val="1"/>
        </w:numPr>
        <w:spacing w:after="1" w:line="247" w:lineRule="auto"/>
        <w:ind w:hanging="335"/>
      </w:pPr>
      <w:r>
        <w:t xml:space="preserve">to deliver to the Landlord all keys for the Premises on expiry of the Term and to pay all reasonable charges incurred by the Landlord in securing the Premises against re-entry where the keys are not returned. </w:t>
      </w:r>
    </w:p>
    <w:p w14:paraId="63609EC1" w14:textId="77777777" w:rsidR="00651047" w:rsidRDefault="00B33D6B">
      <w:pPr>
        <w:spacing w:after="0" w:line="259" w:lineRule="auto"/>
        <w:ind w:left="0" w:firstLine="0"/>
        <w:jc w:val="left"/>
      </w:pPr>
      <w:r>
        <w:t xml:space="preserve"> </w:t>
      </w:r>
    </w:p>
    <w:p w14:paraId="0CB72AD5" w14:textId="77777777" w:rsidR="00651047" w:rsidRDefault="00B33D6B">
      <w:pPr>
        <w:ind w:left="802"/>
      </w:pPr>
      <w:r>
        <w:t xml:space="preserve">3.14.3   If any of the Tenant’s goods or any goods belonging to the Tenant’s household shall not have been removed from the Premises at the expiration or sooner determination of the Term, the Landlord will remove and store such items for 28 days or such other period as is reasonable in the circumstances. The Landlord will notify the Tenant at the last known address. If the items are not collected within the said storage period, the Landlord may dispose of them in such manner as is reasonable in the circumstances and the Tenant will </w:t>
      </w:r>
      <w:r>
        <w:lastRenderedPageBreak/>
        <w:t>be liable for all reasonable removal and/or storage and/or disposal charges incurred by the Landlord. The reasonable costs incurred by the Landlord in removing storing and disposing of the items may be deducted from any sale proceeds and/</w:t>
      </w:r>
      <w:proofErr w:type="gramStart"/>
      <w:r>
        <w:t>or  the</w:t>
      </w:r>
      <w:proofErr w:type="gramEnd"/>
      <w:r>
        <w:t xml:space="preserve">  Deposit  and,  if there  are  any  costs  remaining  after  such  deduction,  they  will  be recoverable from the Tenant as a debt. </w:t>
      </w:r>
    </w:p>
    <w:p w14:paraId="69F2E340" w14:textId="77777777" w:rsidR="00651047" w:rsidRDefault="00B33D6B">
      <w:pPr>
        <w:spacing w:after="0" w:line="259" w:lineRule="auto"/>
        <w:ind w:left="0" w:firstLine="0"/>
        <w:jc w:val="left"/>
      </w:pPr>
      <w:r>
        <w:t xml:space="preserve"> </w:t>
      </w:r>
    </w:p>
    <w:p w14:paraId="2604FF18" w14:textId="77777777" w:rsidR="00651047" w:rsidRDefault="00B33D6B">
      <w:pPr>
        <w:ind w:left="802"/>
      </w:pPr>
      <w:r>
        <w:t xml:space="preserve">3.14.4   The Landlord is required to give </w:t>
      </w:r>
      <w:r>
        <w:rPr>
          <w:b/>
        </w:rPr>
        <w:t>TWO months</w:t>
      </w:r>
      <w:r>
        <w:t xml:space="preserve"> written notice to terminate the statutory Periodic Tenancy. The Tenant has a legal obligation to provide the Landlord with one calendar months’ notice to terminate the tenancy at the end of the period, </w:t>
      </w:r>
      <w:proofErr w:type="gramStart"/>
      <w:r>
        <w:t>however</w:t>
      </w:r>
      <w:proofErr w:type="gramEnd"/>
      <w:r>
        <w:t xml:space="preserve"> agrees to give </w:t>
      </w:r>
      <w:r>
        <w:rPr>
          <w:b/>
        </w:rPr>
        <w:t>TWO months</w:t>
      </w:r>
      <w:r>
        <w:t xml:space="preserve">’ notice where possible. </w:t>
      </w:r>
    </w:p>
    <w:p w14:paraId="28BB0453" w14:textId="77777777" w:rsidR="00651047" w:rsidRDefault="00B33D6B">
      <w:pPr>
        <w:spacing w:after="0" w:line="259" w:lineRule="auto"/>
        <w:ind w:left="0" w:firstLine="0"/>
        <w:jc w:val="left"/>
      </w:pPr>
      <w:r>
        <w:t xml:space="preserve"> </w:t>
      </w:r>
    </w:p>
    <w:p w14:paraId="29A1BE5E" w14:textId="77777777" w:rsidR="00651047" w:rsidRDefault="00B33D6B">
      <w:pPr>
        <w:ind w:left="802"/>
      </w:pPr>
      <w:r>
        <w:t xml:space="preserve">3.14.5   Alternatively, either party may terminate this Agreement by giving ONE month’s written notice to the other party and on expiry of such Notice the Tenancy will come to an end Without Prejudice to any right of action which either or both parties may have against each other for any breach of this agreement provided that such notice is given before the commencement of the </w:t>
      </w:r>
      <w:r>
        <w:rPr>
          <w:b/>
        </w:rPr>
        <w:t>SIXTH</w:t>
      </w:r>
      <w:r>
        <w:t xml:space="preserve"> month rent date. </w:t>
      </w:r>
    </w:p>
    <w:p w14:paraId="3D10EA4D" w14:textId="77777777" w:rsidR="00651047" w:rsidRDefault="00B33D6B">
      <w:pPr>
        <w:spacing w:after="0" w:line="259" w:lineRule="auto"/>
        <w:ind w:left="0" w:firstLine="0"/>
        <w:jc w:val="left"/>
      </w:pPr>
      <w:r>
        <w:t xml:space="preserve"> </w:t>
      </w:r>
    </w:p>
    <w:p w14:paraId="4CF950C2" w14:textId="77777777" w:rsidR="00651047" w:rsidRDefault="00B33D6B">
      <w:pPr>
        <w:ind w:left="802"/>
      </w:pPr>
      <w:r>
        <w:t xml:space="preserve">3.14.6   It is hereby confirmed that delivery if any Notice under the Housing Act will be considered as served on the Tenant, if it has been delivered into the property. </w:t>
      </w:r>
    </w:p>
    <w:p w14:paraId="139BF294" w14:textId="77777777" w:rsidR="00651047" w:rsidRDefault="00B33D6B">
      <w:pPr>
        <w:spacing w:after="0" w:line="259" w:lineRule="auto"/>
        <w:ind w:left="0" w:firstLine="0"/>
        <w:jc w:val="left"/>
      </w:pPr>
      <w:r>
        <w:t xml:space="preserve"> </w:t>
      </w:r>
    </w:p>
    <w:p w14:paraId="60B5D1E9" w14:textId="77777777" w:rsidR="00651047" w:rsidRDefault="00B33D6B">
      <w:pPr>
        <w:tabs>
          <w:tab w:val="center" w:pos="1063"/>
        </w:tabs>
        <w:spacing w:line="252" w:lineRule="auto"/>
        <w:ind w:left="0" w:firstLine="0"/>
        <w:jc w:val="left"/>
      </w:pPr>
      <w:r>
        <w:rPr>
          <w:sz w:val="20"/>
        </w:rPr>
        <w:t xml:space="preserve">3.15 </w:t>
      </w:r>
      <w:r>
        <w:rPr>
          <w:sz w:val="20"/>
        </w:rPr>
        <w:tab/>
        <w:t xml:space="preserve"> Refuse </w:t>
      </w:r>
    </w:p>
    <w:p w14:paraId="3A42AFB0" w14:textId="77777777" w:rsidR="00651047" w:rsidRDefault="00B33D6B">
      <w:pPr>
        <w:spacing w:after="0" w:line="259" w:lineRule="auto"/>
        <w:ind w:left="0" w:firstLine="0"/>
        <w:jc w:val="left"/>
      </w:pPr>
      <w:r>
        <w:rPr>
          <w:sz w:val="20"/>
        </w:rPr>
        <w:t xml:space="preserve"> </w:t>
      </w:r>
    </w:p>
    <w:p w14:paraId="2B5AB6D3" w14:textId="77777777" w:rsidR="00651047" w:rsidRDefault="00B33D6B">
      <w:pPr>
        <w:ind w:left="802" w:right="202"/>
      </w:pPr>
      <w:r>
        <w:t xml:space="preserve">3.15.1   To remove or pay for the removal of all rubbish from the Premises, during and at the end of the Tenancy </w:t>
      </w:r>
    </w:p>
    <w:p w14:paraId="522485DB" w14:textId="77777777" w:rsidR="00651047" w:rsidRDefault="00B33D6B">
      <w:pPr>
        <w:spacing w:after="0" w:line="259" w:lineRule="auto"/>
        <w:ind w:left="0" w:firstLine="0"/>
        <w:jc w:val="left"/>
      </w:pPr>
      <w:r>
        <w:t xml:space="preserve"> </w:t>
      </w:r>
    </w:p>
    <w:p w14:paraId="5E300E27" w14:textId="77777777" w:rsidR="00651047" w:rsidRDefault="00B33D6B">
      <w:pPr>
        <w:ind w:left="91" w:firstLine="0"/>
      </w:pPr>
      <w:r>
        <w:t xml:space="preserve">3.15.2   To place all refuse in a plastic bin liner and put it in the dustbin or receptacle made available. </w:t>
      </w:r>
    </w:p>
    <w:p w14:paraId="749BE813" w14:textId="77777777" w:rsidR="00651047" w:rsidRDefault="00B33D6B">
      <w:pPr>
        <w:spacing w:after="0" w:line="259" w:lineRule="auto"/>
        <w:ind w:left="0" w:firstLine="0"/>
        <w:jc w:val="left"/>
      </w:pPr>
      <w:r>
        <w:t xml:space="preserve"> </w:t>
      </w:r>
    </w:p>
    <w:p w14:paraId="1C230F0D" w14:textId="77777777" w:rsidR="00651047" w:rsidRDefault="00B33D6B">
      <w:pPr>
        <w:ind w:left="91" w:firstLine="0"/>
      </w:pPr>
      <w:r>
        <w:t xml:space="preserve">3.15.3   To dispose of all refuse through the services provided by the local authority. </w:t>
      </w:r>
    </w:p>
    <w:p w14:paraId="080519CD" w14:textId="77777777" w:rsidR="00651047" w:rsidRDefault="00B33D6B">
      <w:pPr>
        <w:spacing w:after="0" w:line="259" w:lineRule="auto"/>
        <w:ind w:left="0" w:firstLine="0"/>
        <w:jc w:val="left"/>
      </w:pPr>
      <w:r>
        <w:t xml:space="preserve"> </w:t>
      </w:r>
    </w:p>
    <w:p w14:paraId="46BB8A2A" w14:textId="77777777" w:rsidR="00651047" w:rsidRDefault="00B33D6B">
      <w:pPr>
        <w:spacing w:after="0" w:line="259" w:lineRule="auto"/>
        <w:ind w:left="0" w:firstLine="0"/>
        <w:jc w:val="left"/>
      </w:pPr>
      <w:r>
        <w:t xml:space="preserve"> </w:t>
      </w:r>
    </w:p>
    <w:p w14:paraId="23B04C0B" w14:textId="77777777" w:rsidR="00651047" w:rsidRDefault="00B33D6B">
      <w:pPr>
        <w:spacing w:after="0" w:line="259" w:lineRule="auto"/>
        <w:ind w:left="0" w:firstLine="0"/>
        <w:jc w:val="left"/>
      </w:pPr>
      <w:r>
        <w:t xml:space="preserve"> </w:t>
      </w:r>
    </w:p>
    <w:p w14:paraId="3D621338" w14:textId="77777777" w:rsidR="00651047" w:rsidRDefault="00B33D6B">
      <w:pPr>
        <w:spacing w:after="0" w:line="259" w:lineRule="auto"/>
        <w:ind w:left="0" w:firstLine="0"/>
        <w:jc w:val="left"/>
      </w:pPr>
      <w:r>
        <w:t xml:space="preserve"> </w:t>
      </w:r>
      <w:r>
        <w:br w:type="page"/>
      </w:r>
    </w:p>
    <w:p w14:paraId="76882149" w14:textId="77777777" w:rsidR="00651047" w:rsidRDefault="00B33D6B">
      <w:pPr>
        <w:spacing w:after="0" w:line="259" w:lineRule="auto"/>
        <w:ind w:left="0" w:firstLine="0"/>
        <w:jc w:val="left"/>
      </w:pPr>
      <w:r>
        <w:rPr>
          <w:sz w:val="14"/>
        </w:rPr>
        <w:lastRenderedPageBreak/>
        <w:t xml:space="preserve"> </w:t>
      </w:r>
    </w:p>
    <w:p w14:paraId="5F71D478" w14:textId="77777777" w:rsidR="00651047" w:rsidRDefault="00B33D6B">
      <w:pPr>
        <w:spacing w:after="234" w:line="259" w:lineRule="auto"/>
        <w:ind w:left="0" w:firstLine="0"/>
        <w:jc w:val="left"/>
      </w:pPr>
      <w:r>
        <w:rPr>
          <w:sz w:val="14"/>
        </w:rPr>
        <w:t xml:space="preserve"> </w:t>
      </w:r>
    </w:p>
    <w:p w14:paraId="2CF0EF9D" w14:textId="77777777" w:rsidR="00651047" w:rsidRDefault="00B33D6B">
      <w:pPr>
        <w:pStyle w:val="Heading1"/>
        <w:ind w:left="506" w:hanging="420"/>
      </w:pPr>
      <w:r>
        <w:t xml:space="preserve">LANDLORD’S AGREEMENTS </w:t>
      </w:r>
    </w:p>
    <w:p w14:paraId="322522B7" w14:textId="77777777" w:rsidR="00651047" w:rsidRDefault="00B33D6B">
      <w:pPr>
        <w:spacing w:after="0" w:line="259" w:lineRule="auto"/>
        <w:ind w:left="0" w:firstLine="0"/>
        <w:jc w:val="left"/>
      </w:pPr>
      <w:r>
        <w:rPr>
          <w:b/>
          <w:sz w:val="30"/>
        </w:rPr>
        <w:t xml:space="preserve"> </w:t>
      </w:r>
    </w:p>
    <w:p w14:paraId="55B1A7A9" w14:textId="77777777" w:rsidR="00651047" w:rsidRDefault="00B33D6B">
      <w:pPr>
        <w:tabs>
          <w:tab w:val="center" w:pos="2787"/>
        </w:tabs>
        <w:spacing w:line="252" w:lineRule="auto"/>
        <w:ind w:left="0" w:firstLine="0"/>
        <w:jc w:val="left"/>
      </w:pPr>
      <w:proofErr w:type="gramStart"/>
      <w:r>
        <w:rPr>
          <w:sz w:val="20"/>
        </w:rPr>
        <w:t xml:space="preserve">4.1  </w:t>
      </w:r>
      <w:r>
        <w:rPr>
          <w:sz w:val="20"/>
        </w:rPr>
        <w:tab/>
      </w:r>
      <w:proofErr w:type="gramEnd"/>
      <w:r>
        <w:rPr>
          <w:sz w:val="20"/>
        </w:rPr>
        <w:t xml:space="preserve">The Landlord agrees with the Tenant as follows: </w:t>
      </w:r>
    </w:p>
    <w:p w14:paraId="1B79EECA" w14:textId="77777777" w:rsidR="00651047" w:rsidRDefault="00B33D6B">
      <w:pPr>
        <w:spacing w:after="0" w:line="259" w:lineRule="auto"/>
        <w:ind w:left="0" w:firstLine="0"/>
        <w:jc w:val="left"/>
      </w:pPr>
      <w:r>
        <w:rPr>
          <w:sz w:val="20"/>
        </w:rPr>
        <w:t xml:space="preserve"> </w:t>
      </w:r>
    </w:p>
    <w:p w14:paraId="2FCA808B" w14:textId="77777777" w:rsidR="00651047" w:rsidRDefault="00B33D6B">
      <w:pPr>
        <w:tabs>
          <w:tab w:val="center" w:pos="1098"/>
        </w:tabs>
        <w:spacing w:line="252" w:lineRule="auto"/>
        <w:ind w:left="0" w:firstLine="0"/>
        <w:jc w:val="left"/>
      </w:pPr>
      <w:proofErr w:type="gramStart"/>
      <w:r>
        <w:rPr>
          <w:sz w:val="20"/>
        </w:rPr>
        <w:t xml:space="preserve">4.2  </w:t>
      </w:r>
      <w:r>
        <w:rPr>
          <w:sz w:val="20"/>
        </w:rPr>
        <w:tab/>
      </w:r>
      <w:proofErr w:type="gramEnd"/>
      <w:r>
        <w:rPr>
          <w:sz w:val="20"/>
        </w:rPr>
        <w:t xml:space="preserve">Insurance </w:t>
      </w:r>
    </w:p>
    <w:p w14:paraId="06B22114" w14:textId="77777777" w:rsidR="00651047" w:rsidRDefault="00B33D6B">
      <w:pPr>
        <w:spacing w:after="0" w:line="259" w:lineRule="auto"/>
        <w:ind w:left="0" w:firstLine="0"/>
        <w:jc w:val="left"/>
      </w:pPr>
      <w:r>
        <w:rPr>
          <w:sz w:val="20"/>
        </w:rPr>
        <w:t xml:space="preserve"> </w:t>
      </w:r>
    </w:p>
    <w:p w14:paraId="7AABA1CD" w14:textId="77777777" w:rsidR="00651047" w:rsidRDefault="00B33D6B">
      <w:pPr>
        <w:ind w:left="802"/>
      </w:pPr>
      <w:proofErr w:type="gramStart"/>
      <w:r>
        <w:t>4.2.1  To</w:t>
      </w:r>
      <w:proofErr w:type="gramEnd"/>
      <w:r>
        <w:t xml:space="preserve"> keep the Premises insured for such sums and on such terms as the Landlord shall consider appropriate against loss or damage by fire, tempest, flood, or explosion, and such other risks as the Landlord shall consider appropriate, provided that there shall be no liability on the Landlord: </w:t>
      </w:r>
    </w:p>
    <w:p w14:paraId="256B35C0" w14:textId="77777777" w:rsidR="00651047" w:rsidRDefault="00B33D6B">
      <w:pPr>
        <w:spacing w:after="0" w:line="259" w:lineRule="auto"/>
        <w:ind w:left="0" w:firstLine="0"/>
        <w:jc w:val="left"/>
      </w:pPr>
      <w:r>
        <w:t xml:space="preserve"> </w:t>
      </w:r>
    </w:p>
    <w:p w14:paraId="1CF9DF65" w14:textId="77777777" w:rsidR="00651047" w:rsidRDefault="00B33D6B">
      <w:pPr>
        <w:tabs>
          <w:tab w:val="center" w:pos="3180"/>
        </w:tabs>
        <w:ind w:left="0" w:firstLine="0"/>
        <w:jc w:val="left"/>
      </w:pPr>
      <w:proofErr w:type="gramStart"/>
      <w:r>
        <w:t xml:space="preserve">4.2.2  </w:t>
      </w:r>
      <w:r>
        <w:tab/>
      </w:r>
      <w:proofErr w:type="gramEnd"/>
      <w:r>
        <w:t xml:space="preserve">To insure any goods or effects whatsoever of the Tenant; or </w:t>
      </w:r>
    </w:p>
    <w:p w14:paraId="38FBD499" w14:textId="77777777" w:rsidR="00651047" w:rsidRDefault="00B33D6B">
      <w:pPr>
        <w:spacing w:after="0" w:line="259" w:lineRule="auto"/>
        <w:ind w:left="0" w:firstLine="0"/>
        <w:jc w:val="left"/>
      </w:pPr>
      <w:r>
        <w:t xml:space="preserve"> </w:t>
      </w:r>
    </w:p>
    <w:p w14:paraId="3017C02F" w14:textId="77777777" w:rsidR="00651047" w:rsidRDefault="00B33D6B">
      <w:pPr>
        <w:tabs>
          <w:tab w:val="right" w:pos="9242"/>
        </w:tabs>
        <w:ind w:left="0" w:firstLine="0"/>
        <w:jc w:val="left"/>
      </w:pPr>
      <w:proofErr w:type="gramStart"/>
      <w:r>
        <w:t xml:space="preserve">4.2.3  </w:t>
      </w:r>
      <w:r>
        <w:tab/>
      </w:r>
      <w:proofErr w:type="gramEnd"/>
      <w:r>
        <w:t xml:space="preserve">to rebuild or reinstate the Premises in the case of destruction or damage by fire or due to any other reason. </w:t>
      </w:r>
    </w:p>
    <w:p w14:paraId="1A34934F" w14:textId="77777777" w:rsidR="00651047" w:rsidRDefault="00B33D6B">
      <w:pPr>
        <w:spacing w:after="0" w:line="259" w:lineRule="auto"/>
        <w:ind w:left="0" w:firstLine="0"/>
        <w:jc w:val="left"/>
      </w:pPr>
      <w:r>
        <w:t xml:space="preserve"> </w:t>
      </w:r>
    </w:p>
    <w:p w14:paraId="6E03F512" w14:textId="77777777" w:rsidR="00651047" w:rsidRDefault="00B33D6B">
      <w:pPr>
        <w:tabs>
          <w:tab w:val="center" w:pos="1397"/>
        </w:tabs>
        <w:spacing w:line="252" w:lineRule="auto"/>
        <w:ind w:left="0" w:firstLine="0"/>
        <w:jc w:val="left"/>
      </w:pPr>
      <w:proofErr w:type="gramStart"/>
      <w:r>
        <w:rPr>
          <w:sz w:val="20"/>
        </w:rPr>
        <w:t xml:space="preserve">4.3  </w:t>
      </w:r>
      <w:r>
        <w:rPr>
          <w:sz w:val="20"/>
        </w:rPr>
        <w:tab/>
      </w:r>
      <w:proofErr w:type="gramEnd"/>
      <w:r>
        <w:rPr>
          <w:sz w:val="20"/>
        </w:rPr>
        <w:t xml:space="preserve">Quiet Enjoyment </w:t>
      </w:r>
    </w:p>
    <w:p w14:paraId="28DD964C" w14:textId="77777777" w:rsidR="00651047" w:rsidRDefault="00B33D6B">
      <w:pPr>
        <w:spacing w:after="0" w:line="259" w:lineRule="auto"/>
        <w:ind w:left="0" w:firstLine="0"/>
        <w:jc w:val="left"/>
      </w:pPr>
      <w:r>
        <w:rPr>
          <w:sz w:val="20"/>
        </w:rPr>
        <w:t xml:space="preserve"> </w:t>
      </w:r>
    </w:p>
    <w:p w14:paraId="57DBA4AB" w14:textId="77777777" w:rsidR="00651047" w:rsidRDefault="00B33D6B">
      <w:pPr>
        <w:ind w:left="802"/>
      </w:pPr>
      <w:proofErr w:type="gramStart"/>
      <w:r>
        <w:t>4.3.1  To</w:t>
      </w:r>
      <w:proofErr w:type="gramEnd"/>
      <w:r>
        <w:t xml:space="preserve"> permit the Tenant paying the rent under this Agreement and performing and observing the various obligations  on the part of the Tenant set out above, to hold the Premises  peaceably without any interruption by the Landlord or any person lawfully claiming under or in trust for the Landlord. </w:t>
      </w:r>
    </w:p>
    <w:p w14:paraId="204923C4" w14:textId="77777777" w:rsidR="00651047" w:rsidRDefault="00B33D6B">
      <w:pPr>
        <w:spacing w:after="0" w:line="259" w:lineRule="auto"/>
        <w:ind w:left="0" w:firstLine="0"/>
        <w:jc w:val="left"/>
      </w:pPr>
      <w:r>
        <w:t xml:space="preserve"> </w:t>
      </w:r>
    </w:p>
    <w:p w14:paraId="30EDE268" w14:textId="77777777" w:rsidR="00651047" w:rsidRDefault="00B33D6B">
      <w:pPr>
        <w:tabs>
          <w:tab w:val="center" w:pos="1614"/>
        </w:tabs>
        <w:spacing w:line="252" w:lineRule="auto"/>
        <w:ind w:left="0" w:firstLine="0"/>
        <w:jc w:val="left"/>
      </w:pPr>
      <w:proofErr w:type="gramStart"/>
      <w:r>
        <w:rPr>
          <w:sz w:val="20"/>
        </w:rPr>
        <w:t xml:space="preserve">4.4  </w:t>
      </w:r>
      <w:r>
        <w:rPr>
          <w:sz w:val="20"/>
        </w:rPr>
        <w:tab/>
      </w:r>
      <w:proofErr w:type="gramEnd"/>
      <w:r>
        <w:rPr>
          <w:sz w:val="20"/>
        </w:rPr>
        <w:t xml:space="preserve">Repairing Obligations </w:t>
      </w:r>
    </w:p>
    <w:p w14:paraId="31137F35" w14:textId="77777777" w:rsidR="00651047" w:rsidRDefault="00B33D6B">
      <w:pPr>
        <w:spacing w:after="0" w:line="259" w:lineRule="auto"/>
        <w:ind w:left="0" w:firstLine="0"/>
        <w:jc w:val="left"/>
      </w:pPr>
      <w:r>
        <w:rPr>
          <w:sz w:val="20"/>
        </w:rPr>
        <w:t xml:space="preserve"> </w:t>
      </w:r>
    </w:p>
    <w:p w14:paraId="5403DC69" w14:textId="77777777" w:rsidR="00651047" w:rsidRDefault="00B33D6B">
      <w:pPr>
        <w:ind w:left="802"/>
      </w:pPr>
      <w:r>
        <w:t xml:space="preserve">4.4.1  To comply  with  the requirements  of section  11 of the Landlord  and Tenant  Act 1985  which imposes obligations on the Landlord to repair the structure and exterior (including drains, gutters and external pipes) of the Premises, to keep in repair and proper working order the installations in the Premises  for the supply of water, gas and electricity  and for sanitation  (including  basins, sinks, baths and sanitary conveniences, but not other fixtures, fittings and appliances for making use of water, gas and electricity), to keep in repair and proper working order the installations in the Premises  for space heating and heating water. In determining the standard of repair required by the Landlord under this clause, regard shall be had to the age, character and prospective life of the Premises and the locality in which it is situated. </w:t>
      </w:r>
    </w:p>
    <w:p w14:paraId="332B7EEA" w14:textId="77777777" w:rsidR="00651047" w:rsidRDefault="00B33D6B">
      <w:pPr>
        <w:spacing w:after="0" w:line="259" w:lineRule="auto"/>
        <w:ind w:left="0" w:firstLine="0"/>
        <w:jc w:val="left"/>
      </w:pPr>
      <w:r>
        <w:t xml:space="preserve"> </w:t>
      </w:r>
    </w:p>
    <w:p w14:paraId="26B09786" w14:textId="77777777" w:rsidR="00651047" w:rsidRDefault="00B33D6B">
      <w:pPr>
        <w:tabs>
          <w:tab w:val="center" w:pos="2063"/>
        </w:tabs>
        <w:spacing w:line="252" w:lineRule="auto"/>
        <w:ind w:left="0" w:firstLine="0"/>
        <w:jc w:val="left"/>
      </w:pPr>
      <w:proofErr w:type="gramStart"/>
      <w:r>
        <w:rPr>
          <w:sz w:val="20"/>
        </w:rPr>
        <w:t xml:space="preserve">4.5  </w:t>
      </w:r>
      <w:r>
        <w:rPr>
          <w:sz w:val="20"/>
        </w:rPr>
        <w:tab/>
      </w:r>
      <w:proofErr w:type="gramEnd"/>
      <w:r>
        <w:rPr>
          <w:sz w:val="20"/>
        </w:rPr>
        <w:t xml:space="preserve">Mechanical and Electrical Items </w:t>
      </w:r>
    </w:p>
    <w:p w14:paraId="5FB1B237" w14:textId="77777777" w:rsidR="00651047" w:rsidRDefault="00B33D6B">
      <w:pPr>
        <w:spacing w:after="0" w:line="259" w:lineRule="auto"/>
        <w:ind w:left="0" w:firstLine="0"/>
        <w:jc w:val="left"/>
      </w:pPr>
      <w:r>
        <w:rPr>
          <w:sz w:val="20"/>
        </w:rPr>
        <w:t xml:space="preserve"> </w:t>
      </w:r>
    </w:p>
    <w:p w14:paraId="3F0ECD35" w14:textId="77777777" w:rsidR="00651047" w:rsidRDefault="00B33D6B">
      <w:pPr>
        <w:ind w:left="802"/>
      </w:pPr>
      <w:proofErr w:type="gramStart"/>
      <w:r>
        <w:t>4.5.1  To</w:t>
      </w:r>
      <w:proofErr w:type="gramEnd"/>
      <w:r>
        <w:t xml:space="preserve"> keep in repair and proper working order all mechanical and electrical items including washing machines, dishwashers, and other similar mechanical and electrical appliances belonging to the Landlord included in the Inventory. This Agreement shall not however be construed as requiring the Landlord to carry out any works for which the Tenant is liable under the Tenant's duty to use the Premises in a tenant like manner or for which the Tenant is liable under the terms of this Agreement. </w:t>
      </w:r>
    </w:p>
    <w:p w14:paraId="35E3534E" w14:textId="77777777" w:rsidR="00651047" w:rsidRDefault="00B33D6B">
      <w:pPr>
        <w:spacing w:after="0" w:line="259" w:lineRule="auto"/>
        <w:ind w:left="0" w:firstLine="0"/>
        <w:jc w:val="left"/>
      </w:pPr>
      <w:r>
        <w:t xml:space="preserve"> </w:t>
      </w:r>
    </w:p>
    <w:p w14:paraId="6CFFA423" w14:textId="77777777" w:rsidR="00651047" w:rsidRDefault="00B33D6B">
      <w:pPr>
        <w:tabs>
          <w:tab w:val="center" w:pos="1538"/>
        </w:tabs>
        <w:spacing w:line="252" w:lineRule="auto"/>
        <w:ind w:left="0" w:firstLine="0"/>
        <w:jc w:val="left"/>
      </w:pPr>
      <w:proofErr w:type="gramStart"/>
      <w:r>
        <w:rPr>
          <w:sz w:val="20"/>
        </w:rPr>
        <w:t xml:space="preserve">4.6  </w:t>
      </w:r>
      <w:r>
        <w:rPr>
          <w:sz w:val="20"/>
        </w:rPr>
        <w:tab/>
      </w:r>
      <w:proofErr w:type="gramEnd"/>
      <w:r>
        <w:rPr>
          <w:sz w:val="20"/>
        </w:rPr>
        <w:t xml:space="preserve">Safety Regulations </w:t>
      </w:r>
    </w:p>
    <w:p w14:paraId="2648B386" w14:textId="77777777" w:rsidR="00651047" w:rsidRDefault="00B33D6B">
      <w:pPr>
        <w:spacing w:after="0" w:line="259" w:lineRule="auto"/>
        <w:ind w:left="0" w:firstLine="0"/>
        <w:jc w:val="left"/>
      </w:pPr>
      <w:r>
        <w:rPr>
          <w:sz w:val="20"/>
        </w:rPr>
        <w:t xml:space="preserve"> </w:t>
      </w:r>
    </w:p>
    <w:p w14:paraId="4E1BE93B" w14:textId="77777777" w:rsidR="00651047" w:rsidRDefault="00B33D6B">
      <w:pPr>
        <w:ind w:left="986" w:hanging="895"/>
      </w:pPr>
      <w:proofErr w:type="gramStart"/>
      <w:r>
        <w:t>4.6.1  That</w:t>
      </w:r>
      <w:proofErr w:type="gramEnd"/>
      <w:r>
        <w:t xml:space="preserve">  all  the  furniture  and  equipment  within  the  Premises  complies  with  The  Furniture  and Furnishings (Fire) (Safety) Regulations1988 </w:t>
      </w:r>
    </w:p>
    <w:p w14:paraId="1FCF5633" w14:textId="77777777" w:rsidR="00651047" w:rsidRDefault="00B33D6B">
      <w:pPr>
        <w:spacing w:after="0" w:line="259" w:lineRule="auto"/>
        <w:ind w:left="0" w:firstLine="0"/>
        <w:jc w:val="left"/>
      </w:pPr>
      <w:r>
        <w:t xml:space="preserve"> </w:t>
      </w:r>
    </w:p>
    <w:p w14:paraId="702AAD3A" w14:textId="77777777" w:rsidR="00651047" w:rsidRDefault="00B33D6B">
      <w:pPr>
        <w:ind w:left="802"/>
      </w:pPr>
      <w:proofErr w:type="gramStart"/>
      <w:r>
        <w:t>4.6.2  That</w:t>
      </w:r>
      <w:proofErr w:type="gramEnd"/>
      <w:r>
        <w:t xml:space="preserve"> the gas appliances within the Premises comply with The Gas Safety (Installation and Use) Regulations 1998 and that a copy of the safety checks record will be given to the Tenant at the commencement of this Agreement. </w:t>
      </w:r>
    </w:p>
    <w:p w14:paraId="30448DF2" w14:textId="77777777" w:rsidR="00651047" w:rsidRDefault="00B33D6B">
      <w:pPr>
        <w:spacing w:after="0" w:line="259" w:lineRule="auto"/>
        <w:ind w:left="0" w:firstLine="0"/>
        <w:jc w:val="left"/>
      </w:pPr>
      <w:r>
        <w:t xml:space="preserve"> </w:t>
      </w:r>
    </w:p>
    <w:p w14:paraId="51064AC4" w14:textId="77777777" w:rsidR="00651047" w:rsidRDefault="00B33D6B">
      <w:pPr>
        <w:spacing w:after="14" w:line="259" w:lineRule="auto"/>
        <w:ind w:left="0" w:firstLine="0"/>
        <w:jc w:val="left"/>
      </w:pPr>
      <w:r>
        <w:t xml:space="preserve"> </w:t>
      </w:r>
    </w:p>
    <w:p w14:paraId="796F1079" w14:textId="77777777" w:rsidR="00651047" w:rsidRDefault="00B33D6B">
      <w:pPr>
        <w:tabs>
          <w:tab w:val="right" w:pos="9242"/>
        </w:tabs>
        <w:ind w:left="0" w:firstLine="0"/>
        <w:jc w:val="left"/>
      </w:pPr>
      <w:proofErr w:type="gramStart"/>
      <w:r>
        <w:t xml:space="preserve">4.6.3  </w:t>
      </w:r>
      <w:r>
        <w:tab/>
      </w:r>
      <w:proofErr w:type="gramEnd"/>
      <w:r>
        <w:t xml:space="preserve">That the electrical  appliances  at the Premises  comply  with The Electrical  Equipment  (Safety) Regulations </w:t>
      </w:r>
    </w:p>
    <w:p w14:paraId="34D7F8E7" w14:textId="77777777" w:rsidR="00651047" w:rsidRDefault="00B33D6B">
      <w:pPr>
        <w:ind w:left="802" w:firstLine="0"/>
      </w:pPr>
      <w:r>
        <w:t xml:space="preserve">1994 and The Plugs and Sockets etc. (Safety) Regulations 1994. </w:t>
      </w:r>
    </w:p>
    <w:p w14:paraId="5C749500" w14:textId="77777777" w:rsidR="00651047" w:rsidRDefault="00B33D6B">
      <w:pPr>
        <w:spacing w:after="0" w:line="259" w:lineRule="auto"/>
        <w:ind w:left="0" w:firstLine="0"/>
        <w:jc w:val="left"/>
      </w:pPr>
      <w:r>
        <w:t xml:space="preserve"> </w:t>
      </w:r>
    </w:p>
    <w:p w14:paraId="7F850E18" w14:textId="77777777" w:rsidR="00651047" w:rsidRDefault="00B33D6B">
      <w:pPr>
        <w:spacing w:after="0" w:line="259" w:lineRule="auto"/>
        <w:ind w:left="0" w:firstLine="0"/>
        <w:jc w:val="left"/>
      </w:pPr>
      <w:r>
        <w:t xml:space="preserve"> </w:t>
      </w:r>
    </w:p>
    <w:p w14:paraId="2E7A9A8B" w14:textId="77777777" w:rsidR="00651047" w:rsidRDefault="00B33D6B">
      <w:pPr>
        <w:spacing w:after="91" w:line="259" w:lineRule="auto"/>
        <w:ind w:left="0" w:firstLine="0"/>
        <w:jc w:val="left"/>
      </w:pPr>
      <w:r>
        <w:t xml:space="preserve"> </w:t>
      </w:r>
    </w:p>
    <w:p w14:paraId="308788A9" w14:textId="77777777" w:rsidR="00651047" w:rsidRDefault="00B33D6B">
      <w:pPr>
        <w:spacing w:after="0" w:line="259" w:lineRule="auto"/>
        <w:ind w:left="101" w:firstLine="0"/>
        <w:jc w:val="left"/>
      </w:pPr>
      <w:r>
        <w:rPr>
          <w:b/>
          <w:sz w:val="30"/>
        </w:rPr>
        <w:t xml:space="preserve"> </w:t>
      </w:r>
    </w:p>
    <w:p w14:paraId="5A927DC8" w14:textId="77777777" w:rsidR="00651047" w:rsidRDefault="00B33D6B">
      <w:pPr>
        <w:spacing w:after="0" w:line="259" w:lineRule="auto"/>
        <w:ind w:left="101" w:firstLine="0"/>
        <w:jc w:val="left"/>
      </w:pPr>
      <w:r>
        <w:rPr>
          <w:b/>
          <w:sz w:val="30"/>
        </w:rPr>
        <w:t xml:space="preserve"> </w:t>
      </w:r>
    </w:p>
    <w:p w14:paraId="40F038F3" w14:textId="77777777" w:rsidR="00651047" w:rsidRDefault="00B33D6B">
      <w:pPr>
        <w:spacing w:after="0" w:line="259" w:lineRule="auto"/>
        <w:ind w:left="101" w:firstLine="0"/>
        <w:jc w:val="left"/>
      </w:pPr>
      <w:r>
        <w:rPr>
          <w:b/>
          <w:sz w:val="30"/>
        </w:rPr>
        <w:t xml:space="preserve"> </w:t>
      </w:r>
    </w:p>
    <w:p w14:paraId="5AC58D34" w14:textId="77777777" w:rsidR="00651047" w:rsidRDefault="00B33D6B">
      <w:pPr>
        <w:spacing w:after="0" w:line="259" w:lineRule="auto"/>
        <w:ind w:left="101" w:firstLine="0"/>
        <w:jc w:val="left"/>
      </w:pPr>
      <w:r>
        <w:rPr>
          <w:b/>
          <w:sz w:val="30"/>
        </w:rPr>
        <w:t xml:space="preserve"> </w:t>
      </w:r>
    </w:p>
    <w:p w14:paraId="67C6F64E" w14:textId="77777777" w:rsidR="00651047" w:rsidRDefault="00B33D6B">
      <w:pPr>
        <w:spacing w:after="0" w:line="259" w:lineRule="auto"/>
        <w:ind w:left="101" w:firstLine="0"/>
        <w:jc w:val="left"/>
      </w:pPr>
      <w:r>
        <w:rPr>
          <w:b/>
          <w:sz w:val="30"/>
        </w:rPr>
        <w:lastRenderedPageBreak/>
        <w:t xml:space="preserve"> </w:t>
      </w:r>
    </w:p>
    <w:p w14:paraId="56E3F62F" w14:textId="77777777" w:rsidR="00651047" w:rsidRDefault="00B33D6B">
      <w:pPr>
        <w:pStyle w:val="Heading1"/>
        <w:ind w:left="506" w:hanging="420"/>
      </w:pPr>
      <w:r>
        <w:t xml:space="preserve">MUTUAL AGREEMENTS </w:t>
      </w:r>
    </w:p>
    <w:p w14:paraId="02685FD7" w14:textId="77777777" w:rsidR="00651047" w:rsidRDefault="00B33D6B">
      <w:pPr>
        <w:spacing w:after="0" w:line="259" w:lineRule="auto"/>
        <w:ind w:left="0" w:firstLine="0"/>
        <w:jc w:val="left"/>
      </w:pPr>
      <w:r>
        <w:rPr>
          <w:b/>
          <w:sz w:val="30"/>
        </w:rPr>
        <w:t xml:space="preserve"> </w:t>
      </w:r>
    </w:p>
    <w:p w14:paraId="79316AC2" w14:textId="77777777" w:rsidR="00651047" w:rsidRDefault="00B33D6B">
      <w:pPr>
        <w:spacing w:after="0" w:line="259" w:lineRule="auto"/>
        <w:ind w:left="0" w:firstLine="0"/>
        <w:jc w:val="left"/>
      </w:pPr>
      <w:r>
        <w:rPr>
          <w:b/>
          <w:sz w:val="30"/>
        </w:rPr>
        <w:t xml:space="preserve"> </w:t>
      </w:r>
    </w:p>
    <w:p w14:paraId="77D98265" w14:textId="77777777" w:rsidR="00651047" w:rsidRDefault="00B33D6B">
      <w:pPr>
        <w:spacing w:after="0" w:line="259" w:lineRule="auto"/>
        <w:ind w:left="0" w:firstLine="0"/>
        <w:jc w:val="left"/>
      </w:pPr>
      <w:r>
        <w:rPr>
          <w:b/>
          <w:sz w:val="30"/>
        </w:rPr>
        <w:t xml:space="preserve"> </w:t>
      </w:r>
    </w:p>
    <w:p w14:paraId="6E6C5F70" w14:textId="77777777" w:rsidR="00651047" w:rsidRDefault="00B33D6B">
      <w:pPr>
        <w:tabs>
          <w:tab w:val="center" w:pos="998"/>
        </w:tabs>
        <w:spacing w:line="252" w:lineRule="auto"/>
        <w:ind w:left="0" w:firstLine="0"/>
        <w:jc w:val="left"/>
      </w:pPr>
      <w:proofErr w:type="gramStart"/>
      <w:r>
        <w:rPr>
          <w:sz w:val="20"/>
        </w:rPr>
        <w:t xml:space="preserve">5.1  </w:t>
      </w:r>
      <w:r>
        <w:rPr>
          <w:sz w:val="20"/>
        </w:rPr>
        <w:tab/>
      </w:r>
      <w:proofErr w:type="gramEnd"/>
      <w:r>
        <w:rPr>
          <w:sz w:val="20"/>
        </w:rPr>
        <w:t xml:space="preserve">Deposit </w:t>
      </w:r>
    </w:p>
    <w:p w14:paraId="4E964A8A" w14:textId="77777777" w:rsidR="00651047" w:rsidRDefault="00B33D6B">
      <w:pPr>
        <w:spacing w:after="0" w:line="259" w:lineRule="auto"/>
        <w:ind w:left="0" w:firstLine="0"/>
        <w:jc w:val="left"/>
      </w:pPr>
      <w:r>
        <w:rPr>
          <w:sz w:val="20"/>
        </w:rPr>
        <w:t xml:space="preserve"> </w:t>
      </w:r>
    </w:p>
    <w:p w14:paraId="76B67DE6" w14:textId="77777777" w:rsidR="00651047" w:rsidRDefault="00B33D6B">
      <w:pPr>
        <w:spacing w:after="56"/>
        <w:ind w:left="802"/>
      </w:pPr>
      <w:proofErr w:type="gramStart"/>
      <w:r>
        <w:t>5.1.1  On</w:t>
      </w:r>
      <w:proofErr w:type="gramEnd"/>
      <w:r>
        <w:t xml:space="preserve"> the signing of this Agreement, the Tenant shall pay to the Landlord the Deposit as security for the Landlord in respect of: </w:t>
      </w:r>
    </w:p>
    <w:p w14:paraId="5208E4BA" w14:textId="77777777" w:rsidR="00651047" w:rsidRDefault="00B33D6B">
      <w:pPr>
        <w:numPr>
          <w:ilvl w:val="0"/>
          <w:numId w:val="2"/>
        </w:numPr>
        <w:ind w:hanging="348"/>
      </w:pPr>
      <w:r>
        <w:t xml:space="preserve">Any rent or other payments due from the Tenant which remain </w:t>
      </w:r>
      <w:proofErr w:type="gramStart"/>
      <w:r>
        <w:t>unpaid;</w:t>
      </w:r>
      <w:proofErr w:type="gramEnd"/>
      <w:r>
        <w:t xml:space="preserve"> </w:t>
      </w:r>
    </w:p>
    <w:p w14:paraId="3A3B9D4B" w14:textId="77777777" w:rsidR="00651047" w:rsidRDefault="00B33D6B">
      <w:pPr>
        <w:numPr>
          <w:ilvl w:val="0"/>
          <w:numId w:val="2"/>
        </w:numPr>
        <w:ind w:hanging="348"/>
      </w:pPr>
      <w:r>
        <w:t xml:space="preserve">Any damage to the Premises or the items listed in the Inventory for which the Tenant may be </w:t>
      </w:r>
      <w:proofErr w:type="gramStart"/>
      <w:r>
        <w:t>liable;</w:t>
      </w:r>
      <w:proofErr w:type="gramEnd"/>
      <w:r>
        <w:t xml:space="preserve"> </w:t>
      </w:r>
    </w:p>
    <w:p w14:paraId="1C0E2B67" w14:textId="77777777" w:rsidR="00651047" w:rsidRDefault="00B33D6B">
      <w:pPr>
        <w:numPr>
          <w:ilvl w:val="0"/>
          <w:numId w:val="2"/>
        </w:numPr>
        <w:ind w:hanging="348"/>
      </w:pPr>
      <w:r>
        <w:t xml:space="preserve">Any unpaid accounts for council </w:t>
      </w:r>
      <w:proofErr w:type="gramStart"/>
      <w:r>
        <w:t>tax,  gas</w:t>
      </w:r>
      <w:proofErr w:type="gramEnd"/>
      <w:r>
        <w:t xml:space="preserve">,  electricity,  fuel  oil, or water  consumed  by the </w:t>
      </w:r>
    </w:p>
    <w:p w14:paraId="66A3CA22" w14:textId="77777777" w:rsidR="00651047" w:rsidRDefault="00B33D6B">
      <w:pPr>
        <w:ind w:left="1150" w:firstLine="0"/>
      </w:pPr>
      <w:r>
        <w:t xml:space="preserve">Tenant in the Premises, and any unpaid telephone </w:t>
      </w:r>
      <w:proofErr w:type="gramStart"/>
      <w:r>
        <w:t>charges;</w:t>
      </w:r>
      <w:proofErr w:type="gramEnd"/>
      <w:r>
        <w:t xml:space="preserve"> </w:t>
      </w:r>
    </w:p>
    <w:p w14:paraId="348E71A3" w14:textId="77777777" w:rsidR="00651047" w:rsidRDefault="00B33D6B">
      <w:pPr>
        <w:numPr>
          <w:ilvl w:val="0"/>
          <w:numId w:val="2"/>
        </w:numPr>
        <w:ind w:hanging="348"/>
      </w:pPr>
      <w:proofErr w:type="gramStart"/>
      <w:r>
        <w:t>Any  other</w:t>
      </w:r>
      <w:proofErr w:type="gramEnd"/>
      <w:r>
        <w:t xml:space="preserve">  breach  by  the  Tenant  of  the  Tenant's  agreements  and  obligations  under  this </w:t>
      </w:r>
    </w:p>
    <w:p w14:paraId="57AA5AA5" w14:textId="77777777" w:rsidR="00651047" w:rsidRDefault="00B33D6B">
      <w:pPr>
        <w:ind w:left="1150" w:firstLine="0"/>
      </w:pPr>
      <w:proofErr w:type="gramStart"/>
      <w:r>
        <w:t>Agreement;</w:t>
      </w:r>
      <w:proofErr w:type="gramEnd"/>
      <w:r>
        <w:t xml:space="preserve"> </w:t>
      </w:r>
    </w:p>
    <w:p w14:paraId="3D646361" w14:textId="77777777" w:rsidR="00651047" w:rsidRDefault="00B33D6B">
      <w:pPr>
        <w:numPr>
          <w:ilvl w:val="0"/>
          <w:numId w:val="2"/>
        </w:numPr>
        <w:ind w:hanging="348"/>
      </w:pPr>
      <w:r>
        <w:t xml:space="preserve">Any sum repayable by the Landlord to the Local Authority where housing benefits have been paid directly to the </w:t>
      </w:r>
      <w:proofErr w:type="gramStart"/>
      <w:r>
        <w:t>Landlord;</w:t>
      </w:r>
      <w:proofErr w:type="gramEnd"/>
      <w:r>
        <w:t xml:space="preserve"> </w:t>
      </w:r>
    </w:p>
    <w:p w14:paraId="4F45483E" w14:textId="77777777" w:rsidR="00651047" w:rsidRDefault="00B33D6B">
      <w:pPr>
        <w:numPr>
          <w:ilvl w:val="0"/>
          <w:numId w:val="2"/>
        </w:numPr>
        <w:ind w:hanging="348"/>
      </w:pPr>
      <w:r>
        <w:t xml:space="preserve">Any costs, expenses, charges, or other monies payable by the Tenant to the Landlord under this </w:t>
      </w:r>
    </w:p>
    <w:p w14:paraId="2FF161B8" w14:textId="77777777" w:rsidR="00651047" w:rsidRDefault="00B33D6B">
      <w:pPr>
        <w:ind w:left="1150" w:firstLine="0"/>
      </w:pPr>
      <w:r>
        <w:t xml:space="preserve">Agreement; and </w:t>
      </w:r>
    </w:p>
    <w:p w14:paraId="5A3E9899" w14:textId="77777777" w:rsidR="00651047" w:rsidRDefault="00B33D6B">
      <w:pPr>
        <w:numPr>
          <w:ilvl w:val="0"/>
          <w:numId w:val="2"/>
        </w:numPr>
        <w:ind w:hanging="348"/>
      </w:pPr>
      <w:r>
        <w:t xml:space="preserve">Any reasonable costs incurred by the Landlord due to any cheque of the Tenant which does not clear, or in respect of any reasonable costs incurred by the Landlord by reason of any </w:t>
      </w:r>
      <w:proofErr w:type="gramStart"/>
      <w:r>
        <w:t>letter  being</w:t>
      </w:r>
      <w:proofErr w:type="gramEnd"/>
      <w:r>
        <w:t xml:space="preserve"> sent to the Tenant  due to rent arrears,  or any other  breach  of the Tenant's obligations under this Agreement. </w:t>
      </w:r>
    </w:p>
    <w:p w14:paraId="2E710DBC" w14:textId="77777777" w:rsidR="00651047" w:rsidRDefault="00B33D6B">
      <w:pPr>
        <w:spacing w:after="0" w:line="259" w:lineRule="auto"/>
        <w:ind w:left="0" w:firstLine="0"/>
        <w:jc w:val="left"/>
      </w:pPr>
      <w:r>
        <w:t xml:space="preserve"> </w:t>
      </w:r>
    </w:p>
    <w:p w14:paraId="4228AB35" w14:textId="77777777" w:rsidR="00651047" w:rsidRDefault="00B33D6B">
      <w:pPr>
        <w:tabs>
          <w:tab w:val="center" w:pos="4533"/>
        </w:tabs>
        <w:ind w:left="0" w:firstLine="0"/>
        <w:jc w:val="left"/>
      </w:pPr>
      <w:proofErr w:type="gramStart"/>
      <w:r>
        <w:rPr>
          <w:b/>
        </w:rPr>
        <w:t xml:space="preserve">5.1.2  </w:t>
      </w:r>
      <w:r>
        <w:rPr>
          <w:b/>
        </w:rPr>
        <w:tab/>
      </w:r>
      <w:proofErr w:type="gramEnd"/>
      <w:r>
        <w:t>The Landlord shall protect the deposit in accordance with the requirements of the Housing Act</w:t>
      </w:r>
      <w:r>
        <w:rPr>
          <w:b/>
        </w:rPr>
        <w:t xml:space="preserve"> </w:t>
      </w:r>
    </w:p>
    <w:p w14:paraId="2D3CD5CA" w14:textId="79B2DC73" w:rsidR="00651047" w:rsidRDefault="00B33D6B">
      <w:pPr>
        <w:ind w:left="802" w:firstLine="0"/>
      </w:pPr>
      <w:r>
        <w:t xml:space="preserve">2004 by use of an authorized deposit scheme, and deductions from, and repayments of the deposit will be dealt with in accordance with the rules of the scheme. As required by the Housing Act 2004, the Landlord will provide the Tenant with the prescribed information about the scheme used within 30 days of receipt of the deposit. </w:t>
      </w:r>
      <w:r>
        <w:rPr>
          <w:sz w:val="20"/>
        </w:rPr>
        <w:t xml:space="preserve">(TDS: </w:t>
      </w:r>
      <w:r>
        <w:rPr>
          <w:i/>
          <w:sz w:val="20"/>
        </w:rPr>
        <w:t>Deposit account number</w:t>
      </w:r>
      <w:r w:rsidR="00290256">
        <w:rPr>
          <w:sz w:val="20"/>
        </w:rPr>
        <w:t>……………………</w:t>
      </w:r>
      <w:r>
        <w:rPr>
          <w:sz w:val="20"/>
        </w:rPr>
        <w:t xml:space="preserve">. Start </w:t>
      </w:r>
      <w:proofErr w:type="gramStart"/>
      <w:r>
        <w:rPr>
          <w:sz w:val="20"/>
        </w:rPr>
        <w:t>date:</w:t>
      </w:r>
      <w:r w:rsidR="00290256">
        <w:rPr>
          <w:sz w:val="20"/>
        </w:rPr>
        <w:t>…</w:t>
      </w:r>
      <w:proofErr w:type="gramEnd"/>
      <w:r w:rsidR="00290256">
        <w:rPr>
          <w:sz w:val="20"/>
        </w:rPr>
        <w:t>………………………</w:t>
      </w:r>
      <w:r>
        <w:rPr>
          <w:sz w:val="20"/>
        </w:rPr>
        <w:t>)</w:t>
      </w:r>
      <w:r>
        <w:t xml:space="preserve"> </w:t>
      </w:r>
    </w:p>
    <w:p w14:paraId="11E26F71" w14:textId="77777777" w:rsidR="00651047" w:rsidRDefault="00B33D6B">
      <w:pPr>
        <w:spacing w:after="0" w:line="259" w:lineRule="auto"/>
        <w:ind w:left="0" w:firstLine="0"/>
        <w:jc w:val="left"/>
      </w:pPr>
      <w:r>
        <w:t xml:space="preserve"> </w:t>
      </w:r>
    </w:p>
    <w:p w14:paraId="36D9F959" w14:textId="77777777" w:rsidR="00651047" w:rsidRDefault="00B33D6B">
      <w:pPr>
        <w:tabs>
          <w:tab w:val="center" w:pos="992"/>
        </w:tabs>
        <w:spacing w:line="252" w:lineRule="auto"/>
        <w:ind w:left="0" w:firstLine="0"/>
        <w:jc w:val="left"/>
      </w:pPr>
      <w:proofErr w:type="gramStart"/>
      <w:r>
        <w:rPr>
          <w:sz w:val="20"/>
        </w:rPr>
        <w:t xml:space="preserve">5.2  </w:t>
      </w:r>
      <w:r>
        <w:rPr>
          <w:sz w:val="20"/>
        </w:rPr>
        <w:tab/>
      </w:r>
      <w:proofErr w:type="gramEnd"/>
      <w:r>
        <w:rPr>
          <w:sz w:val="20"/>
        </w:rPr>
        <w:t xml:space="preserve">Interest </w:t>
      </w:r>
    </w:p>
    <w:p w14:paraId="633FA71E" w14:textId="77777777" w:rsidR="00651047" w:rsidRDefault="00B33D6B">
      <w:pPr>
        <w:spacing w:after="0" w:line="259" w:lineRule="auto"/>
        <w:ind w:left="0" w:firstLine="0"/>
        <w:jc w:val="left"/>
      </w:pPr>
      <w:r>
        <w:rPr>
          <w:sz w:val="20"/>
        </w:rPr>
        <w:t xml:space="preserve"> </w:t>
      </w:r>
    </w:p>
    <w:p w14:paraId="1BFB174C" w14:textId="77777777" w:rsidR="00651047" w:rsidRDefault="00B33D6B">
      <w:pPr>
        <w:spacing w:after="1" w:line="247" w:lineRule="auto"/>
        <w:ind w:left="797" w:right="-10"/>
        <w:jc w:val="left"/>
      </w:pPr>
      <w:r>
        <w:t xml:space="preserve">5.2.1  </w:t>
      </w:r>
      <w:r>
        <w:tab/>
        <w:t xml:space="preserve">In the event that any instalment of rent or any other money payable by the Tenant under this Agreement is not paid within 7 days of the day on which it became due, then the same shall carry simple interest at the rate of 4 per cent per annum above the base rate of HBOS plc for the time being in force, calculated on a daily basis from the date upon which the same became payable until the date of payment. </w:t>
      </w:r>
    </w:p>
    <w:p w14:paraId="0AB97995" w14:textId="77777777" w:rsidR="00651047" w:rsidRDefault="00B33D6B">
      <w:pPr>
        <w:spacing w:after="0" w:line="259" w:lineRule="auto"/>
        <w:ind w:left="0" w:firstLine="0"/>
        <w:jc w:val="left"/>
      </w:pPr>
      <w:r>
        <w:t xml:space="preserve"> </w:t>
      </w:r>
    </w:p>
    <w:p w14:paraId="0879FABC" w14:textId="77777777" w:rsidR="00651047" w:rsidRDefault="00B33D6B">
      <w:pPr>
        <w:tabs>
          <w:tab w:val="center" w:pos="1731"/>
        </w:tabs>
        <w:spacing w:line="252" w:lineRule="auto"/>
        <w:ind w:left="0" w:firstLine="0"/>
        <w:jc w:val="left"/>
      </w:pPr>
      <w:proofErr w:type="gramStart"/>
      <w:r>
        <w:rPr>
          <w:sz w:val="20"/>
        </w:rPr>
        <w:t xml:space="preserve">5.3  </w:t>
      </w:r>
      <w:r>
        <w:rPr>
          <w:sz w:val="20"/>
        </w:rPr>
        <w:tab/>
      </w:r>
      <w:proofErr w:type="gramEnd"/>
      <w:r>
        <w:rPr>
          <w:sz w:val="20"/>
        </w:rPr>
        <w:t xml:space="preserve">Recovery of Possession </w:t>
      </w:r>
    </w:p>
    <w:p w14:paraId="4A94BB37" w14:textId="77777777" w:rsidR="00651047" w:rsidRDefault="00B33D6B">
      <w:pPr>
        <w:spacing w:after="0" w:line="259" w:lineRule="auto"/>
        <w:ind w:left="0" w:firstLine="0"/>
        <w:jc w:val="left"/>
      </w:pPr>
      <w:r>
        <w:rPr>
          <w:sz w:val="20"/>
        </w:rPr>
        <w:t xml:space="preserve"> </w:t>
      </w:r>
    </w:p>
    <w:p w14:paraId="46DEFA4E" w14:textId="77777777" w:rsidR="00651047" w:rsidRDefault="00B33D6B">
      <w:pPr>
        <w:spacing w:after="56"/>
        <w:ind w:left="802"/>
      </w:pPr>
      <w:proofErr w:type="gramStart"/>
      <w:r>
        <w:t>5.3.1  The</w:t>
      </w:r>
      <w:proofErr w:type="gramEnd"/>
      <w:r>
        <w:t xml:space="preserve">  Landlord  may  bring  a  court  action  to recover  possession  of  the  Premises,  even  if any previous right to do so has been waived, if and whenever during the Term: </w:t>
      </w:r>
    </w:p>
    <w:p w14:paraId="73356D8E" w14:textId="77777777" w:rsidR="00651047" w:rsidRDefault="00B33D6B">
      <w:pPr>
        <w:numPr>
          <w:ilvl w:val="2"/>
          <w:numId w:val="3"/>
        </w:numPr>
        <w:ind w:hanging="307"/>
      </w:pPr>
      <w:r>
        <w:t xml:space="preserve">The Rent is outstanding for 7 days after becoming due whether formally demanded or </w:t>
      </w:r>
      <w:proofErr w:type="gramStart"/>
      <w:r>
        <w:t>not;</w:t>
      </w:r>
      <w:proofErr w:type="gramEnd"/>
      <w:r>
        <w:t xml:space="preserve"> or </w:t>
      </w:r>
    </w:p>
    <w:p w14:paraId="63B8DE04" w14:textId="77777777" w:rsidR="00651047" w:rsidRDefault="00B33D6B">
      <w:pPr>
        <w:numPr>
          <w:ilvl w:val="2"/>
          <w:numId w:val="3"/>
        </w:numPr>
        <w:ind w:hanging="307"/>
      </w:pPr>
      <w:r>
        <w:t xml:space="preserve">There is a breach by the Tenant of any obligation or other term of this agreement; or </w:t>
      </w:r>
    </w:p>
    <w:p w14:paraId="462A1BFD" w14:textId="77777777" w:rsidR="00651047" w:rsidRDefault="00B33D6B">
      <w:pPr>
        <w:numPr>
          <w:ilvl w:val="2"/>
          <w:numId w:val="3"/>
        </w:numPr>
        <w:spacing w:after="34"/>
        <w:ind w:hanging="307"/>
      </w:pPr>
      <w:r>
        <w:t xml:space="preserve">The grounds for possession in the Housing Act 1988 Schedule 2, Part I grounds 2 or 8, or any of the grounds in Part II of that Schedule other than grounds 9 or 16 apply (the said grounds are set out at schedule 3 to this Agreement); or </w:t>
      </w:r>
    </w:p>
    <w:p w14:paraId="58809F43" w14:textId="77777777" w:rsidR="00651047" w:rsidRDefault="00B33D6B">
      <w:pPr>
        <w:numPr>
          <w:ilvl w:val="2"/>
          <w:numId w:val="3"/>
        </w:numPr>
        <w:ind w:hanging="307"/>
      </w:pPr>
      <w:proofErr w:type="gramStart"/>
      <w:r>
        <w:t>The  Tenant</w:t>
      </w:r>
      <w:proofErr w:type="gramEnd"/>
      <w:r>
        <w:t xml:space="preserve">  becomes  bankrupt,  has  an  administration  order  made  in  respect  of  his assets, has a receiver appointed, makes an arrangement for the benefit of his creditors, or has any distress or execution levied on his goods. </w:t>
      </w:r>
    </w:p>
    <w:p w14:paraId="596AABD3" w14:textId="77777777" w:rsidR="00651047" w:rsidRDefault="00B33D6B">
      <w:pPr>
        <w:spacing w:after="0" w:line="259" w:lineRule="auto"/>
        <w:ind w:left="0" w:firstLine="0"/>
        <w:jc w:val="left"/>
      </w:pPr>
      <w:r>
        <w:t xml:space="preserve"> </w:t>
      </w:r>
    </w:p>
    <w:p w14:paraId="6C4E995D" w14:textId="77777777" w:rsidR="00651047" w:rsidRDefault="00B33D6B">
      <w:pPr>
        <w:ind w:left="802"/>
      </w:pPr>
      <w:proofErr w:type="gramStart"/>
      <w:r>
        <w:rPr>
          <w:b/>
        </w:rPr>
        <w:t xml:space="preserve">5.3.2  </w:t>
      </w:r>
      <w:r>
        <w:t>The</w:t>
      </w:r>
      <w:proofErr w:type="gramEnd"/>
      <w:r>
        <w:t xml:space="preserve"> Landlord has occupied the Premises as his only or principal home and may require the Premises as his or his spouse’s only or principal home. The Landlord hereby gives notice that possession of the Premises may be recovered on Ground 1 in Part I of Schedule 2 to the Housing Act 1988.</w:t>
      </w:r>
      <w:r>
        <w:rPr>
          <w:b/>
        </w:rPr>
        <w:t xml:space="preserve"> </w:t>
      </w:r>
    </w:p>
    <w:p w14:paraId="1E5E6B37" w14:textId="77777777" w:rsidR="00651047" w:rsidRDefault="00B33D6B">
      <w:pPr>
        <w:spacing w:after="0" w:line="259" w:lineRule="auto"/>
        <w:ind w:left="0" w:firstLine="0"/>
        <w:jc w:val="left"/>
      </w:pPr>
      <w:r>
        <w:t xml:space="preserve"> </w:t>
      </w:r>
    </w:p>
    <w:p w14:paraId="2743DC26" w14:textId="77777777" w:rsidR="00651047" w:rsidRDefault="00B33D6B">
      <w:pPr>
        <w:ind w:left="802"/>
      </w:pPr>
      <w:proofErr w:type="gramStart"/>
      <w:r>
        <w:t>5.3.3  The</w:t>
      </w:r>
      <w:proofErr w:type="gramEnd"/>
      <w:r>
        <w:t xml:space="preserve"> Premises are subject to a mortgage granted before the beginning of this agreement and the mortgagee is or may be entitled to exercise a power of sale and may require possession of the Premises  for  the  purpose  of  disposing  of  the  Premises  in  the  exercise  of  that  power.  The Landlord hereby gives notice to the Tenant that possession of the Premises may be recovered on Ground 2 in Part I of Schedule 2 to the Housing Act 1988. </w:t>
      </w:r>
    </w:p>
    <w:p w14:paraId="71615600" w14:textId="77777777" w:rsidR="00651047" w:rsidRDefault="00B33D6B">
      <w:pPr>
        <w:spacing w:after="2" w:line="259" w:lineRule="auto"/>
        <w:ind w:left="0" w:firstLine="0"/>
        <w:jc w:val="left"/>
      </w:pPr>
      <w:r>
        <w:t xml:space="preserve"> </w:t>
      </w:r>
    </w:p>
    <w:p w14:paraId="3E2D20AE" w14:textId="77777777" w:rsidR="00651047" w:rsidRDefault="00B33D6B">
      <w:pPr>
        <w:tabs>
          <w:tab w:val="center" w:pos="1531"/>
        </w:tabs>
        <w:spacing w:line="252" w:lineRule="auto"/>
        <w:ind w:left="0" w:firstLine="0"/>
        <w:jc w:val="left"/>
      </w:pPr>
      <w:proofErr w:type="gramStart"/>
      <w:r>
        <w:rPr>
          <w:sz w:val="20"/>
        </w:rPr>
        <w:t xml:space="preserve">5.4  </w:t>
      </w:r>
      <w:r>
        <w:rPr>
          <w:sz w:val="20"/>
        </w:rPr>
        <w:tab/>
      </w:r>
      <w:proofErr w:type="gramEnd"/>
      <w:r>
        <w:rPr>
          <w:sz w:val="20"/>
        </w:rPr>
        <w:t xml:space="preserve">Suspension of Rent </w:t>
      </w:r>
    </w:p>
    <w:p w14:paraId="644B9597" w14:textId="77777777" w:rsidR="00651047" w:rsidRDefault="00B33D6B">
      <w:pPr>
        <w:spacing w:after="0" w:line="259" w:lineRule="auto"/>
        <w:ind w:left="0" w:firstLine="0"/>
        <w:jc w:val="left"/>
      </w:pPr>
      <w:r>
        <w:rPr>
          <w:sz w:val="20"/>
        </w:rPr>
        <w:t xml:space="preserve"> </w:t>
      </w:r>
    </w:p>
    <w:p w14:paraId="2F911C85" w14:textId="77777777" w:rsidR="00290256" w:rsidRDefault="00290256">
      <w:pPr>
        <w:ind w:left="802"/>
      </w:pPr>
    </w:p>
    <w:p w14:paraId="42B6AEA7" w14:textId="5DC0267B" w:rsidR="00651047" w:rsidRDefault="00B33D6B">
      <w:pPr>
        <w:ind w:left="802"/>
      </w:pPr>
      <w:proofErr w:type="gramStart"/>
      <w:r>
        <w:t>5.4.1  If</w:t>
      </w:r>
      <w:proofErr w:type="gramEnd"/>
      <w:r>
        <w:t xml:space="preserve"> the Premises or any part of it shall at any time during the Term be destroyed or damaged by any risk that the Landlord is obliged to insure against under the terms of this Agreement, the Rent (or a fair proportion </w:t>
      </w:r>
    </w:p>
    <w:p w14:paraId="75570C9D" w14:textId="77777777" w:rsidR="00651047" w:rsidRDefault="00B33D6B">
      <w:pPr>
        <w:ind w:left="802" w:firstLine="0"/>
      </w:pPr>
      <w:r>
        <w:t xml:space="preserve">of it by reference to the nature and extent of the damage) shall cease to be payable for so long as the Premises or any part of it remains unfit for use, provided that this shall not apply if the relevant policy of insurance is rendered void or voidable, or payment of the whole or part of the insurance monies is refused, in consequence of some act or default on the part of or suffered by the Tenant. </w:t>
      </w:r>
    </w:p>
    <w:p w14:paraId="278BDBF9" w14:textId="77777777" w:rsidR="00651047" w:rsidRDefault="00B33D6B">
      <w:pPr>
        <w:spacing w:after="0" w:line="259" w:lineRule="auto"/>
        <w:ind w:left="0" w:firstLine="0"/>
        <w:jc w:val="left"/>
      </w:pPr>
      <w:r>
        <w:t xml:space="preserve"> </w:t>
      </w:r>
    </w:p>
    <w:p w14:paraId="3B829987" w14:textId="77777777" w:rsidR="00651047" w:rsidRDefault="00B33D6B">
      <w:pPr>
        <w:tabs>
          <w:tab w:val="center" w:pos="992"/>
        </w:tabs>
        <w:spacing w:line="252" w:lineRule="auto"/>
        <w:ind w:left="0" w:firstLine="0"/>
        <w:jc w:val="left"/>
      </w:pPr>
      <w:proofErr w:type="gramStart"/>
      <w:r>
        <w:rPr>
          <w:sz w:val="20"/>
        </w:rPr>
        <w:t xml:space="preserve">5.5  </w:t>
      </w:r>
      <w:r>
        <w:rPr>
          <w:sz w:val="20"/>
        </w:rPr>
        <w:tab/>
      </w:r>
      <w:proofErr w:type="gramEnd"/>
      <w:r>
        <w:rPr>
          <w:sz w:val="20"/>
        </w:rPr>
        <w:t xml:space="preserve">Notices </w:t>
      </w:r>
    </w:p>
    <w:p w14:paraId="1C48A11E" w14:textId="77777777" w:rsidR="00651047" w:rsidRDefault="00B33D6B">
      <w:pPr>
        <w:spacing w:after="0" w:line="259" w:lineRule="auto"/>
        <w:ind w:left="0" w:firstLine="0"/>
        <w:jc w:val="left"/>
      </w:pPr>
      <w:r>
        <w:rPr>
          <w:sz w:val="20"/>
        </w:rPr>
        <w:t xml:space="preserve"> </w:t>
      </w:r>
    </w:p>
    <w:p w14:paraId="2959C3E8" w14:textId="77777777" w:rsidR="00651047" w:rsidRDefault="00B33D6B">
      <w:pPr>
        <w:ind w:left="705" w:hanging="614"/>
      </w:pPr>
      <w:proofErr w:type="gramStart"/>
      <w:r>
        <w:rPr>
          <w:sz w:val="20"/>
        </w:rPr>
        <w:t xml:space="preserve">5.5.1  </w:t>
      </w:r>
      <w:r>
        <w:t>A</w:t>
      </w:r>
      <w:proofErr w:type="gramEnd"/>
      <w:r>
        <w:t xml:space="preserve"> </w:t>
      </w:r>
      <w:r>
        <w:rPr>
          <w:b/>
        </w:rPr>
        <w:t>Two months written notice</w:t>
      </w:r>
      <w:r>
        <w:t xml:space="preserve"> for termination of the Tenancy between the parties can be served to the Tenant by The Landlord after </w:t>
      </w:r>
      <w:r>
        <w:rPr>
          <w:b/>
        </w:rPr>
        <w:t xml:space="preserve">6 months </w:t>
      </w:r>
      <w:r>
        <w:t xml:space="preserve">period </w:t>
      </w:r>
    </w:p>
    <w:p w14:paraId="73BD641C" w14:textId="77777777" w:rsidR="00651047" w:rsidRDefault="00B33D6B">
      <w:pPr>
        <w:spacing w:after="0" w:line="259" w:lineRule="auto"/>
        <w:ind w:left="0" w:firstLine="0"/>
        <w:jc w:val="left"/>
      </w:pPr>
      <w:r>
        <w:rPr>
          <w:sz w:val="20"/>
        </w:rPr>
        <w:t xml:space="preserve"> </w:t>
      </w:r>
    </w:p>
    <w:p w14:paraId="43B6754A" w14:textId="77777777" w:rsidR="00651047" w:rsidRDefault="00B33D6B">
      <w:pPr>
        <w:spacing w:after="53"/>
        <w:ind w:left="802"/>
      </w:pPr>
      <w:proofErr w:type="gramStart"/>
      <w:r>
        <w:t>5.5.2  Any</w:t>
      </w:r>
      <w:proofErr w:type="gramEnd"/>
      <w:r>
        <w:t xml:space="preserve"> notice or other document to be served on either of the parties under the terms of or in connection with this Agreement shall be sufficiently served if it is left or delivered at, or sent by special delivery or by recorded delivery addressed to: </w:t>
      </w:r>
    </w:p>
    <w:p w14:paraId="49BE801C" w14:textId="77777777" w:rsidR="00651047" w:rsidRDefault="00B33D6B">
      <w:pPr>
        <w:numPr>
          <w:ilvl w:val="3"/>
          <w:numId w:val="4"/>
        </w:numPr>
        <w:ind w:hanging="302"/>
      </w:pPr>
      <w:r>
        <w:t xml:space="preserve">The address of the party to be served as specified in the Tenancy Particulars; or </w:t>
      </w:r>
    </w:p>
    <w:p w14:paraId="2C457F0D" w14:textId="77777777" w:rsidR="00651047" w:rsidRDefault="00B33D6B">
      <w:pPr>
        <w:numPr>
          <w:ilvl w:val="3"/>
          <w:numId w:val="4"/>
        </w:numPr>
        <w:ind w:hanging="302"/>
      </w:pPr>
      <w:r>
        <w:t xml:space="preserve">Such other address as may from time to time be notified in writing to the other party; or </w:t>
      </w:r>
    </w:p>
    <w:p w14:paraId="0127D724" w14:textId="77777777" w:rsidR="00651047" w:rsidRDefault="00B33D6B">
      <w:pPr>
        <w:numPr>
          <w:ilvl w:val="3"/>
          <w:numId w:val="4"/>
        </w:numPr>
        <w:spacing w:after="0" w:line="259" w:lineRule="auto"/>
        <w:ind w:hanging="302"/>
      </w:pPr>
      <w:r>
        <w:t>(</w:t>
      </w:r>
      <w:proofErr w:type="gramStart"/>
      <w:r>
        <w:t>in</w:t>
      </w:r>
      <w:proofErr w:type="gramEnd"/>
      <w:r>
        <w:t xml:space="preserve"> the case of any notice which is to be served on the Tenant) the Premises </w:t>
      </w:r>
    </w:p>
    <w:p w14:paraId="70752324" w14:textId="77777777" w:rsidR="00651047" w:rsidRDefault="00B33D6B">
      <w:pPr>
        <w:spacing w:after="0" w:line="259" w:lineRule="auto"/>
        <w:ind w:left="0" w:firstLine="0"/>
        <w:jc w:val="left"/>
      </w:pPr>
      <w:r>
        <w:t xml:space="preserve"> </w:t>
      </w:r>
    </w:p>
    <w:p w14:paraId="58D21C95" w14:textId="77777777" w:rsidR="00651047" w:rsidRDefault="00B33D6B">
      <w:pPr>
        <w:ind w:left="802"/>
      </w:pPr>
      <w:proofErr w:type="gramStart"/>
      <w:r>
        <w:t>5.5.3  Any</w:t>
      </w:r>
      <w:proofErr w:type="gramEnd"/>
      <w:r>
        <w:t xml:space="preserve"> notice or document of the kind referred to in this clause if sent by special delivery or by recorded  delivery,  addressed  as  required  above,  shall  be  deemed  to  have  been  sufficiently served 48 hours after the time of posting (unless returned by the Post Office undelivered). </w:t>
      </w:r>
    </w:p>
    <w:p w14:paraId="0F9F52EE" w14:textId="77777777" w:rsidR="00651047" w:rsidRDefault="00B33D6B">
      <w:pPr>
        <w:spacing w:after="0" w:line="259" w:lineRule="auto"/>
        <w:ind w:left="0" w:firstLine="0"/>
        <w:jc w:val="left"/>
      </w:pPr>
      <w:r>
        <w:t xml:space="preserve"> </w:t>
      </w:r>
    </w:p>
    <w:p w14:paraId="6E3D1CEB" w14:textId="77777777" w:rsidR="00651047" w:rsidRDefault="00B33D6B">
      <w:pPr>
        <w:tabs>
          <w:tab w:val="center" w:pos="1282"/>
        </w:tabs>
        <w:spacing w:line="252" w:lineRule="auto"/>
        <w:ind w:left="0" w:firstLine="0"/>
        <w:jc w:val="left"/>
      </w:pPr>
      <w:proofErr w:type="gramStart"/>
      <w:r>
        <w:rPr>
          <w:sz w:val="20"/>
        </w:rPr>
        <w:t xml:space="preserve">5.6  </w:t>
      </w:r>
      <w:r>
        <w:rPr>
          <w:sz w:val="20"/>
        </w:rPr>
        <w:tab/>
      </w:r>
      <w:proofErr w:type="gramEnd"/>
      <w:r>
        <w:rPr>
          <w:sz w:val="20"/>
        </w:rPr>
        <w:t xml:space="preserve">Abandonment </w:t>
      </w:r>
    </w:p>
    <w:p w14:paraId="398B66DF" w14:textId="77777777" w:rsidR="00651047" w:rsidRDefault="00B33D6B">
      <w:pPr>
        <w:spacing w:after="0" w:line="259" w:lineRule="auto"/>
        <w:ind w:left="0" w:firstLine="0"/>
        <w:jc w:val="left"/>
      </w:pPr>
      <w:r>
        <w:rPr>
          <w:sz w:val="20"/>
        </w:rPr>
        <w:t xml:space="preserve"> </w:t>
      </w:r>
    </w:p>
    <w:p w14:paraId="33F64A76" w14:textId="77777777" w:rsidR="00651047" w:rsidRDefault="00B33D6B">
      <w:pPr>
        <w:ind w:left="802"/>
      </w:pPr>
      <w:r>
        <w:t xml:space="preserve">5.6.1  If it comes to the attention of the Landlord that the Premises have not been occupied by the Tenant for more than 21 days and the Tenant has not given the Landlord notice in accordance with clause 3.6.4 above, and if, following further investigation by the Landlord, the Landlord forms the belief, and has reasonable  cause to believe, that the Tenant has ceased to reside at the Premises, the Landlord may treat the Premises as being abandoned by the Tenant and re-enter the Premises and thereby bring this agreement to an end. Such entry by the Landlord will not affect any right or rights the Landlord may have against the Tenant in respect of any subsisting breach by the Tenant of the Tenant's agreements and obligations under this Agreement as at the date of the re-entry. </w:t>
      </w:r>
    </w:p>
    <w:p w14:paraId="0A93555B" w14:textId="77777777" w:rsidR="00651047" w:rsidRDefault="00B33D6B">
      <w:pPr>
        <w:spacing w:after="0" w:line="259" w:lineRule="auto"/>
        <w:ind w:left="0" w:firstLine="0"/>
        <w:jc w:val="left"/>
      </w:pPr>
      <w:r>
        <w:t xml:space="preserve"> </w:t>
      </w:r>
    </w:p>
    <w:p w14:paraId="513E3848" w14:textId="77777777" w:rsidR="00651047" w:rsidRDefault="00B33D6B">
      <w:pPr>
        <w:tabs>
          <w:tab w:val="center" w:pos="1502"/>
        </w:tabs>
        <w:spacing w:line="252" w:lineRule="auto"/>
        <w:ind w:left="0" w:firstLine="0"/>
        <w:jc w:val="left"/>
      </w:pPr>
      <w:proofErr w:type="gramStart"/>
      <w:r>
        <w:rPr>
          <w:sz w:val="20"/>
        </w:rPr>
        <w:t xml:space="preserve">5.7  </w:t>
      </w:r>
      <w:r>
        <w:rPr>
          <w:sz w:val="20"/>
        </w:rPr>
        <w:tab/>
      </w:r>
      <w:proofErr w:type="gramEnd"/>
      <w:r>
        <w:rPr>
          <w:sz w:val="20"/>
        </w:rPr>
        <w:t xml:space="preserve">General Provisions </w:t>
      </w:r>
    </w:p>
    <w:p w14:paraId="5B021326" w14:textId="77777777" w:rsidR="00651047" w:rsidRDefault="00B33D6B">
      <w:pPr>
        <w:spacing w:after="0" w:line="259" w:lineRule="auto"/>
        <w:ind w:left="0" w:firstLine="0"/>
        <w:jc w:val="left"/>
      </w:pPr>
      <w:r>
        <w:rPr>
          <w:sz w:val="20"/>
        </w:rPr>
        <w:t xml:space="preserve"> </w:t>
      </w:r>
    </w:p>
    <w:p w14:paraId="79A56F58" w14:textId="77777777" w:rsidR="00651047" w:rsidRDefault="00B33D6B">
      <w:pPr>
        <w:ind w:left="802"/>
      </w:pPr>
      <w:proofErr w:type="gramStart"/>
      <w:r>
        <w:t>5.7.1  If</w:t>
      </w:r>
      <w:proofErr w:type="gramEnd"/>
      <w:r>
        <w:t xml:space="preserve"> any term of this Agreement is, in whole or in part, held to be illegal or unenforceable to any extent under any enactment or rule of law, that term or part shall to that extent be deemed not to form part of this Agreement and the enforceability of the remainder of this Agreement shall not be affected. </w:t>
      </w:r>
    </w:p>
    <w:p w14:paraId="5AAD7B4D" w14:textId="77777777" w:rsidR="00651047" w:rsidRDefault="00B33D6B">
      <w:pPr>
        <w:spacing w:after="0" w:line="259" w:lineRule="auto"/>
        <w:ind w:left="0" w:firstLine="0"/>
        <w:jc w:val="left"/>
      </w:pPr>
      <w:r>
        <w:t xml:space="preserve"> </w:t>
      </w:r>
    </w:p>
    <w:p w14:paraId="4C602E63" w14:textId="77777777" w:rsidR="00651047" w:rsidRDefault="00B33D6B">
      <w:pPr>
        <w:ind w:left="802"/>
      </w:pPr>
      <w:proofErr w:type="gramStart"/>
      <w:r>
        <w:t>5.7.2  This</w:t>
      </w:r>
      <w:proofErr w:type="gramEnd"/>
      <w:r>
        <w:t xml:space="preserve"> Agreement shall not operate to confer any rights on any third party and no person other than the parties to it may enforce any provision of this agreement by virtue of the Contracts (Rights of Third Parties) Act </w:t>
      </w:r>
    </w:p>
    <w:p w14:paraId="20E057A5" w14:textId="77777777" w:rsidR="00651047" w:rsidRDefault="00B33D6B">
      <w:pPr>
        <w:ind w:left="802" w:firstLine="0"/>
      </w:pPr>
      <w:r>
        <w:t xml:space="preserve">1999. </w:t>
      </w:r>
    </w:p>
    <w:p w14:paraId="598F19F3" w14:textId="77777777" w:rsidR="00651047" w:rsidRDefault="00B33D6B">
      <w:pPr>
        <w:spacing w:after="0" w:line="259" w:lineRule="auto"/>
        <w:ind w:left="0" w:firstLine="0"/>
        <w:jc w:val="left"/>
      </w:pPr>
      <w:r>
        <w:t xml:space="preserve"> </w:t>
      </w:r>
    </w:p>
    <w:p w14:paraId="61E36447" w14:textId="77777777" w:rsidR="00651047" w:rsidRDefault="00B33D6B">
      <w:pPr>
        <w:spacing w:after="0" w:line="259" w:lineRule="auto"/>
        <w:ind w:left="0" w:firstLine="0"/>
        <w:jc w:val="left"/>
      </w:pPr>
      <w:r>
        <w:t xml:space="preserve"> </w:t>
      </w:r>
    </w:p>
    <w:p w14:paraId="6B8AF24C" w14:textId="77777777" w:rsidR="00651047" w:rsidRDefault="00B33D6B">
      <w:pPr>
        <w:spacing w:after="0" w:line="259" w:lineRule="auto"/>
        <w:ind w:left="0" w:firstLine="0"/>
        <w:jc w:val="left"/>
      </w:pPr>
      <w:r>
        <w:t xml:space="preserve"> </w:t>
      </w:r>
    </w:p>
    <w:p w14:paraId="4C7E4D23" w14:textId="77777777" w:rsidR="00651047" w:rsidRDefault="00B33D6B">
      <w:pPr>
        <w:spacing w:after="0" w:line="259" w:lineRule="auto"/>
        <w:ind w:left="0" w:firstLine="0"/>
        <w:jc w:val="left"/>
      </w:pPr>
      <w:r>
        <w:t xml:space="preserve"> </w:t>
      </w:r>
    </w:p>
    <w:p w14:paraId="2462178D" w14:textId="77777777" w:rsidR="00651047" w:rsidRDefault="00B33D6B">
      <w:pPr>
        <w:spacing w:after="2" w:line="259" w:lineRule="auto"/>
        <w:ind w:left="0" w:firstLine="0"/>
        <w:jc w:val="left"/>
      </w:pPr>
      <w:r>
        <w:t xml:space="preserve"> </w:t>
      </w:r>
    </w:p>
    <w:p w14:paraId="622E3BE9" w14:textId="77777777" w:rsidR="00651047" w:rsidRDefault="00B33D6B">
      <w:pPr>
        <w:spacing w:after="219" w:line="259" w:lineRule="auto"/>
        <w:ind w:left="101" w:firstLine="0"/>
        <w:jc w:val="left"/>
      </w:pPr>
      <w:r>
        <w:rPr>
          <w:sz w:val="20"/>
        </w:rPr>
        <w:t xml:space="preserve"> </w:t>
      </w:r>
    </w:p>
    <w:p w14:paraId="22BD429F" w14:textId="77777777" w:rsidR="00651047" w:rsidRDefault="00B33D6B">
      <w:pPr>
        <w:spacing w:after="221" w:line="259" w:lineRule="auto"/>
        <w:ind w:left="101" w:firstLine="0"/>
        <w:jc w:val="left"/>
      </w:pPr>
      <w:r>
        <w:rPr>
          <w:sz w:val="20"/>
        </w:rPr>
        <w:t xml:space="preserve"> </w:t>
      </w:r>
    </w:p>
    <w:p w14:paraId="51B19398" w14:textId="77777777" w:rsidR="00651047" w:rsidRDefault="00B33D6B">
      <w:pPr>
        <w:spacing w:after="218" w:line="259" w:lineRule="auto"/>
        <w:ind w:left="101" w:firstLine="0"/>
        <w:jc w:val="left"/>
      </w:pPr>
      <w:r>
        <w:rPr>
          <w:sz w:val="20"/>
        </w:rPr>
        <w:t xml:space="preserve"> </w:t>
      </w:r>
    </w:p>
    <w:p w14:paraId="24781326" w14:textId="77777777" w:rsidR="00651047" w:rsidRDefault="00B33D6B">
      <w:pPr>
        <w:spacing w:after="221" w:line="259" w:lineRule="auto"/>
        <w:ind w:left="101" w:firstLine="0"/>
        <w:jc w:val="left"/>
      </w:pPr>
      <w:r>
        <w:rPr>
          <w:sz w:val="20"/>
        </w:rPr>
        <w:t xml:space="preserve"> </w:t>
      </w:r>
    </w:p>
    <w:p w14:paraId="2D8365FB" w14:textId="77777777" w:rsidR="00651047" w:rsidRDefault="00B33D6B">
      <w:pPr>
        <w:spacing w:after="218" w:line="259" w:lineRule="auto"/>
        <w:ind w:left="101" w:firstLine="0"/>
        <w:jc w:val="left"/>
      </w:pPr>
      <w:r>
        <w:rPr>
          <w:sz w:val="20"/>
        </w:rPr>
        <w:t xml:space="preserve"> </w:t>
      </w:r>
    </w:p>
    <w:p w14:paraId="24EC2B79" w14:textId="77777777" w:rsidR="00651047" w:rsidRDefault="00B33D6B">
      <w:pPr>
        <w:spacing w:after="221" w:line="259" w:lineRule="auto"/>
        <w:ind w:left="101" w:firstLine="0"/>
        <w:jc w:val="left"/>
      </w:pPr>
      <w:r>
        <w:rPr>
          <w:sz w:val="20"/>
        </w:rPr>
        <w:t xml:space="preserve"> </w:t>
      </w:r>
    </w:p>
    <w:p w14:paraId="134C79E8" w14:textId="77777777" w:rsidR="00651047" w:rsidRDefault="00B33D6B">
      <w:pPr>
        <w:spacing w:after="218" w:line="259" w:lineRule="auto"/>
        <w:ind w:left="101" w:firstLine="0"/>
        <w:jc w:val="left"/>
      </w:pPr>
      <w:r>
        <w:rPr>
          <w:sz w:val="20"/>
        </w:rPr>
        <w:t xml:space="preserve"> </w:t>
      </w:r>
    </w:p>
    <w:p w14:paraId="77ED6E8D" w14:textId="77777777" w:rsidR="00651047" w:rsidRDefault="00B33D6B">
      <w:pPr>
        <w:spacing w:after="0" w:line="259" w:lineRule="auto"/>
        <w:ind w:left="101" w:firstLine="0"/>
        <w:jc w:val="left"/>
      </w:pPr>
      <w:r>
        <w:rPr>
          <w:sz w:val="20"/>
        </w:rPr>
        <w:lastRenderedPageBreak/>
        <w:t xml:space="preserve"> </w:t>
      </w:r>
    </w:p>
    <w:p w14:paraId="6AB71D0B" w14:textId="77777777" w:rsidR="00651047" w:rsidRDefault="00B33D6B">
      <w:pPr>
        <w:spacing w:after="233" w:line="259" w:lineRule="auto"/>
        <w:ind w:left="101" w:firstLine="0"/>
        <w:jc w:val="left"/>
      </w:pPr>
      <w:r>
        <w:rPr>
          <w:sz w:val="20"/>
        </w:rPr>
        <w:t xml:space="preserve"> </w:t>
      </w:r>
    </w:p>
    <w:p w14:paraId="0DE218B9" w14:textId="65302EEA" w:rsidR="00651047" w:rsidRDefault="00B33D6B">
      <w:pPr>
        <w:spacing w:after="244" w:line="252" w:lineRule="auto"/>
        <w:ind w:left="96" w:right="13" w:hanging="10"/>
      </w:pPr>
      <w:r>
        <w:rPr>
          <w:sz w:val="20"/>
        </w:rPr>
        <w:t>Signed by the landlord ………………………………</w:t>
      </w:r>
      <w:r w:rsidR="00E3237D">
        <w:rPr>
          <w:sz w:val="20"/>
        </w:rPr>
        <w:t>….</w:t>
      </w:r>
      <w:r>
        <w:rPr>
          <w:sz w:val="20"/>
        </w:rPr>
        <w:t xml:space="preserve"> </w:t>
      </w:r>
    </w:p>
    <w:p w14:paraId="35DB2FFF" w14:textId="4F9A93A5" w:rsidR="00651047" w:rsidRDefault="00B33D6B">
      <w:pPr>
        <w:spacing w:after="54" w:line="259" w:lineRule="auto"/>
        <w:ind w:left="0" w:firstLine="0"/>
        <w:jc w:val="left"/>
      </w:pPr>
      <w:r>
        <w:rPr>
          <w:sz w:val="20"/>
        </w:rPr>
        <w:t xml:space="preserve"> </w:t>
      </w:r>
    </w:p>
    <w:p w14:paraId="34CD2BB8" w14:textId="72519184" w:rsidR="00651047" w:rsidRDefault="00E3237D">
      <w:pPr>
        <w:spacing w:after="255" w:line="252" w:lineRule="auto"/>
        <w:ind w:left="96" w:right="13" w:hanging="10"/>
      </w:pPr>
      <w:r>
        <w:rPr>
          <w:sz w:val="20"/>
        </w:rPr>
        <w:t>Signature…</w:t>
      </w:r>
      <w:r w:rsidR="00B33D6B">
        <w:rPr>
          <w:sz w:val="20"/>
        </w:rPr>
        <w:t xml:space="preserve">…………………................................................... </w:t>
      </w:r>
    </w:p>
    <w:p w14:paraId="3E1302C4" w14:textId="51D4B9EA" w:rsidR="00651047" w:rsidRDefault="00E3237D">
      <w:pPr>
        <w:spacing w:after="196" w:line="252" w:lineRule="auto"/>
        <w:ind w:left="96" w:right="13" w:hanging="10"/>
      </w:pPr>
      <w:proofErr w:type="gramStart"/>
      <w:r>
        <w:rPr>
          <w:sz w:val="20"/>
        </w:rPr>
        <w:t>Date:</w:t>
      </w:r>
      <w:r w:rsidR="00B33D6B">
        <w:rPr>
          <w:sz w:val="20"/>
        </w:rPr>
        <w:t>…</w:t>
      </w:r>
      <w:proofErr w:type="gramEnd"/>
      <w:r w:rsidR="00B33D6B">
        <w:rPr>
          <w:sz w:val="20"/>
        </w:rPr>
        <w:t>………….............................</w:t>
      </w:r>
      <w:r>
        <w:rPr>
          <w:sz w:val="20"/>
        </w:rPr>
        <w:t>....................................</w:t>
      </w:r>
      <w:r w:rsidR="00B33D6B">
        <w:rPr>
          <w:sz w:val="20"/>
        </w:rPr>
        <w:t xml:space="preserve"> </w:t>
      </w:r>
    </w:p>
    <w:p w14:paraId="7A5DF9A2" w14:textId="77777777" w:rsidR="00651047" w:rsidRDefault="00B33D6B">
      <w:pPr>
        <w:spacing w:after="0" w:line="259" w:lineRule="auto"/>
        <w:ind w:left="0" w:firstLine="0"/>
        <w:jc w:val="left"/>
      </w:pPr>
      <w:r>
        <w:rPr>
          <w:sz w:val="20"/>
        </w:rPr>
        <w:t xml:space="preserve"> </w:t>
      </w:r>
    </w:p>
    <w:p w14:paraId="023EB34B" w14:textId="77777777" w:rsidR="00651047" w:rsidRDefault="00B33D6B">
      <w:pPr>
        <w:spacing w:after="0" w:line="259" w:lineRule="auto"/>
        <w:ind w:left="0" w:firstLine="0"/>
        <w:jc w:val="left"/>
      </w:pPr>
      <w:r>
        <w:rPr>
          <w:sz w:val="20"/>
        </w:rPr>
        <w:t xml:space="preserve"> </w:t>
      </w:r>
    </w:p>
    <w:p w14:paraId="3A70E60A" w14:textId="77777777" w:rsidR="00651047" w:rsidRDefault="00B33D6B">
      <w:pPr>
        <w:spacing w:after="0" w:line="259" w:lineRule="auto"/>
        <w:ind w:left="0" w:firstLine="0"/>
        <w:jc w:val="left"/>
      </w:pPr>
      <w:r>
        <w:rPr>
          <w:sz w:val="20"/>
        </w:rPr>
        <w:t xml:space="preserve"> </w:t>
      </w:r>
    </w:p>
    <w:p w14:paraId="1835E468" w14:textId="77777777" w:rsidR="00651047" w:rsidRDefault="00B33D6B">
      <w:pPr>
        <w:spacing w:after="0" w:line="259" w:lineRule="auto"/>
        <w:ind w:left="0" w:firstLine="0"/>
        <w:jc w:val="left"/>
      </w:pPr>
      <w:r>
        <w:rPr>
          <w:sz w:val="20"/>
        </w:rPr>
        <w:t xml:space="preserve"> </w:t>
      </w:r>
    </w:p>
    <w:p w14:paraId="66881AEF" w14:textId="77777777" w:rsidR="00651047" w:rsidRDefault="00B33D6B">
      <w:pPr>
        <w:spacing w:after="0" w:line="259" w:lineRule="auto"/>
        <w:ind w:left="0" w:firstLine="0"/>
        <w:jc w:val="left"/>
      </w:pPr>
      <w:r>
        <w:rPr>
          <w:sz w:val="20"/>
        </w:rPr>
        <w:t xml:space="preserve"> </w:t>
      </w:r>
    </w:p>
    <w:p w14:paraId="0E7E22A9" w14:textId="77777777" w:rsidR="00651047" w:rsidRDefault="00B33D6B">
      <w:pPr>
        <w:spacing w:after="236" w:line="252" w:lineRule="auto"/>
        <w:ind w:left="96" w:right="13" w:hanging="10"/>
      </w:pPr>
      <w:r>
        <w:rPr>
          <w:sz w:val="20"/>
        </w:rPr>
        <w:t xml:space="preserve">Signed by the tenant(s)  </w:t>
      </w:r>
    </w:p>
    <w:p w14:paraId="18046D16" w14:textId="0E643026" w:rsidR="00651047" w:rsidRDefault="00B33D6B">
      <w:pPr>
        <w:spacing w:after="227" w:line="252" w:lineRule="auto"/>
        <w:ind w:left="96" w:right="13" w:hanging="10"/>
      </w:pPr>
      <w:r>
        <w:rPr>
          <w:sz w:val="20"/>
        </w:rPr>
        <w:t>…………………...............................................</w:t>
      </w:r>
      <w:r w:rsidR="00E3237D">
        <w:rPr>
          <w:sz w:val="20"/>
        </w:rPr>
        <w:t>......</w:t>
      </w:r>
      <w:r>
        <w:rPr>
          <w:sz w:val="20"/>
        </w:rPr>
        <w:t xml:space="preserve"> </w:t>
      </w:r>
    </w:p>
    <w:p w14:paraId="7CD9A79A" w14:textId="77777777" w:rsidR="00651047" w:rsidRDefault="00B33D6B">
      <w:pPr>
        <w:spacing w:after="0" w:line="259" w:lineRule="auto"/>
        <w:ind w:left="101" w:firstLine="0"/>
        <w:jc w:val="left"/>
      </w:pPr>
      <w:r>
        <w:rPr>
          <w:sz w:val="20"/>
        </w:rPr>
        <w:t xml:space="preserve"> </w:t>
      </w:r>
    </w:p>
    <w:p w14:paraId="44FFAB24" w14:textId="12A5A00D" w:rsidR="00651047" w:rsidRDefault="00651047">
      <w:pPr>
        <w:spacing w:after="150" w:line="259" w:lineRule="auto"/>
        <w:ind w:left="101" w:firstLine="0"/>
        <w:jc w:val="left"/>
      </w:pPr>
    </w:p>
    <w:p w14:paraId="1F556902" w14:textId="1BB9C052" w:rsidR="00651047" w:rsidRDefault="00E3237D">
      <w:pPr>
        <w:spacing w:line="252" w:lineRule="auto"/>
        <w:ind w:left="96" w:right="13" w:hanging="10"/>
      </w:pPr>
      <w:proofErr w:type="gramStart"/>
      <w:r>
        <w:rPr>
          <w:sz w:val="20"/>
        </w:rPr>
        <w:t>Date:</w:t>
      </w:r>
      <w:r w:rsidR="00B33D6B">
        <w:rPr>
          <w:sz w:val="20"/>
        </w:rPr>
        <w:t>…</w:t>
      </w:r>
      <w:proofErr w:type="gramEnd"/>
      <w:r w:rsidR="00B33D6B">
        <w:rPr>
          <w:sz w:val="20"/>
        </w:rPr>
        <w:t xml:space="preserve">…………………………..………………… </w:t>
      </w:r>
      <w:r w:rsidR="00B33D6B">
        <w:br w:type="page"/>
      </w:r>
    </w:p>
    <w:p w14:paraId="2AAA3EE8" w14:textId="77777777" w:rsidR="00651047" w:rsidRDefault="00B33D6B">
      <w:pPr>
        <w:spacing w:after="0" w:line="259" w:lineRule="auto"/>
        <w:ind w:left="0" w:firstLine="0"/>
        <w:jc w:val="left"/>
      </w:pPr>
      <w:r>
        <w:rPr>
          <w:sz w:val="14"/>
        </w:rPr>
        <w:lastRenderedPageBreak/>
        <w:t xml:space="preserve"> </w:t>
      </w:r>
    </w:p>
    <w:p w14:paraId="603C0134" w14:textId="77777777" w:rsidR="00651047" w:rsidRDefault="00B33D6B">
      <w:pPr>
        <w:spacing w:after="122" w:line="259" w:lineRule="auto"/>
        <w:ind w:left="0" w:firstLine="0"/>
        <w:jc w:val="left"/>
      </w:pPr>
      <w:r>
        <w:rPr>
          <w:sz w:val="14"/>
        </w:rPr>
        <w:t xml:space="preserve"> </w:t>
      </w:r>
    </w:p>
    <w:p w14:paraId="79070732" w14:textId="77777777" w:rsidR="00651047" w:rsidRDefault="00B33D6B">
      <w:pPr>
        <w:pStyle w:val="Heading2"/>
        <w:ind w:left="59" w:firstLine="0"/>
        <w:jc w:val="center"/>
      </w:pPr>
      <w:r>
        <w:rPr>
          <w:sz w:val="26"/>
        </w:rPr>
        <w:t xml:space="preserve">SCHEDULE 1 </w:t>
      </w:r>
    </w:p>
    <w:p w14:paraId="1DAC0B2B" w14:textId="77777777" w:rsidR="00651047" w:rsidRDefault="00B33D6B">
      <w:pPr>
        <w:spacing w:after="0" w:line="259" w:lineRule="auto"/>
        <w:ind w:left="0" w:firstLine="0"/>
        <w:jc w:val="left"/>
      </w:pPr>
      <w:r>
        <w:rPr>
          <w:b/>
          <w:sz w:val="26"/>
        </w:rPr>
        <w:t xml:space="preserve"> </w:t>
      </w:r>
    </w:p>
    <w:p w14:paraId="6C3529CA" w14:textId="77777777" w:rsidR="00651047" w:rsidRDefault="00B33D6B">
      <w:pPr>
        <w:spacing w:after="0" w:line="259" w:lineRule="auto"/>
        <w:ind w:left="62" w:firstLine="0"/>
        <w:jc w:val="center"/>
      </w:pPr>
      <w:r>
        <w:rPr>
          <w:b/>
          <w:sz w:val="22"/>
        </w:rPr>
        <w:t xml:space="preserve">Grounds on which a landlord may seek possession </w:t>
      </w:r>
    </w:p>
    <w:p w14:paraId="4E911AED" w14:textId="77777777" w:rsidR="00651047" w:rsidRDefault="00B33D6B">
      <w:pPr>
        <w:spacing w:after="0" w:line="259" w:lineRule="auto"/>
        <w:ind w:left="0" w:firstLine="0"/>
        <w:jc w:val="left"/>
      </w:pPr>
      <w:r>
        <w:rPr>
          <w:b/>
          <w:sz w:val="22"/>
        </w:rPr>
        <w:t xml:space="preserve"> </w:t>
      </w:r>
    </w:p>
    <w:p w14:paraId="2FC2C958" w14:textId="77777777" w:rsidR="00651047" w:rsidRDefault="00B33D6B">
      <w:pPr>
        <w:spacing w:after="2" w:line="259" w:lineRule="auto"/>
        <w:ind w:left="0" w:firstLine="0"/>
        <w:jc w:val="left"/>
      </w:pPr>
      <w:r>
        <w:rPr>
          <w:b/>
          <w:sz w:val="22"/>
        </w:rPr>
        <w:t xml:space="preserve"> </w:t>
      </w:r>
    </w:p>
    <w:p w14:paraId="5EB3073D" w14:textId="63AAA8BC" w:rsidR="00651047" w:rsidRDefault="00B33D6B">
      <w:pPr>
        <w:spacing w:line="252" w:lineRule="auto"/>
        <w:ind w:left="96" w:right="13" w:hanging="10"/>
      </w:pPr>
      <w:r>
        <w:rPr>
          <w:sz w:val="20"/>
        </w:rPr>
        <w:t xml:space="preserve">During the fixed term of an assured or shorthold tenancy, the landlord can only seek possession if one of grounds 1, 2, 8, 10 to 15 or 17 apply and the terms of the tenancy make provision for it to be </w:t>
      </w:r>
      <w:r w:rsidR="00290256">
        <w:rPr>
          <w:sz w:val="20"/>
        </w:rPr>
        <w:t>ended on</w:t>
      </w:r>
      <w:r>
        <w:rPr>
          <w:sz w:val="20"/>
        </w:rPr>
        <w:t xml:space="preserve"> any of </w:t>
      </w:r>
      <w:r w:rsidR="00290256">
        <w:rPr>
          <w:sz w:val="20"/>
        </w:rPr>
        <w:t>these grounds</w:t>
      </w:r>
      <w:proofErr w:type="gramStart"/>
      <w:r>
        <w:rPr>
          <w:sz w:val="20"/>
        </w:rPr>
        <w:t xml:space="preserve">.  </w:t>
      </w:r>
      <w:proofErr w:type="gramEnd"/>
      <w:r w:rsidR="00290256">
        <w:rPr>
          <w:sz w:val="20"/>
        </w:rPr>
        <w:t>When the</w:t>
      </w:r>
      <w:r>
        <w:rPr>
          <w:sz w:val="20"/>
        </w:rPr>
        <w:t xml:space="preserve"> </w:t>
      </w:r>
      <w:r w:rsidR="00290256">
        <w:rPr>
          <w:sz w:val="20"/>
        </w:rPr>
        <w:t>fixed term</w:t>
      </w:r>
      <w:r>
        <w:rPr>
          <w:sz w:val="20"/>
        </w:rPr>
        <w:t xml:space="preserve"> of </w:t>
      </w:r>
      <w:r w:rsidR="00290256">
        <w:rPr>
          <w:sz w:val="20"/>
        </w:rPr>
        <w:t xml:space="preserve">an assured </w:t>
      </w:r>
      <w:r w:rsidR="00D1582D">
        <w:rPr>
          <w:sz w:val="20"/>
        </w:rPr>
        <w:t>tenancy ends</w:t>
      </w:r>
      <w:r>
        <w:rPr>
          <w:sz w:val="20"/>
        </w:rPr>
        <w:t xml:space="preserve">, possession can be sought on any of the grounds. When the fixed term of a shorthold tenancy ends, the landlord does not have to give any grounds for possession. </w:t>
      </w:r>
    </w:p>
    <w:p w14:paraId="152999F0" w14:textId="77777777" w:rsidR="00651047" w:rsidRDefault="00B33D6B">
      <w:pPr>
        <w:spacing w:after="0" w:line="259" w:lineRule="auto"/>
        <w:ind w:left="0" w:firstLine="0"/>
        <w:jc w:val="left"/>
      </w:pPr>
      <w:r>
        <w:rPr>
          <w:sz w:val="20"/>
        </w:rPr>
        <w:t xml:space="preserve"> </w:t>
      </w:r>
    </w:p>
    <w:p w14:paraId="78033971" w14:textId="77777777" w:rsidR="00651047" w:rsidRDefault="00B33D6B">
      <w:pPr>
        <w:spacing w:after="0" w:line="259" w:lineRule="auto"/>
        <w:ind w:left="67" w:hanging="10"/>
        <w:jc w:val="center"/>
      </w:pPr>
      <w:r>
        <w:rPr>
          <w:b/>
          <w:sz w:val="20"/>
        </w:rPr>
        <w:t xml:space="preserve">Mandatory grounds on which the court must order possession </w:t>
      </w:r>
    </w:p>
    <w:p w14:paraId="2EBF992A" w14:textId="77777777" w:rsidR="00651047" w:rsidRDefault="00B33D6B">
      <w:pPr>
        <w:spacing w:after="0" w:line="259" w:lineRule="auto"/>
        <w:ind w:left="0" w:firstLine="0"/>
        <w:jc w:val="left"/>
      </w:pPr>
      <w:r>
        <w:rPr>
          <w:b/>
          <w:sz w:val="20"/>
        </w:rPr>
        <w:t xml:space="preserve"> </w:t>
      </w:r>
    </w:p>
    <w:p w14:paraId="0763B681" w14:textId="77777777" w:rsidR="00651047" w:rsidRDefault="00B33D6B">
      <w:pPr>
        <w:pStyle w:val="Heading3"/>
        <w:ind w:left="96"/>
      </w:pPr>
      <w:r>
        <w:t xml:space="preserve">Ground 1: a prior notice ground </w:t>
      </w:r>
    </w:p>
    <w:p w14:paraId="175D28F7" w14:textId="77777777" w:rsidR="00651047" w:rsidRDefault="00B33D6B">
      <w:pPr>
        <w:spacing w:line="252" w:lineRule="auto"/>
        <w:ind w:left="96" w:right="13" w:hanging="10"/>
      </w:pPr>
      <w:r>
        <w:rPr>
          <w:sz w:val="20"/>
        </w:rPr>
        <w:t xml:space="preserve">The property was previously the landlord's only or main home. Or, so long as the landlord or someone before him or her did not buy the property after the tenancy started, the landlord (or landlord's spouse) requires it to live in as his or her main home. </w:t>
      </w:r>
    </w:p>
    <w:p w14:paraId="6BF944C0" w14:textId="77777777" w:rsidR="00651047" w:rsidRDefault="00B33D6B">
      <w:pPr>
        <w:spacing w:after="0" w:line="259" w:lineRule="auto"/>
        <w:ind w:left="0" w:firstLine="0"/>
        <w:jc w:val="left"/>
      </w:pPr>
      <w:r>
        <w:rPr>
          <w:sz w:val="20"/>
        </w:rPr>
        <w:t xml:space="preserve"> </w:t>
      </w:r>
    </w:p>
    <w:p w14:paraId="54CF5C5B" w14:textId="77777777" w:rsidR="00651047" w:rsidRDefault="00B33D6B">
      <w:pPr>
        <w:pStyle w:val="Heading3"/>
        <w:ind w:left="96"/>
      </w:pPr>
      <w:r>
        <w:t xml:space="preserve">Ground 2: a prior notice ground </w:t>
      </w:r>
    </w:p>
    <w:p w14:paraId="3216EA66" w14:textId="77777777" w:rsidR="00651047" w:rsidRDefault="00B33D6B">
      <w:pPr>
        <w:spacing w:line="252" w:lineRule="auto"/>
        <w:ind w:left="96" w:right="13" w:hanging="10"/>
      </w:pPr>
      <w:r>
        <w:rPr>
          <w:sz w:val="20"/>
        </w:rPr>
        <w:t xml:space="preserve">The property is subject to a mortgage which was granted before the tenancy started and the lender, usually a bank or building society, wants to sell it, normally to pay off mortgage arrears. </w:t>
      </w:r>
    </w:p>
    <w:p w14:paraId="342B0EA4" w14:textId="77777777" w:rsidR="00651047" w:rsidRDefault="00B33D6B">
      <w:pPr>
        <w:spacing w:after="0" w:line="259" w:lineRule="auto"/>
        <w:ind w:left="0" w:firstLine="0"/>
        <w:jc w:val="left"/>
      </w:pPr>
      <w:r>
        <w:rPr>
          <w:sz w:val="20"/>
        </w:rPr>
        <w:t xml:space="preserve"> </w:t>
      </w:r>
    </w:p>
    <w:p w14:paraId="72DD7D45" w14:textId="77777777" w:rsidR="00651047" w:rsidRDefault="00B33D6B">
      <w:pPr>
        <w:pStyle w:val="Heading3"/>
        <w:ind w:left="96"/>
      </w:pPr>
      <w:r>
        <w:t xml:space="preserve">Ground 3: a prior notice ground </w:t>
      </w:r>
    </w:p>
    <w:p w14:paraId="361BBC26" w14:textId="77777777" w:rsidR="00651047" w:rsidRDefault="00B33D6B">
      <w:pPr>
        <w:spacing w:line="252" w:lineRule="auto"/>
        <w:ind w:left="96" w:right="13" w:hanging="10"/>
      </w:pPr>
      <w:r>
        <w:rPr>
          <w:sz w:val="20"/>
        </w:rPr>
        <w:t xml:space="preserve">The tenancy is for a fixed term of not more than 6 months and at some time during the 6 months before the tenancy started; the property was let for a holiday. </w:t>
      </w:r>
    </w:p>
    <w:p w14:paraId="610DCFD9" w14:textId="77777777" w:rsidR="00651047" w:rsidRDefault="00B33D6B">
      <w:pPr>
        <w:spacing w:after="0" w:line="259" w:lineRule="auto"/>
        <w:ind w:left="0" w:firstLine="0"/>
        <w:jc w:val="left"/>
      </w:pPr>
      <w:r>
        <w:rPr>
          <w:sz w:val="20"/>
        </w:rPr>
        <w:t xml:space="preserve"> </w:t>
      </w:r>
    </w:p>
    <w:p w14:paraId="69EBB410" w14:textId="77777777" w:rsidR="00651047" w:rsidRDefault="00B33D6B">
      <w:pPr>
        <w:pStyle w:val="Heading3"/>
        <w:ind w:left="96"/>
      </w:pPr>
      <w:r>
        <w:t xml:space="preserve">Ground 4: a prior notice ground </w:t>
      </w:r>
    </w:p>
    <w:p w14:paraId="1267A9CC" w14:textId="77777777" w:rsidR="00651047" w:rsidRDefault="00B33D6B">
      <w:pPr>
        <w:spacing w:line="252" w:lineRule="auto"/>
        <w:ind w:left="96" w:right="13" w:hanging="10"/>
      </w:pPr>
      <w:r>
        <w:rPr>
          <w:sz w:val="20"/>
        </w:rPr>
        <w:t xml:space="preserve">The tenancy is for a fixed term of not more than 6 months and at some time during the 6 months before the tenancy started; the property was let to students by an educational establishment such as a university or college. </w:t>
      </w:r>
    </w:p>
    <w:p w14:paraId="2DE9C4BD" w14:textId="77777777" w:rsidR="00651047" w:rsidRDefault="00B33D6B">
      <w:pPr>
        <w:spacing w:after="0" w:line="259" w:lineRule="auto"/>
        <w:ind w:left="0" w:firstLine="0"/>
        <w:jc w:val="left"/>
      </w:pPr>
      <w:r>
        <w:rPr>
          <w:sz w:val="20"/>
        </w:rPr>
        <w:t xml:space="preserve"> </w:t>
      </w:r>
    </w:p>
    <w:p w14:paraId="7C2D4107" w14:textId="77777777" w:rsidR="00651047" w:rsidRDefault="00B33D6B">
      <w:pPr>
        <w:pStyle w:val="Heading3"/>
        <w:ind w:left="96"/>
      </w:pPr>
      <w:r>
        <w:t xml:space="preserve">Ground 5: a prior notice ground </w:t>
      </w:r>
    </w:p>
    <w:p w14:paraId="6F24967C" w14:textId="77777777" w:rsidR="00651047" w:rsidRDefault="00B33D6B">
      <w:pPr>
        <w:spacing w:line="252" w:lineRule="auto"/>
        <w:ind w:left="96" w:right="13" w:hanging="10"/>
      </w:pPr>
      <w:r>
        <w:rPr>
          <w:sz w:val="20"/>
        </w:rPr>
        <w:t xml:space="preserve">The property is held for use for a minister of religion and is now needed for that purpose. </w:t>
      </w:r>
    </w:p>
    <w:p w14:paraId="69AE1771" w14:textId="77777777" w:rsidR="00651047" w:rsidRDefault="00B33D6B">
      <w:pPr>
        <w:spacing w:after="0" w:line="259" w:lineRule="auto"/>
        <w:ind w:left="0" w:firstLine="0"/>
        <w:jc w:val="left"/>
      </w:pPr>
      <w:r>
        <w:rPr>
          <w:sz w:val="20"/>
        </w:rPr>
        <w:t xml:space="preserve"> </w:t>
      </w:r>
    </w:p>
    <w:p w14:paraId="56C648C1" w14:textId="77777777" w:rsidR="00651047" w:rsidRDefault="00B33D6B">
      <w:pPr>
        <w:spacing w:line="252" w:lineRule="auto"/>
        <w:ind w:left="96" w:right="13" w:hanging="10"/>
      </w:pPr>
      <w:r>
        <w:rPr>
          <w:b/>
          <w:sz w:val="20"/>
        </w:rPr>
        <w:t xml:space="preserve">Ground 6: </w:t>
      </w:r>
      <w:r>
        <w:rPr>
          <w:sz w:val="20"/>
        </w:rPr>
        <w:t>The landlord intends to substantially redevelop the property and cannot do so with the tenant there. This ground cannot be used where the landlord, or someone before him or her, bought the property with an existing tenant, or where the work could be carried out without the tenant having to move. The tenant's removal expenses will have to be paid.</w:t>
      </w:r>
      <w:r>
        <w:rPr>
          <w:b/>
          <w:sz w:val="20"/>
        </w:rPr>
        <w:t xml:space="preserve"> </w:t>
      </w:r>
    </w:p>
    <w:p w14:paraId="0FE1F3E0" w14:textId="77777777" w:rsidR="00651047" w:rsidRDefault="00B33D6B">
      <w:pPr>
        <w:spacing w:after="0" w:line="259" w:lineRule="auto"/>
        <w:ind w:left="0" w:firstLine="0"/>
        <w:jc w:val="left"/>
      </w:pPr>
      <w:r>
        <w:rPr>
          <w:sz w:val="20"/>
        </w:rPr>
        <w:t xml:space="preserve"> </w:t>
      </w:r>
    </w:p>
    <w:p w14:paraId="6A559118" w14:textId="77777777" w:rsidR="00651047" w:rsidRDefault="00B33D6B">
      <w:pPr>
        <w:spacing w:line="252" w:lineRule="auto"/>
        <w:ind w:left="96" w:right="13" w:hanging="10"/>
      </w:pPr>
      <w:r>
        <w:rPr>
          <w:b/>
          <w:sz w:val="20"/>
        </w:rPr>
        <w:t xml:space="preserve">Ground 7: </w:t>
      </w:r>
      <w:r>
        <w:rPr>
          <w:sz w:val="20"/>
        </w:rPr>
        <w:t>The former tenant, who must have had a contractual periodic tenancy or statutory periodic tenancy, has died in the 12 months before possession proceedings started and there is no one living there who has a right to succeed to the tenancy.</w:t>
      </w:r>
      <w:r>
        <w:rPr>
          <w:b/>
          <w:sz w:val="20"/>
        </w:rPr>
        <w:t xml:space="preserve"> </w:t>
      </w:r>
    </w:p>
    <w:p w14:paraId="6FAC32D0" w14:textId="77777777" w:rsidR="00651047" w:rsidRDefault="00B33D6B">
      <w:pPr>
        <w:spacing w:after="0" w:line="259" w:lineRule="auto"/>
        <w:ind w:left="0" w:firstLine="0"/>
        <w:jc w:val="left"/>
      </w:pPr>
      <w:r>
        <w:rPr>
          <w:sz w:val="20"/>
        </w:rPr>
        <w:t xml:space="preserve"> </w:t>
      </w:r>
    </w:p>
    <w:p w14:paraId="3C264163" w14:textId="77777777" w:rsidR="00651047" w:rsidRDefault="00B33D6B">
      <w:pPr>
        <w:spacing w:line="252" w:lineRule="auto"/>
        <w:ind w:left="96" w:right="13" w:hanging="10"/>
      </w:pPr>
      <w:r>
        <w:rPr>
          <w:b/>
          <w:sz w:val="20"/>
        </w:rPr>
        <w:t xml:space="preserve">Ground 8: </w:t>
      </w:r>
      <w:r>
        <w:rPr>
          <w:sz w:val="20"/>
        </w:rPr>
        <w:t>The tenant owed at least two months' rent if the tenancy is on a monthly basis or 8 weeks' rent if it is on a weekly basis, both when the landlord gave notice seeking possession and at the date of the court hearing.</w:t>
      </w:r>
      <w:r>
        <w:rPr>
          <w:b/>
          <w:sz w:val="20"/>
        </w:rPr>
        <w:t xml:space="preserve"> </w:t>
      </w:r>
    </w:p>
    <w:p w14:paraId="22A73521" w14:textId="77777777" w:rsidR="00651047" w:rsidRDefault="00B33D6B">
      <w:pPr>
        <w:spacing w:after="0" w:line="259" w:lineRule="auto"/>
        <w:ind w:left="0" w:firstLine="0"/>
        <w:jc w:val="left"/>
      </w:pPr>
      <w:r>
        <w:rPr>
          <w:sz w:val="20"/>
        </w:rPr>
        <w:t xml:space="preserve"> </w:t>
      </w:r>
    </w:p>
    <w:p w14:paraId="03ADF561" w14:textId="77777777" w:rsidR="00651047" w:rsidRDefault="00B33D6B">
      <w:pPr>
        <w:spacing w:after="19" w:line="259" w:lineRule="auto"/>
        <w:ind w:left="0" w:firstLine="0"/>
        <w:jc w:val="left"/>
      </w:pPr>
      <w:r>
        <w:rPr>
          <w:sz w:val="20"/>
        </w:rPr>
        <w:t xml:space="preserve"> </w:t>
      </w:r>
    </w:p>
    <w:p w14:paraId="434215C6" w14:textId="77777777" w:rsidR="00E3237D" w:rsidRDefault="00E3237D">
      <w:pPr>
        <w:spacing w:after="0" w:line="259" w:lineRule="auto"/>
        <w:ind w:left="67" w:right="3" w:hanging="10"/>
        <w:jc w:val="center"/>
        <w:rPr>
          <w:b/>
          <w:sz w:val="20"/>
        </w:rPr>
      </w:pPr>
    </w:p>
    <w:p w14:paraId="0A23433F" w14:textId="77777777" w:rsidR="00E3237D" w:rsidRDefault="00E3237D">
      <w:pPr>
        <w:spacing w:after="0" w:line="259" w:lineRule="auto"/>
        <w:ind w:left="67" w:right="3" w:hanging="10"/>
        <w:jc w:val="center"/>
        <w:rPr>
          <w:b/>
          <w:sz w:val="20"/>
        </w:rPr>
      </w:pPr>
    </w:p>
    <w:p w14:paraId="36203668" w14:textId="77777777" w:rsidR="00E3237D" w:rsidRDefault="00E3237D">
      <w:pPr>
        <w:spacing w:after="0" w:line="259" w:lineRule="auto"/>
        <w:ind w:left="67" w:right="3" w:hanging="10"/>
        <w:jc w:val="center"/>
        <w:rPr>
          <w:b/>
          <w:sz w:val="20"/>
        </w:rPr>
      </w:pPr>
    </w:p>
    <w:p w14:paraId="3DB3E317" w14:textId="77777777" w:rsidR="00E3237D" w:rsidRDefault="00E3237D">
      <w:pPr>
        <w:spacing w:after="0" w:line="259" w:lineRule="auto"/>
        <w:ind w:left="67" w:right="3" w:hanging="10"/>
        <w:jc w:val="center"/>
        <w:rPr>
          <w:b/>
          <w:sz w:val="20"/>
        </w:rPr>
      </w:pPr>
    </w:p>
    <w:p w14:paraId="78477067" w14:textId="77777777" w:rsidR="00E3237D" w:rsidRDefault="00E3237D">
      <w:pPr>
        <w:spacing w:after="0" w:line="259" w:lineRule="auto"/>
        <w:ind w:left="67" w:right="3" w:hanging="10"/>
        <w:jc w:val="center"/>
        <w:rPr>
          <w:b/>
          <w:sz w:val="20"/>
        </w:rPr>
      </w:pPr>
    </w:p>
    <w:p w14:paraId="6A5DECA5" w14:textId="77777777" w:rsidR="00E3237D" w:rsidRDefault="00E3237D">
      <w:pPr>
        <w:spacing w:after="0" w:line="259" w:lineRule="auto"/>
        <w:ind w:left="67" w:right="3" w:hanging="10"/>
        <w:jc w:val="center"/>
        <w:rPr>
          <w:b/>
          <w:sz w:val="20"/>
        </w:rPr>
      </w:pPr>
    </w:p>
    <w:p w14:paraId="7E1B751B" w14:textId="77777777" w:rsidR="00E3237D" w:rsidRDefault="00E3237D">
      <w:pPr>
        <w:spacing w:after="0" w:line="259" w:lineRule="auto"/>
        <w:ind w:left="67" w:right="3" w:hanging="10"/>
        <w:jc w:val="center"/>
        <w:rPr>
          <w:b/>
          <w:sz w:val="20"/>
        </w:rPr>
      </w:pPr>
    </w:p>
    <w:p w14:paraId="098C7992" w14:textId="77777777" w:rsidR="00E3237D" w:rsidRDefault="00E3237D">
      <w:pPr>
        <w:spacing w:after="0" w:line="259" w:lineRule="auto"/>
        <w:ind w:left="67" w:right="3" w:hanging="10"/>
        <w:jc w:val="center"/>
        <w:rPr>
          <w:b/>
          <w:sz w:val="20"/>
        </w:rPr>
      </w:pPr>
    </w:p>
    <w:p w14:paraId="14C6D8F0" w14:textId="77777777" w:rsidR="00E3237D" w:rsidRDefault="00E3237D">
      <w:pPr>
        <w:spacing w:after="0" w:line="259" w:lineRule="auto"/>
        <w:ind w:left="67" w:right="3" w:hanging="10"/>
        <w:jc w:val="center"/>
        <w:rPr>
          <w:b/>
          <w:sz w:val="20"/>
        </w:rPr>
      </w:pPr>
    </w:p>
    <w:p w14:paraId="7C2E93D7" w14:textId="77777777" w:rsidR="00E3237D" w:rsidRDefault="00E3237D">
      <w:pPr>
        <w:spacing w:after="0" w:line="259" w:lineRule="auto"/>
        <w:ind w:left="67" w:right="3" w:hanging="10"/>
        <w:jc w:val="center"/>
        <w:rPr>
          <w:b/>
          <w:sz w:val="20"/>
        </w:rPr>
      </w:pPr>
    </w:p>
    <w:p w14:paraId="3D5C5492" w14:textId="77777777" w:rsidR="00E3237D" w:rsidRDefault="00E3237D">
      <w:pPr>
        <w:spacing w:after="0" w:line="259" w:lineRule="auto"/>
        <w:ind w:left="67" w:right="3" w:hanging="10"/>
        <w:jc w:val="center"/>
        <w:rPr>
          <w:b/>
          <w:sz w:val="20"/>
        </w:rPr>
      </w:pPr>
    </w:p>
    <w:p w14:paraId="43AB3B2B" w14:textId="21EA877C" w:rsidR="00651047" w:rsidRDefault="00B33D6B">
      <w:pPr>
        <w:spacing w:after="0" w:line="259" w:lineRule="auto"/>
        <w:ind w:left="67" w:right="3" w:hanging="10"/>
        <w:jc w:val="center"/>
      </w:pPr>
      <w:r>
        <w:rPr>
          <w:b/>
          <w:sz w:val="20"/>
        </w:rPr>
        <w:t xml:space="preserve">Discretionary grounds on which the court may order possession </w:t>
      </w:r>
    </w:p>
    <w:p w14:paraId="1B09AB8D" w14:textId="77777777" w:rsidR="00651047" w:rsidRDefault="00B33D6B">
      <w:pPr>
        <w:spacing w:after="0" w:line="259" w:lineRule="auto"/>
        <w:ind w:left="0" w:firstLine="0"/>
        <w:jc w:val="left"/>
      </w:pPr>
      <w:r>
        <w:rPr>
          <w:b/>
          <w:sz w:val="20"/>
        </w:rPr>
        <w:t xml:space="preserve"> </w:t>
      </w:r>
    </w:p>
    <w:p w14:paraId="5D070C46" w14:textId="77777777" w:rsidR="00651047" w:rsidRDefault="00B33D6B">
      <w:pPr>
        <w:spacing w:after="21" w:line="259" w:lineRule="auto"/>
        <w:ind w:left="0" w:firstLine="0"/>
        <w:jc w:val="left"/>
      </w:pPr>
      <w:r>
        <w:rPr>
          <w:b/>
          <w:sz w:val="20"/>
        </w:rPr>
        <w:t xml:space="preserve"> </w:t>
      </w:r>
    </w:p>
    <w:p w14:paraId="726EC147" w14:textId="77777777" w:rsidR="00651047" w:rsidRDefault="00B33D6B">
      <w:pPr>
        <w:spacing w:after="0" w:line="259" w:lineRule="auto"/>
        <w:ind w:left="0" w:firstLine="0"/>
        <w:jc w:val="left"/>
      </w:pPr>
      <w:r>
        <w:rPr>
          <w:b/>
          <w:sz w:val="20"/>
        </w:rPr>
        <w:t xml:space="preserve"> </w:t>
      </w:r>
    </w:p>
    <w:p w14:paraId="1DF9B78F" w14:textId="77777777" w:rsidR="00651047" w:rsidRDefault="00B33D6B">
      <w:pPr>
        <w:spacing w:after="106" w:line="259" w:lineRule="auto"/>
        <w:ind w:left="0" w:firstLine="0"/>
        <w:jc w:val="left"/>
      </w:pPr>
      <w:r>
        <w:rPr>
          <w:sz w:val="14"/>
        </w:rPr>
        <w:t xml:space="preserve"> </w:t>
      </w:r>
    </w:p>
    <w:p w14:paraId="100398AF" w14:textId="25182D9C" w:rsidR="00651047" w:rsidRDefault="00B33D6B">
      <w:pPr>
        <w:spacing w:line="252" w:lineRule="auto"/>
        <w:ind w:left="96" w:right="13" w:hanging="10"/>
        <w:rPr>
          <w:b/>
          <w:sz w:val="20"/>
        </w:rPr>
      </w:pPr>
      <w:r>
        <w:rPr>
          <w:b/>
          <w:sz w:val="20"/>
        </w:rPr>
        <w:t xml:space="preserve">Ground 10: </w:t>
      </w:r>
      <w:r>
        <w:rPr>
          <w:sz w:val="20"/>
        </w:rPr>
        <w:t>The tenant was behind with his or her rent both when the landlord served notice seeking possession and when he or she began court proceedings.</w:t>
      </w:r>
      <w:r>
        <w:rPr>
          <w:b/>
          <w:sz w:val="20"/>
        </w:rPr>
        <w:t xml:space="preserve"> </w:t>
      </w:r>
    </w:p>
    <w:p w14:paraId="2B9A7012" w14:textId="77777777" w:rsidR="00D1582D" w:rsidRDefault="00D1582D">
      <w:pPr>
        <w:spacing w:line="252" w:lineRule="auto"/>
        <w:ind w:left="96" w:right="13" w:hanging="10"/>
      </w:pPr>
    </w:p>
    <w:p w14:paraId="750519BC" w14:textId="77777777" w:rsidR="00651047" w:rsidRDefault="00B33D6B">
      <w:pPr>
        <w:spacing w:after="0" w:line="259" w:lineRule="auto"/>
        <w:ind w:left="0" w:firstLine="0"/>
        <w:jc w:val="left"/>
      </w:pPr>
      <w:r>
        <w:rPr>
          <w:sz w:val="20"/>
        </w:rPr>
        <w:t xml:space="preserve"> </w:t>
      </w:r>
    </w:p>
    <w:p w14:paraId="5FB928EC" w14:textId="77777777" w:rsidR="00651047" w:rsidRDefault="00B33D6B">
      <w:pPr>
        <w:spacing w:line="252" w:lineRule="auto"/>
        <w:ind w:left="96" w:right="13" w:hanging="10"/>
      </w:pPr>
      <w:r>
        <w:rPr>
          <w:b/>
          <w:sz w:val="20"/>
        </w:rPr>
        <w:t xml:space="preserve">Ground 11: </w:t>
      </w:r>
      <w:r>
        <w:rPr>
          <w:sz w:val="20"/>
        </w:rPr>
        <w:t>Even if the tenant was not behind with his or her rent when the landlord started possession proceedings, the tenant has been persistently late in paying the rent.</w:t>
      </w:r>
      <w:r>
        <w:rPr>
          <w:b/>
          <w:sz w:val="20"/>
        </w:rPr>
        <w:t xml:space="preserve"> </w:t>
      </w:r>
    </w:p>
    <w:p w14:paraId="5D63C7AA" w14:textId="77777777" w:rsidR="00651047" w:rsidRDefault="00B33D6B">
      <w:pPr>
        <w:spacing w:after="0" w:line="259" w:lineRule="auto"/>
        <w:ind w:left="0" w:firstLine="0"/>
        <w:jc w:val="left"/>
      </w:pPr>
      <w:r>
        <w:rPr>
          <w:sz w:val="20"/>
        </w:rPr>
        <w:t xml:space="preserve"> </w:t>
      </w:r>
    </w:p>
    <w:p w14:paraId="57EFAE1B" w14:textId="77777777" w:rsidR="00651047" w:rsidRDefault="00B33D6B">
      <w:pPr>
        <w:spacing w:line="252" w:lineRule="auto"/>
        <w:ind w:left="96" w:right="13" w:hanging="10"/>
      </w:pPr>
      <w:r>
        <w:rPr>
          <w:b/>
          <w:sz w:val="20"/>
        </w:rPr>
        <w:t xml:space="preserve">Ground 12: </w:t>
      </w:r>
      <w:r>
        <w:rPr>
          <w:sz w:val="20"/>
        </w:rPr>
        <w:t>The tenant has broken one or more of the terms of the tenancy agreement, except the obligation to pay rent.</w:t>
      </w:r>
      <w:r>
        <w:rPr>
          <w:b/>
          <w:sz w:val="20"/>
        </w:rPr>
        <w:t xml:space="preserve"> </w:t>
      </w:r>
    </w:p>
    <w:p w14:paraId="20F72A7C" w14:textId="77777777" w:rsidR="00651047" w:rsidRDefault="00B33D6B">
      <w:pPr>
        <w:spacing w:after="0" w:line="259" w:lineRule="auto"/>
        <w:ind w:left="0" w:firstLine="0"/>
        <w:jc w:val="left"/>
      </w:pPr>
      <w:r>
        <w:rPr>
          <w:sz w:val="20"/>
        </w:rPr>
        <w:t xml:space="preserve"> </w:t>
      </w:r>
    </w:p>
    <w:p w14:paraId="4525A75F" w14:textId="77D9F00E" w:rsidR="00651047" w:rsidRDefault="00B33D6B">
      <w:pPr>
        <w:spacing w:line="252" w:lineRule="auto"/>
        <w:ind w:left="96" w:right="13" w:hanging="10"/>
      </w:pPr>
      <w:r>
        <w:rPr>
          <w:b/>
          <w:sz w:val="20"/>
        </w:rPr>
        <w:t xml:space="preserve">Ground 13: </w:t>
      </w:r>
      <w:r>
        <w:rPr>
          <w:sz w:val="20"/>
        </w:rPr>
        <w:t xml:space="preserve">The condition of the property has got worse because of the </w:t>
      </w:r>
      <w:r w:rsidR="00E3237D">
        <w:rPr>
          <w:sz w:val="20"/>
        </w:rPr>
        <w:t>behaviour</w:t>
      </w:r>
      <w:r>
        <w:rPr>
          <w:sz w:val="20"/>
        </w:rPr>
        <w:t xml:space="preserve"> of the tenant or any other person living there.</w:t>
      </w:r>
      <w:r>
        <w:rPr>
          <w:b/>
          <w:sz w:val="20"/>
        </w:rPr>
        <w:t xml:space="preserve"> </w:t>
      </w:r>
    </w:p>
    <w:p w14:paraId="5092B68F" w14:textId="77777777" w:rsidR="00651047" w:rsidRDefault="00B33D6B">
      <w:pPr>
        <w:spacing w:after="0" w:line="259" w:lineRule="auto"/>
        <w:ind w:left="0" w:firstLine="0"/>
        <w:jc w:val="left"/>
      </w:pPr>
      <w:r>
        <w:rPr>
          <w:sz w:val="20"/>
        </w:rPr>
        <w:t xml:space="preserve"> </w:t>
      </w:r>
    </w:p>
    <w:p w14:paraId="27727DFE" w14:textId="77777777" w:rsidR="00651047" w:rsidRDefault="00B33D6B">
      <w:pPr>
        <w:spacing w:line="252" w:lineRule="auto"/>
        <w:ind w:left="96" w:right="13" w:hanging="10"/>
      </w:pPr>
      <w:r>
        <w:rPr>
          <w:b/>
          <w:sz w:val="20"/>
        </w:rPr>
        <w:t xml:space="preserve">Ground 14: </w:t>
      </w:r>
      <w:r>
        <w:rPr>
          <w:sz w:val="20"/>
        </w:rPr>
        <w:t>The tenant, or someone living in or visiting the property:</w:t>
      </w:r>
      <w:r>
        <w:rPr>
          <w:b/>
          <w:sz w:val="20"/>
        </w:rPr>
        <w:t xml:space="preserve"> </w:t>
      </w:r>
    </w:p>
    <w:p w14:paraId="6E583E48" w14:textId="77777777" w:rsidR="00651047" w:rsidRDefault="00B33D6B">
      <w:pPr>
        <w:numPr>
          <w:ilvl w:val="0"/>
          <w:numId w:val="5"/>
        </w:numPr>
        <w:spacing w:line="252" w:lineRule="auto"/>
        <w:ind w:right="13" w:hanging="10"/>
      </w:pPr>
      <w:r>
        <w:rPr>
          <w:sz w:val="20"/>
        </w:rPr>
        <w:t xml:space="preserve">has caused, or is likely to cause, a nuisance or annoyance to someone living in or visiting the locality; or </w:t>
      </w:r>
    </w:p>
    <w:p w14:paraId="4A5A3529" w14:textId="77777777" w:rsidR="00651047" w:rsidRDefault="00B33D6B">
      <w:pPr>
        <w:numPr>
          <w:ilvl w:val="0"/>
          <w:numId w:val="5"/>
        </w:numPr>
        <w:spacing w:line="252" w:lineRule="auto"/>
        <w:ind w:right="13" w:hanging="10"/>
      </w:pPr>
      <w:r>
        <w:rPr>
          <w:sz w:val="20"/>
        </w:rPr>
        <w:t xml:space="preserve">has been convicted of using the property, or allowing it to be used, for immoral or illegal purposes, or an indictable offence committed in the property or in the locality. </w:t>
      </w:r>
    </w:p>
    <w:p w14:paraId="01B63A0B" w14:textId="77777777" w:rsidR="00651047" w:rsidRDefault="00B33D6B">
      <w:pPr>
        <w:spacing w:after="0" w:line="259" w:lineRule="auto"/>
        <w:ind w:left="0" w:firstLine="0"/>
        <w:jc w:val="left"/>
      </w:pPr>
      <w:r>
        <w:rPr>
          <w:sz w:val="20"/>
        </w:rPr>
        <w:t xml:space="preserve"> </w:t>
      </w:r>
    </w:p>
    <w:p w14:paraId="46DD6ACC" w14:textId="77777777" w:rsidR="00651047" w:rsidRDefault="00B33D6B">
      <w:pPr>
        <w:spacing w:line="252" w:lineRule="auto"/>
        <w:ind w:left="96" w:right="13" w:hanging="10"/>
      </w:pPr>
      <w:r>
        <w:rPr>
          <w:b/>
          <w:sz w:val="20"/>
        </w:rPr>
        <w:t xml:space="preserve">Ground 15: </w:t>
      </w:r>
      <w:r>
        <w:rPr>
          <w:sz w:val="20"/>
        </w:rPr>
        <w:t>The condition of the furniture in the property has got worse because it has been ill treated by the tenant or any other person living there.</w:t>
      </w:r>
      <w:r>
        <w:rPr>
          <w:b/>
          <w:sz w:val="20"/>
        </w:rPr>
        <w:t xml:space="preserve"> </w:t>
      </w:r>
    </w:p>
    <w:p w14:paraId="3756F3CC" w14:textId="77777777" w:rsidR="00651047" w:rsidRDefault="00B33D6B">
      <w:pPr>
        <w:spacing w:after="0" w:line="259" w:lineRule="auto"/>
        <w:ind w:left="0" w:firstLine="0"/>
        <w:jc w:val="left"/>
      </w:pPr>
      <w:r>
        <w:rPr>
          <w:sz w:val="20"/>
        </w:rPr>
        <w:t xml:space="preserve"> </w:t>
      </w:r>
    </w:p>
    <w:p w14:paraId="1DD3A1DE" w14:textId="77777777" w:rsidR="00651047" w:rsidRDefault="00B33D6B">
      <w:pPr>
        <w:spacing w:line="252" w:lineRule="auto"/>
        <w:ind w:left="96" w:right="13" w:hanging="10"/>
      </w:pPr>
      <w:r>
        <w:rPr>
          <w:b/>
          <w:sz w:val="20"/>
        </w:rPr>
        <w:t xml:space="preserve">Ground 16: </w:t>
      </w:r>
      <w:r>
        <w:rPr>
          <w:sz w:val="20"/>
        </w:rPr>
        <w:t>The tenancy was granted because the tenant was employed by the landlord, or a former landlord, but he or she is no longer employed by the landlord.</w:t>
      </w:r>
      <w:r>
        <w:rPr>
          <w:b/>
          <w:sz w:val="20"/>
        </w:rPr>
        <w:t xml:space="preserve"> </w:t>
      </w:r>
    </w:p>
    <w:p w14:paraId="5AF5836F" w14:textId="77777777" w:rsidR="00651047" w:rsidRDefault="00B33D6B">
      <w:pPr>
        <w:spacing w:after="0" w:line="259" w:lineRule="auto"/>
        <w:ind w:left="0" w:firstLine="0"/>
        <w:jc w:val="left"/>
      </w:pPr>
      <w:r>
        <w:rPr>
          <w:sz w:val="20"/>
        </w:rPr>
        <w:t xml:space="preserve"> </w:t>
      </w:r>
    </w:p>
    <w:p w14:paraId="17C02599" w14:textId="77777777" w:rsidR="00651047" w:rsidRDefault="00B33D6B">
      <w:pPr>
        <w:spacing w:line="252" w:lineRule="auto"/>
        <w:ind w:left="96" w:right="13" w:hanging="10"/>
      </w:pPr>
      <w:r>
        <w:rPr>
          <w:b/>
          <w:sz w:val="20"/>
        </w:rPr>
        <w:t xml:space="preserve">Ground 17: </w:t>
      </w:r>
      <w:r>
        <w:rPr>
          <w:sz w:val="20"/>
        </w:rPr>
        <w:t xml:space="preserve">The landlord was persuaded to grant the tenancy </w:t>
      </w:r>
      <w:proofErr w:type="gramStart"/>
      <w:r>
        <w:rPr>
          <w:sz w:val="20"/>
        </w:rPr>
        <w:t>on the basis of</w:t>
      </w:r>
      <w:proofErr w:type="gramEnd"/>
      <w:r>
        <w:rPr>
          <w:sz w:val="20"/>
        </w:rPr>
        <w:t xml:space="preserve"> a false statement knowingly or recklessly made by the tenant, or a person acting at the tenant's instigation.</w:t>
      </w:r>
      <w:r>
        <w:rPr>
          <w:b/>
          <w:sz w:val="20"/>
        </w:rPr>
        <w:t xml:space="preserve"> </w:t>
      </w:r>
    </w:p>
    <w:p w14:paraId="416F241E" w14:textId="77777777" w:rsidR="00651047" w:rsidRDefault="00B33D6B">
      <w:pPr>
        <w:spacing w:after="0" w:line="259" w:lineRule="auto"/>
        <w:ind w:left="0" w:firstLine="0"/>
        <w:jc w:val="left"/>
      </w:pPr>
      <w:r>
        <w:rPr>
          <w:sz w:val="20"/>
        </w:rPr>
        <w:t xml:space="preserve"> </w:t>
      </w:r>
    </w:p>
    <w:p w14:paraId="5FC95BF4" w14:textId="77777777" w:rsidR="00651047" w:rsidRDefault="00B33D6B">
      <w:pPr>
        <w:spacing w:after="0" w:line="259" w:lineRule="auto"/>
        <w:ind w:left="0" w:firstLine="0"/>
        <w:jc w:val="left"/>
      </w:pPr>
      <w:r>
        <w:rPr>
          <w:sz w:val="20"/>
        </w:rPr>
        <w:t xml:space="preserve"> </w:t>
      </w:r>
    </w:p>
    <w:p w14:paraId="4AD97D4D" w14:textId="77777777" w:rsidR="00651047" w:rsidRDefault="00B33D6B">
      <w:pPr>
        <w:spacing w:after="0" w:line="259" w:lineRule="auto"/>
        <w:ind w:left="0" w:firstLine="0"/>
        <w:jc w:val="left"/>
      </w:pPr>
      <w:r>
        <w:rPr>
          <w:sz w:val="20"/>
        </w:rPr>
        <w:t xml:space="preserve"> </w:t>
      </w:r>
    </w:p>
    <w:p w14:paraId="14A8CEC3" w14:textId="77777777" w:rsidR="00651047" w:rsidRDefault="00B33D6B">
      <w:pPr>
        <w:spacing w:after="0" w:line="259" w:lineRule="auto"/>
        <w:ind w:left="0" w:firstLine="0"/>
        <w:jc w:val="left"/>
      </w:pPr>
      <w:r>
        <w:rPr>
          <w:sz w:val="20"/>
        </w:rPr>
        <w:t xml:space="preserve"> </w:t>
      </w:r>
    </w:p>
    <w:p w14:paraId="2B10D5E0" w14:textId="77777777" w:rsidR="00651047" w:rsidRDefault="00B33D6B">
      <w:pPr>
        <w:spacing w:after="0" w:line="259" w:lineRule="auto"/>
        <w:ind w:left="0" w:firstLine="0"/>
        <w:jc w:val="left"/>
      </w:pPr>
      <w:r>
        <w:rPr>
          <w:sz w:val="20"/>
        </w:rPr>
        <w:t xml:space="preserve"> </w:t>
      </w:r>
    </w:p>
    <w:p w14:paraId="3FE9AD58" w14:textId="77777777" w:rsidR="00651047" w:rsidRDefault="00B33D6B">
      <w:pPr>
        <w:spacing w:after="0" w:line="259" w:lineRule="auto"/>
        <w:ind w:left="0" w:firstLine="0"/>
        <w:jc w:val="left"/>
      </w:pPr>
      <w:r>
        <w:rPr>
          <w:sz w:val="20"/>
        </w:rPr>
        <w:t xml:space="preserve"> </w:t>
      </w:r>
    </w:p>
    <w:p w14:paraId="02ABE0F0" w14:textId="77777777" w:rsidR="00651047" w:rsidRDefault="00B33D6B">
      <w:pPr>
        <w:spacing w:after="0" w:line="259" w:lineRule="auto"/>
        <w:ind w:left="0" w:firstLine="0"/>
        <w:jc w:val="left"/>
      </w:pPr>
      <w:r>
        <w:rPr>
          <w:sz w:val="20"/>
        </w:rPr>
        <w:t xml:space="preserve"> </w:t>
      </w:r>
    </w:p>
    <w:p w14:paraId="16E1141B" w14:textId="77777777" w:rsidR="00651047" w:rsidRDefault="00B33D6B">
      <w:pPr>
        <w:spacing w:after="0" w:line="259" w:lineRule="auto"/>
        <w:ind w:left="0" w:firstLine="0"/>
        <w:jc w:val="left"/>
      </w:pPr>
      <w:r>
        <w:rPr>
          <w:sz w:val="20"/>
        </w:rPr>
        <w:t xml:space="preserve"> </w:t>
      </w:r>
    </w:p>
    <w:p w14:paraId="53CD1D23" w14:textId="77777777" w:rsidR="00651047" w:rsidRDefault="00B33D6B">
      <w:pPr>
        <w:spacing w:after="0" w:line="259" w:lineRule="auto"/>
        <w:ind w:left="0" w:firstLine="0"/>
        <w:jc w:val="left"/>
      </w:pPr>
      <w:r>
        <w:rPr>
          <w:sz w:val="20"/>
        </w:rPr>
        <w:t xml:space="preserve"> </w:t>
      </w:r>
    </w:p>
    <w:p w14:paraId="7EE3A393" w14:textId="77777777" w:rsidR="00651047" w:rsidRDefault="00B33D6B">
      <w:pPr>
        <w:spacing w:after="0" w:line="259" w:lineRule="auto"/>
        <w:ind w:left="0" w:firstLine="0"/>
        <w:jc w:val="left"/>
      </w:pPr>
      <w:r>
        <w:rPr>
          <w:sz w:val="20"/>
        </w:rPr>
        <w:t xml:space="preserve"> </w:t>
      </w:r>
    </w:p>
    <w:p w14:paraId="7E0732C3" w14:textId="77777777" w:rsidR="00651047" w:rsidRDefault="00B33D6B">
      <w:pPr>
        <w:spacing w:after="0" w:line="259" w:lineRule="auto"/>
        <w:ind w:left="0" w:firstLine="0"/>
        <w:jc w:val="left"/>
      </w:pPr>
      <w:r>
        <w:rPr>
          <w:sz w:val="20"/>
        </w:rPr>
        <w:t xml:space="preserve"> </w:t>
      </w:r>
    </w:p>
    <w:p w14:paraId="7533667C" w14:textId="77777777" w:rsidR="00651047" w:rsidRDefault="00B33D6B">
      <w:pPr>
        <w:spacing w:after="0" w:line="259" w:lineRule="auto"/>
        <w:ind w:left="0" w:firstLine="0"/>
        <w:jc w:val="left"/>
      </w:pPr>
      <w:r>
        <w:rPr>
          <w:sz w:val="20"/>
        </w:rPr>
        <w:t xml:space="preserve"> </w:t>
      </w:r>
    </w:p>
    <w:p w14:paraId="4FEFA8CB" w14:textId="77777777" w:rsidR="00651047" w:rsidRDefault="00B33D6B">
      <w:pPr>
        <w:spacing w:after="0" w:line="259" w:lineRule="auto"/>
        <w:ind w:left="0" w:firstLine="0"/>
        <w:jc w:val="left"/>
      </w:pPr>
      <w:r>
        <w:rPr>
          <w:sz w:val="20"/>
        </w:rPr>
        <w:t xml:space="preserve"> </w:t>
      </w:r>
    </w:p>
    <w:p w14:paraId="382B566D" w14:textId="77777777" w:rsidR="00651047" w:rsidRDefault="00B33D6B">
      <w:pPr>
        <w:spacing w:after="0" w:line="259" w:lineRule="auto"/>
        <w:ind w:left="0" w:firstLine="0"/>
        <w:jc w:val="left"/>
      </w:pPr>
      <w:r>
        <w:rPr>
          <w:sz w:val="20"/>
        </w:rPr>
        <w:t xml:space="preserve"> </w:t>
      </w:r>
    </w:p>
    <w:p w14:paraId="719F75E7" w14:textId="77777777" w:rsidR="00651047" w:rsidRDefault="00B33D6B">
      <w:pPr>
        <w:spacing w:after="0" w:line="259" w:lineRule="auto"/>
        <w:ind w:left="0" w:firstLine="0"/>
        <w:jc w:val="left"/>
      </w:pPr>
      <w:r>
        <w:rPr>
          <w:sz w:val="20"/>
        </w:rPr>
        <w:t xml:space="preserve"> </w:t>
      </w:r>
    </w:p>
    <w:p w14:paraId="0D7B04C0" w14:textId="77777777" w:rsidR="00651047" w:rsidRDefault="00B33D6B">
      <w:pPr>
        <w:spacing w:after="0" w:line="259" w:lineRule="auto"/>
        <w:ind w:left="0" w:firstLine="0"/>
        <w:jc w:val="left"/>
      </w:pPr>
      <w:r>
        <w:rPr>
          <w:sz w:val="20"/>
        </w:rPr>
        <w:t xml:space="preserve"> </w:t>
      </w:r>
    </w:p>
    <w:p w14:paraId="4371E788" w14:textId="77777777" w:rsidR="00651047" w:rsidRDefault="00B33D6B">
      <w:pPr>
        <w:spacing w:after="0" w:line="259" w:lineRule="auto"/>
        <w:ind w:left="0" w:firstLine="0"/>
        <w:jc w:val="left"/>
      </w:pPr>
      <w:r>
        <w:rPr>
          <w:sz w:val="20"/>
        </w:rPr>
        <w:t xml:space="preserve"> </w:t>
      </w:r>
    </w:p>
    <w:p w14:paraId="03CC2593" w14:textId="77777777" w:rsidR="00651047" w:rsidRDefault="00B33D6B">
      <w:pPr>
        <w:spacing w:after="0" w:line="259" w:lineRule="auto"/>
        <w:ind w:left="0" w:firstLine="0"/>
        <w:jc w:val="left"/>
      </w:pPr>
      <w:r>
        <w:rPr>
          <w:sz w:val="20"/>
        </w:rPr>
        <w:t xml:space="preserve"> </w:t>
      </w:r>
    </w:p>
    <w:p w14:paraId="49CA31B9" w14:textId="77777777" w:rsidR="00651047" w:rsidRDefault="00B33D6B">
      <w:pPr>
        <w:spacing w:after="0" w:line="259" w:lineRule="auto"/>
        <w:ind w:left="0" w:firstLine="0"/>
        <w:jc w:val="left"/>
      </w:pPr>
      <w:r>
        <w:rPr>
          <w:sz w:val="20"/>
        </w:rPr>
        <w:t xml:space="preserve"> </w:t>
      </w:r>
    </w:p>
    <w:p w14:paraId="6CE25E52" w14:textId="77777777" w:rsidR="00651047" w:rsidRDefault="00B33D6B">
      <w:pPr>
        <w:spacing w:after="0" w:line="259" w:lineRule="auto"/>
        <w:ind w:left="0" w:firstLine="0"/>
        <w:jc w:val="left"/>
      </w:pPr>
      <w:r>
        <w:rPr>
          <w:sz w:val="20"/>
        </w:rPr>
        <w:t xml:space="preserve"> </w:t>
      </w:r>
    </w:p>
    <w:p w14:paraId="43496101" w14:textId="77777777" w:rsidR="00651047" w:rsidRDefault="00B33D6B">
      <w:pPr>
        <w:spacing w:after="0" w:line="259" w:lineRule="auto"/>
        <w:ind w:left="0" w:firstLine="0"/>
        <w:jc w:val="left"/>
      </w:pPr>
      <w:r>
        <w:rPr>
          <w:sz w:val="20"/>
        </w:rPr>
        <w:t xml:space="preserve"> </w:t>
      </w:r>
    </w:p>
    <w:p w14:paraId="711B4EE2" w14:textId="77777777" w:rsidR="00651047" w:rsidRDefault="00B33D6B">
      <w:pPr>
        <w:spacing w:after="0" w:line="259" w:lineRule="auto"/>
        <w:ind w:left="0" w:firstLine="0"/>
        <w:jc w:val="left"/>
      </w:pPr>
      <w:r>
        <w:rPr>
          <w:sz w:val="20"/>
        </w:rPr>
        <w:t xml:space="preserve"> </w:t>
      </w:r>
    </w:p>
    <w:p w14:paraId="26BC1C79" w14:textId="0601BC5A" w:rsidR="00651047" w:rsidRDefault="00B33D6B">
      <w:pPr>
        <w:spacing w:after="0" w:line="259" w:lineRule="auto"/>
        <w:ind w:left="0" w:firstLine="0"/>
        <w:jc w:val="left"/>
      </w:pPr>
      <w:r>
        <w:rPr>
          <w:sz w:val="20"/>
        </w:rPr>
        <w:t xml:space="preserve"> </w:t>
      </w:r>
      <w:r>
        <w:rPr>
          <w:sz w:val="20"/>
        </w:rPr>
        <w:tab/>
      </w:r>
    </w:p>
    <w:sectPr w:rsidR="00651047">
      <w:headerReference w:type="even" r:id="rId7"/>
      <w:headerReference w:type="default" r:id="rId8"/>
      <w:footerReference w:type="even" r:id="rId9"/>
      <w:footerReference w:type="default" r:id="rId10"/>
      <w:headerReference w:type="first" r:id="rId11"/>
      <w:footerReference w:type="first" r:id="rId12"/>
      <w:pgSz w:w="11899" w:h="16841"/>
      <w:pgMar w:top="781" w:right="1356" w:bottom="292" w:left="13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10F8C" w14:textId="77777777" w:rsidR="00CF79E6" w:rsidRDefault="00CF79E6">
      <w:pPr>
        <w:spacing w:after="0" w:line="240" w:lineRule="auto"/>
      </w:pPr>
      <w:r>
        <w:separator/>
      </w:r>
    </w:p>
  </w:endnote>
  <w:endnote w:type="continuationSeparator" w:id="0">
    <w:p w14:paraId="3389A9A3" w14:textId="77777777" w:rsidR="00CF79E6" w:rsidRDefault="00CF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BF2CA" w14:textId="77777777" w:rsidR="00651047" w:rsidRDefault="00B33D6B">
    <w:pPr>
      <w:spacing w:after="141" w:line="259" w:lineRule="auto"/>
      <w:ind w:left="0" w:right="-2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E55EF1C" wp14:editId="51C2DB1D">
              <wp:simplePos x="0" y="0"/>
              <wp:positionH relativeFrom="page">
                <wp:posOffset>808025</wp:posOffset>
              </wp:positionH>
              <wp:positionV relativeFrom="page">
                <wp:posOffset>9602723</wp:posOffset>
              </wp:positionV>
              <wp:extent cx="5955539" cy="6097"/>
              <wp:effectExtent l="0" t="0" r="0" b="0"/>
              <wp:wrapSquare wrapText="bothSides"/>
              <wp:docPr id="18487" name="Group 18487"/>
              <wp:cNvGraphicFramePr/>
              <a:graphic xmlns:a="http://schemas.openxmlformats.org/drawingml/2006/main">
                <a:graphicData uri="http://schemas.microsoft.com/office/word/2010/wordprocessingGroup">
                  <wpg:wgp>
                    <wpg:cNvGrpSpPr/>
                    <wpg:grpSpPr>
                      <a:xfrm>
                        <a:off x="0" y="0"/>
                        <a:ext cx="5955539" cy="6097"/>
                        <a:chOff x="0" y="0"/>
                        <a:chExt cx="5955539" cy="6097"/>
                      </a:xfrm>
                    </wpg:grpSpPr>
                    <wps:wsp>
                      <wps:cNvPr id="19136" name="Shape 19136"/>
                      <wps:cNvSpPr/>
                      <wps:spPr>
                        <a:xfrm>
                          <a:off x="0" y="0"/>
                          <a:ext cx="5955539" cy="9144"/>
                        </a:xfrm>
                        <a:custGeom>
                          <a:avLst/>
                          <a:gdLst/>
                          <a:ahLst/>
                          <a:cxnLst/>
                          <a:rect l="0" t="0" r="0" b="0"/>
                          <a:pathLst>
                            <a:path w="5955539" h="9144">
                              <a:moveTo>
                                <a:pt x="0" y="0"/>
                              </a:moveTo>
                              <a:lnTo>
                                <a:pt x="5955539" y="0"/>
                              </a:lnTo>
                              <a:lnTo>
                                <a:pt x="595553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8487" style="width:468.94pt;height:0.480042pt;position:absolute;mso-position-horizontal-relative:page;mso-position-horizontal:absolute;margin-left:63.624pt;mso-position-vertical-relative:page;margin-top:756.12pt;" coordsize="59555,60">
              <v:shape id="Shape 19137" style="position:absolute;width:59555;height:91;left:0;top:0;" coordsize="5955539,9144" path="m0,0l5955539,0l595553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 xml:space="preserve">P a g e </w:t>
    </w:r>
  </w:p>
  <w:p w14:paraId="301E1882" w14:textId="77777777" w:rsidR="00651047" w:rsidRDefault="00B33D6B">
    <w:pPr>
      <w:spacing w:after="115" w:line="259" w:lineRule="auto"/>
      <w:ind w:left="101" w:firstLine="0"/>
      <w:jc w:val="left"/>
    </w:pPr>
    <w:r>
      <w:rPr>
        <w:sz w:val="14"/>
      </w:rPr>
      <w:t xml:space="preserve"> </w:t>
    </w:r>
    <w:r>
      <w:rPr>
        <w:sz w:val="14"/>
      </w:rPr>
      <w:tab/>
      <w:t xml:space="preserve"> </w:t>
    </w:r>
  </w:p>
  <w:p w14:paraId="0D9F0700" w14:textId="77777777" w:rsidR="00651047" w:rsidRDefault="00B33D6B">
    <w:pPr>
      <w:spacing w:after="0" w:line="259" w:lineRule="auto"/>
      <w:ind w:left="101"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DB14" w14:textId="77777777" w:rsidR="00651047" w:rsidRDefault="00B33D6B">
    <w:pPr>
      <w:spacing w:after="141" w:line="259" w:lineRule="auto"/>
      <w:ind w:left="0" w:right="-2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B5CCE7D" wp14:editId="726A5AE9">
              <wp:simplePos x="0" y="0"/>
              <wp:positionH relativeFrom="page">
                <wp:posOffset>808025</wp:posOffset>
              </wp:positionH>
              <wp:positionV relativeFrom="page">
                <wp:posOffset>9602723</wp:posOffset>
              </wp:positionV>
              <wp:extent cx="5955539" cy="6097"/>
              <wp:effectExtent l="0" t="0" r="0" b="0"/>
              <wp:wrapSquare wrapText="bothSides"/>
              <wp:docPr id="18460" name="Group 18460"/>
              <wp:cNvGraphicFramePr/>
              <a:graphic xmlns:a="http://schemas.openxmlformats.org/drawingml/2006/main">
                <a:graphicData uri="http://schemas.microsoft.com/office/word/2010/wordprocessingGroup">
                  <wpg:wgp>
                    <wpg:cNvGrpSpPr/>
                    <wpg:grpSpPr>
                      <a:xfrm>
                        <a:off x="0" y="0"/>
                        <a:ext cx="5955539" cy="6097"/>
                        <a:chOff x="0" y="0"/>
                        <a:chExt cx="5955539" cy="6097"/>
                      </a:xfrm>
                    </wpg:grpSpPr>
                    <wps:wsp>
                      <wps:cNvPr id="19134" name="Shape 19134"/>
                      <wps:cNvSpPr/>
                      <wps:spPr>
                        <a:xfrm>
                          <a:off x="0" y="0"/>
                          <a:ext cx="5955539" cy="9144"/>
                        </a:xfrm>
                        <a:custGeom>
                          <a:avLst/>
                          <a:gdLst/>
                          <a:ahLst/>
                          <a:cxnLst/>
                          <a:rect l="0" t="0" r="0" b="0"/>
                          <a:pathLst>
                            <a:path w="5955539" h="9144">
                              <a:moveTo>
                                <a:pt x="0" y="0"/>
                              </a:moveTo>
                              <a:lnTo>
                                <a:pt x="5955539" y="0"/>
                              </a:lnTo>
                              <a:lnTo>
                                <a:pt x="595553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8460" style="width:468.94pt;height:0.480042pt;position:absolute;mso-position-horizontal-relative:page;mso-position-horizontal:absolute;margin-left:63.624pt;mso-position-vertical-relative:page;margin-top:756.12pt;" coordsize="59555,60">
              <v:shape id="Shape 19135" style="position:absolute;width:59555;height:91;left:0;top:0;" coordsize="5955539,9144" path="m0,0l5955539,0l595553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 xml:space="preserve">P a g e </w:t>
    </w:r>
  </w:p>
  <w:p w14:paraId="625B6482" w14:textId="77777777" w:rsidR="00651047" w:rsidRDefault="00B33D6B">
    <w:pPr>
      <w:spacing w:after="115" w:line="259" w:lineRule="auto"/>
      <w:ind w:left="101" w:firstLine="0"/>
      <w:jc w:val="left"/>
    </w:pPr>
    <w:r>
      <w:rPr>
        <w:sz w:val="14"/>
      </w:rPr>
      <w:t xml:space="preserve"> </w:t>
    </w:r>
    <w:r>
      <w:rPr>
        <w:sz w:val="14"/>
      </w:rPr>
      <w:tab/>
      <w:t xml:space="preserve"> </w:t>
    </w:r>
  </w:p>
  <w:p w14:paraId="672BABB0" w14:textId="77777777" w:rsidR="00651047" w:rsidRDefault="00B33D6B">
    <w:pPr>
      <w:spacing w:after="0" w:line="259" w:lineRule="auto"/>
      <w:ind w:left="101"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C9E7F" w14:textId="77777777" w:rsidR="00651047" w:rsidRDefault="0065104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B5E54" w14:textId="77777777" w:rsidR="00CF79E6" w:rsidRDefault="00CF79E6">
      <w:pPr>
        <w:spacing w:after="0" w:line="240" w:lineRule="auto"/>
      </w:pPr>
      <w:r>
        <w:separator/>
      </w:r>
    </w:p>
  </w:footnote>
  <w:footnote w:type="continuationSeparator" w:id="0">
    <w:p w14:paraId="0DC76AF9" w14:textId="77777777" w:rsidR="00CF79E6" w:rsidRDefault="00CF7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B497" w14:textId="77777777" w:rsidR="00651047" w:rsidRDefault="00B33D6B">
    <w:pPr>
      <w:spacing w:after="0" w:line="259" w:lineRule="auto"/>
      <w:ind w:left="701" w:firstLine="0"/>
      <w:jc w:val="left"/>
    </w:pPr>
    <w:r>
      <w:rPr>
        <w:b/>
        <w:sz w:val="34"/>
      </w:rPr>
      <w:t>ASSURED SHORTHOLD TENANCY AGREEMENT</w:t>
    </w:r>
    <w:r>
      <w:rPr>
        <w:rFonts w:ascii="Calibri" w:eastAsia="Calibri" w:hAnsi="Calibri" w:cs="Calibri"/>
        <w:sz w:val="34"/>
        <w:vertAlign w:val="subscrip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2446A" w14:textId="77777777" w:rsidR="00651047" w:rsidRDefault="00B33D6B">
    <w:pPr>
      <w:spacing w:after="0" w:line="259" w:lineRule="auto"/>
      <w:ind w:left="701" w:firstLine="0"/>
      <w:jc w:val="left"/>
    </w:pPr>
    <w:r>
      <w:rPr>
        <w:b/>
        <w:sz w:val="34"/>
      </w:rPr>
      <w:t>ASSURED SHORTHOLD TENANCY AGREEMENT</w:t>
    </w:r>
    <w:r>
      <w:rPr>
        <w:rFonts w:ascii="Calibri" w:eastAsia="Calibri" w:hAnsi="Calibri" w:cs="Calibri"/>
        <w:sz w:val="34"/>
        <w:vertAlign w:val="subscript"/>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D5266" w14:textId="77777777" w:rsidR="00651047" w:rsidRDefault="0065104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114E7"/>
    <w:multiLevelType w:val="hybridMultilevel"/>
    <w:tmpl w:val="3222C1CC"/>
    <w:lvl w:ilvl="0" w:tplc="3BCA2F3C">
      <w:start w:val="1"/>
      <w:numFmt w:val="decimal"/>
      <w:pStyle w:val="Heading1"/>
      <w:lvlText w:val="%1"/>
      <w:lvlJc w:val="left"/>
      <w:pPr>
        <w:ind w:left="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73DE659C">
      <w:start w:val="1"/>
      <w:numFmt w:val="lowerLetter"/>
      <w:lvlText w:val="%2"/>
      <w:lvlJc w:val="left"/>
      <w:pPr>
        <w:ind w:left="118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7F8CC07C">
      <w:start w:val="1"/>
      <w:numFmt w:val="lowerRoman"/>
      <w:lvlText w:val="%3"/>
      <w:lvlJc w:val="left"/>
      <w:pPr>
        <w:ind w:left="190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C7D271FC">
      <w:start w:val="1"/>
      <w:numFmt w:val="decimal"/>
      <w:lvlText w:val="%4"/>
      <w:lvlJc w:val="left"/>
      <w:pPr>
        <w:ind w:left="262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58C29ADE">
      <w:start w:val="1"/>
      <w:numFmt w:val="lowerLetter"/>
      <w:lvlText w:val="%5"/>
      <w:lvlJc w:val="left"/>
      <w:pPr>
        <w:ind w:left="334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D5EA1E92">
      <w:start w:val="1"/>
      <w:numFmt w:val="lowerRoman"/>
      <w:lvlText w:val="%6"/>
      <w:lvlJc w:val="left"/>
      <w:pPr>
        <w:ind w:left="406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4F9C8C2E">
      <w:start w:val="1"/>
      <w:numFmt w:val="decimal"/>
      <w:lvlText w:val="%7"/>
      <w:lvlJc w:val="left"/>
      <w:pPr>
        <w:ind w:left="478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447A817A">
      <w:start w:val="1"/>
      <w:numFmt w:val="lowerLetter"/>
      <w:lvlText w:val="%8"/>
      <w:lvlJc w:val="left"/>
      <w:pPr>
        <w:ind w:left="550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A572ADBE">
      <w:start w:val="1"/>
      <w:numFmt w:val="lowerRoman"/>
      <w:lvlText w:val="%9"/>
      <w:lvlJc w:val="left"/>
      <w:pPr>
        <w:ind w:left="622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452B4EFC"/>
    <w:multiLevelType w:val="hybridMultilevel"/>
    <w:tmpl w:val="C8CE1C9C"/>
    <w:lvl w:ilvl="0" w:tplc="178A726E">
      <w:start w:val="1"/>
      <w:numFmt w:val="lowerLetter"/>
      <w:lvlText w:val="%1."/>
      <w:lvlJc w:val="left"/>
      <w:pPr>
        <w:ind w:left="11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5425094">
      <w:start w:val="1"/>
      <w:numFmt w:val="lowerLetter"/>
      <w:lvlText w:val="%2"/>
      <w:lvlJc w:val="left"/>
      <w:pPr>
        <w:ind w:left="18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7FE6FD4">
      <w:start w:val="1"/>
      <w:numFmt w:val="lowerRoman"/>
      <w:lvlText w:val="%3"/>
      <w:lvlJc w:val="left"/>
      <w:pPr>
        <w:ind w:left="26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2385944">
      <w:start w:val="1"/>
      <w:numFmt w:val="decimal"/>
      <w:lvlText w:val="%4"/>
      <w:lvlJc w:val="left"/>
      <w:pPr>
        <w:ind w:left="3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C1CD2D0">
      <w:start w:val="1"/>
      <w:numFmt w:val="lowerLetter"/>
      <w:lvlText w:val="%5"/>
      <w:lvlJc w:val="left"/>
      <w:pPr>
        <w:ind w:left="4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75AE60E">
      <w:start w:val="1"/>
      <w:numFmt w:val="lowerRoman"/>
      <w:lvlText w:val="%6"/>
      <w:lvlJc w:val="left"/>
      <w:pPr>
        <w:ind w:left="4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3FA54DA">
      <w:start w:val="1"/>
      <w:numFmt w:val="decimal"/>
      <w:lvlText w:val="%7"/>
      <w:lvlJc w:val="left"/>
      <w:pPr>
        <w:ind w:left="5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1D8DBD4">
      <w:start w:val="1"/>
      <w:numFmt w:val="lowerLetter"/>
      <w:lvlText w:val="%8"/>
      <w:lvlJc w:val="left"/>
      <w:pPr>
        <w:ind w:left="6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B7A6EDE">
      <w:start w:val="1"/>
      <w:numFmt w:val="lowerRoman"/>
      <w:lvlText w:val="%9"/>
      <w:lvlJc w:val="left"/>
      <w:pPr>
        <w:ind w:left="6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5309486A"/>
    <w:multiLevelType w:val="hybridMultilevel"/>
    <w:tmpl w:val="88A0E232"/>
    <w:lvl w:ilvl="0" w:tplc="1634308A">
      <w:start w:val="1"/>
      <w:numFmt w:val="lowerLetter"/>
      <w:lvlText w:val="(%1)"/>
      <w:lvlJc w:val="left"/>
      <w:pPr>
        <w:ind w:left="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86F9FA">
      <w:start w:val="1"/>
      <w:numFmt w:val="lowerLetter"/>
      <w:lvlText w:val="%2"/>
      <w:lvlJc w:val="left"/>
      <w:pPr>
        <w:ind w:left="1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E40CB4">
      <w:start w:val="1"/>
      <w:numFmt w:val="lowerRoman"/>
      <w:lvlText w:val="%3"/>
      <w:lvlJc w:val="left"/>
      <w:pPr>
        <w:ind w:left="1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0C3DCA">
      <w:start w:val="1"/>
      <w:numFmt w:val="decimal"/>
      <w:lvlText w:val="%4"/>
      <w:lvlJc w:val="left"/>
      <w:pPr>
        <w:ind w:left="2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AE06D0">
      <w:start w:val="1"/>
      <w:numFmt w:val="lowerLetter"/>
      <w:lvlText w:val="%5"/>
      <w:lvlJc w:val="left"/>
      <w:pPr>
        <w:ind w:left="3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8A89E76">
      <w:start w:val="1"/>
      <w:numFmt w:val="lowerRoman"/>
      <w:lvlText w:val="%6"/>
      <w:lvlJc w:val="left"/>
      <w:pPr>
        <w:ind w:left="4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F871A6">
      <w:start w:val="1"/>
      <w:numFmt w:val="decimal"/>
      <w:lvlText w:val="%7"/>
      <w:lvlJc w:val="left"/>
      <w:pPr>
        <w:ind w:left="4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8AB732">
      <w:start w:val="1"/>
      <w:numFmt w:val="lowerLetter"/>
      <w:lvlText w:val="%8"/>
      <w:lvlJc w:val="left"/>
      <w:pPr>
        <w:ind w:left="5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E02582">
      <w:start w:val="1"/>
      <w:numFmt w:val="lowerRoman"/>
      <w:lvlText w:val="%9"/>
      <w:lvlJc w:val="left"/>
      <w:pPr>
        <w:ind w:left="6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4101005"/>
    <w:multiLevelType w:val="hybridMultilevel"/>
    <w:tmpl w:val="74A0B97A"/>
    <w:lvl w:ilvl="0" w:tplc="ECEEECB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BEC1E2A">
      <w:start w:val="1"/>
      <w:numFmt w:val="lowerLetter"/>
      <w:lvlText w:val="%2"/>
      <w:lvlJc w:val="left"/>
      <w:pPr>
        <w:ind w:left="9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DAE857E">
      <w:start w:val="1"/>
      <w:numFmt w:val="lowerLetter"/>
      <w:lvlRestart w:val="0"/>
      <w:lvlText w:val="%3."/>
      <w:lvlJc w:val="left"/>
      <w:pPr>
        <w:ind w:left="14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8143B68">
      <w:start w:val="1"/>
      <w:numFmt w:val="decimal"/>
      <w:lvlText w:val="%4"/>
      <w:lvlJc w:val="left"/>
      <w:pPr>
        <w:ind w:left="22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F6CC30C">
      <w:start w:val="1"/>
      <w:numFmt w:val="lowerLetter"/>
      <w:lvlText w:val="%5"/>
      <w:lvlJc w:val="left"/>
      <w:pPr>
        <w:ind w:left="295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A22A060">
      <w:start w:val="1"/>
      <w:numFmt w:val="lowerRoman"/>
      <w:lvlText w:val="%6"/>
      <w:lvlJc w:val="left"/>
      <w:pPr>
        <w:ind w:left="367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27AE4B6">
      <w:start w:val="1"/>
      <w:numFmt w:val="decimal"/>
      <w:lvlText w:val="%7"/>
      <w:lvlJc w:val="left"/>
      <w:pPr>
        <w:ind w:left="439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C769CF4">
      <w:start w:val="1"/>
      <w:numFmt w:val="lowerLetter"/>
      <w:lvlText w:val="%8"/>
      <w:lvlJc w:val="left"/>
      <w:pPr>
        <w:ind w:left="51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1024470">
      <w:start w:val="1"/>
      <w:numFmt w:val="lowerRoman"/>
      <w:lvlText w:val="%9"/>
      <w:lvlJc w:val="left"/>
      <w:pPr>
        <w:ind w:left="58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97D3772"/>
    <w:multiLevelType w:val="hybridMultilevel"/>
    <w:tmpl w:val="A1B89FCC"/>
    <w:lvl w:ilvl="0" w:tplc="F5B61080">
      <w:start w:val="1"/>
      <w:numFmt w:val="lowerLetter"/>
      <w:lvlText w:val="%1."/>
      <w:lvlJc w:val="left"/>
      <w:pPr>
        <w:ind w:left="11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3BA1F58">
      <w:start w:val="1"/>
      <w:numFmt w:val="lowerLetter"/>
      <w:lvlText w:val="%2"/>
      <w:lvlJc w:val="left"/>
      <w:pPr>
        <w:ind w:left="18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4C8D148">
      <w:start w:val="1"/>
      <w:numFmt w:val="lowerRoman"/>
      <w:lvlText w:val="%3"/>
      <w:lvlJc w:val="left"/>
      <w:pPr>
        <w:ind w:left="26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EDA1ECC">
      <w:start w:val="1"/>
      <w:numFmt w:val="decimal"/>
      <w:lvlText w:val="%4"/>
      <w:lvlJc w:val="left"/>
      <w:pPr>
        <w:ind w:left="3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3746DAC">
      <w:start w:val="1"/>
      <w:numFmt w:val="lowerLetter"/>
      <w:lvlText w:val="%5"/>
      <w:lvlJc w:val="left"/>
      <w:pPr>
        <w:ind w:left="4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878EE22">
      <w:start w:val="1"/>
      <w:numFmt w:val="lowerRoman"/>
      <w:lvlText w:val="%6"/>
      <w:lvlJc w:val="left"/>
      <w:pPr>
        <w:ind w:left="4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6EABB88">
      <w:start w:val="1"/>
      <w:numFmt w:val="decimal"/>
      <w:lvlText w:val="%7"/>
      <w:lvlJc w:val="left"/>
      <w:pPr>
        <w:ind w:left="5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57240E0">
      <w:start w:val="1"/>
      <w:numFmt w:val="lowerLetter"/>
      <w:lvlText w:val="%8"/>
      <w:lvlJc w:val="left"/>
      <w:pPr>
        <w:ind w:left="6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9D8B784">
      <w:start w:val="1"/>
      <w:numFmt w:val="lowerRoman"/>
      <w:lvlText w:val="%9"/>
      <w:lvlJc w:val="left"/>
      <w:pPr>
        <w:ind w:left="6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D241158"/>
    <w:multiLevelType w:val="hybridMultilevel"/>
    <w:tmpl w:val="4412CABE"/>
    <w:lvl w:ilvl="0" w:tplc="729056C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E6E1E4C">
      <w:start w:val="1"/>
      <w:numFmt w:val="lowerLetter"/>
      <w:lvlText w:val="%2"/>
      <w:lvlJc w:val="left"/>
      <w:pPr>
        <w:ind w:left="8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6809B48">
      <w:start w:val="1"/>
      <w:numFmt w:val="lowerRoman"/>
      <w:lvlText w:val="%3"/>
      <w:lvlJc w:val="left"/>
      <w:pPr>
        <w:ind w:left="1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11E4476">
      <w:start w:val="1"/>
      <w:numFmt w:val="lowerLetter"/>
      <w:lvlRestart w:val="0"/>
      <w:lvlText w:val="%4."/>
      <w:lvlJc w:val="left"/>
      <w:pPr>
        <w:ind w:left="18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CA434E2">
      <w:start w:val="1"/>
      <w:numFmt w:val="lowerLetter"/>
      <w:lvlText w:val="%5"/>
      <w:lvlJc w:val="left"/>
      <w:pPr>
        <w:ind w:left="25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92E8372">
      <w:start w:val="1"/>
      <w:numFmt w:val="lowerRoman"/>
      <w:lvlText w:val="%6"/>
      <w:lvlJc w:val="left"/>
      <w:pPr>
        <w:ind w:left="33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6A4942A">
      <w:start w:val="1"/>
      <w:numFmt w:val="decimal"/>
      <w:lvlText w:val="%7"/>
      <w:lvlJc w:val="left"/>
      <w:pPr>
        <w:ind w:left="40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C6C9266">
      <w:start w:val="1"/>
      <w:numFmt w:val="lowerLetter"/>
      <w:lvlText w:val="%8"/>
      <w:lvlJc w:val="left"/>
      <w:pPr>
        <w:ind w:left="47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9EE98FC">
      <w:start w:val="1"/>
      <w:numFmt w:val="lowerRoman"/>
      <w:lvlText w:val="%9"/>
      <w:lvlJc w:val="left"/>
      <w:pPr>
        <w:ind w:left="54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047"/>
    <w:rsid w:val="0008205C"/>
    <w:rsid w:val="000C3871"/>
    <w:rsid w:val="000F46A4"/>
    <w:rsid w:val="00155A03"/>
    <w:rsid w:val="001A5F86"/>
    <w:rsid w:val="001F76B2"/>
    <w:rsid w:val="0024038E"/>
    <w:rsid w:val="00290256"/>
    <w:rsid w:val="00527BDE"/>
    <w:rsid w:val="00651047"/>
    <w:rsid w:val="008C428A"/>
    <w:rsid w:val="00B33D6B"/>
    <w:rsid w:val="00CF79E6"/>
    <w:rsid w:val="00D1582D"/>
    <w:rsid w:val="00E3237D"/>
    <w:rsid w:val="00E8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AF8A"/>
  <w15:docId w15:val="{D2185A74-AD87-4E36-86BA-28A80217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1" w:lineRule="auto"/>
      <w:ind w:left="812" w:hanging="711"/>
      <w:jc w:val="both"/>
    </w:pPr>
    <w:rPr>
      <w:rFonts w:ascii="Arial" w:eastAsia="Arial" w:hAnsi="Arial" w:cs="Arial"/>
      <w:color w:val="000000"/>
      <w:sz w:val="18"/>
    </w:rPr>
  </w:style>
  <w:style w:type="paragraph" w:styleId="Heading1">
    <w:name w:val="heading 1"/>
    <w:next w:val="Normal"/>
    <w:link w:val="Heading1Char"/>
    <w:uiPriority w:val="9"/>
    <w:qFormat/>
    <w:pPr>
      <w:keepNext/>
      <w:keepLines/>
      <w:numPr>
        <w:numId w:val="6"/>
      </w:numPr>
      <w:spacing w:after="0"/>
      <w:ind w:left="111" w:hanging="10"/>
      <w:outlineLvl w:val="0"/>
    </w:pPr>
    <w:rPr>
      <w:rFonts w:ascii="Arial" w:eastAsia="Arial" w:hAnsi="Arial" w:cs="Arial"/>
      <w:b/>
      <w:color w:val="000000"/>
      <w:sz w:val="3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67" w:hanging="10"/>
      <w:outlineLvl w:val="2"/>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0"/>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5143</Words>
  <Characters>29317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cp:lastModifiedBy>Basunia, Md Rokonuzzaman</cp:lastModifiedBy>
  <cp:revision>2</cp:revision>
  <dcterms:created xsi:type="dcterms:W3CDTF">2021-12-06T21:41:00Z</dcterms:created>
  <dcterms:modified xsi:type="dcterms:W3CDTF">2021-12-06T21:41:00Z</dcterms:modified>
</cp:coreProperties>
</file>