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7F865" w14:textId="77777777" w:rsidR="00233E85" w:rsidRPr="00EA71CE" w:rsidRDefault="00233E85" w:rsidP="00233E85">
      <w:pPr>
        <w:jc w:val="right"/>
      </w:pPr>
    </w:p>
    <w:p w14:paraId="04A1319B" w14:textId="77777777" w:rsidR="00233E85" w:rsidRPr="00600587" w:rsidRDefault="00B750AD" w:rsidP="00233E85">
      <w:pPr>
        <w:jc w:val="center"/>
      </w:pPr>
      <w:r w:rsidRPr="00600587">
        <w:rPr>
          <w:noProof/>
        </w:rPr>
        <w:drawing>
          <wp:inline distT="0" distB="0" distL="0" distR="0" wp14:anchorId="732089F4" wp14:editId="425950AC">
            <wp:extent cx="3962400" cy="812800"/>
            <wp:effectExtent l="0" t="0" r="0" b="0"/>
            <wp:docPr id="2" name="Picture 1" descr="Description: O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CH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0" cy="812800"/>
                    </a:xfrm>
                    <a:prstGeom prst="rect">
                      <a:avLst/>
                    </a:prstGeom>
                    <a:noFill/>
                    <a:ln>
                      <a:noFill/>
                    </a:ln>
                  </pic:spPr>
                </pic:pic>
              </a:graphicData>
            </a:graphic>
          </wp:inline>
        </w:drawing>
      </w:r>
    </w:p>
    <w:p w14:paraId="36F8C4FA" w14:textId="77777777" w:rsidR="00233E85" w:rsidRPr="00600587" w:rsidRDefault="00B750AD" w:rsidP="00233E85">
      <w:pPr>
        <w:keepNext/>
        <w:jc w:val="right"/>
        <w:outlineLvl w:val="0"/>
        <w:rPr>
          <w:rFonts w:ascii="Helvetica" w:hAnsi="Helvetica"/>
          <w:b/>
          <w:color w:val="000000"/>
          <w:sz w:val="40"/>
          <w:szCs w:val="40"/>
        </w:rPr>
      </w:pPr>
      <w:r w:rsidRPr="00600587">
        <w:rPr>
          <w:rFonts w:ascii="Helvetica" w:hAnsi="Helvetica"/>
          <w:b/>
          <w:color w:val="000000"/>
          <w:sz w:val="40"/>
          <w:szCs w:val="40"/>
        </w:rPr>
        <w:t xml:space="preserve">Copy </w:t>
      </w:r>
    </w:p>
    <w:p w14:paraId="00A9711B" w14:textId="4B627A55" w:rsidR="00233E85" w:rsidRPr="00600587" w:rsidRDefault="00004BAF" w:rsidP="00233E85">
      <w:r w:rsidRPr="00600587">
        <w:rPr>
          <w:rFonts w:ascii="Helvetica" w:hAnsi="Helvetica"/>
          <w:noProof/>
          <w:color w:val="000000"/>
        </w:rPr>
        <mc:AlternateContent>
          <mc:Choice Requires="wps">
            <w:drawing>
              <wp:anchor distT="0" distB="0" distL="114300" distR="114300" simplePos="0" relativeHeight="251658240" behindDoc="0" locked="0" layoutInCell="0" allowOverlap="1" wp14:anchorId="7778BA36" wp14:editId="37C63EC2">
                <wp:simplePos x="0" y="0"/>
                <wp:positionH relativeFrom="column">
                  <wp:posOffset>-226695</wp:posOffset>
                </wp:positionH>
                <wp:positionV relativeFrom="paragraph">
                  <wp:posOffset>6985</wp:posOffset>
                </wp:positionV>
                <wp:extent cx="6400800" cy="0"/>
                <wp:effectExtent l="14605" t="6985" r="23495" b="3111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55pt" to="486.2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" o:allowincell="f"/>
            </w:pict>
          </mc:Fallback>
        </mc:AlternateContent>
      </w:r>
    </w:p>
    <w:p w14:paraId="7F64DAD1" w14:textId="77777777" w:rsidR="00233E85" w:rsidRPr="00600587" w:rsidRDefault="00233E85" w:rsidP="00233E85">
      <w:pPr>
        <w:rPr>
          <w:b/>
        </w:rPr>
      </w:pPr>
    </w:p>
    <w:p w14:paraId="5B2B851A" w14:textId="77777777" w:rsidR="00233E85" w:rsidRPr="00600587" w:rsidRDefault="00233E85" w:rsidP="00233E85">
      <w:pPr>
        <w:rPr>
          <w:b/>
        </w:rPr>
      </w:pPr>
    </w:p>
    <w:p w14:paraId="2F9E2185" w14:textId="77777777" w:rsidR="00233E85" w:rsidRPr="00600587" w:rsidRDefault="00B750AD" w:rsidP="00233E85">
      <w:pPr>
        <w:jc w:val="center"/>
        <w:rPr>
          <w:b/>
          <w:sz w:val="28"/>
          <w:szCs w:val="28"/>
        </w:rPr>
      </w:pPr>
      <w:r w:rsidRPr="00600587">
        <w:rPr>
          <w:b/>
          <w:sz w:val="28"/>
          <w:szCs w:val="28"/>
        </w:rPr>
        <w:t>PRISTIQ Email  #1– Efficacy</w:t>
      </w:r>
    </w:p>
    <w:p w14:paraId="6078B472" w14:textId="77777777" w:rsidR="00233E85" w:rsidRPr="00600587" w:rsidRDefault="00233E85" w:rsidP="00233E85"/>
    <w:p w14:paraId="11AF5E0C" w14:textId="77777777" w:rsidR="00233E85" w:rsidRPr="00600587" w:rsidRDefault="00233E85" w:rsidP="00233E85">
      <w:pPr>
        <w:jc w:val="center"/>
      </w:pPr>
    </w:p>
    <w:p w14:paraId="0FB7A3AA" w14:textId="77777777" w:rsidR="00233E85" w:rsidRPr="00600587" w:rsidRDefault="00B750AD" w:rsidP="00233E85">
      <w:pPr>
        <w:jc w:val="center"/>
      </w:pPr>
      <w:r w:rsidRPr="00600587">
        <w:t>COPY REVISIONS</w:t>
      </w:r>
    </w:p>
    <w:p w14:paraId="130E782B" w14:textId="77777777" w:rsidR="00233E85" w:rsidRPr="00600587" w:rsidRDefault="00233E85" w:rsidP="00233E85">
      <w:pPr>
        <w:jc w:val="center"/>
      </w:pPr>
    </w:p>
    <w:p w14:paraId="2D24C112" w14:textId="42DA2D5E" w:rsidR="00233E85" w:rsidRPr="00600587" w:rsidRDefault="00B750AD" w:rsidP="00233E85">
      <w:pPr>
        <w:jc w:val="center"/>
      </w:pPr>
      <w:r w:rsidRPr="00600587">
        <w:t xml:space="preserve">Original v.1: </w:t>
      </w:r>
      <w:r w:rsidR="003360D8" w:rsidRPr="00600587">
        <w:t>November 9, 2015</w:t>
      </w:r>
    </w:p>
    <w:p w14:paraId="2B9C0CD4" w14:textId="67F71CAB" w:rsidR="00CA2ACA" w:rsidRPr="00600587" w:rsidRDefault="00CA2ACA" w:rsidP="00233E85">
      <w:pPr>
        <w:jc w:val="center"/>
      </w:pPr>
      <w:r w:rsidRPr="00600587">
        <w:t>Lasers V02: November 17, 2015</w:t>
      </w:r>
    </w:p>
    <w:p w14:paraId="19EF3848" w14:textId="77777777" w:rsidR="00233E85" w:rsidRPr="00600587" w:rsidRDefault="00233E85" w:rsidP="00233E85">
      <w:pPr>
        <w:jc w:val="center"/>
      </w:pPr>
    </w:p>
    <w:p w14:paraId="094EE31F" w14:textId="77777777" w:rsidR="00233E85" w:rsidRPr="00600587" w:rsidRDefault="00233E85" w:rsidP="00233E85">
      <w:pPr>
        <w:jc w:val="center"/>
      </w:pPr>
    </w:p>
    <w:p w14:paraId="326BE23F" w14:textId="77777777" w:rsidR="00233E85" w:rsidRPr="00600587" w:rsidRDefault="00233E85" w:rsidP="00233E85"/>
    <w:p w14:paraId="6FD35763" w14:textId="77777777" w:rsidR="00233E85" w:rsidRPr="00600587" w:rsidRDefault="00B750AD">
      <w:pPr>
        <w:rPr>
          <w:b/>
          <w:u w:val="single"/>
        </w:rPr>
      </w:pPr>
      <w:r w:rsidRPr="00600587">
        <w:rPr>
          <w:b/>
          <w:u w:val="single"/>
        </w:rPr>
        <w:br w:type="page"/>
      </w:r>
    </w:p>
    <w:p w14:paraId="19CC5C44" w14:textId="77777777" w:rsidR="00233E85" w:rsidRPr="00600587" w:rsidRDefault="00B750AD" w:rsidP="00233E85">
      <w:pPr>
        <w:ind w:left="1440" w:hanging="1440"/>
        <w:rPr>
          <w:color w:val="000000" w:themeColor="text1"/>
          <w:lang w:val="fr-CA"/>
        </w:rPr>
      </w:pPr>
      <w:r w:rsidRPr="00600587">
        <w:rPr>
          <w:color w:val="000000" w:themeColor="text1"/>
          <w:lang w:val="fr-CA"/>
        </w:rPr>
        <w:lastRenderedPageBreak/>
        <w:t>SUBJECT:</w:t>
      </w:r>
      <w:r w:rsidRPr="00600587">
        <w:rPr>
          <w:color w:val="000000" w:themeColor="text1"/>
          <w:lang w:val="fr-CA"/>
        </w:rPr>
        <w:tab/>
      </w:r>
      <w:r w:rsidRPr="00600587">
        <w:rPr>
          <w:color w:val="000000" w:themeColor="text1"/>
          <w:lang w:val="fr-CA"/>
        </w:rPr>
        <w:tab/>
      </w:r>
      <w:r w:rsidR="005A555C" w:rsidRPr="00600587">
        <w:rPr>
          <w:color w:val="000000" w:themeColor="text1"/>
          <w:lang w:val="fr-CA"/>
        </w:rPr>
        <w:t xml:space="preserve">Efficacité démontrée de </w:t>
      </w:r>
      <w:r w:rsidR="00E41A96" w:rsidRPr="00600587">
        <w:rPr>
          <w:color w:val="000000" w:themeColor="text1"/>
          <w:lang w:val="fr-CA"/>
        </w:rPr>
        <w:t>PRISTIQ</w:t>
      </w:r>
    </w:p>
    <w:p w14:paraId="4FFC5460" w14:textId="77777777" w:rsidR="00233E85" w:rsidRPr="00600587" w:rsidRDefault="00233E85" w:rsidP="00233E85">
      <w:pPr>
        <w:rPr>
          <w:sz w:val="18"/>
          <w:szCs w:val="18"/>
          <w:lang w:val="fr-CA"/>
        </w:rPr>
      </w:pPr>
    </w:p>
    <w:p w14:paraId="1E3DBF25" w14:textId="77777777" w:rsidR="00233E85" w:rsidRPr="00600587" w:rsidRDefault="00233E85" w:rsidP="00233E85">
      <w:pPr>
        <w:rPr>
          <w:sz w:val="18"/>
          <w:szCs w:val="18"/>
          <w:lang w:val="fr-CA"/>
        </w:rPr>
      </w:pPr>
    </w:p>
    <w:p w14:paraId="41DAA0DE" w14:textId="77777777" w:rsidR="00233E85" w:rsidRPr="00600587" w:rsidRDefault="00233E85" w:rsidP="00233E85">
      <w:pPr>
        <w:ind w:left="1440" w:hanging="1440"/>
        <w:rPr>
          <w:lang w:val="fr-CA"/>
        </w:rPr>
      </w:pPr>
    </w:p>
    <w:p w14:paraId="7B5A47DA" w14:textId="77777777" w:rsidR="00233E85" w:rsidRPr="00600587" w:rsidRDefault="00B750AD" w:rsidP="00233E85">
      <w:pPr>
        <w:pBdr>
          <w:top w:val="single" w:sz="4" w:space="1" w:color="auto"/>
        </w:pBdr>
      </w:pPr>
      <w:r w:rsidRPr="00600587">
        <w:t>VISUAL:</w:t>
      </w:r>
      <w:r w:rsidRPr="00600587">
        <w:tab/>
        <w:t>PATIENT VISUAL</w:t>
      </w:r>
    </w:p>
    <w:p w14:paraId="518362EA" w14:textId="77777777" w:rsidR="00233E85" w:rsidRPr="00600587" w:rsidRDefault="00233E85" w:rsidP="00233E85">
      <w:pPr>
        <w:pBdr>
          <w:top w:val="single" w:sz="4" w:space="1" w:color="auto"/>
        </w:pBdr>
      </w:pPr>
    </w:p>
    <w:p w14:paraId="38769A6D" w14:textId="77777777" w:rsidR="00233E85" w:rsidRPr="00600587" w:rsidRDefault="00B750AD" w:rsidP="00233E85">
      <w:pPr>
        <w:pBdr>
          <w:top w:val="single" w:sz="4" w:space="1" w:color="auto"/>
        </w:pBdr>
        <w:rPr>
          <w:lang w:val="fr-CA"/>
        </w:rPr>
      </w:pPr>
      <w:r w:rsidRPr="00600587">
        <w:rPr>
          <w:lang w:val="fr-CA"/>
        </w:rPr>
        <w:t>LOGO:</w:t>
      </w:r>
      <w:r w:rsidRPr="00600587">
        <w:rPr>
          <w:lang w:val="fr-CA"/>
        </w:rPr>
        <w:tab/>
      </w:r>
      <w:r w:rsidRPr="00600587">
        <w:rPr>
          <w:sz w:val="28"/>
          <w:szCs w:val="28"/>
          <w:vertAlign w:val="superscript"/>
          <w:lang w:val="fr-CA"/>
        </w:rPr>
        <w:t>Pr</w:t>
      </w:r>
      <w:r w:rsidRPr="00600587">
        <w:rPr>
          <w:sz w:val="28"/>
          <w:szCs w:val="28"/>
          <w:lang w:val="fr-CA"/>
        </w:rPr>
        <w:t>PRISTIQ</w:t>
      </w:r>
      <w:r w:rsidR="005A555C" w:rsidRPr="00600587">
        <w:rPr>
          <w:sz w:val="28"/>
          <w:szCs w:val="28"/>
          <w:vertAlign w:val="superscript"/>
          <w:lang w:val="fr-CA"/>
        </w:rPr>
        <w:t>MD</w:t>
      </w:r>
    </w:p>
    <w:p w14:paraId="390F2542" w14:textId="77777777" w:rsidR="00233E85" w:rsidRPr="00600587" w:rsidRDefault="00233E85" w:rsidP="00233E85">
      <w:pPr>
        <w:pBdr>
          <w:top w:val="single" w:sz="4" w:space="1" w:color="auto"/>
        </w:pBdr>
        <w:rPr>
          <w:lang w:val="fr-CA"/>
        </w:rPr>
      </w:pPr>
    </w:p>
    <w:p w14:paraId="151530C4" w14:textId="77777777" w:rsidR="00233E85" w:rsidRPr="00600587" w:rsidRDefault="00233E85" w:rsidP="00233E85">
      <w:pPr>
        <w:pBdr>
          <w:top w:val="single" w:sz="4" w:space="1" w:color="auto"/>
        </w:pBdr>
        <w:rPr>
          <w:lang w:val="fr-CA"/>
        </w:rPr>
      </w:pPr>
    </w:p>
    <w:p w14:paraId="68FC963C" w14:textId="77777777" w:rsidR="00233E85" w:rsidRPr="00600587" w:rsidRDefault="00B750AD" w:rsidP="00233E85">
      <w:pPr>
        <w:pBdr>
          <w:top w:val="single" w:sz="4" w:space="1" w:color="auto"/>
        </w:pBdr>
        <w:ind w:left="1440" w:hanging="1440"/>
        <w:rPr>
          <w:vertAlign w:val="superscript"/>
          <w:lang w:val="fr-CA"/>
        </w:rPr>
      </w:pPr>
      <w:r w:rsidRPr="00600587">
        <w:rPr>
          <w:lang w:val="fr-CA"/>
        </w:rPr>
        <w:t>COPY:</w:t>
      </w:r>
      <w:r w:rsidRPr="00600587">
        <w:rPr>
          <w:lang w:val="fr-CA"/>
        </w:rPr>
        <w:tab/>
      </w:r>
      <w:r w:rsidR="005A555C" w:rsidRPr="00600587">
        <w:rPr>
          <w:lang w:val="fr-CA"/>
        </w:rPr>
        <w:t>PRISTIQ est indiqué dans le traitement symptomatique du trouble dépressif majeur</w:t>
      </w:r>
      <w:r w:rsidR="005A555C" w:rsidRPr="00600587">
        <w:rPr>
          <w:vertAlign w:val="superscript"/>
          <w:lang w:val="fr-CA"/>
        </w:rPr>
        <w:t>1</w:t>
      </w:r>
      <w:r w:rsidR="00C779E8" w:rsidRPr="00600587">
        <w:rPr>
          <w:rFonts w:eastAsia="Times New Roman"/>
          <w:b/>
          <w:lang w:val="fr-CA"/>
        </w:rPr>
        <w:t>.</w:t>
      </w:r>
    </w:p>
    <w:p w14:paraId="3D1C5D21" w14:textId="77777777" w:rsidR="00233E85" w:rsidRPr="00600587" w:rsidRDefault="00233E85" w:rsidP="00233E85">
      <w:pPr>
        <w:pBdr>
          <w:top w:val="single" w:sz="4" w:space="1" w:color="auto"/>
        </w:pBdr>
        <w:ind w:left="1440" w:hanging="1440"/>
        <w:rPr>
          <w:rFonts w:ascii="Times New Roman" w:eastAsia="Times New Roman" w:hAnsi="Times New Roman" w:cs="Times New Roman"/>
          <w:lang w:val="fr-CA"/>
        </w:rPr>
      </w:pPr>
    </w:p>
    <w:p w14:paraId="042D92F5" w14:textId="77777777" w:rsidR="00233E85" w:rsidRPr="00600587" w:rsidRDefault="00B750AD" w:rsidP="00233E85">
      <w:pPr>
        <w:ind w:left="1440" w:hanging="1440"/>
        <w:rPr>
          <w:rFonts w:eastAsia="Times New Roman"/>
          <w:b/>
          <w:lang w:val="fr-CA"/>
        </w:rPr>
      </w:pPr>
      <w:r w:rsidRPr="00600587">
        <w:rPr>
          <w:rFonts w:eastAsia="Times New Roman"/>
          <w:lang w:val="fr-CA"/>
        </w:rPr>
        <w:t>HEAD:</w:t>
      </w:r>
      <w:r w:rsidRPr="00600587">
        <w:rPr>
          <w:rFonts w:eastAsia="Times New Roman"/>
          <w:lang w:val="fr-CA"/>
        </w:rPr>
        <w:tab/>
      </w:r>
      <w:r w:rsidR="005A555C" w:rsidRPr="00600587">
        <w:rPr>
          <w:rFonts w:eastAsia="Times New Roman"/>
          <w:b/>
          <w:lang w:val="fr-CA"/>
        </w:rPr>
        <w:t>Dans les cas de trouble dépressif majeur, son médecin parle d’une</w:t>
      </w:r>
      <w:r w:rsidRPr="00600587">
        <w:rPr>
          <w:rFonts w:eastAsia="Times New Roman"/>
          <w:b/>
          <w:lang w:val="fr-CA"/>
        </w:rPr>
        <w:t xml:space="preserve"> </w:t>
      </w:r>
    </w:p>
    <w:p w14:paraId="636B7DEB" w14:textId="77777777" w:rsidR="00233E85" w:rsidRPr="00600587" w:rsidRDefault="005A555C" w:rsidP="00233E85">
      <w:pPr>
        <w:ind w:left="1440" w:hanging="22"/>
        <w:rPr>
          <w:rFonts w:eastAsia="Times New Roman"/>
          <w:b/>
          <w:lang w:val="fr-CA"/>
        </w:rPr>
      </w:pPr>
      <w:r w:rsidRPr="00600587">
        <w:rPr>
          <w:rFonts w:eastAsia="Times New Roman"/>
          <w:b/>
          <w:lang w:val="fr-CA"/>
        </w:rPr>
        <w:t>« amélioration démontrée de la capacité fonctionnelle ».</w:t>
      </w:r>
    </w:p>
    <w:p w14:paraId="2DCA9410" w14:textId="77777777" w:rsidR="00233E85" w:rsidRPr="00600587" w:rsidRDefault="00B750AD" w:rsidP="00233E85">
      <w:pPr>
        <w:ind w:left="1440" w:hanging="1440"/>
        <w:rPr>
          <w:rFonts w:eastAsia="Times New Roman"/>
          <w:b/>
          <w:lang w:val="fr-CA"/>
        </w:rPr>
      </w:pPr>
      <w:r w:rsidRPr="00600587">
        <w:rPr>
          <w:rFonts w:eastAsia="Times New Roman"/>
          <w:lang w:val="fr-CA"/>
        </w:rPr>
        <w:tab/>
      </w:r>
      <w:r w:rsidR="005A555C" w:rsidRPr="00600587">
        <w:rPr>
          <w:rFonts w:eastAsia="Times New Roman"/>
          <w:b/>
          <w:lang w:val="fr-CA"/>
        </w:rPr>
        <w:t xml:space="preserve">Elle </w:t>
      </w:r>
      <w:r w:rsidR="00C779E8" w:rsidRPr="00600587">
        <w:rPr>
          <w:rFonts w:eastAsia="Times New Roman"/>
          <w:b/>
          <w:lang w:val="fr-CA"/>
        </w:rPr>
        <w:t>appelle ça « son aide au travail »</w:t>
      </w:r>
      <w:r w:rsidR="005A555C" w:rsidRPr="00600587">
        <w:rPr>
          <w:rFonts w:eastAsia="Times New Roman"/>
          <w:b/>
          <w:lang w:val="fr-CA"/>
        </w:rPr>
        <w:t>*.</w:t>
      </w:r>
    </w:p>
    <w:p w14:paraId="4F9EEEAC" w14:textId="77777777" w:rsidR="00233E85" w:rsidRPr="00600587" w:rsidRDefault="00233E85" w:rsidP="00233E85">
      <w:pPr>
        <w:ind w:left="1440" w:hanging="1440"/>
        <w:rPr>
          <w:lang w:val="fr-CA"/>
        </w:rPr>
      </w:pPr>
    </w:p>
    <w:p w14:paraId="1F37138E" w14:textId="77777777" w:rsidR="00233E85" w:rsidRPr="00600587" w:rsidRDefault="00B750AD" w:rsidP="00233E85">
      <w:pPr>
        <w:ind w:left="1440" w:hanging="1440"/>
        <w:rPr>
          <w:rFonts w:eastAsia="Times New Roman"/>
          <w:lang w:val="fr-CA"/>
        </w:rPr>
      </w:pPr>
      <w:r w:rsidRPr="00600587">
        <w:rPr>
          <w:lang w:val="fr-CA"/>
        </w:rPr>
        <w:t>HEAD:</w:t>
      </w:r>
      <w:r w:rsidRPr="00600587">
        <w:rPr>
          <w:lang w:val="fr-CA"/>
        </w:rPr>
        <w:tab/>
      </w:r>
      <w:r w:rsidR="005A555C" w:rsidRPr="00600587">
        <w:rPr>
          <w:b/>
          <w:sz w:val="28"/>
          <w:szCs w:val="28"/>
          <w:lang w:val="fr-CA"/>
        </w:rPr>
        <w:t>Optez pour PRISTIQ</w:t>
      </w:r>
    </w:p>
    <w:p w14:paraId="1EF5E49D" w14:textId="77777777" w:rsidR="00233E85" w:rsidRPr="00600587" w:rsidRDefault="00233E85" w:rsidP="00233E85">
      <w:pPr>
        <w:ind w:left="1440" w:hanging="1440"/>
        <w:rPr>
          <w:rFonts w:eastAsia="Times New Roman"/>
          <w:lang w:val="fr-CA"/>
        </w:rPr>
      </w:pPr>
    </w:p>
    <w:p w14:paraId="5A500D16" w14:textId="77777777" w:rsidR="00233E85" w:rsidRPr="00600587" w:rsidRDefault="00233E85" w:rsidP="00233E85">
      <w:pPr>
        <w:ind w:left="1440" w:hanging="1440"/>
        <w:rPr>
          <w:rFonts w:eastAsia="Times New Roman"/>
          <w:lang w:val="fr-CA"/>
        </w:rPr>
      </w:pPr>
    </w:p>
    <w:p w14:paraId="4C12EBB8" w14:textId="77777777" w:rsidR="005A555C" w:rsidRPr="00600587" w:rsidRDefault="00B750AD" w:rsidP="005A555C">
      <w:pPr>
        <w:pBdr>
          <w:top w:val="single" w:sz="4" w:space="1" w:color="auto"/>
        </w:pBdr>
        <w:ind w:left="1440" w:hanging="1440"/>
        <w:rPr>
          <w:b/>
          <w:sz w:val="28"/>
          <w:szCs w:val="28"/>
          <w:lang w:val="fr-CA"/>
        </w:rPr>
      </w:pPr>
      <w:r w:rsidRPr="00600587">
        <w:rPr>
          <w:lang w:val="fr-CA"/>
        </w:rPr>
        <w:t>HEAD:</w:t>
      </w:r>
      <w:r w:rsidRPr="00600587">
        <w:rPr>
          <w:lang w:val="fr-CA"/>
        </w:rPr>
        <w:tab/>
      </w:r>
      <w:r w:rsidR="005A555C" w:rsidRPr="00600587">
        <w:rPr>
          <w:b/>
          <w:sz w:val="28"/>
          <w:szCs w:val="28"/>
          <w:lang w:val="fr-CA"/>
        </w:rPr>
        <w:t xml:space="preserve">Améliorations démontrées de la capacité fonctionnelle − vie sociale, vie familiale et vie professionnelle </w:t>
      </w:r>
    </w:p>
    <w:p w14:paraId="0CE9CCCF" w14:textId="77777777" w:rsidR="005A555C" w:rsidRPr="00600587" w:rsidRDefault="005A555C" w:rsidP="005A555C">
      <w:pPr>
        <w:pBdr>
          <w:top w:val="single" w:sz="4" w:space="1" w:color="auto"/>
        </w:pBdr>
        <w:ind w:left="1440" w:hanging="1440"/>
        <w:rPr>
          <w:lang w:val="fr-CA"/>
        </w:rPr>
      </w:pPr>
      <w:r w:rsidRPr="00600587">
        <w:rPr>
          <w:b/>
          <w:sz w:val="28"/>
          <w:szCs w:val="28"/>
          <w:lang w:val="fr-CA"/>
        </w:rPr>
        <w:tab/>
      </w:r>
      <w:r w:rsidRPr="00600587">
        <w:rPr>
          <w:sz w:val="28"/>
          <w:szCs w:val="28"/>
          <w:lang w:val="fr-CA"/>
        </w:rPr>
        <w:t>(</w:t>
      </w:r>
      <w:r w:rsidRPr="00600587">
        <w:rPr>
          <w:lang w:val="fr-CA"/>
        </w:rPr>
        <w:t xml:space="preserve">paramètres d’évaluation secondaires) </w:t>
      </w:r>
    </w:p>
    <w:p w14:paraId="0062E84F" w14:textId="77777777" w:rsidR="005A555C" w:rsidRPr="00600587" w:rsidRDefault="005A555C" w:rsidP="005A555C">
      <w:pPr>
        <w:pBdr>
          <w:top w:val="single" w:sz="4" w:space="1" w:color="auto"/>
        </w:pBdr>
        <w:ind w:left="1440" w:hanging="1440"/>
        <w:rPr>
          <w:lang w:val="fr-CA"/>
        </w:rPr>
      </w:pPr>
      <w:r w:rsidRPr="00600587">
        <w:rPr>
          <w:lang w:val="fr-CA"/>
        </w:rPr>
        <w:t xml:space="preserve">                     </w:t>
      </w:r>
    </w:p>
    <w:p w14:paraId="6D76E0A2" w14:textId="77777777" w:rsidR="005A555C" w:rsidRPr="00600587" w:rsidRDefault="005A555C" w:rsidP="005A555C">
      <w:pPr>
        <w:rPr>
          <w:lang w:val="fr-CA"/>
        </w:rPr>
      </w:pPr>
    </w:p>
    <w:p w14:paraId="0494A111" w14:textId="77777777" w:rsidR="005A555C" w:rsidRPr="00600587" w:rsidRDefault="005A555C" w:rsidP="005A555C">
      <w:pPr>
        <w:ind w:left="1440" w:hanging="1440"/>
        <w:rPr>
          <w:lang w:val="fr-CA"/>
        </w:rPr>
      </w:pPr>
      <w:r w:rsidRPr="00600587">
        <w:rPr>
          <w:lang w:val="fr-CA"/>
        </w:rPr>
        <w:t>COPY:</w:t>
      </w:r>
    </w:p>
    <w:p w14:paraId="54F3AE90" w14:textId="30D07E44" w:rsidR="005A555C" w:rsidRPr="00600587" w:rsidRDefault="005A555C" w:rsidP="005A555C">
      <w:pPr>
        <w:pStyle w:val="Bullet"/>
        <w:numPr>
          <w:ilvl w:val="0"/>
          <w:numId w:val="29"/>
        </w:numPr>
        <w:ind w:left="1701" w:hanging="283"/>
        <w:rPr>
          <w:lang w:val="fr-CA"/>
        </w:rPr>
      </w:pPr>
      <w:r w:rsidRPr="00600587">
        <w:rPr>
          <w:lang w:val="fr-CA"/>
        </w:rPr>
        <w:t>Après 8 semaines, une amélioration significative de la capacité fonctionnelle a été démontrée avec les doses de 50 et de 100 mg de PRISTIQ à l’échelle SDS (</w:t>
      </w:r>
      <w:r w:rsidRPr="00600587">
        <w:rPr>
          <w:i/>
          <w:lang w:val="fr-CA"/>
        </w:rPr>
        <w:t>Sheehan Disability Scale</w:t>
      </w:r>
      <w:r w:rsidRPr="00600587">
        <w:rPr>
          <w:lang w:val="fr-CA"/>
        </w:rPr>
        <w:t>) par rapport au score initial et au placebo</w:t>
      </w:r>
      <w:r w:rsidR="00E41A96" w:rsidRPr="00600587">
        <w:rPr>
          <w:vertAlign w:val="superscript"/>
          <w:lang w:val="fr-CA"/>
        </w:rPr>
        <w:t>2†</w:t>
      </w:r>
      <w:r w:rsidR="00443C06" w:rsidRPr="00600587">
        <w:rPr>
          <w:lang w:val="fr-CA"/>
        </w:rPr>
        <w:t>.</w:t>
      </w:r>
    </w:p>
    <w:p w14:paraId="237CBCA8" w14:textId="77777777" w:rsidR="005A555C" w:rsidRPr="00600587" w:rsidRDefault="005A555C" w:rsidP="005A555C">
      <w:pPr>
        <w:rPr>
          <w:lang w:val="fr-CA"/>
        </w:rPr>
      </w:pPr>
    </w:p>
    <w:p w14:paraId="035E338E" w14:textId="1A0A9884"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rPr>
          <w:rFonts w:ascii="Arial" w:hAnsi="Arial"/>
          <w:b/>
          <w:sz w:val="24"/>
          <w:lang w:val="fr-CA"/>
        </w:rPr>
      </w:pPr>
      <w:r w:rsidRPr="00600587">
        <w:rPr>
          <w:rFonts w:ascii="Arial" w:hAnsi="Arial"/>
          <w:sz w:val="24"/>
          <w:lang w:val="fr-CA"/>
        </w:rPr>
        <w:t>CHART TITLE:</w:t>
      </w:r>
      <w:r w:rsidRPr="00600587">
        <w:rPr>
          <w:rFonts w:ascii="Arial" w:hAnsi="Arial"/>
          <w:sz w:val="24"/>
          <w:lang w:val="fr-CA"/>
        </w:rPr>
        <w:tab/>
      </w:r>
      <w:r w:rsidRPr="00600587">
        <w:rPr>
          <w:rFonts w:ascii="Arial" w:hAnsi="Arial"/>
          <w:b/>
          <w:sz w:val="24"/>
          <w:lang w:val="fr-CA"/>
        </w:rPr>
        <w:t>Réduction d</w:t>
      </w:r>
      <w:r w:rsidR="00C779E8" w:rsidRPr="00600587">
        <w:rPr>
          <w:rFonts w:ascii="Arial" w:hAnsi="Arial"/>
          <w:b/>
          <w:sz w:val="24"/>
          <w:lang w:val="fr-CA"/>
        </w:rPr>
        <w:t>es</w:t>
      </w:r>
      <w:r w:rsidRPr="00600587">
        <w:rPr>
          <w:rFonts w:ascii="Arial" w:hAnsi="Arial"/>
          <w:b/>
          <w:sz w:val="24"/>
          <w:lang w:val="fr-CA"/>
        </w:rPr>
        <w:t xml:space="preserve"> score</w:t>
      </w:r>
      <w:r w:rsidR="00C779E8" w:rsidRPr="00600587">
        <w:rPr>
          <w:rFonts w:ascii="Arial" w:hAnsi="Arial"/>
          <w:b/>
          <w:sz w:val="24"/>
          <w:lang w:val="fr-CA"/>
        </w:rPr>
        <w:t>s</w:t>
      </w:r>
      <w:r w:rsidRPr="00600587">
        <w:rPr>
          <w:rFonts w:ascii="Arial" w:hAnsi="Arial"/>
          <w:b/>
          <w:sz w:val="24"/>
          <w:lang w:val="fr-CA"/>
        </w:rPr>
        <w:t xml:space="preserve"> à différents items de l’échelle SDS</w:t>
      </w:r>
      <w:r w:rsidRPr="00600587">
        <w:rPr>
          <w:rFonts w:ascii="Arial" w:hAnsi="Arial"/>
          <w:b/>
          <w:sz w:val="24"/>
          <w:lang w:val="fr-CA"/>
        </w:rPr>
        <w:br/>
      </w:r>
      <w:r w:rsidRPr="00600587">
        <w:rPr>
          <w:rFonts w:ascii="Arial" w:hAnsi="Arial"/>
          <w:b/>
          <w:sz w:val="24"/>
          <w:lang w:val="fr-CA"/>
        </w:rPr>
        <w:tab/>
      </w:r>
      <w:r w:rsidRPr="00600587">
        <w:rPr>
          <w:rFonts w:ascii="Arial" w:hAnsi="Arial"/>
          <w:b/>
          <w:sz w:val="24"/>
          <w:lang w:val="fr-CA"/>
        </w:rPr>
        <w:tab/>
      </w:r>
      <w:r w:rsidRPr="00600587">
        <w:rPr>
          <w:rFonts w:ascii="Arial" w:hAnsi="Arial"/>
          <w:b/>
          <w:sz w:val="24"/>
          <w:lang w:val="fr-CA"/>
        </w:rPr>
        <w:tab/>
        <w:t>par rapport à la valeur initiale</w:t>
      </w:r>
      <w:r w:rsidR="00E41A96" w:rsidRPr="00600587">
        <w:rPr>
          <w:rFonts w:ascii="Arial" w:hAnsi="Arial"/>
          <w:b/>
          <w:sz w:val="24"/>
          <w:vertAlign w:val="superscript"/>
          <w:lang w:val="fr-CA"/>
        </w:rPr>
        <w:t>2</w:t>
      </w:r>
      <w:r w:rsidR="0042013A" w:rsidRPr="00600587">
        <w:rPr>
          <w:rFonts w:ascii="Arial" w:hAnsi="Arial" w:cs="Arial"/>
          <w:b/>
          <w:sz w:val="24"/>
          <w:vertAlign w:val="superscript"/>
        </w:rPr>
        <w:t>‡</w:t>
      </w:r>
    </w:p>
    <w:p w14:paraId="4FEC7CBE"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rPr>
          <w:rFonts w:ascii="Arial" w:hAnsi="Arial"/>
          <w:sz w:val="24"/>
          <w:lang w:val="fr-CA"/>
        </w:rPr>
      </w:pPr>
    </w:p>
    <w:p w14:paraId="3E7A5AAB" w14:textId="77777777" w:rsidR="005A555C" w:rsidRPr="00600587" w:rsidRDefault="005A555C" w:rsidP="005A555C">
      <w:pPr>
        <w:pStyle w:val="BodyText"/>
        <w:keepNext/>
        <w:keepLines/>
        <w:pBdr>
          <w:top w:val="single" w:sz="4" w:space="1" w:color="auto"/>
          <w:left w:val="single" w:sz="4" w:space="1" w:color="auto"/>
          <w:bottom w:val="single" w:sz="4" w:space="1" w:color="auto"/>
          <w:right w:val="single" w:sz="4" w:space="1" w:color="auto"/>
        </w:pBdr>
        <w:spacing w:after="0"/>
        <w:rPr>
          <w:rFonts w:ascii="Arial" w:hAnsi="Arial"/>
          <w:sz w:val="24"/>
          <w:lang w:val="fr-CA"/>
        </w:rPr>
      </w:pPr>
      <w:r w:rsidRPr="00600587">
        <w:rPr>
          <w:rFonts w:ascii="Arial" w:hAnsi="Arial"/>
          <w:sz w:val="24"/>
          <w:lang w:val="fr-CA"/>
        </w:rPr>
        <w:t>CHART:</w:t>
      </w:r>
    </w:p>
    <w:p w14:paraId="76F51D32" w14:textId="77777777" w:rsidR="005A555C" w:rsidRPr="00600587" w:rsidRDefault="005A555C" w:rsidP="005A555C">
      <w:pPr>
        <w:pStyle w:val="BodyText"/>
        <w:keepNext/>
        <w:keepLines/>
        <w:pBdr>
          <w:top w:val="single" w:sz="4" w:space="1" w:color="auto"/>
          <w:left w:val="single" w:sz="4" w:space="1" w:color="auto"/>
          <w:bottom w:val="single" w:sz="4" w:space="1" w:color="auto"/>
          <w:right w:val="single" w:sz="4" w:space="1" w:color="auto"/>
        </w:pBdr>
        <w:spacing w:after="0"/>
        <w:rPr>
          <w:rFonts w:ascii="Arial" w:hAnsi="Arial"/>
          <w:sz w:val="24"/>
          <w:lang w:val="fr-CA"/>
        </w:rPr>
      </w:pPr>
      <w:r w:rsidRPr="00600587">
        <w:rPr>
          <w:rFonts w:ascii="Arial" w:hAnsi="Arial"/>
          <w:sz w:val="24"/>
          <w:lang w:val="fr-CA"/>
        </w:rPr>
        <w:tab/>
      </w:r>
      <w:r w:rsidRPr="00600587">
        <w:rPr>
          <w:rFonts w:ascii="Arial" w:hAnsi="Arial"/>
          <w:sz w:val="24"/>
          <w:lang w:val="fr-CA"/>
        </w:rPr>
        <w:tab/>
      </w:r>
      <w:r w:rsidRPr="00600587">
        <w:rPr>
          <w:rFonts w:ascii="Arial" w:hAnsi="Arial"/>
          <w:sz w:val="24"/>
          <w:lang w:val="fr-CA"/>
        </w:rPr>
        <w:tab/>
        <w:t xml:space="preserve">  Vie familiale</w:t>
      </w:r>
      <w:r w:rsidRPr="00600587">
        <w:rPr>
          <w:rFonts w:ascii="Arial" w:hAnsi="Arial"/>
          <w:sz w:val="24"/>
          <w:lang w:val="fr-CA"/>
        </w:rPr>
        <w:tab/>
      </w:r>
      <w:r w:rsidRPr="00600587">
        <w:rPr>
          <w:rFonts w:ascii="Arial" w:hAnsi="Arial"/>
          <w:sz w:val="24"/>
          <w:lang w:val="fr-CA"/>
        </w:rPr>
        <w:tab/>
        <w:t xml:space="preserve">    Vie sociale</w:t>
      </w:r>
      <w:r w:rsidRPr="00600587">
        <w:rPr>
          <w:rFonts w:ascii="Arial" w:hAnsi="Arial"/>
          <w:sz w:val="24"/>
          <w:lang w:val="fr-CA"/>
        </w:rPr>
        <w:tab/>
      </w:r>
      <w:r w:rsidRPr="00600587">
        <w:rPr>
          <w:rFonts w:ascii="Arial" w:hAnsi="Arial"/>
          <w:sz w:val="24"/>
          <w:lang w:val="fr-CA"/>
        </w:rPr>
        <w:tab/>
        <w:t xml:space="preserve">      Vie professionnelle</w:t>
      </w:r>
    </w:p>
    <w:p w14:paraId="346E0784" w14:textId="2B84962D" w:rsidR="005A555C" w:rsidRPr="00600587" w:rsidRDefault="00004BAF" w:rsidP="005A555C">
      <w:pPr>
        <w:pStyle w:val="BodyText"/>
        <w:keepNext/>
        <w:keepLines/>
        <w:pBdr>
          <w:top w:val="single" w:sz="4" w:space="1" w:color="auto"/>
          <w:left w:val="single" w:sz="4" w:space="1" w:color="auto"/>
          <w:bottom w:val="single" w:sz="4" w:space="1" w:color="auto"/>
          <w:right w:val="single" w:sz="4" w:space="1" w:color="auto"/>
        </w:pBdr>
        <w:spacing w:after="0"/>
        <w:rPr>
          <w:rFonts w:ascii="Arial" w:hAnsi="Arial"/>
          <w:sz w:val="24"/>
          <w:lang w:val="fr-CA"/>
        </w:rPr>
      </w:pPr>
      <w:r w:rsidRPr="00600587">
        <w:rPr>
          <w:rFonts w:ascii="Arial" w:hAnsi="Arial"/>
          <w:noProof/>
          <w:sz w:val="24"/>
        </w:rPr>
        <mc:AlternateContent>
          <mc:Choice Requires="wps">
            <w:drawing>
              <wp:anchor distT="0" distB="0" distL="114300" distR="114300" simplePos="0" relativeHeight="251660288" behindDoc="0" locked="0" layoutInCell="1" allowOverlap="1" wp14:anchorId="6D8CA0C0" wp14:editId="312D222B">
                <wp:simplePos x="0" y="0"/>
                <wp:positionH relativeFrom="column">
                  <wp:posOffset>5408295</wp:posOffset>
                </wp:positionH>
                <wp:positionV relativeFrom="paragraph">
                  <wp:posOffset>380365</wp:posOffset>
                </wp:positionV>
                <wp:extent cx="657225" cy="1384935"/>
                <wp:effectExtent l="0" t="0" r="5080" b="0"/>
                <wp:wrapNone/>
                <wp:docPr id="4" name="Down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1384935"/>
                        </a:xfrm>
                        <a:prstGeom prst="downArrow">
                          <a:avLst>
                            <a:gd name="adj1" fmla="val 50000"/>
                            <a:gd name="adj2" fmla="val 34760"/>
                          </a:avLst>
                        </a:prstGeom>
                        <a:solidFill>
                          <a:srgbClr val="B8CCE4"/>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95C200" w14:textId="77777777" w:rsidR="00233E85" w:rsidRPr="00FB1A45" w:rsidRDefault="00233E85" w:rsidP="005A555C">
                            <w:pPr>
                              <w:jc w:val="center"/>
                              <w:rPr>
                                <w:b/>
                                <w:color w:val="000000" w:themeColor="text1"/>
                                <w:sz w:val="22"/>
                                <w:szCs w:val="22"/>
                                <w:lang w:val="fr-CA"/>
                              </w:rPr>
                            </w:pPr>
                            <w:r>
                              <w:rPr>
                                <w:b/>
                                <w:color w:val="000000" w:themeColor="text1"/>
                                <w:sz w:val="22"/>
                                <w:szCs w:val="22"/>
                                <w:lang w:val="fr-CA"/>
                              </w:rPr>
                              <w:t>Amélioration</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425.85pt;margin-top:29.95pt;width:51.75pt;height:10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" adj="18037" fillcolor="#b8cce4" stroked="f" strokeweight="2pt">
                <v:textbox style="layout-flow:vertical;mso-layout-flow-alt:bottom-to-top">
                  <w:txbxContent>
                    <w:p w14:paraId="6395C200" w14:textId="77777777" w:rsidR="00233E85" w:rsidRPr="00FB1A45" w:rsidRDefault="00233E85" w:rsidP="005A555C">
                      <w:pPr>
                        <w:jc w:val="center"/>
                        <w:rPr>
                          <w:b/>
                          <w:color w:val="000000" w:themeColor="text1"/>
                          <w:sz w:val="22"/>
                          <w:szCs w:val="22"/>
                          <w:lang w:val="fr-CA"/>
                        </w:rPr>
                      </w:pPr>
                      <w:r>
                        <w:rPr>
                          <w:b/>
                          <w:color w:val="000000" w:themeColor="text1"/>
                          <w:sz w:val="22"/>
                          <w:szCs w:val="22"/>
                          <w:lang w:val="fr-CA"/>
                        </w:rPr>
                        <w:t>Amélioration</w:t>
                      </w:r>
                    </w:p>
                  </w:txbxContent>
                </v:textbox>
              </v:shape>
            </w:pict>
          </mc:Fallback>
        </mc:AlternateContent>
      </w:r>
      <w:r w:rsidRPr="00600587">
        <w:rPr>
          <w:rFonts w:ascii="Arial" w:hAnsi="Arial"/>
          <w:noProof/>
          <w:sz w:val="24"/>
        </w:rPr>
        <mc:AlternateContent>
          <mc:Choice Requires="wps">
            <w:drawing>
              <wp:anchor distT="0" distB="0" distL="114300" distR="114300" simplePos="0" relativeHeight="251661312" behindDoc="0" locked="0" layoutInCell="1" allowOverlap="1" wp14:anchorId="46FFDEC2" wp14:editId="324BCC2A">
                <wp:simplePos x="0" y="0"/>
                <wp:positionH relativeFrom="column">
                  <wp:posOffset>2484755</wp:posOffset>
                </wp:positionH>
                <wp:positionV relativeFrom="paragraph">
                  <wp:posOffset>1421765</wp:posOffset>
                </wp:positionV>
                <wp:extent cx="1149350" cy="543560"/>
                <wp:effectExtent l="59055" t="278765" r="48895" b="269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9575">
                          <a:off x="0" y="0"/>
                          <a:ext cx="114935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1D6A7" w14:textId="77777777" w:rsidR="00233E85" w:rsidRPr="00257EC7" w:rsidRDefault="00233E85" w:rsidP="005A555C">
                            <w:pPr>
                              <w:jc w:val="center"/>
                              <w:rPr>
                                <w:b/>
                                <w:color w:val="000000" w:themeColor="text1"/>
                                <w:sz w:val="48"/>
                                <w:szCs w:val="48"/>
                              </w:rPr>
                            </w:pPr>
                            <w:r w:rsidRPr="00257EC7">
                              <w:rPr>
                                <w:b/>
                                <w:color w:val="000000" w:themeColor="text1"/>
                                <w:sz w:val="48"/>
                                <w:szCs w:val="48"/>
                              </w:rPr>
                              <w:t>FPO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195.65pt;margin-top:111.95pt;width:90.5pt;height:42.8pt;rotation:-223868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" filled="f" stroked="f">
                <v:textbox>
                  <w:txbxContent>
                    <w:p w14:paraId="5821D6A7" w14:textId="77777777" w:rsidR="00233E85" w:rsidRPr="00257EC7" w:rsidRDefault="00233E85" w:rsidP="005A555C">
                      <w:pPr>
                        <w:jc w:val="center"/>
                        <w:rPr>
                          <w:b/>
                          <w:color w:val="000000" w:themeColor="text1"/>
                          <w:sz w:val="48"/>
                          <w:szCs w:val="48"/>
                        </w:rPr>
                      </w:pPr>
                      <w:r w:rsidRPr="00257EC7">
                        <w:rPr>
                          <w:b/>
                          <w:color w:val="000000" w:themeColor="text1"/>
                          <w:sz w:val="48"/>
                          <w:szCs w:val="48"/>
                        </w:rPr>
                        <w:t>FPO</w:t>
                      </w:r>
                    </w:p>
                  </w:txbxContent>
                </v:textbox>
              </v:shape>
            </w:pict>
          </mc:Fallback>
        </mc:AlternateContent>
      </w:r>
      <w:r w:rsidR="005A555C" w:rsidRPr="00600587">
        <w:rPr>
          <w:rFonts w:ascii="Arial" w:hAnsi="Arial"/>
          <w:noProof/>
          <w:sz w:val="24"/>
        </w:rPr>
        <w:drawing>
          <wp:inline distT="0" distB="0" distL="0" distR="0" wp14:anchorId="61119FCD" wp14:editId="7C2C67D1">
            <wp:extent cx="5667375" cy="2219325"/>
            <wp:effectExtent l="0" t="0" r="0" b="0"/>
            <wp:docPr id="1"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A555C" w:rsidRPr="00600587">
        <w:rPr>
          <w:rFonts w:cs="Arial"/>
          <w:lang w:val="fr-CA"/>
        </w:rPr>
        <w:br/>
      </w:r>
    </w:p>
    <w:p w14:paraId="7C2332A2"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Y-AXIS:</w:t>
      </w:r>
      <w:r w:rsidRPr="00600587">
        <w:rPr>
          <w:rFonts w:ascii="Arial" w:hAnsi="Arial"/>
          <w:sz w:val="20"/>
          <w:lang w:val="fr-CA"/>
        </w:rPr>
        <w:tab/>
      </w:r>
      <w:r w:rsidRPr="00600587">
        <w:rPr>
          <w:rFonts w:ascii="Arial" w:hAnsi="Arial"/>
          <w:sz w:val="20"/>
          <w:lang w:val="fr-CA"/>
        </w:rPr>
        <w:tab/>
      </w:r>
      <w:r w:rsidR="00C779E8" w:rsidRPr="00600587">
        <w:rPr>
          <w:rFonts w:ascii="Arial" w:hAnsi="Arial"/>
          <w:sz w:val="20"/>
          <w:lang w:val="fr-CA"/>
        </w:rPr>
        <w:t>Variation moyenne ajustée des</w:t>
      </w:r>
      <w:r w:rsidRPr="00600587">
        <w:rPr>
          <w:rFonts w:ascii="Arial" w:hAnsi="Arial"/>
          <w:sz w:val="20"/>
          <w:lang w:val="fr-CA"/>
        </w:rPr>
        <w:t xml:space="preserve"> score</w:t>
      </w:r>
      <w:r w:rsidR="00C779E8" w:rsidRPr="00600587">
        <w:rPr>
          <w:rFonts w:ascii="Arial" w:hAnsi="Arial"/>
          <w:sz w:val="20"/>
          <w:lang w:val="fr-CA"/>
        </w:rPr>
        <w:t>s</w:t>
      </w:r>
      <w:r w:rsidRPr="00600587">
        <w:rPr>
          <w:rFonts w:ascii="Arial" w:hAnsi="Arial"/>
          <w:sz w:val="20"/>
          <w:lang w:val="fr-CA"/>
        </w:rPr>
        <w:t xml:space="preserve"> SDS par rapport au départ</w:t>
      </w:r>
    </w:p>
    <w:p w14:paraId="6D5A6F54"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0, -0,5, -1,0, -1,5, -2,0, -2,5, -3,0, -3,5, -4,0</w:t>
      </w:r>
    </w:p>
    <w:p w14:paraId="416DDABC"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p>
    <w:p w14:paraId="2E6D2375"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X-AXIS:</w:t>
      </w:r>
      <w:r w:rsidRPr="00600587">
        <w:rPr>
          <w:rFonts w:ascii="Arial" w:hAnsi="Arial"/>
          <w:sz w:val="20"/>
          <w:lang w:val="fr-CA"/>
        </w:rPr>
        <w:tab/>
      </w:r>
      <w:r w:rsidRPr="00600587">
        <w:rPr>
          <w:rFonts w:ascii="Arial" w:hAnsi="Arial"/>
          <w:sz w:val="20"/>
          <w:lang w:val="fr-CA"/>
        </w:rPr>
        <w:tab/>
        <w:t>Placebo (n = 160)</w:t>
      </w:r>
    </w:p>
    <w:p w14:paraId="2BF60C15"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PRISTIQ à 50 mg (n = 163)</w:t>
      </w:r>
    </w:p>
    <w:p w14:paraId="193A4D89"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PRISTIQ à 100 mg (n = 157)</w:t>
      </w:r>
    </w:p>
    <w:p w14:paraId="6CBD3451"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p>
    <w:p w14:paraId="318D066E"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Placebo (n = 160)</w:t>
      </w:r>
    </w:p>
    <w:p w14:paraId="0A3C7F4F"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PRISTIQ à 50 mg (n = 163)</w:t>
      </w:r>
    </w:p>
    <w:p w14:paraId="4DECA8E7"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PRISTIQ à 100 mg (n = 157)</w:t>
      </w:r>
    </w:p>
    <w:p w14:paraId="0B189065"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p>
    <w:p w14:paraId="48682A70"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Placebo (n = 148)</w:t>
      </w:r>
    </w:p>
    <w:p w14:paraId="5F30E9EB"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PRISTIQ à 50 mg (n = 156)</w:t>
      </w:r>
    </w:p>
    <w:p w14:paraId="728AD767"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ab/>
      </w:r>
      <w:r w:rsidRPr="00600587">
        <w:rPr>
          <w:rFonts w:ascii="Arial" w:hAnsi="Arial"/>
          <w:sz w:val="20"/>
          <w:lang w:val="fr-CA"/>
        </w:rPr>
        <w:tab/>
        <w:t>PRISTIQ à 100 mg (n = 149)</w:t>
      </w:r>
    </w:p>
    <w:p w14:paraId="53766DFF"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p>
    <w:p w14:paraId="0166B8EA"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COPY:</w:t>
      </w:r>
      <w:r w:rsidRPr="00600587">
        <w:rPr>
          <w:rFonts w:ascii="Arial" w:hAnsi="Arial"/>
          <w:sz w:val="20"/>
          <w:lang w:val="fr-CA"/>
        </w:rPr>
        <w:tab/>
      </w:r>
      <w:r w:rsidRPr="00600587">
        <w:rPr>
          <w:rFonts w:ascii="Arial" w:hAnsi="Arial"/>
          <w:sz w:val="20"/>
          <w:lang w:val="fr-CA"/>
        </w:rPr>
        <w:tab/>
      </w:r>
      <w:r w:rsidR="00C779E8" w:rsidRPr="00600587">
        <w:rPr>
          <w:rFonts w:ascii="Arial" w:hAnsi="Arial"/>
          <w:sz w:val="20"/>
          <w:lang w:val="fr-CA"/>
        </w:rPr>
        <w:t>Amélioration</w:t>
      </w:r>
    </w:p>
    <w:p w14:paraId="5CD0A459"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p>
    <w:p w14:paraId="4B3DE524" w14:textId="77777777" w:rsidR="005A555C" w:rsidRPr="00600587" w:rsidRDefault="005A555C" w:rsidP="005A555C">
      <w:pPr>
        <w:pStyle w:val="BodyText"/>
        <w:pBdr>
          <w:top w:val="single" w:sz="4" w:space="1" w:color="auto"/>
          <w:left w:val="single" w:sz="4" w:space="1" w:color="auto"/>
          <w:bottom w:val="single" w:sz="4" w:space="1" w:color="auto"/>
          <w:right w:val="single" w:sz="4" w:space="1" w:color="auto"/>
        </w:pBdr>
        <w:spacing w:after="0"/>
        <w:ind w:firstLine="1440"/>
        <w:rPr>
          <w:rFonts w:ascii="Arial" w:hAnsi="Arial"/>
          <w:sz w:val="20"/>
          <w:lang w:val="fr-CA"/>
        </w:rPr>
      </w:pPr>
      <w:r w:rsidRPr="00600587">
        <w:rPr>
          <w:rFonts w:ascii="Arial" w:hAnsi="Arial"/>
          <w:sz w:val="20"/>
          <w:lang w:val="fr-CA"/>
        </w:rPr>
        <w:t>DISCLAIMER:</w:t>
      </w:r>
      <w:r w:rsidRPr="00600587">
        <w:rPr>
          <w:rFonts w:ascii="Arial" w:hAnsi="Arial"/>
          <w:sz w:val="20"/>
          <w:lang w:val="fr-CA"/>
        </w:rPr>
        <w:tab/>
        <w:t>D’après Boyer P</w:t>
      </w:r>
      <w:r w:rsidR="00C779E8" w:rsidRPr="00600587">
        <w:rPr>
          <w:rFonts w:ascii="Arial" w:hAnsi="Arial"/>
          <w:sz w:val="20"/>
          <w:lang w:val="fr-CA"/>
        </w:rPr>
        <w:t>,</w:t>
      </w:r>
      <w:r w:rsidRPr="00600587">
        <w:rPr>
          <w:rFonts w:ascii="Arial" w:hAnsi="Arial"/>
          <w:sz w:val="20"/>
          <w:lang w:val="fr-CA"/>
        </w:rPr>
        <w:t xml:space="preserve"> </w:t>
      </w:r>
      <w:r w:rsidRPr="00600587">
        <w:rPr>
          <w:rFonts w:ascii="Arial" w:hAnsi="Arial"/>
          <w:i/>
          <w:sz w:val="20"/>
          <w:lang w:val="fr-CA"/>
        </w:rPr>
        <w:t>et al</w:t>
      </w:r>
      <w:r w:rsidRPr="00600587">
        <w:rPr>
          <w:rFonts w:ascii="Arial" w:hAnsi="Arial"/>
          <w:sz w:val="20"/>
          <w:lang w:val="fr-CA"/>
        </w:rPr>
        <w:t>., 2008.</w:t>
      </w:r>
    </w:p>
    <w:p w14:paraId="208C7038" w14:textId="77777777" w:rsidR="005A555C" w:rsidRPr="00600587" w:rsidRDefault="005A555C" w:rsidP="005A555C">
      <w:pPr>
        <w:rPr>
          <w:lang w:val="fr-CA"/>
        </w:rPr>
      </w:pPr>
    </w:p>
    <w:p w14:paraId="46B9DB87" w14:textId="77777777" w:rsidR="005A555C" w:rsidRPr="00600587" w:rsidRDefault="005A555C" w:rsidP="005A555C">
      <w:pPr>
        <w:pStyle w:val="BodyText"/>
        <w:spacing w:after="0"/>
        <w:rPr>
          <w:rFonts w:ascii="Arial" w:hAnsi="Arial"/>
          <w:sz w:val="24"/>
          <w:lang w:val="fr-CA"/>
        </w:rPr>
      </w:pPr>
      <w:r w:rsidRPr="00600587">
        <w:rPr>
          <w:rFonts w:ascii="Arial" w:hAnsi="Arial"/>
          <w:sz w:val="24"/>
          <w:lang w:val="fr-CA"/>
        </w:rPr>
        <w:t>CHART DATA:</w:t>
      </w:r>
    </w:p>
    <w:tbl>
      <w:tblPr>
        <w:tblStyle w:val="TableGrid"/>
        <w:tblW w:w="0" w:type="auto"/>
        <w:tblLook w:val="04A0" w:firstRow="1" w:lastRow="0" w:firstColumn="1" w:lastColumn="0" w:noHBand="0" w:noVBand="1"/>
      </w:tblPr>
      <w:tblGrid>
        <w:gridCol w:w="1042"/>
        <w:gridCol w:w="1056"/>
        <w:gridCol w:w="1056"/>
        <w:gridCol w:w="1042"/>
        <w:gridCol w:w="1056"/>
        <w:gridCol w:w="1056"/>
        <w:gridCol w:w="1042"/>
        <w:gridCol w:w="1056"/>
        <w:gridCol w:w="1056"/>
      </w:tblGrid>
      <w:tr w:rsidR="005A555C" w:rsidRPr="00600587" w14:paraId="7FE33130" w14:textId="77777777" w:rsidTr="00233E85">
        <w:tc>
          <w:tcPr>
            <w:tcW w:w="3126" w:type="dxa"/>
            <w:gridSpan w:val="3"/>
          </w:tcPr>
          <w:p w14:paraId="632792F2" w14:textId="77777777" w:rsidR="005A555C" w:rsidRPr="00600587" w:rsidRDefault="005A555C" w:rsidP="00233E85">
            <w:pPr>
              <w:rPr>
                <w:b/>
                <w:color w:val="000000" w:themeColor="text1"/>
                <w:sz w:val="20"/>
                <w:lang w:val="fr-CA"/>
              </w:rPr>
            </w:pPr>
            <w:r w:rsidRPr="00600587">
              <w:rPr>
                <w:b/>
                <w:color w:val="000000" w:themeColor="text1"/>
                <w:sz w:val="20"/>
                <w:lang w:val="fr-CA"/>
              </w:rPr>
              <w:t>Vie familiale</w:t>
            </w:r>
          </w:p>
        </w:tc>
        <w:tc>
          <w:tcPr>
            <w:tcW w:w="3126" w:type="dxa"/>
            <w:gridSpan w:val="3"/>
          </w:tcPr>
          <w:p w14:paraId="003D4401" w14:textId="77777777" w:rsidR="005A555C" w:rsidRPr="00600587" w:rsidRDefault="005A555C" w:rsidP="00233E85">
            <w:pPr>
              <w:rPr>
                <w:b/>
                <w:color w:val="000000" w:themeColor="text1"/>
                <w:sz w:val="20"/>
                <w:lang w:val="fr-CA"/>
              </w:rPr>
            </w:pPr>
            <w:r w:rsidRPr="00600587">
              <w:rPr>
                <w:b/>
                <w:color w:val="000000" w:themeColor="text1"/>
                <w:sz w:val="20"/>
                <w:lang w:val="fr-CA"/>
              </w:rPr>
              <w:t>Vie sociale</w:t>
            </w:r>
          </w:p>
        </w:tc>
        <w:tc>
          <w:tcPr>
            <w:tcW w:w="3126" w:type="dxa"/>
            <w:gridSpan w:val="3"/>
          </w:tcPr>
          <w:p w14:paraId="49669807" w14:textId="77777777" w:rsidR="005A555C" w:rsidRPr="00600587" w:rsidRDefault="005A555C" w:rsidP="00233E85">
            <w:pPr>
              <w:rPr>
                <w:b/>
                <w:color w:val="000000" w:themeColor="text1"/>
                <w:sz w:val="20"/>
                <w:lang w:val="fr-CA"/>
              </w:rPr>
            </w:pPr>
            <w:r w:rsidRPr="00600587">
              <w:rPr>
                <w:b/>
                <w:color w:val="000000" w:themeColor="text1"/>
                <w:sz w:val="20"/>
                <w:lang w:val="fr-CA"/>
              </w:rPr>
              <w:t>Vie professionnelle</w:t>
            </w:r>
          </w:p>
        </w:tc>
      </w:tr>
      <w:tr w:rsidR="005A555C" w:rsidRPr="00600587" w14:paraId="78A206ED" w14:textId="77777777" w:rsidTr="00233E85">
        <w:tc>
          <w:tcPr>
            <w:tcW w:w="1042" w:type="dxa"/>
          </w:tcPr>
          <w:p w14:paraId="49E2F533" w14:textId="77777777" w:rsidR="005A555C" w:rsidRPr="00600587" w:rsidRDefault="005A555C" w:rsidP="00233E85">
            <w:pPr>
              <w:rPr>
                <w:color w:val="000000" w:themeColor="text1"/>
                <w:sz w:val="20"/>
                <w:lang w:val="fr-CA"/>
              </w:rPr>
            </w:pPr>
            <w:r w:rsidRPr="00600587">
              <w:rPr>
                <w:color w:val="000000" w:themeColor="text1"/>
                <w:sz w:val="20"/>
                <w:lang w:val="fr-CA"/>
              </w:rPr>
              <w:t>Placebo</w:t>
            </w:r>
          </w:p>
        </w:tc>
        <w:tc>
          <w:tcPr>
            <w:tcW w:w="1042" w:type="dxa"/>
          </w:tcPr>
          <w:p w14:paraId="22E57B9F" w14:textId="77777777" w:rsidR="005A555C" w:rsidRPr="00600587" w:rsidRDefault="005A555C" w:rsidP="00233E85">
            <w:pPr>
              <w:rPr>
                <w:color w:val="000000" w:themeColor="text1"/>
                <w:sz w:val="20"/>
                <w:lang w:val="fr-CA"/>
              </w:rPr>
            </w:pPr>
            <w:r w:rsidRPr="00600587">
              <w:rPr>
                <w:color w:val="000000" w:themeColor="text1"/>
                <w:sz w:val="20"/>
                <w:lang w:val="fr-CA"/>
              </w:rPr>
              <w:t>50 mg</w:t>
            </w:r>
          </w:p>
        </w:tc>
        <w:tc>
          <w:tcPr>
            <w:tcW w:w="1042" w:type="dxa"/>
          </w:tcPr>
          <w:p w14:paraId="58C45149" w14:textId="77777777" w:rsidR="005A555C" w:rsidRPr="00600587" w:rsidRDefault="005A555C" w:rsidP="00233E85">
            <w:pPr>
              <w:rPr>
                <w:color w:val="000000" w:themeColor="text1"/>
                <w:sz w:val="20"/>
                <w:lang w:val="fr-CA"/>
              </w:rPr>
            </w:pPr>
            <w:r w:rsidRPr="00600587">
              <w:rPr>
                <w:color w:val="000000" w:themeColor="text1"/>
                <w:sz w:val="20"/>
                <w:lang w:val="fr-CA"/>
              </w:rPr>
              <w:t>100 mg</w:t>
            </w:r>
          </w:p>
        </w:tc>
        <w:tc>
          <w:tcPr>
            <w:tcW w:w="1042" w:type="dxa"/>
          </w:tcPr>
          <w:p w14:paraId="7E6F4524" w14:textId="77777777" w:rsidR="005A555C" w:rsidRPr="00600587" w:rsidRDefault="005A555C" w:rsidP="00233E85">
            <w:pPr>
              <w:rPr>
                <w:color w:val="000000" w:themeColor="text1"/>
                <w:sz w:val="20"/>
                <w:lang w:val="fr-CA"/>
              </w:rPr>
            </w:pPr>
            <w:r w:rsidRPr="00600587">
              <w:rPr>
                <w:color w:val="000000" w:themeColor="text1"/>
                <w:sz w:val="20"/>
                <w:lang w:val="fr-CA"/>
              </w:rPr>
              <w:t>Placebo</w:t>
            </w:r>
          </w:p>
        </w:tc>
        <w:tc>
          <w:tcPr>
            <w:tcW w:w="1042" w:type="dxa"/>
          </w:tcPr>
          <w:p w14:paraId="0DBC7E4D" w14:textId="77777777" w:rsidR="005A555C" w:rsidRPr="00600587" w:rsidRDefault="005A555C" w:rsidP="00233E85">
            <w:pPr>
              <w:rPr>
                <w:color w:val="000000" w:themeColor="text1"/>
                <w:sz w:val="20"/>
                <w:lang w:val="fr-CA"/>
              </w:rPr>
            </w:pPr>
            <w:r w:rsidRPr="00600587">
              <w:rPr>
                <w:color w:val="000000" w:themeColor="text1"/>
                <w:sz w:val="20"/>
                <w:lang w:val="fr-CA"/>
              </w:rPr>
              <w:t>50 mg</w:t>
            </w:r>
          </w:p>
        </w:tc>
        <w:tc>
          <w:tcPr>
            <w:tcW w:w="1042" w:type="dxa"/>
          </w:tcPr>
          <w:p w14:paraId="13460C25" w14:textId="77777777" w:rsidR="005A555C" w:rsidRPr="00600587" w:rsidRDefault="005A555C" w:rsidP="00233E85">
            <w:pPr>
              <w:rPr>
                <w:color w:val="000000" w:themeColor="text1"/>
                <w:sz w:val="20"/>
                <w:lang w:val="fr-CA"/>
              </w:rPr>
            </w:pPr>
            <w:r w:rsidRPr="00600587">
              <w:rPr>
                <w:color w:val="000000" w:themeColor="text1"/>
                <w:sz w:val="20"/>
                <w:lang w:val="fr-CA"/>
              </w:rPr>
              <w:t>100 mg</w:t>
            </w:r>
          </w:p>
        </w:tc>
        <w:tc>
          <w:tcPr>
            <w:tcW w:w="1042" w:type="dxa"/>
          </w:tcPr>
          <w:p w14:paraId="014C9574" w14:textId="77777777" w:rsidR="005A555C" w:rsidRPr="00600587" w:rsidRDefault="005A555C" w:rsidP="00233E85">
            <w:pPr>
              <w:rPr>
                <w:color w:val="000000" w:themeColor="text1"/>
                <w:sz w:val="20"/>
                <w:lang w:val="fr-CA"/>
              </w:rPr>
            </w:pPr>
            <w:r w:rsidRPr="00600587">
              <w:rPr>
                <w:color w:val="000000" w:themeColor="text1"/>
                <w:sz w:val="20"/>
                <w:lang w:val="fr-CA"/>
              </w:rPr>
              <w:t>Placebo</w:t>
            </w:r>
          </w:p>
        </w:tc>
        <w:tc>
          <w:tcPr>
            <w:tcW w:w="1042" w:type="dxa"/>
          </w:tcPr>
          <w:p w14:paraId="720E247B" w14:textId="77777777" w:rsidR="005A555C" w:rsidRPr="00600587" w:rsidRDefault="005A555C" w:rsidP="00233E85">
            <w:pPr>
              <w:rPr>
                <w:color w:val="000000" w:themeColor="text1"/>
                <w:sz w:val="20"/>
                <w:lang w:val="fr-CA"/>
              </w:rPr>
            </w:pPr>
            <w:r w:rsidRPr="00600587">
              <w:rPr>
                <w:color w:val="000000" w:themeColor="text1"/>
                <w:sz w:val="20"/>
                <w:lang w:val="fr-CA"/>
              </w:rPr>
              <w:t>50 mg</w:t>
            </w:r>
          </w:p>
        </w:tc>
        <w:tc>
          <w:tcPr>
            <w:tcW w:w="1042" w:type="dxa"/>
          </w:tcPr>
          <w:p w14:paraId="239A7C5F" w14:textId="77777777" w:rsidR="005A555C" w:rsidRPr="00600587" w:rsidRDefault="005A555C" w:rsidP="00233E85">
            <w:pPr>
              <w:rPr>
                <w:color w:val="000000" w:themeColor="text1"/>
                <w:sz w:val="20"/>
                <w:lang w:val="fr-CA"/>
              </w:rPr>
            </w:pPr>
            <w:r w:rsidRPr="00600587">
              <w:rPr>
                <w:color w:val="000000" w:themeColor="text1"/>
                <w:sz w:val="20"/>
                <w:lang w:val="fr-CA"/>
              </w:rPr>
              <w:t>100 mg</w:t>
            </w:r>
          </w:p>
        </w:tc>
      </w:tr>
      <w:tr w:rsidR="005A555C" w:rsidRPr="00600587" w14:paraId="33E9FC95" w14:textId="77777777" w:rsidTr="00233E85">
        <w:tc>
          <w:tcPr>
            <w:tcW w:w="1042" w:type="dxa"/>
          </w:tcPr>
          <w:p w14:paraId="7AF097B2" w14:textId="77777777" w:rsidR="005A555C" w:rsidRPr="00600587" w:rsidRDefault="005A555C" w:rsidP="00233E85">
            <w:pPr>
              <w:rPr>
                <w:color w:val="000000" w:themeColor="text1"/>
                <w:sz w:val="20"/>
                <w:lang w:val="fr-CA"/>
              </w:rPr>
            </w:pPr>
            <w:r w:rsidRPr="00600587">
              <w:rPr>
                <w:color w:val="000000" w:themeColor="text1"/>
                <w:sz w:val="20"/>
                <w:lang w:val="fr-CA"/>
              </w:rPr>
              <w:t>-2,2</w:t>
            </w:r>
          </w:p>
        </w:tc>
        <w:tc>
          <w:tcPr>
            <w:tcW w:w="1042" w:type="dxa"/>
          </w:tcPr>
          <w:p w14:paraId="7AF8938D" w14:textId="77777777" w:rsidR="005A555C" w:rsidRPr="00600587" w:rsidRDefault="005A555C" w:rsidP="00233E85">
            <w:pPr>
              <w:rPr>
                <w:color w:val="000000" w:themeColor="text1"/>
                <w:sz w:val="20"/>
                <w:lang w:val="fr-CA"/>
              </w:rPr>
            </w:pPr>
            <w:r w:rsidRPr="00600587">
              <w:rPr>
                <w:color w:val="000000" w:themeColor="text1"/>
                <w:sz w:val="20"/>
                <w:lang w:val="fr-CA"/>
              </w:rPr>
              <w:t>-3,0</w:t>
            </w:r>
          </w:p>
        </w:tc>
        <w:tc>
          <w:tcPr>
            <w:tcW w:w="1042" w:type="dxa"/>
          </w:tcPr>
          <w:p w14:paraId="2D418D39" w14:textId="77777777" w:rsidR="005A555C" w:rsidRPr="00600587" w:rsidRDefault="005A555C" w:rsidP="00233E85">
            <w:pPr>
              <w:rPr>
                <w:color w:val="000000" w:themeColor="text1"/>
                <w:sz w:val="20"/>
                <w:lang w:val="fr-CA"/>
              </w:rPr>
            </w:pPr>
            <w:r w:rsidRPr="00600587">
              <w:rPr>
                <w:color w:val="000000" w:themeColor="text1"/>
                <w:sz w:val="20"/>
                <w:lang w:val="fr-CA"/>
              </w:rPr>
              <w:t>-3,2</w:t>
            </w:r>
          </w:p>
        </w:tc>
        <w:tc>
          <w:tcPr>
            <w:tcW w:w="1042" w:type="dxa"/>
          </w:tcPr>
          <w:p w14:paraId="46D38711" w14:textId="77777777" w:rsidR="005A555C" w:rsidRPr="00600587" w:rsidRDefault="005A555C" w:rsidP="00233E85">
            <w:pPr>
              <w:rPr>
                <w:color w:val="000000" w:themeColor="text1"/>
                <w:sz w:val="20"/>
                <w:lang w:val="fr-CA"/>
              </w:rPr>
            </w:pPr>
            <w:r w:rsidRPr="00600587">
              <w:rPr>
                <w:color w:val="000000" w:themeColor="text1"/>
                <w:sz w:val="20"/>
                <w:lang w:val="fr-CA"/>
              </w:rPr>
              <w:t>-2,3</w:t>
            </w:r>
          </w:p>
        </w:tc>
        <w:tc>
          <w:tcPr>
            <w:tcW w:w="1042" w:type="dxa"/>
          </w:tcPr>
          <w:p w14:paraId="3BF17C54" w14:textId="77777777" w:rsidR="005A555C" w:rsidRPr="00600587" w:rsidRDefault="005A555C" w:rsidP="00233E85">
            <w:pPr>
              <w:rPr>
                <w:color w:val="000000" w:themeColor="text1"/>
                <w:sz w:val="20"/>
                <w:lang w:val="fr-CA"/>
              </w:rPr>
            </w:pPr>
            <w:r w:rsidRPr="00600587">
              <w:rPr>
                <w:color w:val="000000" w:themeColor="text1"/>
                <w:sz w:val="20"/>
                <w:lang w:val="fr-CA"/>
              </w:rPr>
              <w:t>-3,2</w:t>
            </w:r>
          </w:p>
        </w:tc>
        <w:tc>
          <w:tcPr>
            <w:tcW w:w="1042" w:type="dxa"/>
          </w:tcPr>
          <w:p w14:paraId="3A3B8499" w14:textId="77777777" w:rsidR="005A555C" w:rsidRPr="00600587" w:rsidRDefault="005A555C" w:rsidP="00233E85">
            <w:pPr>
              <w:rPr>
                <w:color w:val="000000" w:themeColor="text1"/>
                <w:sz w:val="20"/>
                <w:lang w:val="fr-CA"/>
              </w:rPr>
            </w:pPr>
            <w:r w:rsidRPr="00600587">
              <w:rPr>
                <w:color w:val="000000" w:themeColor="text1"/>
                <w:sz w:val="20"/>
                <w:lang w:val="fr-CA"/>
              </w:rPr>
              <w:t>-3,4</w:t>
            </w:r>
          </w:p>
        </w:tc>
        <w:tc>
          <w:tcPr>
            <w:tcW w:w="1042" w:type="dxa"/>
          </w:tcPr>
          <w:p w14:paraId="185AB282" w14:textId="77777777" w:rsidR="005A555C" w:rsidRPr="00600587" w:rsidRDefault="005A555C" w:rsidP="00233E85">
            <w:pPr>
              <w:rPr>
                <w:color w:val="000000" w:themeColor="text1"/>
                <w:sz w:val="20"/>
                <w:lang w:val="fr-CA"/>
              </w:rPr>
            </w:pPr>
            <w:r w:rsidRPr="00600587">
              <w:rPr>
                <w:color w:val="000000" w:themeColor="text1"/>
                <w:sz w:val="20"/>
                <w:lang w:val="fr-CA"/>
              </w:rPr>
              <w:t>-2,2</w:t>
            </w:r>
          </w:p>
        </w:tc>
        <w:tc>
          <w:tcPr>
            <w:tcW w:w="1042" w:type="dxa"/>
          </w:tcPr>
          <w:p w14:paraId="6A7EDF4B" w14:textId="77777777" w:rsidR="005A555C" w:rsidRPr="00600587" w:rsidRDefault="005A555C" w:rsidP="00233E85">
            <w:pPr>
              <w:rPr>
                <w:color w:val="000000" w:themeColor="text1"/>
                <w:sz w:val="20"/>
                <w:lang w:val="fr-CA"/>
              </w:rPr>
            </w:pPr>
            <w:r w:rsidRPr="00600587">
              <w:rPr>
                <w:color w:val="000000" w:themeColor="text1"/>
                <w:sz w:val="20"/>
                <w:lang w:val="fr-CA"/>
              </w:rPr>
              <w:t>-2,9</w:t>
            </w:r>
          </w:p>
        </w:tc>
        <w:tc>
          <w:tcPr>
            <w:tcW w:w="1042" w:type="dxa"/>
          </w:tcPr>
          <w:p w14:paraId="204937AF" w14:textId="77777777" w:rsidR="005A555C" w:rsidRPr="00600587" w:rsidRDefault="005A555C" w:rsidP="00233E85">
            <w:pPr>
              <w:rPr>
                <w:color w:val="000000" w:themeColor="text1"/>
                <w:sz w:val="20"/>
                <w:lang w:val="fr-CA"/>
              </w:rPr>
            </w:pPr>
            <w:r w:rsidRPr="00600587">
              <w:rPr>
                <w:color w:val="000000" w:themeColor="text1"/>
                <w:sz w:val="20"/>
                <w:lang w:val="fr-CA"/>
              </w:rPr>
              <w:t>-3,2</w:t>
            </w:r>
          </w:p>
        </w:tc>
      </w:tr>
      <w:tr w:rsidR="005A555C" w:rsidRPr="00600587" w14:paraId="058C2D21" w14:textId="77777777" w:rsidTr="00233E85">
        <w:trPr>
          <w:trHeight w:val="368"/>
        </w:trPr>
        <w:tc>
          <w:tcPr>
            <w:tcW w:w="1042" w:type="dxa"/>
          </w:tcPr>
          <w:p w14:paraId="328BA8F6" w14:textId="77777777" w:rsidR="005A555C" w:rsidRPr="00600587" w:rsidRDefault="005A555C" w:rsidP="00233E85">
            <w:pPr>
              <w:rPr>
                <w:color w:val="000000" w:themeColor="text1"/>
                <w:sz w:val="20"/>
                <w:lang w:val="fr-CA"/>
              </w:rPr>
            </w:pPr>
          </w:p>
        </w:tc>
        <w:tc>
          <w:tcPr>
            <w:tcW w:w="1042" w:type="dxa"/>
          </w:tcPr>
          <w:p w14:paraId="32DDAE20" w14:textId="77777777" w:rsidR="005A555C" w:rsidRPr="00600587" w:rsidRDefault="005A555C" w:rsidP="00233E85">
            <w:pPr>
              <w:rPr>
                <w:i/>
                <w:color w:val="000000" w:themeColor="text1"/>
                <w:sz w:val="20"/>
                <w:lang w:val="fr-CA"/>
              </w:rPr>
            </w:pPr>
            <w:r w:rsidRPr="00600587">
              <w:rPr>
                <w:i/>
                <w:color w:val="000000" w:themeColor="text1"/>
                <w:sz w:val="20"/>
                <w:lang w:val="fr-CA"/>
              </w:rPr>
              <w:t>p </w:t>
            </w:r>
            <w:r w:rsidRPr="00600587">
              <w:rPr>
                <w:color w:val="000000" w:themeColor="text1"/>
                <w:sz w:val="20"/>
                <w:lang w:val="fr-CA"/>
              </w:rPr>
              <w:t>= 0,002 vs placebo</w:t>
            </w:r>
          </w:p>
        </w:tc>
        <w:tc>
          <w:tcPr>
            <w:tcW w:w="1042" w:type="dxa"/>
          </w:tcPr>
          <w:p w14:paraId="7D6DC369" w14:textId="77777777" w:rsidR="005A555C" w:rsidRPr="00600587" w:rsidRDefault="005A555C" w:rsidP="00233E85">
            <w:pPr>
              <w:rPr>
                <w:i/>
                <w:color w:val="000000" w:themeColor="text1"/>
                <w:sz w:val="20"/>
                <w:lang w:val="fr-CA"/>
              </w:rPr>
            </w:pPr>
            <w:r w:rsidRPr="00600587">
              <w:rPr>
                <w:i/>
                <w:color w:val="000000" w:themeColor="text1"/>
                <w:sz w:val="20"/>
                <w:lang w:val="fr-CA"/>
              </w:rPr>
              <w:t>p </w:t>
            </w:r>
            <w:r w:rsidRPr="00600587">
              <w:rPr>
                <w:color w:val="000000" w:themeColor="text1"/>
                <w:sz w:val="20"/>
                <w:lang w:val="fr-CA"/>
              </w:rPr>
              <w:t>&lt; 0,001 vs placebo</w:t>
            </w:r>
          </w:p>
        </w:tc>
        <w:tc>
          <w:tcPr>
            <w:tcW w:w="1042" w:type="dxa"/>
          </w:tcPr>
          <w:p w14:paraId="76EE7F6A" w14:textId="77777777" w:rsidR="005A555C" w:rsidRPr="00600587" w:rsidRDefault="005A555C" w:rsidP="00233E85">
            <w:pPr>
              <w:rPr>
                <w:color w:val="000000" w:themeColor="text1"/>
                <w:sz w:val="20"/>
                <w:lang w:val="fr-CA"/>
              </w:rPr>
            </w:pPr>
          </w:p>
        </w:tc>
        <w:tc>
          <w:tcPr>
            <w:tcW w:w="1042" w:type="dxa"/>
          </w:tcPr>
          <w:p w14:paraId="369AF17B" w14:textId="77777777" w:rsidR="005A555C" w:rsidRPr="00600587" w:rsidRDefault="005A555C" w:rsidP="00233E85">
            <w:pPr>
              <w:rPr>
                <w:color w:val="000000" w:themeColor="text1"/>
                <w:sz w:val="20"/>
                <w:lang w:val="fr-CA"/>
              </w:rPr>
            </w:pPr>
            <w:r w:rsidRPr="00600587">
              <w:rPr>
                <w:i/>
                <w:color w:val="000000" w:themeColor="text1"/>
                <w:sz w:val="20"/>
                <w:lang w:val="fr-CA"/>
              </w:rPr>
              <w:t>p </w:t>
            </w:r>
            <w:r w:rsidRPr="00600587">
              <w:rPr>
                <w:color w:val="000000" w:themeColor="text1"/>
                <w:sz w:val="20"/>
                <w:lang w:val="fr-CA"/>
              </w:rPr>
              <w:t>&lt; 0,001 vs placebo</w:t>
            </w:r>
          </w:p>
        </w:tc>
        <w:tc>
          <w:tcPr>
            <w:tcW w:w="1042" w:type="dxa"/>
          </w:tcPr>
          <w:p w14:paraId="712ECBC7" w14:textId="77777777" w:rsidR="005A555C" w:rsidRPr="00600587" w:rsidRDefault="005A555C" w:rsidP="00233E85">
            <w:pPr>
              <w:rPr>
                <w:color w:val="000000" w:themeColor="text1"/>
                <w:sz w:val="20"/>
                <w:lang w:val="fr-CA"/>
              </w:rPr>
            </w:pPr>
            <w:r w:rsidRPr="00600587">
              <w:rPr>
                <w:i/>
                <w:color w:val="000000" w:themeColor="text1"/>
                <w:sz w:val="20"/>
                <w:lang w:val="fr-CA"/>
              </w:rPr>
              <w:t>p </w:t>
            </w:r>
            <w:r w:rsidRPr="00600587">
              <w:rPr>
                <w:color w:val="000000" w:themeColor="text1"/>
                <w:sz w:val="20"/>
                <w:lang w:val="fr-CA"/>
              </w:rPr>
              <w:t>&lt; 0,001 vs placebo</w:t>
            </w:r>
          </w:p>
        </w:tc>
        <w:tc>
          <w:tcPr>
            <w:tcW w:w="1042" w:type="dxa"/>
          </w:tcPr>
          <w:p w14:paraId="2B4C982A" w14:textId="77777777" w:rsidR="005A555C" w:rsidRPr="00600587" w:rsidRDefault="005A555C" w:rsidP="00233E85">
            <w:pPr>
              <w:rPr>
                <w:color w:val="000000" w:themeColor="text1"/>
                <w:sz w:val="20"/>
                <w:lang w:val="fr-CA"/>
              </w:rPr>
            </w:pPr>
          </w:p>
        </w:tc>
        <w:tc>
          <w:tcPr>
            <w:tcW w:w="1042" w:type="dxa"/>
          </w:tcPr>
          <w:p w14:paraId="34765B4D" w14:textId="77777777" w:rsidR="005A555C" w:rsidRPr="00600587" w:rsidRDefault="005A555C" w:rsidP="00233E85">
            <w:pPr>
              <w:rPr>
                <w:i/>
                <w:color w:val="000000" w:themeColor="text1"/>
                <w:sz w:val="20"/>
                <w:lang w:val="fr-CA"/>
              </w:rPr>
            </w:pPr>
            <w:r w:rsidRPr="00600587">
              <w:rPr>
                <w:i/>
                <w:color w:val="000000" w:themeColor="text1"/>
                <w:sz w:val="20"/>
                <w:lang w:val="fr-CA"/>
              </w:rPr>
              <w:t>p </w:t>
            </w:r>
            <w:r w:rsidRPr="00600587">
              <w:rPr>
                <w:color w:val="000000" w:themeColor="text1"/>
                <w:sz w:val="20"/>
                <w:lang w:val="fr-CA"/>
              </w:rPr>
              <w:t>= 0,010 vs placebo</w:t>
            </w:r>
          </w:p>
        </w:tc>
        <w:tc>
          <w:tcPr>
            <w:tcW w:w="1042" w:type="dxa"/>
          </w:tcPr>
          <w:p w14:paraId="3B995CDC" w14:textId="77777777" w:rsidR="005A555C" w:rsidRPr="00600587" w:rsidRDefault="005A555C" w:rsidP="00233E85">
            <w:pPr>
              <w:rPr>
                <w:color w:val="000000" w:themeColor="text1"/>
                <w:sz w:val="20"/>
                <w:lang w:val="fr-CA"/>
              </w:rPr>
            </w:pPr>
            <w:r w:rsidRPr="00600587">
              <w:rPr>
                <w:i/>
                <w:color w:val="000000" w:themeColor="text1"/>
                <w:sz w:val="20"/>
                <w:lang w:val="fr-CA"/>
              </w:rPr>
              <w:t>p </w:t>
            </w:r>
            <w:r w:rsidRPr="00600587">
              <w:rPr>
                <w:color w:val="000000" w:themeColor="text1"/>
                <w:sz w:val="20"/>
                <w:lang w:val="fr-CA"/>
              </w:rPr>
              <w:t>&lt; 0,001 vs placebo</w:t>
            </w:r>
          </w:p>
        </w:tc>
      </w:tr>
    </w:tbl>
    <w:p w14:paraId="6DAC1038" w14:textId="77777777" w:rsidR="005A555C" w:rsidRPr="00600587" w:rsidRDefault="005A555C" w:rsidP="005A555C">
      <w:pPr>
        <w:rPr>
          <w:lang w:val="fr-CA"/>
        </w:rPr>
      </w:pPr>
    </w:p>
    <w:p w14:paraId="7CF72E40" w14:textId="77777777" w:rsidR="005A555C" w:rsidRPr="00600587" w:rsidRDefault="005A555C" w:rsidP="005A555C">
      <w:pPr>
        <w:rPr>
          <w:lang w:val="fr-CA"/>
        </w:rPr>
      </w:pPr>
      <w:r w:rsidRPr="00600587">
        <w:rPr>
          <w:lang w:val="fr-CA"/>
        </w:rPr>
        <w:tab/>
      </w:r>
    </w:p>
    <w:p w14:paraId="31B63B79" w14:textId="77777777" w:rsidR="005A555C" w:rsidRPr="00600587" w:rsidRDefault="005A555C" w:rsidP="005A555C">
      <w:pPr>
        <w:rPr>
          <w:lang w:val="fr-CA"/>
        </w:rPr>
      </w:pPr>
    </w:p>
    <w:p w14:paraId="37144BED" w14:textId="77777777" w:rsidR="005D676A" w:rsidRPr="00600587" w:rsidRDefault="005D676A">
      <w:pPr>
        <w:rPr>
          <w:lang w:val="fr-CA"/>
        </w:rPr>
      </w:pPr>
      <w:r w:rsidRPr="00600587">
        <w:rPr>
          <w:lang w:val="fr-CA"/>
        </w:rPr>
        <w:br w:type="page"/>
      </w:r>
    </w:p>
    <w:p w14:paraId="20B19B11" w14:textId="77777777" w:rsidR="005A555C" w:rsidRPr="00600587" w:rsidRDefault="005A555C" w:rsidP="005A555C">
      <w:pPr>
        <w:rPr>
          <w:lang w:val="fr-CA"/>
        </w:rPr>
      </w:pPr>
      <w:r w:rsidRPr="00600587">
        <w:rPr>
          <w:lang w:val="fr-CA"/>
        </w:rPr>
        <w:t>BALANCE:</w:t>
      </w:r>
    </w:p>
    <w:p w14:paraId="58969817" w14:textId="77777777" w:rsidR="005A555C" w:rsidRPr="00600587" w:rsidRDefault="005A555C" w:rsidP="005A555C">
      <w:pPr>
        <w:rPr>
          <w:b/>
          <w:sz w:val="20"/>
          <w:szCs w:val="20"/>
          <w:lang w:val="fr-CA"/>
        </w:rPr>
      </w:pPr>
      <w:r w:rsidRPr="00600587">
        <w:rPr>
          <w:b/>
          <w:sz w:val="20"/>
          <w:szCs w:val="20"/>
          <w:lang w:val="fr-CA"/>
        </w:rPr>
        <w:t>Renseignements relatifs à l’innocuité</w:t>
      </w:r>
    </w:p>
    <w:p w14:paraId="24559E0C" w14:textId="77777777" w:rsidR="005A555C" w:rsidRPr="00600587" w:rsidRDefault="005A555C" w:rsidP="005A555C">
      <w:pPr>
        <w:rPr>
          <w:lang w:val="fr-CA"/>
        </w:rPr>
      </w:pPr>
    </w:p>
    <w:p w14:paraId="039CF739" w14:textId="57B61E3B" w:rsidR="005A555C" w:rsidRPr="00600587" w:rsidRDefault="00577DC3" w:rsidP="005A555C">
      <w:pPr>
        <w:rPr>
          <w:b/>
          <w:sz w:val="18"/>
          <w:szCs w:val="18"/>
          <w:u w:val="single"/>
          <w:lang w:val="fr-CA"/>
        </w:rPr>
      </w:pPr>
      <w:r w:rsidRPr="00600587">
        <w:rPr>
          <w:b/>
          <w:sz w:val="18"/>
          <w:szCs w:val="18"/>
          <w:u w:val="single"/>
          <w:lang w:val="fr-CA"/>
        </w:rPr>
        <w:t>U</w:t>
      </w:r>
      <w:r w:rsidR="005A555C" w:rsidRPr="00600587">
        <w:rPr>
          <w:b/>
          <w:sz w:val="18"/>
          <w:szCs w:val="18"/>
          <w:u w:val="single"/>
          <w:lang w:val="fr-CA"/>
        </w:rPr>
        <w:t>sage clinique</w:t>
      </w:r>
      <w:r w:rsidR="005A555C" w:rsidRPr="00600587">
        <w:rPr>
          <w:b/>
          <w:sz w:val="18"/>
          <w:szCs w:val="18"/>
          <w:lang w:val="fr-CA"/>
        </w:rPr>
        <w:t> :</w:t>
      </w:r>
    </w:p>
    <w:p w14:paraId="1A2DF689" w14:textId="77777777" w:rsidR="005A555C" w:rsidRPr="00600587" w:rsidRDefault="005A555C" w:rsidP="005A555C">
      <w:pPr>
        <w:numPr>
          <w:ilvl w:val="0"/>
          <w:numId w:val="30"/>
        </w:numPr>
        <w:ind w:left="360"/>
        <w:rPr>
          <w:sz w:val="18"/>
          <w:szCs w:val="18"/>
          <w:lang w:val="fr-CA"/>
        </w:rPr>
      </w:pPr>
      <w:r w:rsidRPr="00600587">
        <w:rPr>
          <w:sz w:val="18"/>
          <w:szCs w:val="18"/>
          <w:lang w:val="fr-CA"/>
        </w:rPr>
        <w:t>PRISTIQ n’est pas indiqué chez les enfants de moins de 18 ans.</w:t>
      </w:r>
    </w:p>
    <w:p w14:paraId="705797D2" w14:textId="77777777" w:rsidR="005A555C" w:rsidRPr="00600587" w:rsidRDefault="005A555C" w:rsidP="005A555C">
      <w:pPr>
        <w:numPr>
          <w:ilvl w:val="0"/>
          <w:numId w:val="30"/>
        </w:numPr>
        <w:ind w:left="360"/>
        <w:rPr>
          <w:sz w:val="18"/>
          <w:szCs w:val="18"/>
          <w:lang w:val="fr-CA"/>
        </w:rPr>
      </w:pPr>
      <w:r w:rsidRPr="00600587">
        <w:rPr>
          <w:sz w:val="18"/>
          <w:szCs w:val="18"/>
          <w:lang w:val="fr-CA"/>
        </w:rPr>
        <w:t>L’efficacité à court terme de PRISTIQ a été démontrée par des essais contrôlés par placebo d’une durée allant jusqu’à 8 semaines.</w:t>
      </w:r>
    </w:p>
    <w:p w14:paraId="6B683A03" w14:textId="77777777" w:rsidR="005A555C" w:rsidRPr="00600587" w:rsidRDefault="005A555C" w:rsidP="005A555C">
      <w:pPr>
        <w:numPr>
          <w:ilvl w:val="0"/>
          <w:numId w:val="30"/>
        </w:numPr>
        <w:ind w:left="360"/>
        <w:rPr>
          <w:sz w:val="18"/>
          <w:szCs w:val="18"/>
          <w:lang w:val="fr-CA"/>
        </w:rPr>
      </w:pPr>
      <w:r w:rsidRPr="00600587">
        <w:rPr>
          <w:sz w:val="18"/>
          <w:szCs w:val="18"/>
          <w:lang w:val="fr-CA"/>
        </w:rPr>
        <w:t>L’efficacité de PRISTIQ à maintenir la réponse au traitement antidépresseur jusqu’à 26 semaines a été démontrée dans un essai comparatif avec placebo mené auprès de patients qui avaient répondu à un traitement de 20 semaines administré en mode ouvert.</w:t>
      </w:r>
    </w:p>
    <w:p w14:paraId="1886867E" w14:textId="77777777" w:rsidR="005A555C" w:rsidRPr="00600587" w:rsidRDefault="005A555C" w:rsidP="005A555C">
      <w:pPr>
        <w:rPr>
          <w:sz w:val="18"/>
          <w:szCs w:val="18"/>
          <w:lang w:val="fr-CA"/>
        </w:rPr>
      </w:pPr>
    </w:p>
    <w:p w14:paraId="7BE25DEC" w14:textId="77777777" w:rsidR="005A555C" w:rsidRPr="00600587" w:rsidRDefault="005A555C" w:rsidP="005A555C">
      <w:pPr>
        <w:rPr>
          <w:b/>
          <w:sz w:val="18"/>
          <w:szCs w:val="18"/>
          <w:u w:val="single"/>
          <w:lang w:val="fr-CA"/>
        </w:rPr>
      </w:pPr>
      <w:r w:rsidRPr="00600587">
        <w:rPr>
          <w:b/>
          <w:sz w:val="18"/>
          <w:szCs w:val="18"/>
          <w:u w:val="single"/>
          <w:lang w:val="fr-CA"/>
        </w:rPr>
        <w:t>Contre-indications</w:t>
      </w:r>
      <w:r w:rsidRPr="00600587">
        <w:rPr>
          <w:b/>
          <w:sz w:val="18"/>
          <w:szCs w:val="18"/>
          <w:lang w:val="fr-CA"/>
        </w:rPr>
        <w:t> :</w:t>
      </w:r>
    </w:p>
    <w:p w14:paraId="363A11E2" w14:textId="77777777" w:rsidR="005A555C" w:rsidRPr="00600587" w:rsidRDefault="005A555C" w:rsidP="005A555C">
      <w:pPr>
        <w:numPr>
          <w:ilvl w:val="0"/>
          <w:numId w:val="30"/>
        </w:numPr>
        <w:ind w:left="360"/>
        <w:rPr>
          <w:sz w:val="18"/>
          <w:szCs w:val="18"/>
          <w:lang w:val="fr-CA"/>
        </w:rPr>
      </w:pPr>
      <w:r w:rsidRPr="00600587">
        <w:rPr>
          <w:sz w:val="18"/>
          <w:szCs w:val="18"/>
          <w:lang w:val="fr-CA"/>
        </w:rPr>
        <w:t>Prise d’un inhibiteur de la monoamine-oxydase (IMAO) en concomitance ou au cours des 14 derniers jours</w:t>
      </w:r>
    </w:p>
    <w:p w14:paraId="6CCCDB59" w14:textId="77777777" w:rsidR="005A555C" w:rsidRPr="00600587" w:rsidRDefault="005A555C" w:rsidP="005A555C">
      <w:pPr>
        <w:numPr>
          <w:ilvl w:val="0"/>
          <w:numId w:val="30"/>
        </w:numPr>
        <w:ind w:left="360"/>
        <w:rPr>
          <w:sz w:val="18"/>
          <w:szCs w:val="18"/>
          <w:lang w:val="fr-CA"/>
        </w:rPr>
      </w:pPr>
      <w:r w:rsidRPr="00600587">
        <w:rPr>
          <w:sz w:val="18"/>
          <w:szCs w:val="18"/>
          <w:lang w:val="fr-CA"/>
        </w:rPr>
        <w:t>Hypersensibilité au chlorhydrate de venlafaxine</w:t>
      </w:r>
    </w:p>
    <w:p w14:paraId="0A07D3C8" w14:textId="77777777" w:rsidR="005A555C" w:rsidRPr="00600587" w:rsidRDefault="005A555C" w:rsidP="005A555C">
      <w:pPr>
        <w:rPr>
          <w:sz w:val="18"/>
          <w:szCs w:val="18"/>
          <w:lang w:val="fr-CA"/>
        </w:rPr>
      </w:pPr>
    </w:p>
    <w:p w14:paraId="6954493D" w14:textId="77777777" w:rsidR="005A555C" w:rsidRPr="00600587" w:rsidRDefault="005A555C" w:rsidP="005A555C">
      <w:pPr>
        <w:keepNext/>
        <w:keepLines/>
        <w:rPr>
          <w:b/>
          <w:sz w:val="18"/>
          <w:szCs w:val="18"/>
          <w:u w:val="single"/>
          <w:lang w:val="fr-CA"/>
        </w:rPr>
      </w:pPr>
      <w:r w:rsidRPr="00600587">
        <w:rPr>
          <w:b/>
          <w:sz w:val="18"/>
          <w:szCs w:val="18"/>
          <w:u w:val="single"/>
          <w:lang w:val="fr-CA"/>
        </w:rPr>
        <w:t>Mises en garde et précautions les plus importantes</w:t>
      </w:r>
      <w:r w:rsidRPr="00600587">
        <w:rPr>
          <w:b/>
          <w:sz w:val="18"/>
          <w:szCs w:val="18"/>
          <w:lang w:val="fr-CA"/>
        </w:rPr>
        <w:t> :</w:t>
      </w:r>
    </w:p>
    <w:p w14:paraId="618AA218" w14:textId="77777777" w:rsidR="005A555C" w:rsidRPr="00600587" w:rsidRDefault="005A555C" w:rsidP="005A555C">
      <w:pPr>
        <w:keepNext/>
        <w:keepLines/>
        <w:numPr>
          <w:ilvl w:val="0"/>
          <w:numId w:val="30"/>
        </w:numPr>
        <w:ind w:left="360"/>
        <w:rPr>
          <w:sz w:val="18"/>
          <w:szCs w:val="18"/>
          <w:lang w:val="fr-CA"/>
        </w:rPr>
      </w:pPr>
      <w:r w:rsidRPr="00600587">
        <w:rPr>
          <w:b/>
          <w:sz w:val="18"/>
          <w:szCs w:val="18"/>
          <w:lang w:val="fr-CA"/>
        </w:rPr>
        <w:t xml:space="preserve">Changements comportementaux et émotionnels, dont l’automutilation : </w:t>
      </w:r>
      <w:r w:rsidRPr="00600587">
        <w:rPr>
          <w:sz w:val="18"/>
          <w:szCs w:val="18"/>
          <w:lang w:val="fr-CA"/>
        </w:rPr>
        <w:t>Les ISRS ou d’autres antidépresseurs récents peuvent être associés à :</w:t>
      </w:r>
    </w:p>
    <w:p w14:paraId="1E795301" w14:textId="77777777" w:rsidR="005A555C" w:rsidRPr="00600587" w:rsidRDefault="005A555C" w:rsidP="005A555C">
      <w:pPr>
        <w:numPr>
          <w:ilvl w:val="0"/>
          <w:numId w:val="31"/>
        </w:numPr>
        <w:rPr>
          <w:sz w:val="18"/>
          <w:szCs w:val="18"/>
          <w:lang w:val="fr-CA"/>
        </w:rPr>
      </w:pPr>
      <w:r w:rsidRPr="00600587">
        <w:rPr>
          <w:sz w:val="18"/>
          <w:szCs w:val="18"/>
          <w:lang w:val="fr-CA"/>
        </w:rPr>
        <w:t>des changements comportementaux et émotionnels, y compris un risque accru d’idées et de comportements suicidaires;</w:t>
      </w:r>
    </w:p>
    <w:p w14:paraId="2F721080" w14:textId="77777777" w:rsidR="005A555C" w:rsidRPr="00600587" w:rsidRDefault="005A555C" w:rsidP="005A555C">
      <w:pPr>
        <w:numPr>
          <w:ilvl w:val="0"/>
          <w:numId w:val="31"/>
        </w:numPr>
        <w:rPr>
          <w:sz w:val="18"/>
          <w:szCs w:val="18"/>
          <w:lang w:val="fr-CA"/>
        </w:rPr>
      </w:pPr>
      <w:r w:rsidRPr="00600587">
        <w:rPr>
          <w:sz w:val="18"/>
          <w:szCs w:val="18"/>
          <w:lang w:val="fr-CA"/>
        </w:rPr>
        <w:t>des effets indésirables graves de type agitation associés à l’automutilation ou à des lésions causées à autrui;</w:t>
      </w:r>
    </w:p>
    <w:p w14:paraId="45EFCEC0" w14:textId="77777777" w:rsidR="005A555C" w:rsidRPr="00600587" w:rsidRDefault="005A555C" w:rsidP="005A555C">
      <w:pPr>
        <w:numPr>
          <w:ilvl w:val="0"/>
          <w:numId w:val="31"/>
        </w:numPr>
        <w:rPr>
          <w:sz w:val="18"/>
          <w:szCs w:val="18"/>
          <w:lang w:val="fr-CA"/>
        </w:rPr>
      </w:pPr>
      <w:r w:rsidRPr="00600587">
        <w:rPr>
          <w:sz w:val="18"/>
          <w:szCs w:val="18"/>
          <w:lang w:val="fr-CA"/>
        </w:rPr>
        <w:t>des idées et des comportements suicidaires; un suivi cl</w:t>
      </w:r>
      <w:r w:rsidR="00C779E8" w:rsidRPr="00600587">
        <w:rPr>
          <w:sz w:val="18"/>
          <w:szCs w:val="18"/>
          <w:lang w:val="fr-CA"/>
        </w:rPr>
        <w:t>inique rigoureux est recommandé</w:t>
      </w:r>
      <w:r w:rsidRPr="00600587">
        <w:rPr>
          <w:sz w:val="18"/>
          <w:szCs w:val="18"/>
          <w:lang w:val="fr-CA"/>
        </w:rPr>
        <w:t>.</w:t>
      </w:r>
    </w:p>
    <w:p w14:paraId="1BDB63D5" w14:textId="77777777" w:rsidR="005A555C" w:rsidRPr="00600587" w:rsidRDefault="005A555C" w:rsidP="005A555C">
      <w:pPr>
        <w:numPr>
          <w:ilvl w:val="0"/>
          <w:numId w:val="30"/>
        </w:numPr>
        <w:ind w:left="360"/>
        <w:rPr>
          <w:sz w:val="18"/>
          <w:szCs w:val="18"/>
          <w:lang w:val="fr-CA"/>
        </w:rPr>
      </w:pPr>
      <w:r w:rsidRPr="00600587">
        <w:rPr>
          <w:b/>
          <w:sz w:val="18"/>
          <w:szCs w:val="18"/>
          <w:lang w:val="fr-CA"/>
        </w:rPr>
        <w:t xml:space="preserve">Symptômes liés à l’arrêt du traitement : </w:t>
      </w:r>
      <w:r w:rsidRPr="00600587">
        <w:rPr>
          <w:sz w:val="18"/>
          <w:szCs w:val="18"/>
          <w:lang w:val="fr-CA"/>
        </w:rPr>
        <w:t xml:space="preserve">Ne pas cesser brusquement le traitement; on recommande de réduire graduellement la dose. </w:t>
      </w:r>
    </w:p>
    <w:p w14:paraId="4A91B22D" w14:textId="77777777" w:rsidR="005A555C" w:rsidRPr="00600587" w:rsidRDefault="005A555C" w:rsidP="005A555C">
      <w:pPr>
        <w:rPr>
          <w:sz w:val="18"/>
          <w:szCs w:val="18"/>
          <w:lang w:val="fr-CA"/>
        </w:rPr>
      </w:pPr>
    </w:p>
    <w:p w14:paraId="526D5358" w14:textId="77777777" w:rsidR="005A555C" w:rsidRPr="00600587" w:rsidRDefault="005A555C" w:rsidP="005A555C">
      <w:pPr>
        <w:rPr>
          <w:b/>
          <w:sz w:val="18"/>
          <w:szCs w:val="18"/>
          <w:u w:val="single"/>
          <w:lang w:val="fr-CA"/>
        </w:rPr>
      </w:pPr>
      <w:r w:rsidRPr="00600587">
        <w:rPr>
          <w:b/>
          <w:sz w:val="18"/>
          <w:szCs w:val="18"/>
          <w:u w:val="single"/>
          <w:lang w:val="fr-CA"/>
        </w:rPr>
        <w:t>Autres mises en garde et précautions pertinentes</w:t>
      </w:r>
      <w:r w:rsidRPr="00600587">
        <w:rPr>
          <w:b/>
          <w:sz w:val="18"/>
          <w:szCs w:val="18"/>
          <w:lang w:val="fr-CA"/>
        </w:rPr>
        <w:t> :</w:t>
      </w:r>
    </w:p>
    <w:p w14:paraId="47233F7E" w14:textId="77777777" w:rsidR="005A555C" w:rsidRPr="00600587" w:rsidRDefault="005A555C" w:rsidP="005A555C">
      <w:pPr>
        <w:numPr>
          <w:ilvl w:val="0"/>
          <w:numId w:val="30"/>
        </w:numPr>
        <w:ind w:left="360"/>
        <w:rPr>
          <w:sz w:val="18"/>
          <w:szCs w:val="18"/>
          <w:lang w:val="fr-CA"/>
        </w:rPr>
      </w:pPr>
      <w:r w:rsidRPr="00600587">
        <w:rPr>
          <w:sz w:val="18"/>
          <w:szCs w:val="18"/>
          <w:lang w:val="fr-CA"/>
        </w:rPr>
        <w:t>Administration concomitante avec la venlafaxine non recommandée</w:t>
      </w:r>
    </w:p>
    <w:p w14:paraId="2E47AD86" w14:textId="77777777" w:rsidR="005A555C" w:rsidRPr="00600587" w:rsidRDefault="005A555C" w:rsidP="005A555C">
      <w:pPr>
        <w:numPr>
          <w:ilvl w:val="0"/>
          <w:numId w:val="30"/>
        </w:numPr>
        <w:ind w:left="360"/>
        <w:rPr>
          <w:sz w:val="18"/>
          <w:szCs w:val="18"/>
          <w:lang w:val="fr-CA"/>
        </w:rPr>
      </w:pPr>
      <w:r w:rsidRPr="00600587">
        <w:rPr>
          <w:sz w:val="18"/>
          <w:szCs w:val="18"/>
          <w:lang w:val="fr-CA"/>
        </w:rPr>
        <w:t>Réactions allergiques telles que : éruption cutanée, urticaire ou phénomène allergique apparenté</w:t>
      </w:r>
    </w:p>
    <w:p w14:paraId="0ED8C4F9" w14:textId="77777777" w:rsidR="005A555C" w:rsidRPr="00600587" w:rsidRDefault="005A555C" w:rsidP="005A555C">
      <w:pPr>
        <w:numPr>
          <w:ilvl w:val="0"/>
          <w:numId w:val="30"/>
        </w:numPr>
        <w:ind w:left="360"/>
        <w:rPr>
          <w:sz w:val="18"/>
          <w:szCs w:val="18"/>
          <w:lang w:val="fr-CA"/>
        </w:rPr>
      </w:pPr>
      <w:r w:rsidRPr="00600587">
        <w:rPr>
          <w:sz w:val="18"/>
          <w:szCs w:val="18"/>
          <w:lang w:val="fr-CA"/>
        </w:rPr>
        <w:t>Risque de fracture associé au traitement par un ISRS ou un IRSN</w:t>
      </w:r>
    </w:p>
    <w:p w14:paraId="2D094F63" w14:textId="77777777" w:rsidR="005A555C" w:rsidRPr="00600587" w:rsidRDefault="005A555C" w:rsidP="005A555C">
      <w:pPr>
        <w:numPr>
          <w:ilvl w:val="0"/>
          <w:numId w:val="30"/>
        </w:numPr>
        <w:ind w:left="360"/>
        <w:rPr>
          <w:sz w:val="18"/>
          <w:szCs w:val="18"/>
          <w:lang w:val="fr-CA"/>
        </w:rPr>
      </w:pPr>
      <w:r w:rsidRPr="00600587">
        <w:rPr>
          <w:sz w:val="18"/>
          <w:szCs w:val="18"/>
          <w:lang w:val="fr-CA"/>
        </w:rPr>
        <w:t>Augmentations de la fréquence cardiaque et de la tension artérielle (mesure de la tension artérielle avant le traitement et régulièrement durant celui-ci)</w:t>
      </w:r>
    </w:p>
    <w:p w14:paraId="59375504" w14:textId="77777777" w:rsidR="005A555C" w:rsidRPr="00600587" w:rsidRDefault="005A555C" w:rsidP="005A555C">
      <w:pPr>
        <w:numPr>
          <w:ilvl w:val="0"/>
          <w:numId w:val="30"/>
        </w:numPr>
        <w:ind w:left="360"/>
        <w:rPr>
          <w:sz w:val="18"/>
          <w:szCs w:val="18"/>
          <w:lang w:val="fr-CA"/>
        </w:rPr>
      </w:pPr>
      <w:r w:rsidRPr="00600587">
        <w:rPr>
          <w:sz w:val="18"/>
          <w:szCs w:val="18"/>
          <w:lang w:val="fr-CA"/>
        </w:rPr>
        <w:t>Élévation du cholestérol et des triglycérides (dosage des lipides sériques à envisager durant le traitement)</w:t>
      </w:r>
    </w:p>
    <w:p w14:paraId="3AC5624E" w14:textId="77777777" w:rsidR="005A555C" w:rsidRPr="00600587" w:rsidRDefault="005A555C" w:rsidP="005A555C">
      <w:pPr>
        <w:numPr>
          <w:ilvl w:val="0"/>
          <w:numId w:val="30"/>
        </w:numPr>
        <w:ind w:left="360"/>
        <w:rPr>
          <w:sz w:val="18"/>
          <w:szCs w:val="18"/>
          <w:lang w:val="fr-CA"/>
        </w:rPr>
      </w:pPr>
      <w:r w:rsidRPr="00600587">
        <w:rPr>
          <w:sz w:val="18"/>
          <w:szCs w:val="18"/>
          <w:lang w:val="fr-CA"/>
        </w:rPr>
        <w:t>Hyponatrémie ou syndrome de sécrétion inappropriée d’hormone antidiurétique (SIHAD) constatés durant un traitement par un IRSN ou un ISRS</w:t>
      </w:r>
    </w:p>
    <w:p w14:paraId="41591ABC" w14:textId="77777777" w:rsidR="005A555C" w:rsidRPr="00600587" w:rsidRDefault="005A555C" w:rsidP="005A555C">
      <w:pPr>
        <w:numPr>
          <w:ilvl w:val="0"/>
          <w:numId w:val="30"/>
        </w:numPr>
        <w:ind w:left="360"/>
        <w:rPr>
          <w:sz w:val="18"/>
          <w:szCs w:val="18"/>
          <w:lang w:val="fr-CA"/>
        </w:rPr>
      </w:pPr>
      <w:r w:rsidRPr="00600587">
        <w:rPr>
          <w:sz w:val="18"/>
          <w:szCs w:val="18"/>
          <w:lang w:val="fr-CA"/>
        </w:rPr>
        <w:t>Possibilité d’une occlusion gastro-intestinale</w:t>
      </w:r>
    </w:p>
    <w:p w14:paraId="12637451" w14:textId="77777777" w:rsidR="005A555C" w:rsidRPr="00600587" w:rsidRDefault="005A555C" w:rsidP="005A555C">
      <w:pPr>
        <w:numPr>
          <w:ilvl w:val="0"/>
          <w:numId w:val="30"/>
        </w:numPr>
        <w:ind w:left="360"/>
        <w:rPr>
          <w:sz w:val="18"/>
          <w:szCs w:val="18"/>
          <w:lang w:val="fr-CA"/>
        </w:rPr>
      </w:pPr>
      <w:r w:rsidRPr="00600587">
        <w:rPr>
          <w:sz w:val="18"/>
          <w:szCs w:val="18"/>
          <w:lang w:val="fr-CA"/>
        </w:rPr>
        <w:t>Saignements anormaux associés à la prise d’un IRSN ou d’un ISRS</w:t>
      </w:r>
    </w:p>
    <w:p w14:paraId="0C720EFC" w14:textId="77777777" w:rsidR="005A555C" w:rsidRPr="00600587" w:rsidRDefault="005A555C" w:rsidP="005A555C">
      <w:pPr>
        <w:numPr>
          <w:ilvl w:val="0"/>
          <w:numId w:val="30"/>
        </w:numPr>
        <w:ind w:left="360"/>
        <w:rPr>
          <w:sz w:val="18"/>
          <w:szCs w:val="18"/>
          <w:lang w:val="fr-CA"/>
        </w:rPr>
      </w:pPr>
      <w:r w:rsidRPr="00600587">
        <w:rPr>
          <w:sz w:val="18"/>
          <w:szCs w:val="18"/>
          <w:lang w:val="fr-CA"/>
        </w:rPr>
        <w:t>Pneumopathie interstitielle et éosinophilie pulmonaire associées au traitement par la venlafaxine</w:t>
      </w:r>
    </w:p>
    <w:p w14:paraId="0EB59EEF" w14:textId="77777777" w:rsidR="005A555C" w:rsidRPr="00600587" w:rsidRDefault="005A555C" w:rsidP="005A555C">
      <w:pPr>
        <w:numPr>
          <w:ilvl w:val="0"/>
          <w:numId w:val="30"/>
        </w:numPr>
        <w:ind w:left="360"/>
        <w:rPr>
          <w:sz w:val="18"/>
          <w:szCs w:val="18"/>
          <w:lang w:val="fr-CA"/>
        </w:rPr>
      </w:pPr>
      <w:r w:rsidRPr="00600587">
        <w:rPr>
          <w:sz w:val="18"/>
          <w:szCs w:val="18"/>
          <w:lang w:val="fr-CA"/>
        </w:rPr>
        <w:t>Convulsions</w:t>
      </w:r>
    </w:p>
    <w:p w14:paraId="689EF1F1" w14:textId="77777777" w:rsidR="005A555C" w:rsidRPr="00600587" w:rsidRDefault="005A555C" w:rsidP="005A555C">
      <w:pPr>
        <w:numPr>
          <w:ilvl w:val="0"/>
          <w:numId w:val="30"/>
        </w:numPr>
        <w:ind w:left="360"/>
        <w:rPr>
          <w:sz w:val="18"/>
          <w:szCs w:val="18"/>
          <w:lang w:val="fr-CA"/>
        </w:rPr>
      </w:pPr>
      <w:r w:rsidRPr="00600587">
        <w:rPr>
          <w:sz w:val="18"/>
          <w:szCs w:val="18"/>
          <w:lang w:val="fr-CA"/>
        </w:rPr>
        <w:t>Glaucome à angle étroit</w:t>
      </w:r>
    </w:p>
    <w:p w14:paraId="34B49074" w14:textId="77777777" w:rsidR="005A555C" w:rsidRPr="00600587" w:rsidRDefault="005A555C" w:rsidP="005A555C">
      <w:pPr>
        <w:numPr>
          <w:ilvl w:val="0"/>
          <w:numId w:val="30"/>
        </w:numPr>
        <w:ind w:left="360"/>
        <w:rPr>
          <w:sz w:val="18"/>
          <w:szCs w:val="18"/>
          <w:lang w:val="fr-CA"/>
        </w:rPr>
      </w:pPr>
      <w:r w:rsidRPr="00600587">
        <w:rPr>
          <w:sz w:val="18"/>
          <w:szCs w:val="18"/>
          <w:lang w:val="fr-CA"/>
        </w:rPr>
        <w:t>Manie/hypomanie</w:t>
      </w:r>
    </w:p>
    <w:p w14:paraId="0E168D2F" w14:textId="77777777" w:rsidR="005A555C" w:rsidRPr="00600587" w:rsidRDefault="005A555C" w:rsidP="005A555C">
      <w:pPr>
        <w:numPr>
          <w:ilvl w:val="0"/>
          <w:numId w:val="30"/>
        </w:numPr>
        <w:ind w:left="360"/>
        <w:rPr>
          <w:sz w:val="18"/>
          <w:szCs w:val="18"/>
          <w:lang w:val="fr-CA"/>
        </w:rPr>
      </w:pPr>
      <w:r w:rsidRPr="00600587">
        <w:rPr>
          <w:sz w:val="18"/>
          <w:szCs w:val="18"/>
          <w:lang w:val="fr-CA"/>
        </w:rPr>
        <w:t>Réactions évoquant le syndrome sérotoninergique ou le syndrome malin des neuroleptiques</w:t>
      </w:r>
    </w:p>
    <w:p w14:paraId="1232EBCA" w14:textId="77777777" w:rsidR="005A555C" w:rsidRPr="00600587" w:rsidRDefault="005A555C" w:rsidP="005A555C">
      <w:pPr>
        <w:rPr>
          <w:sz w:val="18"/>
          <w:szCs w:val="18"/>
          <w:lang w:val="fr-CA"/>
        </w:rPr>
      </w:pPr>
    </w:p>
    <w:p w14:paraId="468C6233" w14:textId="77777777" w:rsidR="005A555C" w:rsidRPr="00600587" w:rsidRDefault="005A555C" w:rsidP="005A555C">
      <w:pPr>
        <w:rPr>
          <w:b/>
          <w:sz w:val="18"/>
          <w:szCs w:val="18"/>
          <w:u w:val="single"/>
          <w:lang w:val="fr-CA"/>
        </w:rPr>
      </w:pPr>
      <w:r w:rsidRPr="00600587">
        <w:rPr>
          <w:b/>
          <w:sz w:val="18"/>
          <w:szCs w:val="18"/>
          <w:u w:val="single"/>
          <w:lang w:val="fr-CA"/>
        </w:rPr>
        <w:t>Pour de plus amples renseignements</w:t>
      </w:r>
      <w:r w:rsidRPr="00600587">
        <w:rPr>
          <w:b/>
          <w:sz w:val="18"/>
          <w:szCs w:val="18"/>
          <w:lang w:val="fr-CA"/>
        </w:rPr>
        <w:t> :</w:t>
      </w:r>
    </w:p>
    <w:p w14:paraId="12A012C0" w14:textId="77777777" w:rsidR="005A555C" w:rsidRPr="00600587" w:rsidRDefault="005A555C" w:rsidP="005A555C">
      <w:pPr>
        <w:rPr>
          <w:sz w:val="18"/>
          <w:szCs w:val="18"/>
          <w:lang w:val="fr-CA"/>
        </w:rPr>
      </w:pPr>
      <w:r w:rsidRPr="00600587">
        <w:rPr>
          <w:sz w:val="18"/>
          <w:szCs w:val="18"/>
          <w:lang w:val="fr-CA"/>
        </w:rPr>
        <w:t xml:space="preserve">Veuillez consulter la monographie à l’adresse </w:t>
      </w:r>
      <w:r w:rsidRPr="00600587">
        <w:rPr>
          <w:rStyle w:val="Hyperlink"/>
          <w:sz w:val="18"/>
          <w:szCs w:val="18"/>
          <w:lang w:val="fr-CA"/>
        </w:rPr>
        <w:t>http://pfizer.ca/fr/our_products/products/monograph/226</w:t>
      </w:r>
      <w:r w:rsidRPr="00600587">
        <w:rPr>
          <w:sz w:val="18"/>
          <w:szCs w:val="18"/>
          <w:lang w:val="fr-CA"/>
        </w:rPr>
        <w:t xml:space="preserve"> pour obtenir des renseignements importants sur les effets indésirables, les interactions médicamenteuses et la posologie qui n’ont pas été mentionnés dans le présent document.</w:t>
      </w:r>
    </w:p>
    <w:p w14:paraId="21FC0986" w14:textId="77777777" w:rsidR="005A555C" w:rsidRPr="00600587" w:rsidRDefault="005A555C" w:rsidP="005A555C">
      <w:pPr>
        <w:rPr>
          <w:sz w:val="18"/>
          <w:szCs w:val="18"/>
          <w:lang w:val="fr-CA"/>
        </w:rPr>
      </w:pPr>
    </w:p>
    <w:p w14:paraId="5D060EE1" w14:textId="77777777" w:rsidR="005A555C" w:rsidRPr="00600587" w:rsidRDefault="005A555C" w:rsidP="005A555C">
      <w:pPr>
        <w:rPr>
          <w:sz w:val="18"/>
          <w:szCs w:val="18"/>
          <w:lang w:val="fr-CA"/>
        </w:rPr>
      </w:pPr>
      <w:r w:rsidRPr="00600587">
        <w:rPr>
          <w:sz w:val="18"/>
          <w:szCs w:val="18"/>
          <w:lang w:val="fr-CA"/>
        </w:rPr>
        <w:t>Vous pouvez également obtenir la monographie en composant le 1-800-463-6001.</w:t>
      </w:r>
    </w:p>
    <w:p w14:paraId="4C75A63A" w14:textId="77777777" w:rsidR="00233E85" w:rsidRPr="00600587" w:rsidRDefault="00233E85" w:rsidP="005A555C">
      <w:pPr>
        <w:ind w:left="1440" w:hanging="1440"/>
        <w:rPr>
          <w:lang w:val="fr-CA"/>
        </w:rPr>
      </w:pPr>
    </w:p>
    <w:p w14:paraId="7C14FEAA" w14:textId="77777777" w:rsidR="00233E85" w:rsidRPr="00600587" w:rsidRDefault="00233E85" w:rsidP="00233E85">
      <w:pPr>
        <w:rPr>
          <w:w w:val="105"/>
        </w:rPr>
      </w:pPr>
    </w:p>
    <w:p w14:paraId="4C7AC0DC" w14:textId="41862661" w:rsidR="00233E85" w:rsidRPr="00600587" w:rsidRDefault="00233E85" w:rsidP="00233E85">
      <w:pPr>
        <w:rPr>
          <w:w w:val="105"/>
        </w:rPr>
      </w:pPr>
      <w:r w:rsidRPr="00600587">
        <w:rPr>
          <w:w w:val="105"/>
        </w:rPr>
        <w:t>COPY:</w:t>
      </w:r>
      <w:r w:rsidRPr="00600587">
        <w:rPr>
          <w:w w:val="105"/>
        </w:rPr>
        <w:tab/>
      </w:r>
      <w:r w:rsidR="005362EE" w:rsidRPr="00600587">
        <w:rPr>
          <w:w w:val="105"/>
        </w:rPr>
        <w:t>Pour de plus amples renseignements</w:t>
      </w:r>
      <w:r w:rsidRPr="00600587">
        <w:rPr>
          <w:w w:val="105"/>
        </w:rPr>
        <w:t xml:space="preserve">, visitez </w:t>
      </w:r>
      <w:r w:rsidRPr="00600587">
        <w:rPr>
          <w:w w:val="105"/>
          <w:u w:val="single"/>
        </w:rPr>
        <w:t>PristiqPro.ca</w:t>
      </w:r>
    </w:p>
    <w:p w14:paraId="41EC3514" w14:textId="77777777" w:rsidR="00233E85" w:rsidRPr="00600587" w:rsidRDefault="00233E85" w:rsidP="005A555C">
      <w:pPr>
        <w:ind w:left="1440" w:hanging="1440"/>
        <w:rPr>
          <w:lang w:val="fr-CA"/>
        </w:rPr>
      </w:pPr>
    </w:p>
    <w:p w14:paraId="1DBD23D9" w14:textId="77777777" w:rsidR="00233E85" w:rsidRPr="00600587" w:rsidRDefault="00233E85" w:rsidP="005A555C">
      <w:pPr>
        <w:ind w:left="1440" w:hanging="1440"/>
        <w:rPr>
          <w:lang w:val="fr-CA"/>
        </w:rPr>
      </w:pPr>
    </w:p>
    <w:p w14:paraId="2BBBFD21" w14:textId="77777777" w:rsidR="00150C1B" w:rsidRPr="00600587" w:rsidRDefault="00150C1B" w:rsidP="005A555C">
      <w:pPr>
        <w:ind w:left="1440" w:hanging="1440"/>
        <w:rPr>
          <w:lang w:val="fr-CA"/>
        </w:rPr>
      </w:pPr>
    </w:p>
    <w:p w14:paraId="65EAB13B" w14:textId="77777777" w:rsidR="00150C1B" w:rsidRPr="00600587" w:rsidRDefault="00150C1B" w:rsidP="005A555C">
      <w:pPr>
        <w:ind w:left="1440" w:hanging="1440"/>
        <w:rPr>
          <w:lang w:val="fr-CA"/>
        </w:rPr>
      </w:pPr>
    </w:p>
    <w:p w14:paraId="779E00E4" w14:textId="77777777" w:rsidR="00150C1B" w:rsidRPr="00600587" w:rsidRDefault="00150C1B" w:rsidP="005A555C">
      <w:pPr>
        <w:ind w:left="1440" w:hanging="1440"/>
        <w:rPr>
          <w:lang w:val="fr-CA"/>
        </w:rPr>
      </w:pPr>
    </w:p>
    <w:p w14:paraId="5876ECC4" w14:textId="77777777" w:rsidR="00233E85" w:rsidRPr="00600587" w:rsidRDefault="005D676A" w:rsidP="00233E85">
      <w:pPr>
        <w:rPr>
          <w:lang w:val="fr-CA"/>
        </w:rPr>
      </w:pPr>
      <w:r w:rsidRPr="00600587">
        <w:rPr>
          <w:lang w:val="fr-CA"/>
        </w:rPr>
        <w:t>FOOTNOTES:</w:t>
      </w:r>
    </w:p>
    <w:p w14:paraId="6565F20B" w14:textId="77777777" w:rsidR="005A555C" w:rsidRPr="00600587" w:rsidRDefault="005D676A" w:rsidP="005D676A">
      <w:pPr>
        <w:rPr>
          <w:sz w:val="20"/>
          <w:szCs w:val="20"/>
          <w:lang w:val="fr-CA"/>
        </w:rPr>
      </w:pPr>
      <w:r w:rsidRPr="00600587">
        <w:rPr>
          <w:color w:val="000000" w:themeColor="text1"/>
          <w:sz w:val="20"/>
          <w:szCs w:val="20"/>
          <w:lang w:val="fr-CA"/>
        </w:rPr>
        <w:t xml:space="preserve">* </w:t>
      </w:r>
      <w:r w:rsidR="005A555C" w:rsidRPr="00600587">
        <w:rPr>
          <w:color w:val="000000" w:themeColor="text1"/>
          <w:sz w:val="20"/>
          <w:szCs w:val="20"/>
          <w:lang w:val="fr-CA"/>
        </w:rPr>
        <w:t>L’échelle SDS mesure l’incapacité fonctionnelle que les symptômes dépressifs suscitent dans la vie familiale, sociale et professionnelle du patient</w:t>
      </w:r>
      <w:r w:rsidRPr="00600587">
        <w:rPr>
          <w:color w:val="000000" w:themeColor="text1"/>
          <w:sz w:val="20"/>
          <w:szCs w:val="20"/>
          <w:vertAlign w:val="superscript"/>
          <w:lang w:val="fr-CA"/>
        </w:rPr>
        <w:t>3</w:t>
      </w:r>
      <w:r w:rsidRPr="00600587">
        <w:rPr>
          <w:color w:val="000000" w:themeColor="text1"/>
          <w:sz w:val="20"/>
          <w:szCs w:val="20"/>
          <w:lang w:val="fr-CA"/>
        </w:rPr>
        <w:t>.</w:t>
      </w:r>
      <w:r w:rsidRPr="00600587">
        <w:rPr>
          <w:sz w:val="20"/>
          <w:szCs w:val="20"/>
          <w:lang w:val="fr-CA"/>
        </w:rPr>
        <w:t xml:space="preserve"> </w:t>
      </w:r>
      <w:r w:rsidR="005A555C" w:rsidRPr="00600587">
        <w:rPr>
          <w:sz w:val="20"/>
          <w:szCs w:val="20"/>
          <w:lang w:val="fr-CA"/>
        </w:rPr>
        <w:t>La diminution du score SDS indique une amélioration de la capacité fonctionnelle</w:t>
      </w:r>
      <w:r w:rsidRPr="00600587">
        <w:rPr>
          <w:sz w:val="20"/>
          <w:szCs w:val="20"/>
          <w:vertAlign w:val="superscript"/>
          <w:lang w:val="fr-CA"/>
        </w:rPr>
        <w:t>2</w:t>
      </w:r>
      <w:r w:rsidRPr="00600587">
        <w:rPr>
          <w:sz w:val="20"/>
          <w:szCs w:val="20"/>
          <w:lang w:val="fr-CA"/>
        </w:rPr>
        <w:t>.</w:t>
      </w:r>
    </w:p>
    <w:p w14:paraId="13037DD8" w14:textId="77777777" w:rsidR="005A555C" w:rsidRPr="00600587" w:rsidRDefault="005D676A" w:rsidP="005A555C">
      <w:pPr>
        <w:rPr>
          <w:sz w:val="20"/>
          <w:szCs w:val="20"/>
          <w:lang w:val="fr-CA"/>
        </w:rPr>
      </w:pPr>
      <w:r w:rsidRPr="00600587">
        <w:rPr>
          <w:vertAlign w:val="superscript"/>
          <w:lang w:val="fr-CA"/>
        </w:rPr>
        <w:t>†</w:t>
      </w:r>
      <w:r w:rsidR="005A555C" w:rsidRPr="00600587">
        <w:rPr>
          <w:sz w:val="20"/>
          <w:szCs w:val="20"/>
          <w:lang w:val="fr-CA"/>
        </w:rPr>
        <w:t xml:space="preserve"> Essai multicentrique, contrôlé par placebo, à double insu, à répartition aléatoire et à groupes parallèles mené auprès de 485 patients atteints d’un TDM et ayant obtenu un score total ≥ 20 à l’échelle HAM-D</w:t>
      </w:r>
      <w:r w:rsidR="005A555C" w:rsidRPr="00600587">
        <w:rPr>
          <w:sz w:val="20"/>
          <w:szCs w:val="20"/>
          <w:vertAlign w:val="subscript"/>
          <w:lang w:val="fr-CA"/>
        </w:rPr>
        <w:t>17</w:t>
      </w:r>
      <w:r w:rsidR="005A555C" w:rsidRPr="00600587">
        <w:rPr>
          <w:sz w:val="20"/>
          <w:szCs w:val="20"/>
          <w:lang w:val="fr-CA"/>
        </w:rPr>
        <w:t xml:space="preserve"> (échelle d’évaluation de la dépression de Hamilton à 17 items); un score ≥ 2 à l’item 1 de l’échelle HAM­D</w:t>
      </w:r>
      <w:r w:rsidR="005A555C" w:rsidRPr="00600587">
        <w:rPr>
          <w:sz w:val="20"/>
          <w:szCs w:val="20"/>
          <w:vertAlign w:val="subscript"/>
          <w:lang w:val="fr-CA"/>
        </w:rPr>
        <w:t>17</w:t>
      </w:r>
      <w:r w:rsidR="005A555C" w:rsidRPr="00600587">
        <w:rPr>
          <w:sz w:val="20"/>
          <w:szCs w:val="20"/>
          <w:lang w:val="fr-CA"/>
        </w:rPr>
        <w:t>; et un score ≥ 4 à l’échelle CGI-S (</w:t>
      </w:r>
      <w:r w:rsidR="005A555C" w:rsidRPr="00600587">
        <w:rPr>
          <w:i/>
          <w:sz w:val="20"/>
          <w:szCs w:val="20"/>
          <w:lang w:val="fr-CA"/>
        </w:rPr>
        <w:t>Clinical Global Impressions Scale-Severity</w:t>
      </w:r>
      <w:r w:rsidR="005A555C" w:rsidRPr="00600587">
        <w:rPr>
          <w:sz w:val="20"/>
          <w:szCs w:val="20"/>
          <w:lang w:val="fr-CA"/>
        </w:rPr>
        <w:t>). Après la répartition aléatoire, les patients ont reçu une dose fixe de 50 ou de 100 mg/jour de PRISTIQ ou un placebo pendant 8 semaines. Le principal paramètre d’évaluation était le changement du score total HAM-D</w:t>
      </w:r>
      <w:r w:rsidR="005A555C" w:rsidRPr="00600587">
        <w:rPr>
          <w:sz w:val="20"/>
          <w:szCs w:val="20"/>
          <w:vertAlign w:val="subscript"/>
          <w:lang w:val="fr-CA"/>
        </w:rPr>
        <w:t>17</w:t>
      </w:r>
      <w:r w:rsidR="005A555C" w:rsidRPr="00600587">
        <w:rPr>
          <w:sz w:val="20"/>
          <w:szCs w:val="20"/>
          <w:lang w:val="fr-CA"/>
        </w:rPr>
        <w:t xml:space="preserve"> par rapport au départ, avec le report en aval de la dernière observation (RADO). Le changement du score de chaque domaine de l’échelle SDS par rapport au départ, avec RADO, était un paramètre d’évaluation secondaire.</w:t>
      </w:r>
    </w:p>
    <w:p w14:paraId="07FF85E3" w14:textId="4090EDA9" w:rsidR="005A555C" w:rsidRPr="00600587" w:rsidRDefault="004E73C8" w:rsidP="005A555C">
      <w:pPr>
        <w:widowControl w:val="0"/>
        <w:autoSpaceDE w:val="0"/>
        <w:autoSpaceDN w:val="0"/>
        <w:adjustRightInd w:val="0"/>
        <w:rPr>
          <w:rFonts w:ascii="Times New Roman" w:eastAsia="Times New Roman" w:hAnsi="Times New Roman" w:cs="Times New Roman"/>
          <w:sz w:val="20"/>
          <w:szCs w:val="20"/>
          <w:lang w:val="fr-CA"/>
        </w:rPr>
      </w:pPr>
      <w:r w:rsidRPr="00600587">
        <w:t>‡</w:t>
      </w:r>
      <w:r w:rsidR="005A555C" w:rsidRPr="00600587">
        <w:rPr>
          <w:sz w:val="20"/>
          <w:szCs w:val="20"/>
          <w:lang w:val="fr-CA"/>
        </w:rPr>
        <w:t xml:space="preserve"> </w:t>
      </w:r>
      <w:r w:rsidR="005A555C" w:rsidRPr="00600587">
        <w:rPr>
          <w:rFonts w:eastAsia="Times New Roman"/>
          <w:sz w:val="20"/>
          <w:szCs w:val="20"/>
          <w:lang w:val="fr-CA"/>
        </w:rPr>
        <w:t>RADO pour l’évaluation finale, population en intention de traiter (ITT).</w:t>
      </w:r>
    </w:p>
    <w:p w14:paraId="70C014B4" w14:textId="77777777" w:rsidR="005A555C" w:rsidRPr="00600587" w:rsidRDefault="005A555C" w:rsidP="005A555C">
      <w:pPr>
        <w:ind w:left="1440" w:hanging="1440"/>
        <w:rPr>
          <w:lang w:val="fr-CA"/>
        </w:rPr>
      </w:pPr>
    </w:p>
    <w:p w14:paraId="13E722EC" w14:textId="77777777" w:rsidR="005A555C" w:rsidRPr="00600587" w:rsidRDefault="005A555C" w:rsidP="005A555C">
      <w:pPr>
        <w:ind w:left="1440" w:hanging="1440"/>
      </w:pPr>
      <w:r w:rsidRPr="00600587">
        <w:t>REFERENCE:</w:t>
      </w:r>
    </w:p>
    <w:p w14:paraId="25337002" w14:textId="77777777" w:rsidR="005A555C" w:rsidRPr="00600587" w:rsidRDefault="005A555C" w:rsidP="005A555C">
      <w:pPr>
        <w:ind w:left="1440" w:hanging="1440"/>
        <w:rPr>
          <w:b/>
          <w:sz w:val="20"/>
          <w:szCs w:val="20"/>
        </w:rPr>
      </w:pPr>
      <w:r w:rsidRPr="00600587">
        <w:rPr>
          <w:b/>
          <w:sz w:val="20"/>
          <w:szCs w:val="20"/>
        </w:rPr>
        <w:t>Références</w:t>
      </w:r>
      <w:r w:rsidR="00C779E8" w:rsidRPr="00600587">
        <w:rPr>
          <w:b/>
          <w:sz w:val="20"/>
          <w:szCs w:val="20"/>
        </w:rPr>
        <w:t xml:space="preserve"> :</w:t>
      </w:r>
    </w:p>
    <w:p w14:paraId="415CC003" w14:textId="77777777" w:rsidR="005A555C" w:rsidRPr="00600587" w:rsidRDefault="005A555C" w:rsidP="005A555C">
      <w:pPr>
        <w:pBdr>
          <w:bottom w:val="single" w:sz="4" w:space="1" w:color="auto"/>
        </w:pBdr>
        <w:rPr>
          <w:sz w:val="20"/>
          <w:szCs w:val="20"/>
        </w:rPr>
      </w:pPr>
    </w:p>
    <w:p w14:paraId="1E3F1147" w14:textId="77777777" w:rsidR="005A555C" w:rsidRPr="00600587" w:rsidRDefault="005A555C" w:rsidP="005A555C">
      <w:pPr>
        <w:pBdr>
          <w:bottom w:val="single" w:sz="4" w:space="1" w:color="auto"/>
        </w:pBdr>
        <w:rPr>
          <w:i/>
          <w:sz w:val="20"/>
          <w:szCs w:val="20"/>
          <w:lang w:val="fr-CA"/>
        </w:rPr>
      </w:pPr>
      <w:r w:rsidRPr="00600587">
        <w:rPr>
          <w:sz w:val="18"/>
          <w:szCs w:val="18"/>
          <w:lang w:val="fr-CA"/>
        </w:rPr>
        <w:t xml:space="preserve">1. </w:t>
      </w:r>
      <w:r w:rsidR="00882C41" w:rsidRPr="00600587">
        <w:rPr>
          <w:rFonts w:eastAsia="Times New Roman"/>
          <w:sz w:val="18"/>
          <w:szCs w:val="18"/>
          <w:lang w:val="fr-CA"/>
        </w:rPr>
        <w:t>Monographie de PRISTIQ, Pfizer Canada inc., 3 décembre 2014</w:t>
      </w:r>
      <w:r w:rsidRPr="00600587">
        <w:rPr>
          <w:rFonts w:eastAsia="Times New Roman"/>
          <w:sz w:val="18"/>
          <w:szCs w:val="18"/>
          <w:lang w:val="fr-CA"/>
        </w:rPr>
        <w:t>. 2.</w:t>
      </w:r>
      <w:r w:rsidRPr="00600587">
        <w:rPr>
          <w:sz w:val="20"/>
          <w:szCs w:val="20"/>
          <w:lang w:val="fr-CA"/>
        </w:rPr>
        <w:t xml:space="preserve"> </w:t>
      </w:r>
      <w:r w:rsidRPr="00600587">
        <w:rPr>
          <w:rStyle w:val="apple-converted-space"/>
          <w:sz w:val="18"/>
          <w:szCs w:val="18"/>
          <w:lang w:val="fr-CA"/>
        </w:rPr>
        <w:t xml:space="preserve">Boyer P, Montgomery S, Lepola U </w:t>
      </w:r>
      <w:r w:rsidRPr="00600587">
        <w:rPr>
          <w:rStyle w:val="apple-converted-space"/>
          <w:i/>
          <w:sz w:val="18"/>
          <w:szCs w:val="18"/>
          <w:lang w:val="fr-CA"/>
        </w:rPr>
        <w:t>et al.</w:t>
      </w:r>
      <w:r w:rsidRPr="00600587">
        <w:rPr>
          <w:rStyle w:val="apple-converted-space"/>
          <w:sz w:val="18"/>
          <w:szCs w:val="18"/>
          <w:lang w:val="fr-CA"/>
        </w:rPr>
        <w:t xml:space="preserve"> </w:t>
      </w:r>
      <w:r w:rsidRPr="00600587">
        <w:rPr>
          <w:rStyle w:val="apple-converted-space"/>
          <w:sz w:val="18"/>
          <w:szCs w:val="18"/>
        </w:rPr>
        <w:t xml:space="preserve">Efficacy, safety, and tolerability of fixed-dose desvenlafaxine 50 and 100 mg/day for major depressive disorder in a placebo-controlled trial. </w:t>
      </w:r>
      <w:r w:rsidRPr="00600587">
        <w:rPr>
          <w:rStyle w:val="apple-converted-space"/>
          <w:i/>
          <w:sz w:val="18"/>
          <w:szCs w:val="18"/>
          <w:lang w:val="fr-CA"/>
        </w:rPr>
        <w:t>Int Clin Psychopharmacol</w:t>
      </w:r>
      <w:r w:rsidRPr="00600587">
        <w:rPr>
          <w:rStyle w:val="apple-converted-space"/>
          <w:sz w:val="18"/>
          <w:szCs w:val="18"/>
          <w:lang w:val="fr-CA"/>
        </w:rPr>
        <w:t xml:space="preserve"> 2008; 23(5):243-</w:t>
      </w:r>
      <w:r w:rsidR="00882C41" w:rsidRPr="00600587">
        <w:rPr>
          <w:rStyle w:val="apple-converted-space"/>
          <w:sz w:val="18"/>
          <w:szCs w:val="18"/>
          <w:lang w:val="fr-CA"/>
        </w:rPr>
        <w:t>253. 3</w:t>
      </w:r>
      <w:r w:rsidRPr="00600587">
        <w:rPr>
          <w:rStyle w:val="apple-converted-space"/>
          <w:sz w:val="18"/>
          <w:szCs w:val="18"/>
          <w:lang w:val="fr-CA"/>
        </w:rPr>
        <w:t xml:space="preserve">. Sheehan DV. Rush AJ </w:t>
      </w:r>
      <w:r w:rsidRPr="00600587">
        <w:rPr>
          <w:rStyle w:val="apple-converted-space"/>
          <w:i/>
          <w:sz w:val="18"/>
          <w:szCs w:val="18"/>
          <w:lang w:val="fr-CA"/>
        </w:rPr>
        <w:t>et al</w:t>
      </w:r>
      <w:r w:rsidRPr="00600587">
        <w:rPr>
          <w:rStyle w:val="apple-converted-space"/>
          <w:sz w:val="18"/>
          <w:szCs w:val="18"/>
          <w:lang w:val="fr-CA"/>
        </w:rPr>
        <w:t xml:space="preserve">., éditeurs. </w:t>
      </w:r>
      <w:r w:rsidRPr="00600587">
        <w:rPr>
          <w:rStyle w:val="apple-converted-space"/>
          <w:i/>
          <w:sz w:val="18"/>
          <w:szCs w:val="18"/>
          <w:lang w:val="fr-CA"/>
        </w:rPr>
        <w:t>Handbook of psychiatric measures</w:t>
      </w:r>
      <w:r w:rsidRPr="00600587">
        <w:rPr>
          <w:rStyle w:val="apple-converted-space"/>
          <w:sz w:val="18"/>
          <w:szCs w:val="18"/>
          <w:lang w:val="fr-CA"/>
        </w:rPr>
        <w:t>, 2000.</w:t>
      </w:r>
    </w:p>
    <w:p w14:paraId="748690A1" w14:textId="77777777" w:rsidR="00233E85" w:rsidRPr="00600587" w:rsidRDefault="00233E85" w:rsidP="005A555C">
      <w:pPr>
        <w:pBdr>
          <w:bottom w:val="single" w:sz="4" w:space="1" w:color="auto"/>
        </w:pBdr>
        <w:rPr>
          <w:w w:val="105"/>
        </w:rPr>
      </w:pPr>
    </w:p>
    <w:p w14:paraId="69676766" w14:textId="77777777" w:rsidR="00233E85" w:rsidRPr="00600587" w:rsidRDefault="00233E85" w:rsidP="00233E85">
      <w:pPr>
        <w:rPr>
          <w:w w:val="105"/>
        </w:rPr>
      </w:pPr>
    </w:p>
    <w:p w14:paraId="3EF69816" w14:textId="77777777" w:rsidR="00233E85" w:rsidRPr="00600587" w:rsidRDefault="00B750AD" w:rsidP="00233E85">
      <w:pPr>
        <w:rPr>
          <w:w w:val="105"/>
        </w:rPr>
      </w:pPr>
      <w:r w:rsidRPr="00600587">
        <w:rPr>
          <w:w w:val="105"/>
        </w:rPr>
        <w:t>DISCLAIMER:</w:t>
      </w:r>
    </w:p>
    <w:p w14:paraId="15354A47" w14:textId="77777777" w:rsidR="00233E85" w:rsidRPr="00600587" w:rsidRDefault="00882C41" w:rsidP="00233E85">
      <w:pPr>
        <w:rPr>
          <w:sz w:val="20"/>
          <w:szCs w:val="20"/>
          <w:lang w:val="fr-CA"/>
        </w:rPr>
      </w:pPr>
      <w:r w:rsidRPr="00600587">
        <w:rPr>
          <w:sz w:val="20"/>
          <w:szCs w:val="20"/>
          <w:lang w:val="fr-CA"/>
        </w:rPr>
        <w:t>Message envoyé par</w:t>
      </w:r>
      <w:r w:rsidR="00B750AD" w:rsidRPr="00600587">
        <w:rPr>
          <w:sz w:val="20"/>
          <w:szCs w:val="20"/>
          <w:lang w:val="fr-CA"/>
        </w:rPr>
        <w:t xml:space="preserve"> STA Healthcare Communications Inc., 6500</w:t>
      </w:r>
      <w:r w:rsidRPr="00600587">
        <w:rPr>
          <w:sz w:val="20"/>
          <w:szCs w:val="20"/>
          <w:lang w:val="fr-CA"/>
        </w:rPr>
        <w:t>,</w:t>
      </w:r>
      <w:r w:rsidR="00B750AD" w:rsidRPr="00600587">
        <w:rPr>
          <w:sz w:val="20"/>
          <w:szCs w:val="20"/>
          <w:lang w:val="fr-CA"/>
        </w:rPr>
        <w:t xml:space="preserve"> </w:t>
      </w:r>
      <w:r w:rsidRPr="00600587">
        <w:rPr>
          <w:sz w:val="20"/>
          <w:szCs w:val="20"/>
          <w:lang w:val="fr-CA"/>
        </w:rPr>
        <w:t>route Transcanadienne</w:t>
      </w:r>
      <w:r w:rsidR="00B750AD" w:rsidRPr="00600587">
        <w:rPr>
          <w:sz w:val="20"/>
          <w:szCs w:val="20"/>
          <w:lang w:val="fr-CA"/>
        </w:rPr>
        <w:t xml:space="preserve">, </w:t>
      </w:r>
      <w:r w:rsidRPr="00600587">
        <w:rPr>
          <w:sz w:val="20"/>
          <w:szCs w:val="20"/>
          <w:lang w:val="fr-CA"/>
        </w:rPr>
        <w:t>bureau 610, Point</w:t>
      </w:r>
      <w:r w:rsidR="00C779E8" w:rsidRPr="00600587">
        <w:rPr>
          <w:sz w:val="20"/>
          <w:szCs w:val="20"/>
          <w:lang w:val="fr-CA"/>
        </w:rPr>
        <w:t>e</w:t>
      </w:r>
      <w:r w:rsidRPr="00600587">
        <w:rPr>
          <w:sz w:val="20"/>
          <w:szCs w:val="20"/>
          <w:lang w:val="fr-CA"/>
        </w:rPr>
        <w:t>-Claire (</w:t>
      </w:r>
      <w:r w:rsidR="00B750AD" w:rsidRPr="00600587">
        <w:rPr>
          <w:sz w:val="20"/>
          <w:szCs w:val="20"/>
          <w:lang w:val="fr-CA"/>
        </w:rPr>
        <w:t>QC</w:t>
      </w:r>
      <w:r w:rsidRPr="00600587">
        <w:rPr>
          <w:sz w:val="20"/>
          <w:szCs w:val="20"/>
          <w:lang w:val="fr-CA"/>
        </w:rPr>
        <w:t>)</w:t>
      </w:r>
      <w:r w:rsidR="00B750AD" w:rsidRPr="00600587">
        <w:rPr>
          <w:sz w:val="20"/>
          <w:szCs w:val="20"/>
          <w:lang w:val="fr-CA"/>
        </w:rPr>
        <w:t xml:space="preserve"> H9R 0A5 </w:t>
      </w:r>
      <w:r w:rsidRPr="00600587">
        <w:rPr>
          <w:sz w:val="20"/>
          <w:szCs w:val="20"/>
          <w:lang w:val="fr-CA"/>
        </w:rPr>
        <w:t>au nom de</w:t>
      </w:r>
      <w:r w:rsidR="00B750AD" w:rsidRPr="00600587">
        <w:rPr>
          <w:sz w:val="20"/>
          <w:szCs w:val="20"/>
          <w:lang w:val="fr-CA"/>
        </w:rPr>
        <w:t xml:space="preserve"> Pfi</w:t>
      </w:r>
      <w:r w:rsidRPr="00600587">
        <w:rPr>
          <w:sz w:val="20"/>
          <w:szCs w:val="20"/>
          <w:lang w:val="fr-CA"/>
        </w:rPr>
        <w:t>zer Canada i</w:t>
      </w:r>
      <w:r w:rsidR="00B750AD" w:rsidRPr="00600587">
        <w:rPr>
          <w:sz w:val="20"/>
          <w:szCs w:val="20"/>
          <w:lang w:val="fr-CA"/>
        </w:rPr>
        <w:t xml:space="preserve">nc. </w:t>
      </w:r>
      <w:r w:rsidRPr="00600587">
        <w:rPr>
          <w:sz w:val="20"/>
          <w:szCs w:val="20"/>
          <w:lang w:val="fr-CA"/>
        </w:rPr>
        <w:t>Vous pouvez vous désabonner pour ne plus recevoir de messages en cliquant sur le lien « Se désabonner » ci-dessous</w:t>
      </w:r>
      <w:r w:rsidR="00B750AD" w:rsidRPr="00600587">
        <w:rPr>
          <w:sz w:val="20"/>
          <w:szCs w:val="20"/>
          <w:lang w:val="fr-CA"/>
        </w:rPr>
        <w:t>.</w:t>
      </w:r>
    </w:p>
    <w:p w14:paraId="386F47CE" w14:textId="77777777" w:rsidR="00233E85" w:rsidRPr="00600587" w:rsidRDefault="00233E85" w:rsidP="00233E85">
      <w:pPr>
        <w:rPr>
          <w:i/>
          <w:color w:val="FF0000"/>
          <w:lang w:val="fr-CA"/>
        </w:rPr>
      </w:pPr>
    </w:p>
    <w:p w14:paraId="202284A7" w14:textId="77777777" w:rsidR="00233E85" w:rsidRPr="00600587" w:rsidRDefault="00882C41" w:rsidP="00233E85">
      <w:pPr>
        <w:rPr>
          <w:u w:val="single"/>
          <w:lang w:val="fr-CA"/>
        </w:rPr>
      </w:pPr>
      <w:r w:rsidRPr="00600587">
        <w:rPr>
          <w:u w:val="single"/>
          <w:lang w:val="fr-CA"/>
        </w:rPr>
        <w:t>Se désabonner</w:t>
      </w:r>
    </w:p>
    <w:p w14:paraId="6747B3D6" w14:textId="77777777" w:rsidR="00233E85" w:rsidRPr="00600587" w:rsidRDefault="00233E85" w:rsidP="00233E85">
      <w:pPr>
        <w:ind w:left="1440" w:hanging="1440"/>
        <w:rPr>
          <w:lang w:val="fr-CA"/>
        </w:rPr>
      </w:pPr>
    </w:p>
    <w:p w14:paraId="44CB0949" w14:textId="77777777" w:rsidR="00233E85" w:rsidRPr="00600587" w:rsidRDefault="00B750AD" w:rsidP="00233E85">
      <w:pPr>
        <w:rPr>
          <w:lang w:val="fr-CA"/>
        </w:rPr>
      </w:pPr>
      <w:r w:rsidRPr="00600587">
        <w:rPr>
          <w:lang w:val="fr-CA"/>
        </w:rPr>
        <w:t>FOOTER:</w:t>
      </w:r>
      <w:r w:rsidRPr="00600587">
        <w:rPr>
          <w:sz w:val="20"/>
          <w:szCs w:val="20"/>
          <w:lang w:val="fr-CA"/>
        </w:rPr>
        <w:br/>
        <w:t>LOGOS:</w:t>
      </w:r>
      <w:r w:rsidRPr="00600587">
        <w:rPr>
          <w:sz w:val="20"/>
          <w:szCs w:val="20"/>
          <w:lang w:val="fr-CA"/>
        </w:rPr>
        <w:tab/>
      </w:r>
      <w:r w:rsidR="00882C41" w:rsidRPr="00600587">
        <w:rPr>
          <w:sz w:val="20"/>
          <w:szCs w:val="20"/>
          <w:lang w:val="fr-CA"/>
        </w:rPr>
        <w:t>CCPP, Rx&amp;D</w:t>
      </w:r>
    </w:p>
    <w:p w14:paraId="3C30089E" w14:textId="77777777" w:rsidR="00233E85" w:rsidRPr="00600587" w:rsidRDefault="00233E85" w:rsidP="00233E85">
      <w:pPr>
        <w:rPr>
          <w:sz w:val="20"/>
          <w:szCs w:val="20"/>
          <w:lang w:val="fr-CA"/>
        </w:rPr>
      </w:pPr>
    </w:p>
    <w:p w14:paraId="19C759BC" w14:textId="77777777" w:rsidR="00233E85" w:rsidRPr="00600587" w:rsidRDefault="00B750AD" w:rsidP="00233E85">
      <w:pPr>
        <w:rPr>
          <w:sz w:val="20"/>
          <w:szCs w:val="20"/>
          <w:lang w:val="fr-CA"/>
        </w:rPr>
      </w:pPr>
      <w:r w:rsidRPr="00600587">
        <w:rPr>
          <w:sz w:val="20"/>
          <w:szCs w:val="20"/>
          <w:lang w:val="fr-CA"/>
        </w:rPr>
        <w:t xml:space="preserve">CODE: </w:t>
      </w:r>
      <w:r w:rsidRPr="00600587">
        <w:rPr>
          <w:sz w:val="20"/>
          <w:szCs w:val="20"/>
          <w:lang w:val="fr-CA"/>
        </w:rPr>
        <w:tab/>
      </w:r>
      <w:r w:rsidRPr="00600587">
        <w:rPr>
          <w:sz w:val="20"/>
          <w:szCs w:val="20"/>
          <w:lang w:val="fr-CA"/>
        </w:rPr>
        <w:tab/>
      </w:r>
      <w:r w:rsidR="00882C41" w:rsidRPr="00600587">
        <w:rPr>
          <w:lang w:val="fr-CA"/>
        </w:rPr>
        <w:t>CA0115PRI013F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49B" w:rsidRPr="00600587" w14:paraId="5F1D3625" w14:textId="77777777" w:rsidTr="00233E85">
        <w:trPr>
          <w:tblCellSpacing w:w="15" w:type="dxa"/>
        </w:trPr>
        <w:tc>
          <w:tcPr>
            <w:tcW w:w="0" w:type="auto"/>
            <w:vAlign w:val="center"/>
          </w:tcPr>
          <w:p w14:paraId="0FCA4DF4" w14:textId="77777777" w:rsidR="00233E85" w:rsidRPr="00600587" w:rsidRDefault="00233E85" w:rsidP="00233E85">
            <w:pPr>
              <w:rPr>
                <w:rFonts w:ascii="Times" w:eastAsia="Times New Roman" w:hAnsi="Times" w:cs="Times New Roman"/>
                <w:sz w:val="20"/>
                <w:szCs w:val="20"/>
                <w:lang w:val="fr-CA"/>
              </w:rPr>
            </w:pPr>
          </w:p>
        </w:tc>
      </w:tr>
    </w:tbl>
    <w:p w14:paraId="7EB32598" w14:textId="77777777" w:rsidR="00233E85" w:rsidRPr="00600587" w:rsidRDefault="00233E85" w:rsidP="00233E85">
      <w:pPr>
        <w:rPr>
          <w:sz w:val="20"/>
          <w:szCs w:val="20"/>
          <w:lang w:val="fr-CA"/>
        </w:rPr>
      </w:pPr>
    </w:p>
    <w:p w14:paraId="39B63799" w14:textId="77777777" w:rsidR="00233E85" w:rsidRPr="00600587" w:rsidRDefault="00B750AD" w:rsidP="00233E85">
      <w:pPr>
        <w:ind w:left="1440" w:hanging="1440"/>
        <w:rPr>
          <w:sz w:val="20"/>
          <w:szCs w:val="20"/>
        </w:rPr>
      </w:pPr>
      <w:r w:rsidRPr="00600587">
        <w:rPr>
          <w:sz w:val="20"/>
          <w:szCs w:val="20"/>
        </w:rPr>
        <w:t>LOGO:</w:t>
      </w:r>
      <w:r w:rsidRPr="00600587">
        <w:rPr>
          <w:sz w:val="20"/>
          <w:szCs w:val="20"/>
        </w:rPr>
        <w:tab/>
        <w:t>Pfizer</w:t>
      </w:r>
    </w:p>
    <w:p w14:paraId="1E7FBA55" w14:textId="77777777" w:rsidR="00233E85" w:rsidRPr="00600587" w:rsidRDefault="00233E85" w:rsidP="00233E85">
      <w:pPr>
        <w:ind w:left="1440" w:hanging="1440"/>
        <w:rPr>
          <w:sz w:val="20"/>
          <w:szCs w:val="20"/>
        </w:rPr>
      </w:pPr>
    </w:p>
    <w:p w14:paraId="251C08E0" w14:textId="77777777" w:rsidR="00233E85" w:rsidRPr="00600587" w:rsidRDefault="00B750AD" w:rsidP="00882C41">
      <w:pPr>
        <w:ind w:left="1440" w:hanging="1440"/>
        <w:rPr>
          <w:sz w:val="20"/>
          <w:szCs w:val="20"/>
          <w:lang w:val="fr-CA"/>
        </w:rPr>
      </w:pPr>
      <w:r w:rsidRPr="00600587">
        <w:rPr>
          <w:sz w:val="20"/>
          <w:szCs w:val="20"/>
          <w:lang w:val="fr-CA"/>
        </w:rPr>
        <w:t>LOGO:</w:t>
      </w:r>
      <w:r w:rsidRPr="00600587">
        <w:rPr>
          <w:sz w:val="20"/>
          <w:szCs w:val="20"/>
          <w:lang w:val="fr-CA"/>
        </w:rPr>
        <w:tab/>
      </w:r>
      <w:r w:rsidR="00882C41" w:rsidRPr="00600587">
        <w:rPr>
          <w:sz w:val="20"/>
          <w:szCs w:val="20"/>
          <w:lang w:val="fr-CA"/>
        </w:rPr>
        <w:t>Pfizer,  Faites confiance à PRISTIQ pour un soulagement puissant des symptômes</w:t>
      </w:r>
    </w:p>
    <w:p w14:paraId="3F8D437B" w14:textId="77777777" w:rsidR="00882C41" w:rsidRPr="00600587" w:rsidRDefault="00882C41" w:rsidP="00882C41">
      <w:pPr>
        <w:ind w:left="1440" w:hanging="1440"/>
        <w:rPr>
          <w:sz w:val="20"/>
          <w:szCs w:val="20"/>
          <w:lang w:val="fr-CA"/>
        </w:rPr>
      </w:pPr>
    </w:p>
    <w:p w14:paraId="296291D0" w14:textId="77777777" w:rsidR="00233E85" w:rsidRPr="00600587" w:rsidRDefault="00233E85" w:rsidP="00233E85">
      <w:pPr>
        <w:ind w:left="1440" w:hanging="1440"/>
        <w:rPr>
          <w:sz w:val="20"/>
          <w:szCs w:val="20"/>
          <w:lang w:val="fr-CA"/>
        </w:rPr>
      </w:pPr>
    </w:p>
    <w:p w14:paraId="4580A105" w14:textId="77777777" w:rsidR="00882C41" w:rsidRPr="00600587" w:rsidRDefault="00B750AD" w:rsidP="00882C41">
      <w:pPr>
        <w:ind w:left="1440" w:hanging="1440"/>
        <w:rPr>
          <w:sz w:val="20"/>
          <w:szCs w:val="20"/>
          <w:lang w:val="fr-CA"/>
        </w:rPr>
      </w:pPr>
      <w:r w:rsidRPr="00600587">
        <w:rPr>
          <w:sz w:val="20"/>
          <w:szCs w:val="20"/>
        </w:rPr>
        <w:t>LEGAL:</w:t>
      </w:r>
      <w:r w:rsidRPr="00600587">
        <w:rPr>
          <w:sz w:val="20"/>
          <w:szCs w:val="20"/>
        </w:rPr>
        <w:tab/>
      </w:r>
      <w:r w:rsidR="00882C41" w:rsidRPr="00600587">
        <w:rPr>
          <w:sz w:val="20"/>
          <w:szCs w:val="20"/>
          <w:lang w:val="fr-CA"/>
        </w:rPr>
        <w:t>PRISTIQ, M.D. de Wyeth LLC, Pfizer Canada inc., licencié</w:t>
      </w:r>
    </w:p>
    <w:p w14:paraId="72AE0917" w14:textId="77777777" w:rsidR="00882C41" w:rsidRPr="00837D3B" w:rsidRDefault="00882C41" w:rsidP="00882C41">
      <w:pPr>
        <w:ind w:left="1440"/>
        <w:rPr>
          <w:sz w:val="20"/>
          <w:szCs w:val="20"/>
        </w:rPr>
      </w:pPr>
      <w:r w:rsidRPr="00600587">
        <w:rPr>
          <w:sz w:val="20"/>
          <w:szCs w:val="20"/>
        </w:rPr>
        <w:t>© 2015 Pfizer Canada inc.</w:t>
      </w:r>
      <w:r w:rsidRPr="00600587">
        <w:rPr>
          <w:sz w:val="20"/>
          <w:szCs w:val="20"/>
        </w:rPr>
        <w:br/>
        <w:t>Kirkland (Québec)  H9J 2M5</w:t>
      </w:r>
      <w:bookmarkStart w:id="0" w:name="_GoBack"/>
      <w:bookmarkEnd w:id="0"/>
    </w:p>
    <w:p w14:paraId="199FB41D" w14:textId="77777777" w:rsidR="00233E85" w:rsidRDefault="00233E85" w:rsidP="00882C41">
      <w:pPr>
        <w:ind w:left="1440" w:hanging="1440"/>
        <w:rPr>
          <w:sz w:val="20"/>
          <w:szCs w:val="20"/>
        </w:rPr>
      </w:pPr>
    </w:p>
    <w:p w14:paraId="1ECD80A6" w14:textId="77777777" w:rsidR="00233E85" w:rsidRDefault="00233E85" w:rsidP="00233E85">
      <w:pPr>
        <w:ind w:left="1440"/>
        <w:rPr>
          <w:sz w:val="20"/>
          <w:szCs w:val="20"/>
        </w:rPr>
      </w:pPr>
    </w:p>
    <w:p w14:paraId="4CCD180D" w14:textId="77777777" w:rsidR="00233E85" w:rsidRPr="00EA71CE" w:rsidRDefault="00233E85" w:rsidP="00233E85">
      <w:pPr>
        <w:ind w:left="1440"/>
        <w:rPr>
          <w:sz w:val="20"/>
          <w:szCs w:val="20"/>
        </w:rPr>
      </w:pPr>
    </w:p>
    <w:sectPr w:rsidR="00233E85" w:rsidRPr="00EA71CE" w:rsidSect="00233E85">
      <w:headerReference w:type="default" r:id="rId11"/>
      <w:footerReference w:type="even" r:id="rId12"/>
      <w:footerReference w:type="default" r:id="rId13"/>
      <w:pgSz w:w="12240" w:h="15840"/>
      <w:pgMar w:top="1296"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6137F" w14:textId="77777777" w:rsidR="00233E85" w:rsidRDefault="00233E85" w:rsidP="009B349B">
      <w:r>
        <w:separator/>
      </w:r>
    </w:p>
  </w:endnote>
  <w:endnote w:type="continuationSeparator" w:id="0">
    <w:p w14:paraId="76F29F90" w14:textId="77777777" w:rsidR="00233E85" w:rsidRDefault="00233E85" w:rsidP="009B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venir Medium">
    <w:panose1 w:val="02000603020000020003"/>
    <w:charset w:val="00"/>
    <w:family w:val="auto"/>
    <w:pitch w:val="variable"/>
    <w:sig w:usb0="800000AF" w:usb1="5000204A" w:usb2="00000000" w:usb3="00000000" w:csb0="0000009B" w:csb1="00000000"/>
  </w:font>
  <w:font w:name="L Frutiger Light">
    <w:altName w:val="Courier New"/>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668A5" w14:textId="77777777" w:rsidR="00233E85" w:rsidRDefault="00233E85" w:rsidP="00233E8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8A94E4B" w14:textId="77777777" w:rsidR="00233E85" w:rsidRDefault="00233E85" w:rsidP="00233E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5D095" w14:textId="77777777" w:rsidR="00233E85" w:rsidRPr="00626DB9" w:rsidRDefault="00233E85" w:rsidP="00233E85">
    <w:pPr>
      <w:pStyle w:val="Footer"/>
      <w:jc w:val="center"/>
      <w:rPr>
        <w:rFonts w:ascii="Arial" w:hAnsi="Arial"/>
        <w:sz w:val="20"/>
        <w:szCs w:val="20"/>
      </w:rPr>
    </w:pPr>
    <w:r w:rsidRPr="00626DB9">
      <w:rPr>
        <w:rFonts w:ascii="Arial" w:hAnsi="Arial"/>
        <w:sz w:val="20"/>
        <w:szCs w:val="20"/>
      </w:rPr>
      <w:t xml:space="preserve">Page </w:t>
    </w:r>
    <w:r w:rsidRPr="00626DB9">
      <w:rPr>
        <w:rFonts w:ascii="Arial" w:hAnsi="Arial"/>
        <w:sz w:val="20"/>
        <w:szCs w:val="20"/>
      </w:rPr>
      <w:fldChar w:fldCharType="begin"/>
    </w:r>
    <w:r w:rsidRPr="00626DB9">
      <w:rPr>
        <w:rFonts w:ascii="Arial" w:hAnsi="Arial"/>
        <w:sz w:val="20"/>
        <w:szCs w:val="20"/>
      </w:rPr>
      <w:instrText xml:space="preserve"> PAGE  \* Arabic  \* MERGEFORMAT </w:instrText>
    </w:r>
    <w:r w:rsidRPr="00626DB9">
      <w:rPr>
        <w:rFonts w:ascii="Arial" w:hAnsi="Arial"/>
        <w:sz w:val="20"/>
        <w:szCs w:val="20"/>
      </w:rPr>
      <w:fldChar w:fldCharType="separate"/>
    </w:r>
    <w:r w:rsidR="00600587">
      <w:rPr>
        <w:rFonts w:ascii="Arial" w:hAnsi="Arial"/>
        <w:noProof/>
        <w:sz w:val="20"/>
        <w:szCs w:val="20"/>
      </w:rPr>
      <w:t>1</w:t>
    </w:r>
    <w:r w:rsidRPr="00626DB9">
      <w:rPr>
        <w:rFonts w:ascii="Arial" w:hAnsi="Arial"/>
        <w:sz w:val="20"/>
        <w:szCs w:val="20"/>
      </w:rPr>
      <w:fldChar w:fldCharType="end"/>
    </w:r>
    <w:r w:rsidRPr="00626DB9">
      <w:rPr>
        <w:rFonts w:ascii="Arial" w:hAnsi="Arial"/>
        <w:sz w:val="20"/>
        <w:szCs w:val="20"/>
      </w:rPr>
      <w:t xml:space="preserve"> of </w:t>
    </w:r>
    <w:r w:rsidR="00600587">
      <w:fldChar w:fldCharType="begin"/>
    </w:r>
    <w:r w:rsidR="00600587">
      <w:instrText xml:space="preserve"> NUMPAGES  \* Arabic  \* MERGEFORMAT </w:instrText>
    </w:r>
    <w:r w:rsidR="00600587">
      <w:fldChar w:fldCharType="separate"/>
    </w:r>
    <w:r w:rsidR="00600587">
      <w:rPr>
        <w:noProof/>
      </w:rPr>
      <w:t>1</w:t>
    </w:r>
    <w:r w:rsidR="00600587">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48E2A" w14:textId="77777777" w:rsidR="00233E85" w:rsidRDefault="00233E85" w:rsidP="009B349B">
      <w:r>
        <w:separator/>
      </w:r>
    </w:p>
  </w:footnote>
  <w:footnote w:type="continuationSeparator" w:id="0">
    <w:p w14:paraId="6472B79F" w14:textId="77777777" w:rsidR="00233E85" w:rsidRDefault="00233E85" w:rsidP="009B34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88" w:type="dxa"/>
      <w:tblLayout w:type="fixed"/>
      <w:tblLook w:val="0000" w:firstRow="0" w:lastRow="0" w:firstColumn="0" w:lastColumn="0" w:noHBand="0" w:noVBand="0"/>
    </w:tblPr>
    <w:tblGrid>
      <w:gridCol w:w="3870"/>
      <w:gridCol w:w="4860"/>
    </w:tblGrid>
    <w:tr w:rsidR="00233E85" w14:paraId="1AB6E466" w14:textId="77777777" w:rsidTr="00233E85">
      <w:trPr>
        <w:trHeight w:val="291"/>
      </w:trPr>
      <w:tc>
        <w:tcPr>
          <w:tcW w:w="3870" w:type="dxa"/>
          <w:vAlign w:val="center"/>
        </w:tcPr>
        <w:p w14:paraId="3E0E6EC0" w14:textId="77777777" w:rsidR="00233E85" w:rsidRPr="004E5993" w:rsidRDefault="00233E85" w:rsidP="00233E85">
          <w:r w:rsidRPr="005E46D6">
            <w:rPr>
              <w:b/>
              <w:sz w:val="22"/>
              <w:szCs w:val="22"/>
            </w:rPr>
            <w:t>CLIENT:</w:t>
          </w:r>
          <w:r w:rsidRPr="005E46D6">
            <w:rPr>
              <w:sz w:val="22"/>
              <w:szCs w:val="22"/>
            </w:rPr>
            <w:t xml:space="preserve"> Pfizer</w:t>
          </w:r>
        </w:p>
      </w:tc>
      <w:tc>
        <w:tcPr>
          <w:tcW w:w="4860" w:type="dxa"/>
          <w:vAlign w:val="center"/>
        </w:tcPr>
        <w:p w14:paraId="4ABB9E5B" w14:textId="77777777" w:rsidR="00233E85" w:rsidRPr="004E5993" w:rsidRDefault="00233E85" w:rsidP="00233E85">
          <w:r w:rsidRPr="005E46D6">
            <w:rPr>
              <w:b/>
              <w:sz w:val="22"/>
              <w:szCs w:val="22"/>
            </w:rPr>
            <w:t>PRODUCT:</w:t>
          </w:r>
          <w:r w:rsidRPr="005E46D6">
            <w:rPr>
              <w:sz w:val="22"/>
              <w:szCs w:val="22"/>
            </w:rPr>
            <w:t xml:space="preserve"> Pristiq Canada</w:t>
          </w:r>
        </w:p>
      </w:tc>
    </w:tr>
    <w:tr w:rsidR="00233E85" w14:paraId="4A8B9E39" w14:textId="77777777" w:rsidTr="00233E85">
      <w:trPr>
        <w:trHeight w:val="291"/>
      </w:trPr>
      <w:tc>
        <w:tcPr>
          <w:tcW w:w="3870" w:type="dxa"/>
          <w:vAlign w:val="center"/>
        </w:tcPr>
        <w:p w14:paraId="7564E0A3" w14:textId="5507E9AA" w:rsidR="00233E85" w:rsidRPr="004E5993" w:rsidRDefault="00233E85" w:rsidP="00CA2ACA">
          <w:r w:rsidRPr="005A555C">
            <w:rPr>
              <w:b/>
              <w:sz w:val="22"/>
              <w:szCs w:val="22"/>
            </w:rPr>
            <w:t xml:space="preserve">DATE: </w:t>
          </w:r>
          <w:r w:rsidRPr="007A03B7">
            <w:rPr>
              <w:sz w:val="22"/>
              <w:szCs w:val="22"/>
            </w:rPr>
            <w:t xml:space="preserve">November </w:t>
          </w:r>
          <w:r w:rsidR="00CA2ACA">
            <w:rPr>
              <w:sz w:val="22"/>
              <w:szCs w:val="22"/>
            </w:rPr>
            <w:t>17</w:t>
          </w:r>
          <w:r w:rsidRPr="007A03B7">
            <w:rPr>
              <w:sz w:val="22"/>
              <w:szCs w:val="22"/>
            </w:rPr>
            <w:t>, 2015</w:t>
          </w:r>
        </w:p>
      </w:tc>
      <w:tc>
        <w:tcPr>
          <w:tcW w:w="4860" w:type="dxa"/>
          <w:vAlign w:val="center"/>
        </w:tcPr>
        <w:p w14:paraId="3A0AC746" w14:textId="245F4BBA" w:rsidR="00233E85" w:rsidRPr="004E5993" w:rsidRDefault="00233E85" w:rsidP="00B25855">
          <w:pPr>
            <w:ind w:left="1260" w:hanging="1260"/>
          </w:pPr>
          <w:r w:rsidRPr="005E46D6">
            <w:rPr>
              <w:b/>
              <w:sz w:val="22"/>
              <w:szCs w:val="22"/>
            </w:rPr>
            <w:t>PROJECT:</w:t>
          </w:r>
          <w:r w:rsidRPr="005E46D6">
            <w:rPr>
              <w:sz w:val="22"/>
              <w:szCs w:val="22"/>
            </w:rPr>
            <w:t xml:space="preserve"> Email </w:t>
          </w:r>
          <w:r>
            <w:rPr>
              <w:sz w:val="22"/>
              <w:szCs w:val="22"/>
            </w:rPr>
            <w:t>#</w:t>
          </w:r>
          <w:r w:rsidRPr="005E46D6">
            <w:rPr>
              <w:sz w:val="22"/>
              <w:szCs w:val="22"/>
            </w:rPr>
            <w:t xml:space="preserve"> 1</w:t>
          </w:r>
          <w:r>
            <w:rPr>
              <w:sz w:val="22"/>
              <w:szCs w:val="22"/>
            </w:rPr>
            <w:t xml:space="preserve"> - Efficacy FRENCH</w:t>
          </w:r>
        </w:p>
      </w:tc>
    </w:tr>
    <w:tr w:rsidR="00233E85" w14:paraId="2A736400" w14:textId="77777777" w:rsidTr="00233E85">
      <w:trPr>
        <w:trHeight w:val="291"/>
      </w:trPr>
      <w:tc>
        <w:tcPr>
          <w:tcW w:w="3870" w:type="dxa"/>
          <w:vAlign w:val="center"/>
        </w:tcPr>
        <w:p w14:paraId="6941C9B8" w14:textId="77777777" w:rsidR="00233E85" w:rsidRPr="004E5993" w:rsidRDefault="00233E85" w:rsidP="00233E85">
          <w:r w:rsidRPr="005E46D6">
            <w:rPr>
              <w:b/>
              <w:sz w:val="22"/>
              <w:szCs w:val="22"/>
            </w:rPr>
            <w:t>DOCKET:</w:t>
          </w:r>
          <w:r w:rsidRPr="005E46D6">
            <w:rPr>
              <w:sz w:val="22"/>
              <w:szCs w:val="22"/>
            </w:rPr>
            <w:t xml:space="preserve"> 1365</w:t>
          </w:r>
        </w:p>
      </w:tc>
      <w:tc>
        <w:tcPr>
          <w:tcW w:w="4860" w:type="dxa"/>
          <w:vAlign w:val="center"/>
        </w:tcPr>
        <w:p w14:paraId="1BE48FF5" w14:textId="591BE8F4" w:rsidR="00233E85" w:rsidRPr="004E5993" w:rsidRDefault="00233E85" w:rsidP="00B25855">
          <w:r w:rsidRPr="005E46D6">
            <w:rPr>
              <w:b/>
              <w:sz w:val="22"/>
              <w:szCs w:val="22"/>
            </w:rPr>
            <w:t>VERSION:</w:t>
          </w:r>
          <w:r w:rsidRPr="005E46D6">
            <w:rPr>
              <w:sz w:val="22"/>
              <w:szCs w:val="22"/>
            </w:rPr>
            <w:t xml:space="preserve"> </w:t>
          </w:r>
          <w:r w:rsidR="00CA2ACA">
            <w:rPr>
              <w:sz w:val="22"/>
              <w:szCs w:val="22"/>
            </w:rPr>
            <w:t>02</w:t>
          </w:r>
        </w:p>
      </w:tc>
    </w:tr>
  </w:tbl>
  <w:p w14:paraId="27D01E1B" w14:textId="77777777" w:rsidR="00233E85" w:rsidRDefault="00233E85" w:rsidP="00233E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28"/>
    <w:multiLevelType w:val="singleLevel"/>
    <w:tmpl w:val="00000028"/>
    <w:name w:val="WW8Num40"/>
    <w:lvl w:ilvl="0">
      <w:start w:val="1"/>
      <w:numFmt w:val="decimal"/>
      <w:lvlText w:val="%1."/>
      <w:lvlJc w:val="left"/>
      <w:pPr>
        <w:tabs>
          <w:tab w:val="num" w:pos="900"/>
        </w:tabs>
        <w:ind w:left="900" w:hanging="360"/>
      </w:pPr>
    </w:lvl>
  </w:abstractNum>
  <w:abstractNum w:abstractNumId="2">
    <w:nsid w:val="08D928CF"/>
    <w:multiLevelType w:val="hybridMultilevel"/>
    <w:tmpl w:val="78467F96"/>
    <w:lvl w:ilvl="0" w:tplc="B8FAD762">
      <w:start w:val="1"/>
      <w:numFmt w:val="decimal"/>
      <w:lvlText w:val="%1."/>
      <w:lvlJc w:val="left"/>
      <w:pPr>
        <w:ind w:left="720" w:hanging="360"/>
      </w:pPr>
    </w:lvl>
    <w:lvl w:ilvl="1" w:tplc="5BF669C4">
      <w:start w:val="1"/>
      <w:numFmt w:val="lowerLetter"/>
      <w:lvlText w:val="%2."/>
      <w:lvlJc w:val="left"/>
      <w:pPr>
        <w:ind w:left="1440" w:hanging="360"/>
      </w:pPr>
    </w:lvl>
    <w:lvl w:ilvl="2" w:tplc="E32A590C">
      <w:start w:val="1"/>
      <w:numFmt w:val="lowerRoman"/>
      <w:lvlText w:val="%3."/>
      <w:lvlJc w:val="right"/>
      <w:pPr>
        <w:ind w:left="2160" w:hanging="180"/>
      </w:pPr>
    </w:lvl>
    <w:lvl w:ilvl="3" w:tplc="AC6670DC">
      <w:start w:val="1"/>
      <w:numFmt w:val="decimal"/>
      <w:lvlText w:val="%4."/>
      <w:lvlJc w:val="left"/>
      <w:pPr>
        <w:ind w:left="2880" w:hanging="360"/>
      </w:pPr>
    </w:lvl>
    <w:lvl w:ilvl="4" w:tplc="399EC524">
      <w:start w:val="1"/>
      <w:numFmt w:val="lowerLetter"/>
      <w:lvlText w:val="%5."/>
      <w:lvlJc w:val="left"/>
      <w:pPr>
        <w:ind w:left="3600" w:hanging="360"/>
      </w:pPr>
    </w:lvl>
    <w:lvl w:ilvl="5" w:tplc="7BEC97BC">
      <w:start w:val="1"/>
      <w:numFmt w:val="lowerRoman"/>
      <w:lvlText w:val="%6."/>
      <w:lvlJc w:val="right"/>
      <w:pPr>
        <w:ind w:left="4320" w:hanging="180"/>
      </w:pPr>
    </w:lvl>
    <w:lvl w:ilvl="6" w:tplc="9AE4C580">
      <w:start w:val="1"/>
      <w:numFmt w:val="decimal"/>
      <w:lvlText w:val="%7."/>
      <w:lvlJc w:val="left"/>
      <w:pPr>
        <w:ind w:left="5040" w:hanging="360"/>
      </w:pPr>
    </w:lvl>
    <w:lvl w:ilvl="7" w:tplc="6C78D4AE">
      <w:start w:val="1"/>
      <w:numFmt w:val="lowerLetter"/>
      <w:lvlText w:val="%8."/>
      <w:lvlJc w:val="left"/>
      <w:pPr>
        <w:ind w:left="5760" w:hanging="360"/>
      </w:pPr>
    </w:lvl>
    <w:lvl w:ilvl="8" w:tplc="C27C811E">
      <w:start w:val="1"/>
      <w:numFmt w:val="lowerRoman"/>
      <w:lvlText w:val="%9."/>
      <w:lvlJc w:val="right"/>
      <w:pPr>
        <w:ind w:left="6480" w:hanging="180"/>
      </w:pPr>
    </w:lvl>
  </w:abstractNum>
  <w:abstractNum w:abstractNumId="3">
    <w:nsid w:val="10234A36"/>
    <w:multiLevelType w:val="hybridMultilevel"/>
    <w:tmpl w:val="815E543C"/>
    <w:lvl w:ilvl="0" w:tplc="0AE68982">
      <w:start w:val="1"/>
      <w:numFmt w:val="bullet"/>
      <w:lvlText w:val=""/>
      <w:lvlJc w:val="left"/>
      <w:pPr>
        <w:ind w:left="720" w:hanging="360"/>
      </w:pPr>
      <w:rPr>
        <w:rFonts w:ascii="Symbol" w:hAnsi="Symbol" w:hint="default"/>
      </w:rPr>
    </w:lvl>
    <w:lvl w:ilvl="1" w:tplc="A15A6B3A" w:tentative="1">
      <w:start w:val="1"/>
      <w:numFmt w:val="bullet"/>
      <w:lvlText w:val="o"/>
      <w:lvlJc w:val="left"/>
      <w:pPr>
        <w:ind w:left="1440" w:hanging="360"/>
      </w:pPr>
      <w:rPr>
        <w:rFonts w:ascii="Courier New" w:hAnsi="Courier New" w:cs="Courier New" w:hint="default"/>
      </w:rPr>
    </w:lvl>
    <w:lvl w:ilvl="2" w:tplc="EA345214" w:tentative="1">
      <w:start w:val="1"/>
      <w:numFmt w:val="bullet"/>
      <w:lvlText w:val=""/>
      <w:lvlJc w:val="left"/>
      <w:pPr>
        <w:ind w:left="2160" w:hanging="360"/>
      </w:pPr>
      <w:rPr>
        <w:rFonts w:ascii="Wingdings" w:hAnsi="Wingdings" w:hint="default"/>
      </w:rPr>
    </w:lvl>
    <w:lvl w:ilvl="3" w:tplc="290C3806" w:tentative="1">
      <w:start w:val="1"/>
      <w:numFmt w:val="bullet"/>
      <w:lvlText w:val=""/>
      <w:lvlJc w:val="left"/>
      <w:pPr>
        <w:ind w:left="2880" w:hanging="360"/>
      </w:pPr>
      <w:rPr>
        <w:rFonts w:ascii="Symbol" w:hAnsi="Symbol" w:hint="default"/>
      </w:rPr>
    </w:lvl>
    <w:lvl w:ilvl="4" w:tplc="C9DA4DCC" w:tentative="1">
      <w:start w:val="1"/>
      <w:numFmt w:val="bullet"/>
      <w:lvlText w:val="o"/>
      <w:lvlJc w:val="left"/>
      <w:pPr>
        <w:ind w:left="3600" w:hanging="360"/>
      </w:pPr>
      <w:rPr>
        <w:rFonts w:ascii="Courier New" w:hAnsi="Courier New" w:cs="Courier New" w:hint="default"/>
      </w:rPr>
    </w:lvl>
    <w:lvl w:ilvl="5" w:tplc="F782CE8C" w:tentative="1">
      <w:start w:val="1"/>
      <w:numFmt w:val="bullet"/>
      <w:lvlText w:val=""/>
      <w:lvlJc w:val="left"/>
      <w:pPr>
        <w:ind w:left="4320" w:hanging="360"/>
      </w:pPr>
      <w:rPr>
        <w:rFonts w:ascii="Wingdings" w:hAnsi="Wingdings" w:hint="default"/>
      </w:rPr>
    </w:lvl>
    <w:lvl w:ilvl="6" w:tplc="8C202CB8" w:tentative="1">
      <w:start w:val="1"/>
      <w:numFmt w:val="bullet"/>
      <w:lvlText w:val=""/>
      <w:lvlJc w:val="left"/>
      <w:pPr>
        <w:ind w:left="5040" w:hanging="360"/>
      </w:pPr>
      <w:rPr>
        <w:rFonts w:ascii="Symbol" w:hAnsi="Symbol" w:hint="default"/>
      </w:rPr>
    </w:lvl>
    <w:lvl w:ilvl="7" w:tplc="FE2473E6" w:tentative="1">
      <w:start w:val="1"/>
      <w:numFmt w:val="bullet"/>
      <w:lvlText w:val="o"/>
      <w:lvlJc w:val="left"/>
      <w:pPr>
        <w:ind w:left="5760" w:hanging="360"/>
      </w:pPr>
      <w:rPr>
        <w:rFonts w:ascii="Courier New" w:hAnsi="Courier New" w:cs="Courier New" w:hint="default"/>
      </w:rPr>
    </w:lvl>
    <w:lvl w:ilvl="8" w:tplc="9EE42E2A" w:tentative="1">
      <w:start w:val="1"/>
      <w:numFmt w:val="bullet"/>
      <w:lvlText w:val=""/>
      <w:lvlJc w:val="left"/>
      <w:pPr>
        <w:ind w:left="6480" w:hanging="360"/>
      </w:pPr>
      <w:rPr>
        <w:rFonts w:ascii="Wingdings" w:hAnsi="Wingdings" w:hint="default"/>
      </w:rPr>
    </w:lvl>
  </w:abstractNum>
  <w:abstractNum w:abstractNumId="4">
    <w:nsid w:val="140B274F"/>
    <w:multiLevelType w:val="hybridMultilevel"/>
    <w:tmpl w:val="C566590A"/>
    <w:lvl w:ilvl="0" w:tplc="54EA2A9E">
      <w:start w:val="1"/>
      <w:numFmt w:val="decimal"/>
      <w:lvlText w:val="%1."/>
      <w:lvlJc w:val="left"/>
      <w:pPr>
        <w:ind w:left="2520" w:hanging="360"/>
      </w:pPr>
      <w:rPr>
        <w:rFonts w:hint="default"/>
        <w:b w:val="0"/>
      </w:rPr>
    </w:lvl>
    <w:lvl w:ilvl="1" w:tplc="396680AC" w:tentative="1">
      <w:start w:val="1"/>
      <w:numFmt w:val="lowerLetter"/>
      <w:lvlText w:val="%2."/>
      <w:lvlJc w:val="left"/>
      <w:pPr>
        <w:ind w:left="3240" w:hanging="360"/>
      </w:pPr>
    </w:lvl>
    <w:lvl w:ilvl="2" w:tplc="CBB69FB0" w:tentative="1">
      <w:start w:val="1"/>
      <w:numFmt w:val="lowerRoman"/>
      <w:lvlText w:val="%3."/>
      <w:lvlJc w:val="right"/>
      <w:pPr>
        <w:ind w:left="3960" w:hanging="180"/>
      </w:pPr>
    </w:lvl>
    <w:lvl w:ilvl="3" w:tplc="C9F8D068" w:tentative="1">
      <w:start w:val="1"/>
      <w:numFmt w:val="decimal"/>
      <w:lvlText w:val="%4."/>
      <w:lvlJc w:val="left"/>
      <w:pPr>
        <w:ind w:left="4680" w:hanging="360"/>
      </w:pPr>
    </w:lvl>
    <w:lvl w:ilvl="4" w:tplc="DD6E5A2E" w:tentative="1">
      <w:start w:val="1"/>
      <w:numFmt w:val="lowerLetter"/>
      <w:lvlText w:val="%5."/>
      <w:lvlJc w:val="left"/>
      <w:pPr>
        <w:ind w:left="5400" w:hanging="360"/>
      </w:pPr>
    </w:lvl>
    <w:lvl w:ilvl="5" w:tplc="F49A7BFE" w:tentative="1">
      <w:start w:val="1"/>
      <w:numFmt w:val="lowerRoman"/>
      <w:lvlText w:val="%6."/>
      <w:lvlJc w:val="right"/>
      <w:pPr>
        <w:ind w:left="6120" w:hanging="180"/>
      </w:pPr>
    </w:lvl>
    <w:lvl w:ilvl="6" w:tplc="3C60B42A" w:tentative="1">
      <w:start w:val="1"/>
      <w:numFmt w:val="decimal"/>
      <w:lvlText w:val="%7."/>
      <w:lvlJc w:val="left"/>
      <w:pPr>
        <w:ind w:left="6840" w:hanging="360"/>
      </w:pPr>
    </w:lvl>
    <w:lvl w:ilvl="7" w:tplc="575CBFB6" w:tentative="1">
      <w:start w:val="1"/>
      <w:numFmt w:val="lowerLetter"/>
      <w:lvlText w:val="%8."/>
      <w:lvlJc w:val="left"/>
      <w:pPr>
        <w:ind w:left="7560" w:hanging="360"/>
      </w:pPr>
    </w:lvl>
    <w:lvl w:ilvl="8" w:tplc="4326656E" w:tentative="1">
      <w:start w:val="1"/>
      <w:numFmt w:val="lowerRoman"/>
      <w:lvlText w:val="%9."/>
      <w:lvlJc w:val="right"/>
      <w:pPr>
        <w:ind w:left="8280" w:hanging="180"/>
      </w:pPr>
    </w:lvl>
  </w:abstractNum>
  <w:abstractNum w:abstractNumId="5">
    <w:nsid w:val="1B194140"/>
    <w:multiLevelType w:val="hybridMultilevel"/>
    <w:tmpl w:val="E9D8BFD4"/>
    <w:lvl w:ilvl="0" w:tplc="EF320C5A">
      <w:start w:val="1"/>
      <w:numFmt w:val="bullet"/>
      <w:lvlText w:val=""/>
      <w:lvlJc w:val="left"/>
      <w:pPr>
        <w:ind w:left="720" w:hanging="360"/>
      </w:pPr>
      <w:rPr>
        <w:rFonts w:ascii="Symbol" w:hAnsi="Symbol" w:hint="default"/>
      </w:rPr>
    </w:lvl>
    <w:lvl w:ilvl="1" w:tplc="5B1EF908" w:tentative="1">
      <w:start w:val="1"/>
      <w:numFmt w:val="bullet"/>
      <w:lvlText w:val="o"/>
      <w:lvlJc w:val="left"/>
      <w:pPr>
        <w:ind w:left="1440" w:hanging="360"/>
      </w:pPr>
      <w:rPr>
        <w:rFonts w:ascii="Courier New" w:hAnsi="Courier New" w:cs="Courier New" w:hint="default"/>
      </w:rPr>
    </w:lvl>
    <w:lvl w:ilvl="2" w:tplc="37E2682E">
      <w:start w:val="1"/>
      <w:numFmt w:val="bullet"/>
      <w:lvlText w:val=""/>
      <w:lvlJc w:val="left"/>
      <w:pPr>
        <w:ind w:left="2160" w:hanging="360"/>
      </w:pPr>
      <w:rPr>
        <w:rFonts w:ascii="Wingdings" w:hAnsi="Wingdings" w:hint="default"/>
      </w:rPr>
    </w:lvl>
    <w:lvl w:ilvl="3" w:tplc="0A0CD3FC" w:tentative="1">
      <w:start w:val="1"/>
      <w:numFmt w:val="bullet"/>
      <w:lvlText w:val=""/>
      <w:lvlJc w:val="left"/>
      <w:pPr>
        <w:ind w:left="2880" w:hanging="360"/>
      </w:pPr>
      <w:rPr>
        <w:rFonts w:ascii="Symbol" w:hAnsi="Symbol" w:hint="default"/>
      </w:rPr>
    </w:lvl>
    <w:lvl w:ilvl="4" w:tplc="11706CB2" w:tentative="1">
      <w:start w:val="1"/>
      <w:numFmt w:val="bullet"/>
      <w:lvlText w:val="o"/>
      <w:lvlJc w:val="left"/>
      <w:pPr>
        <w:ind w:left="3600" w:hanging="360"/>
      </w:pPr>
      <w:rPr>
        <w:rFonts w:ascii="Courier New" w:hAnsi="Courier New" w:cs="Courier New" w:hint="default"/>
      </w:rPr>
    </w:lvl>
    <w:lvl w:ilvl="5" w:tplc="4B84796E" w:tentative="1">
      <w:start w:val="1"/>
      <w:numFmt w:val="bullet"/>
      <w:lvlText w:val=""/>
      <w:lvlJc w:val="left"/>
      <w:pPr>
        <w:ind w:left="4320" w:hanging="360"/>
      </w:pPr>
      <w:rPr>
        <w:rFonts w:ascii="Wingdings" w:hAnsi="Wingdings" w:hint="default"/>
      </w:rPr>
    </w:lvl>
    <w:lvl w:ilvl="6" w:tplc="FDA099A0" w:tentative="1">
      <w:start w:val="1"/>
      <w:numFmt w:val="bullet"/>
      <w:lvlText w:val=""/>
      <w:lvlJc w:val="left"/>
      <w:pPr>
        <w:ind w:left="5040" w:hanging="360"/>
      </w:pPr>
      <w:rPr>
        <w:rFonts w:ascii="Symbol" w:hAnsi="Symbol" w:hint="default"/>
      </w:rPr>
    </w:lvl>
    <w:lvl w:ilvl="7" w:tplc="043CDE92" w:tentative="1">
      <w:start w:val="1"/>
      <w:numFmt w:val="bullet"/>
      <w:lvlText w:val="o"/>
      <w:lvlJc w:val="left"/>
      <w:pPr>
        <w:ind w:left="5760" w:hanging="360"/>
      </w:pPr>
      <w:rPr>
        <w:rFonts w:ascii="Courier New" w:hAnsi="Courier New" w:cs="Courier New" w:hint="default"/>
      </w:rPr>
    </w:lvl>
    <w:lvl w:ilvl="8" w:tplc="0860BCD2" w:tentative="1">
      <w:start w:val="1"/>
      <w:numFmt w:val="bullet"/>
      <w:lvlText w:val=""/>
      <w:lvlJc w:val="left"/>
      <w:pPr>
        <w:ind w:left="6480" w:hanging="360"/>
      </w:pPr>
      <w:rPr>
        <w:rFonts w:ascii="Wingdings" w:hAnsi="Wingdings" w:hint="default"/>
      </w:rPr>
    </w:lvl>
  </w:abstractNum>
  <w:abstractNum w:abstractNumId="6">
    <w:nsid w:val="1DB012F3"/>
    <w:multiLevelType w:val="hybridMultilevel"/>
    <w:tmpl w:val="552E57CE"/>
    <w:lvl w:ilvl="0" w:tplc="0A8C0390">
      <w:start w:val="1"/>
      <w:numFmt w:val="bullet"/>
      <w:lvlText w:val=""/>
      <w:lvlJc w:val="left"/>
      <w:pPr>
        <w:ind w:left="720" w:hanging="360"/>
      </w:pPr>
      <w:rPr>
        <w:rFonts w:ascii="Symbol" w:hAnsi="Symbol" w:hint="default"/>
      </w:rPr>
    </w:lvl>
    <w:lvl w:ilvl="1" w:tplc="E2B4B630" w:tentative="1">
      <w:start w:val="1"/>
      <w:numFmt w:val="bullet"/>
      <w:lvlText w:val="o"/>
      <w:lvlJc w:val="left"/>
      <w:pPr>
        <w:ind w:left="1440" w:hanging="360"/>
      </w:pPr>
      <w:rPr>
        <w:rFonts w:ascii="Courier New" w:hAnsi="Courier New" w:cs="Courier New" w:hint="default"/>
      </w:rPr>
    </w:lvl>
    <w:lvl w:ilvl="2" w:tplc="E5B04E96" w:tentative="1">
      <w:start w:val="1"/>
      <w:numFmt w:val="bullet"/>
      <w:lvlText w:val=""/>
      <w:lvlJc w:val="left"/>
      <w:pPr>
        <w:ind w:left="2160" w:hanging="360"/>
      </w:pPr>
      <w:rPr>
        <w:rFonts w:ascii="Wingdings" w:hAnsi="Wingdings" w:hint="default"/>
      </w:rPr>
    </w:lvl>
    <w:lvl w:ilvl="3" w:tplc="527CCF98" w:tentative="1">
      <w:start w:val="1"/>
      <w:numFmt w:val="bullet"/>
      <w:lvlText w:val=""/>
      <w:lvlJc w:val="left"/>
      <w:pPr>
        <w:ind w:left="2880" w:hanging="360"/>
      </w:pPr>
      <w:rPr>
        <w:rFonts w:ascii="Symbol" w:hAnsi="Symbol" w:hint="default"/>
      </w:rPr>
    </w:lvl>
    <w:lvl w:ilvl="4" w:tplc="7B76FD90" w:tentative="1">
      <w:start w:val="1"/>
      <w:numFmt w:val="bullet"/>
      <w:lvlText w:val="o"/>
      <w:lvlJc w:val="left"/>
      <w:pPr>
        <w:ind w:left="3600" w:hanging="360"/>
      </w:pPr>
      <w:rPr>
        <w:rFonts w:ascii="Courier New" w:hAnsi="Courier New" w:cs="Courier New" w:hint="default"/>
      </w:rPr>
    </w:lvl>
    <w:lvl w:ilvl="5" w:tplc="1C1600FC" w:tentative="1">
      <w:start w:val="1"/>
      <w:numFmt w:val="bullet"/>
      <w:lvlText w:val=""/>
      <w:lvlJc w:val="left"/>
      <w:pPr>
        <w:ind w:left="4320" w:hanging="360"/>
      </w:pPr>
      <w:rPr>
        <w:rFonts w:ascii="Wingdings" w:hAnsi="Wingdings" w:hint="default"/>
      </w:rPr>
    </w:lvl>
    <w:lvl w:ilvl="6" w:tplc="1584AC86" w:tentative="1">
      <w:start w:val="1"/>
      <w:numFmt w:val="bullet"/>
      <w:lvlText w:val=""/>
      <w:lvlJc w:val="left"/>
      <w:pPr>
        <w:ind w:left="5040" w:hanging="360"/>
      </w:pPr>
      <w:rPr>
        <w:rFonts w:ascii="Symbol" w:hAnsi="Symbol" w:hint="default"/>
      </w:rPr>
    </w:lvl>
    <w:lvl w:ilvl="7" w:tplc="2B3E486E" w:tentative="1">
      <w:start w:val="1"/>
      <w:numFmt w:val="bullet"/>
      <w:lvlText w:val="o"/>
      <w:lvlJc w:val="left"/>
      <w:pPr>
        <w:ind w:left="5760" w:hanging="360"/>
      </w:pPr>
      <w:rPr>
        <w:rFonts w:ascii="Courier New" w:hAnsi="Courier New" w:cs="Courier New" w:hint="default"/>
      </w:rPr>
    </w:lvl>
    <w:lvl w:ilvl="8" w:tplc="18165E14" w:tentative="1">
      <w:start w:val="1"/>
      <w:numFmt w:val="bullet"/>
      <w:lvlText w:val=""/>
      <w:lvlJc w:val="left"/>
      <w:pPr>
        <w:ind w:left="6480" w:hanging="360"/>
      </w:pPr>
      <w:rPr>
        <w:rFonts w:ascii="Wingdings" w:hAnsi="Wingdings" w:hint="default"/>
      </w:rPr>
    </w:lvl>
  </w:abstractNum>
  <w:abstractNum w:abstractNumId="7">
    <w:nsid w:val="23FB1C54"/>
    <w:multiLevelType w:val="hybridMultilevel"/>
    <w:tmpl w:val="F6C0CD70"/>
    <w:lvl w:ilvl="0" w:tplc="0F0A5C40">
      <w:start w:val="1"/>
      <w:numFmt w:val="bullet"/>
      <w:lvlText w:val=""/>
      <w:lvlJc w:val="left"/>
      <w:pPr>
        <w:ind w:left="720" w:hanging="360"/>
      </w:pPr>
      <w:rPr>
        <w:rFonts w:ascii="Symbol" w:hAnsi="Symbol" w:hint="default"/>
      </w:rPr>
    </w:lvl>
    <w:lvl w:ilvl="1" w:tplc="7EB69F62" w:tentative="1">
      <w:start w:val="1"/>
      <w:numFmt w:val="bullet"/>
      <w:lvlText w:val="o"/>
      <w:lvlJc w:val="left"/>
      <w:pPr>
        <w:ind w:left="1440" w:hanging="360"/>
      </w:pPr>
      <w:rPr>
        <w:rFonts w:ascii="Courier New" w:hAnsi="Courier New" w:cs="Courier New" w:hint="default"/>
      </w:rPr>
    </w:lvl>
    <w:lvl w:ilvl="2" w:tplc="D9146302" w:tentative="1">
      <w:start w:val="1"/>
      <w:numFmt w:val="bullet"/>
      <w:lvlText w:val=""/>
      <w:lvlJc w:val="left"/>
      <w:pPr>
        <w:ind w:left="2160" w:hanging="360"/>
      </w:pPr>
      <w:rPr>
        <w:rFonts w:ascii="Wingdings" w:hAnsi="Wingdings" w:hint="default"/>
      </w:rPr>
    </w:lvl>
    <w:lvl w:ilvl="3" w:tplc="A0A0C12A" w:tentative="1">
      <w:start w:val="1"/>
      <w:numFmt w:val="bullet"/>
      <w:lvlText w:val=""/>
      <w:lvlJc w:val="left"/>
      <w:pPr>
        <w:ind w:left="2880" w:hanging="360"/>
      </w:pPr>
      <w:rPr>
        <w:rFonts w:ascii="Symbol" w:hAnsi="Symbol" w:hint="default"/>
      </w:rPr>
    </w:lvl>
    <w:lvl w:ilvl="4" w:tplc="DA28AC02" w:tentative="1">
      <w:start w:val="1"/>
      <w:numFmt w:val="bullet"/>
      <w:lvlText w:val="o"/>
      <w:lvlJc w:val="left"/>
      <w:pPr>
        <w:ind w:left="3600" w:hanging="360"/>
      </w:pPr>
      <w:rPr>
        <w:rFonts w:ascii="Courier New" w:hAnsi="Courier New" w:cs="Courier New" w:hint="default"/>
      </w:rPr>
    </w:lvl>
    <w:lvl w:ilvl="5" w:tplc="4E28A6A0" w:tentative="1">
      <w:start w:val="1"/>
      <w:numFmt w:val="bullet"/>
      <w:lvlText w:val=""/>
      <w:lvlJc w:val="left"/>
      <w:pPr>
        <w:ind w:left="4320" w:hanging="360"/>
      </w:pPr>
      <w:rPr>
        <w:rFonts w:ascii="Wingdings" w:hAnsi="Wingdings" w:hint="default"/>
      </w:rPr>
    </w:lvl>
    <w:lvl w:ilvl="6" w:tplc="B5F88086" w:tentative="1">
      <w:start w:val="1"/>
      <w:numFmt w:val="bullet"/>
      <w:lvlText w:val=""/>
      <w:lvlJc w:val="left"/>
      <w:pPr>
        <w:ind w:left="5040" w:hanging="360"/>
      </w:pPr>
      <w:rPr>
        <w:rFonts w:ascii="Symbol" w:hAnsi="Symbol" w:hint="default"/>
      </w:rPr>
    </w:lvl>
    <w:lvl w:ilvl="7" w:tplc="03B0DC0C" w:tentative="1">
      <w:start w:val="1"/>
      <w:numFmt w:val="bullet"/>
      <w:lvlText w:val="o"/>
      <w:lvlJc w:val="left"/>
      <w:pPr>
        <w:ind w:left="5760" w:hanging="360"/>
      </w:pPr>
      <w:rPr>
        <w:rFonts w:ascii="Courier New" w:hAnsi="Courier New" w:cs="Courier New" w:hint="default"/>
      </w:rPr>
    </w:lvl>
    <w:lvl w:ilvl="8" w:tplc="5A48D880" w:tentative="1">
      <w:start w:val="1"/>
      <w:numFmt w:val="bullet"/>
      <w:lvlText w:val=""/>
      <w:lvlJc w:val="left"/>
      <w:pPr>
        <w:ind w:left="6480" w:hanging="360"/>
      </w:pPr>
      <w:rPr>
        <w:rFonts w:ascii="Wingdings" w:hAnsi="Wingdings" w:hint="default"/>
      </w:rPr>
    </w:lvl>
  </w:abstractNum>
  <w:abstractNum w:abstractNumId="8">
    <w:nsid w:val="286F6829"/>
    <w:multiLevelType w:val="hybridMultilevel"/>
    <w:tmpl w:val="AC023978"/>
    <w:lvl w:ilvl="0" w:tplc="4E9E710A">
      <w:start w:val="1"/>
      <w:numFmt w:val="decimal"/>
      <w:lvlText w:val="%1."/>
      <w:lvlJc w:val="left"/>
      <w:pPr>
        <w:ind w:left="720" w:hanging="360"/>
      </w:pPr>
      <w:rPr>
        <w:rFonts w:hint="default"/>
      </w:rPr>
    </w:lvl>
    <w:lvl w:ilvl="1" w:tplc="0E7A98E4" w:tentative="1">
      <w:start w:val="1"/>
      <w:numFmt w:val="lowerLetter"/>
      <w:lvlText w:val="%2."/>
      <w:lvlJc w:val="left"/>
      <w:pPr>
        <w:ind w:left="1440" w:hanging="360"/>
      </w:pPr>
    </w:lvl>
    <w:lvl w:ilvl="2" w:tplc="DB1A38D8" w:tentative="1">
      <w:start w:val="1"/>
      <w:numFmt w:val="lowerRoman"/>
      <w:lvlText w:val="%3."/>
      <w:lvlJc w:val="right"/>
      <w:pPr>
        <w:ind w:left="2160" w:hanging="180"/>
      </w:pPr>
    </w:lvl>
    <w:lvl w:ilvl="3" w:tplc="2E46980C" w:tentative="1">
      <w:start w:val="1"/>
      <w:numFmt w:val="decimal"/>
      <w:lvlText w:val="%4."/>
      <w:lvlJc w:val="left"/>
      <w:pPr>
        <w:ind w:left="2880" w:hanging="360"/>
      </w:pPr>
    </w:lvl>
    <w:lvl w:ilvl="4" w:tplc="96327354" w:tentative="1">
      <w:start w:val="1"/>
      <w:numFmt w:val="lowerLetter"/>
      <w:lvlText w:val="%5."/>
      <w:lvlJc w:val="left"/>
      <w:pPr>
        <w:ind w:left="3600" w:hanging="360"/>
      </w:pPr>
    </w:lvl>
    <w:lvl w:ilvl="5" w:tplc="BAE8ED6C" w:tentative="1">
      <w:start w:val="1"/>
      <w:numFmt w:val="lowerRoman"/>
      <w:lvlText w:val="%6."/>
      <w:lvlJc w:val="right"/>
      <w:pPr>
        <w:ind w:left="4320" w:hanging="180"/>
      </w:pPr>
    </w:lvl>
    <w:lvl w:ilvl="6" w:tplc="D682DBFE" w:tentative="1">
      <w:start w:val="1"/>
      <w:numFmt w:val="decimal"/>
      <w:lvlText w:val="%7."/>
      <w:lvlJc w:val="left"/>
      <w:pPr>
        <w:ind w:left="5040" w:hanging="360"/>
      </w:pPr>
    </w:lvl>
    <w:lvl w:ilvl="7" w:tplc="28A6E138" w:tentative="1">
      <w:start w:val="1"/>
      <w:numFmt w:val="lowerLetter"/>
      <w:lvlText w:val="%8."/>
      <w:lvlJc w:val="left"/>
      <w:pPr>
        <w:ind w:left="5760" w:hanging="360"/>
      </w:pPr>
    </w:lvl>
    <w:lvl w:ilvl="8" w:tplc="B58061D4" w:tentative="1">
      <w:start w:val="1"/>
      <w:numFmt w:val="lowerRoman"/>
      <w:lvlText w:val="%9."/>
      <w:lvlJc w:val="right"/>
      <w:pPr>
        <w:ind w:left="6480" w:hanging="180"/>
      </w:pPr>
    </w:lvl>
  </w:abstractNum>
  <w:abstractNum w:abstractNumId="9">
    <w:nsid w:val="2AD30DA4"/>
    <w:multiLevelType w:val="hybridMultilevel"/>
    <w:tmpl w:val="BFC0E4D4"/>
    <w:lvl w:ilvl="0" w:tplc="11229CE6">
      <w:start w:val="1"/>
      <w:numFmt w:val="bullet"/>
      <w:lvlText w:val=""/>
      <w:lvlJc w:val="left"/>
      <w:pPr>
        <w:ind w:left="720" w:hanging="360"/>
      </w:pPr>
      <w:rPr>
        <w:rFonts w:ascii="Symbol" w:hAnsi="Symbol" w:hint="default"/>
      </w:rPr>
    </w:lvl>
    <w:lvl w:ilvl="1" w:tplc="D402C9EA">
      <w:start w:val="1"/>
      <w:numFmt w:val="bullet"/>
      <w:lvlText w:val="o"/>
      <w:lvlJc w:val="left"/>
      <w:pPr>
        <w:ind w:left="1440" w:hanging="360"/>
      </w:pPr>
      <w:rPr>
        <w:rFonts w:ascii="Courier New" w:hAnsi="Courier New" w:cs="Courier New" w:hint="default"/>
      </w:rPr>
    </w:lvl>
    <w:lvl w:ilvl="2" w:tplc="9262225A">
      <w:start w:val="1"/>
      <w:numFmt w:val="bullet"/>
      <w:lvlText w:val=""/>
      <w:lvlJc w:val="left"/>
      <w:pPr>
        <w:ind w:left="2160" w:hanging="360"/>
      </w:pPr>
      <w:rPr>
        <w:rFonts w:ascii="Symbol" w:hAnsi="Symbol" w:hint="default"/>
      </w:rPr>
    </w:lvl>
    <w:lvl w:ilvl="3" w:tplc="34BC7368" w:tentative="1">
      <w:start w:val="1"/>
      <w:numFmt w:val="bullet"/>
      <w:lvlText w:val=""/>
      <w:lvlJc w:val="left"/>
      <w:pPr>
        <w:ind w:left="2880" w:hanging="360"/>
      </w:pPr>
      <w:rPr>
        <w:rFonts w:ascii="Symbol" w:hAnsi="Symbol" w:hint="default"/>
      </w:rPr>
    </w:lvl>
    <w:lvl w:ilvl="4" w:tplc="01243F06" w:tentative="1">
      <w:start w:val="1"/>
      <w:numFmt w:val="bullet"/>
      <w:lvlText w:val="o"/>
      <w:lvlJc w:val="left"/>
      <w:pPr>
        <w:ind w:left="3600" w:hanging="360"/>
      </w:pPr>
      <w:rPr>
        <w:rFonts w:ascii="Courier New" w:hAnsi="Courier New" w:cs="Courier New" w:hint="default"/>
      </w:rPr>
    </w:lvl>
    <w:lvl w:ilvl="5" w:tplc="46080C62" w:tentative="1">
      <w:start w:val="1"/>
      <w:numFmt w:val="bullet"/>
      <w:lvlText w:val=""/>
      <w:lvlJc w:val="left"/>
      <w:pPr>
        <w:ind w:left="4320" w:hanging="360"/>
      </w:pPr>
      <w:rPr>
        <w:rFonts w:ascii="Wingdings" w:hAnsi="Wingdings" w:hint="default"/>
      </w:rPr>
    </w:lvl>
    <w:lvl w:ilvl="6" w:tplc="65A4BD2E" w:tentative="1">
      <w:start w:val="1"/>
      <w:numFmt w:val="bullet"/>
      <w:lvlText w:val=""/>
      <w:lvlJc w:val="left"/>
      <w:pPr>
        <w:ind w:left="5040" w:hanging="360"/>
      </w:pPr>
      <w:rPr>
        <w:rFonts w:ascii="Symbol" w:hAnsi="Symbol" w:hint="default"/>
      </w:rPr>
    </w:lvl>
    <w:lvl w:ilvl="7" w:tplc="0EAE8AF6" w:tentative="1">
      <w:start w:val="1"/>
      <w:numFmt w:val="bullet"/>
      <w:lvlText w:val="o"/>
      <w:lvlJc w:val="left"/>
      <w:pPr>
        <w:ind w:left="5760" w:hanging="360"/>
      </w:pPr>
      <w:rPr>
        <w:rFonts w:ascii="Courier New" w:hAnsi="Courier New" w:cs="Courier New" w:hint="default"/>
      </w:rPr>
    </w:lvl>
    <w:lvl w:ilvl="8" w:tplc="8A4024A8" w:tentative="1">
      <w:start w:val="1"/>
      <w:numFmt w:val="bullet"/>
      <w:lvlText w:val=""/>
      <w:lvlJc w:val="left"/>
      <w:pPr>
        <w:ind w:left="6480" w:hanging="360"/>
      </w:pPr>
      <w:rPr>
        <w:rFonts w:ascii="Wingdings" w:hAnsi="Wingdings" w:hint="default"/>
      </w:rPr>
    </w:lvl>
  </w:abstractNum>
  <w:abstractNum w:abstractNumId="10">
    <w:nsid w:val="2F057FD1"/>
    <w:multiLevelType w:val="hybridMultilevel"/>
    <w:tmpl w:val="8CC6082A"/>
    <w:lvl w:ilvl="0" w:tplc="8D9864B6">
      <w:start w:val="1"/>
      <w:numFmt w:val="bullet"/>
      <w:lvlText w:val=""/>
      <w:lvlJc w:val="left"/>
      <w:pPr>
        <w:ind w:left="2138" w:hanging="360"/>
      </w:pPr>
      <w:rPr>
        <w:rFonts w:ascii="Symbol" w:hAnsi="Symbol" w:hint="default"/>
      </w:rPr>
    </w:lvl>
    <w:lvl w:ilvl="1" w:tplc="1292CA2E" w:tentative="1">
      <w:start w:val="1"/>
      <w:numFmt w:val="bullet"/>
      <w:lvlText w:val="o"/>
      <w:lvlJc w:val="left"/>
      <w:pPr>
        <w:ind w:left="2858" w:hanging="360"/>
      </w:pPr>
      <w:rPr>
        <w:rFonts w:ascii="Courier New" w:hAnsi="Courier New" w:hint="default"/>
      </w:rPr>
    </w:lvl>
    <w:lvl w:ilvl="2" w:tplc="E168149E" w:tentative="1">
      <w:start w:val="1"/>
      <w:numFmt w:val="bullet"/>
      <w:lvlText w:val=""/>
      <w:lvlJc w:val="left"/>
      <w:pPr>
        <w:ind w:left="3578" w:hanging="360"/>
      </w:pPr>
      <w:rPr>
        <w:rFonts w:ascii="Wingdings" w:hAnsi="Wingdings" w:hint="default"/>
      </w:rPr>
    </w:lvl>
    <w:lvl w:ilvl="3" w:tplc="65282E68" w:tentative="1">
      <w:start w:val="1"/>
      <w:numFmt w:val="bullet"/>
      <w:lvlText w:val=""/>
      <w:lvlJc w:val="left"/>
      <w:pPr>
        <w:ind w:left="4298" w:hanging="360"/>
      </w:pPr>
      <w:rPr>
        <w:rFonts w:ascii="Symbol" w:hAnsi="Symbol" w:hint="default"/>
      </w:rPr>
    </w:lvl>
    <w:lvl w:ilvl="4" w:tplc="A2285106" w:tentative="1">
      <w:start w:val="1"/>
      <w:numFmt w:val="bullet"/>
      <w:lvlText w:val="o"/>
      <w:lvlJc w:val="left"/>
      <w:pPr>
        <w:ind w:left="5018" w:hanging="360"/>
      </w:pPr>
      <w:rPr>
        <w:rFonts w:ascii="Courier New" w:hAnsi="Courier New" w:hint="default"/>
      </w:rPr>
    </w:lvl>
    <w:lvl w:ilvl="5" w:tplc="C5526780" w:tentative="1">
      <w:start w:val="1"/>
      <w:numFmt w:val="bullet"/>
      <w:lvlText w:val=""/>
      <w:lvlJc w:val="left"/>
      <w:pPr>
        <w:ind w:left="5738" w:hanging="360"/>
      </w:pPr>
      <w:rPr>
        <w:rFonts w:ascii="Wingdings" w:hAnsi="Wingdings" w:hint="default"/>
      </w:rPr>
    </w:lvl>
    <w:lvl w:ilvl="6" w:tplc="13EA6CC8" w:tentative="1">
      <w:start w:val="1"/>
      <w:numFmt w:val="bullet"/>
      <w:lvlText w:val=""/>
      <w:lvlJc w:val="left"/>
      <w:pPr>
        <w:ind w:left="6458" w:hanging="360"/>
      </w:pPr>
      <w:rPr>
        <w:rFonts w:ascii="Symbol" w:hAnsi="Symbol" w:hint="default"/>
      </w:rPr>
    </w:lvl>
    <w:lvl w:ilvl="7" w:tplc="D250DB0C" w:tentative="1">
      <w:start w:val="1"/>
      <w:numFmt w:val="bullet"/>
      <w:lvlText w:val="o"/>
      <w:lvlJc w:val="left"/>
      <w:pPr>
        <w:ind w:left="7178" w:hanging="360"/>
      </w:pPr>
      <w:rPr>
        <w:rFonts w:ascii="Courier New" w:hAnsi="Courier New" w:hint="default"/>
      </w:rPr>
    </w:lvl>
    <w:lvl w:ilvl="8" w:tplc="FF62FA30" w:tentative="1">
      <w:start w:val="1"/>
      <w:numFmt w:val="bullet"/>
      <w:lvlText w:val=""/>
      <w:lvlJc w:val="left"/>
      <w:pPr>
        <w:ind w:left="7898" w:hanging="360"/>
      </w:pPr>
      <w:rPr>
        <w:rFonts w:ascii="Wingdings" w:hAnsi="Wingdings" w:hint="default"/>
      </w:rPr>
    </w:lvl>
  </w:abstractNum>
  <w:abstractNum w:abstractNumId="11">
    <w:nsid w:val="314B5832"/>
    <w:multiLevelType w:val="hybridMultilevel"/>
    <w:tmpl w:val="7F72BEC4"/>
    <w:lvl w:ilvl="0" w:tplc="46524F3C">
      <w:start w:val="1"/>
      <w:numFmt w:val="bullet"/>
      <w:lvlText w:val=""/>
      <w:lvlJc w:val="left"/>
      <w:pPr>
        <w:ind w:left="2880" w:hanging="360"/>
      </w:pPr>
      <w:rPr>
        <w:rFonts w:ascii="Symbol" w:hAnsi="Symbol" w:hint="default"/>
      </w:rPr>
    </w:lvl>
    <w:lvl w:ilvl="1" w:tplc="2C4AA138" w:tentative="1">
      <w:start w:val="1"/>
      <w:numFmt w:val="bullet"/>
      <w:lvlText w:val="o"/>
      <w:lvlJc w:val="left"/>
      <w:pPr>
        <w:ind w:left="3600" w:hanging="360"/>
      </w:pPr>
      <w:rPr>
        <w:rFonts w:ascii="Courier New" w:hAnsi="Courier New" w:cs="Courier New" w:hint="default"/>
      </w:rPr>
    </w:lvl>
    <w:lvl w:ilvl="2" w:tplc="6148A1CE" w:tentative="1">
      <w:start w:val="1"/>
      <w:numFmt w:val="bullet"/>
      <w:lvlText w:val=""/>
      <w:lvlJc w:val="left"/>
      <w:pPr>
        <w:ind w:left="4320" w:hanging="360"/>
      </w:pPr>
      <w:rPr>
        <w:rFonts w:ascii="Wingdings" w:hAnsi="Wingdings" w:hint="default"/>
      </w:rPr>
    </w:lvl>
    <w:lvl w:ilvl="3" w:tplc="F90E22D0" w:tentative="1">
      <w:start w:val="1"/>
      <w:numFmt w:val="bullet"/>
      <w:lvlText w:val=""/>
      <w:lvlJc w:val="left"/>
      <w:pPr>
        <w:ind w:left="5040" w:hanging="360"/>
      </w:pPr>
      <w:rPr>
        <w:rFonts w:ascii="Symbol" w:hAnsi="Symbol" w:hint="default"/>
      </w:rPr>
    </w:lvl>
    <w:lvl w:ilvl="4" w:tplc="CAC6A54C" w:tentative="1">
      <w:start w:val="1"/>
      <w:numFmt w:val="bullet"/>
      <w:lvlText w:val="o"/>
      <w:lvlJc w:val="left"/>
      <w:pPr>
        <w:ind w:left="5760" w:hanging="360"/>
      </w:pPr>
      <w:rPr>
        <w:rFonts w:ascii="Courier New" w:hAnsi="Courier New" w:cs="Courier New" w:hint="default"/>
      </w:rPr>
    </w:lvl>
    <w:lvl w:ilvl="5" w:tplc="DF14A776" w:tentative="1">
      <w:start w:val="1"/>
      <w:numFmt w:val="bullet"/>
      <w:lvlText w:val=""/>
      <w:lvlJc w:val="left"/>
      <w:pPr>
        <w:ind w:left="6480" w:hanging="360"/>
      </w:pPr>
      <w:rPr>
        <w:rFonts w:ascii="Wingdings" w:hAnsi="Wingdings" w:hint="default"/>
      </w:rPr>
    </w:lvl>
    <w:lvl w:ilvl="6" w:tplc="09F8BF52" w:tentative="1">
      <w:start w:val="1"/>
      <w:numFmt w:val="bullet"/>
      <w:lvlText w:val=""/>
      <w:lvlJc w:val="left"/>
      <w:pPr>
        <w:ind w:left="7200" w:hanging="360"/>
      </w:pPr>
      <w:rPr>
        <w:rFonts w:ascii="Symbol" w:hAnsi="Symbol" w:hint="default"/>
      </w:rPr>
    </w:lvl>
    <w:lvl w:ilvl="7" w:tplc="269230DC" w:tentative="1">
      <w:start w:val="1"/>
      <w:numFmt w:val="bullet"/>
      <w:lvlText w:val="o"/>
      <w:lvlJc w:val="left"/>
      <w:pPr>
        <w:ind w:left="7920" w:hanging="360"/>
      </w:pPr>
      <w:rPr>
        <w:rFonts w:ascii="Courier New" w:hAnsi="Courier New" w:cs="Courier New" w:hint="default"/>
      </w:rPr>
    </w:lvl>
    <w:lvl w:ilvl="8" w:tplc="B9CC4B30" w:tentative="1">
      <w:start w:val="1"/>
      <w:numFmt w:val="bullet"/>
      <w:lvlText w:val=""/>
      <w:lvlJc w:val="left"/>
      <w:pPr>
        <w:ind w:left="8640" w:hanging="360"/>
      </w:pPr>
      <w:rPr>
        <w:rFonts w:ascii="Wingdings" w:hAnsi="Wingdings" w:hint="default"/>
      </w:rPr>
    </w:lvl>
  </w:abstractNum>
  <w:abstractNum w:abstractNumId="12">
    <w:nsid w:val="467248DA"/>
    <w:multiLevelType w:val="hybridMultilevel"/>
    <w:tmpl w:val="358A38BE"/>
    <w:lvl w:ilvl="0" w:tplc="52B09868">
      <w:start w:val="1"/>
      <w:numFmt w:val="bullet"/>
      <w:lvlText w:val=""/>
      <w:lvlJc w:val="left"/>
      <w:pPr>
        <w:ind w:left="720" w:hanging="360"/>
      </w:pPr>
      <w:rPr>
        <w:rFonts w:ascii="Symbol" w:hAnsi="Symbol" w:hint="default"/>
      </w:rPr>
    </w:lvl>
    <w:lvl w:ilvl="1" w:tplc="471EB354" w:tentative="1">
      <w:start w:val="1"/>
      <w:numFmt w:val="bullet"/>
      <w:lvlText w:val="o"/>
      <w:lvlJc w:val="left"/>
      <w:pPr>
        <w:ind w:left="1440" w:hanging="360"/>
      </w:pPr>
      <w:rPr>
        <w:rFonts w:ascii="Courier New" w:hAnsi="Courier New" w:cs="Courier New" w:hint="default"/>
      </w:rPr>
    </w:lvl>
    <w:lvl w:ilvl="2" w:tplc="36C47D94" w:tentative="1">
      <w:start w:val="1"/>
      <w:numFmt w:val="bullet"/>
      <w:lvlText w:val=""/>
      <w:lvlJc w:val="left"/>
      <w:pPr>
        <w:ind w:left="2160" w:hanging="360"/>
      </w:pPr>
      <w:rPr>
        <w:rFonts w:ascii="Wingdings" w:hAnsi="Wingdings" w:hint="default"/>
      </w:rPr>
    </w:lvl>
    <w:lvl w:ilvl="3" w:tplc="0CF6834C" w:tentative="1">
      <w:start w:val="1"/>
      <w:numFmt w:val="bullet"/>
      <w:lvlText w:val=""/>
      <w:lvlJc w:val="left"/>
      <w:pPr>
        <w:ind w:left="2880" w:hanging="360"/>
      </w:pPr>
      <w:rPr>
        <w:rFonts w:ascii="Symbol" w:hAnsi="Symbol" w:hint="default"/>
      </w:rPr>
    </w:lvl>
    <w:lvl w:ilvl="4" w:tplc="985CB0BC" w:tentative="1">
      <w:start w:val="1"/>
      <w:numFmt w:val="bullet"/>
      <w:lvlText w:val="o"/>
      <w:lvlJc w:val="left"/>
      <w:pPr>
        <w:ind w:left="3600" w:hanging="360"/>
      </w:pPr>
      <w:rPr>
        <w:rFonts w:ascii="Courier New" w:hAnsi="Courier New" w:cs="Courier New" w:hint="default"/>
      </w:rPr>
    </w:lvl>
    <w:lvl w:ilvl="5" w:tplc="A7423908" w:tentative="1">
      <w:start w:val="1"/>
      <w:numFmt w:val="bullet"/>
      <w:lvlText w:val=""/>
      <w:lvlJc w:val="left"/>
      <w:pPr>
        <w:ind w:left="4320" w:hanging="360"/>
      </w:pPr>
      <w:rPr>
        <w:rFonts w:ascii="Wingdings" w:hAnsi="Wingdings" w:hint="default"/>
      </w:rPr>
    </w:lvl>
    <w:lvl w:ilvl="6" w:tplc="6A34D3A2" w:tentative="1">
      <w:start w:val="1"/>
      <w:numFmt w:val="bullet"/>
      <w:lvlText w:val=""/>
      <w:lvlJc w:val="left"/>
      <w:pPr>
        <w:ind w:left="5040" w:hanging="360"/>
      </w:pPr>
      <w:rPr>
        <w:rFonts w:ascii="Symbol" w:hAnsi="Symbol" w:hint="default"/>
      </w:rPr>
    </w:lvl>
    <w:lvl w:ilvl="7" w:tplc="A3CA09D2" w:tentative="1">
      <w:start w:val="1"/>
      <w:numFmt w:val="bullet"/>
      <w:lvlText w:val="o"/>
      <w:lvlJc w:val="left"/>
      <w:pPr>
        <w:ind w:left="5760" w:hanging="360"/>
      </w:pPr>
      <w:rPr>
        <w:rFonts w:ascii="Courier New" w:hAnsi="Courier New" w:cs="Courier New" w:hint="default"/>
      </w:rPr>
    </w:lvl>
    <w:lvl w:ilvl="8" w:tplc="14E63184" w:tentative="1">
      <w:start w:val="1"/>
      <w:numFmt w:val="bullet"/>
      <w:lvlText w:val=""/>
      <w:lvlJc w:val="left"/>
      <w:pPr>
        <w:ind w:left="6480" w:hanging="360"/>
      </w:pPr>
      <w:rPr>
        <w:rFonts w:ascii="Wingdings" w:hAnsi="Wingdings" w:hint="default"/>
      </w:rPr>
    </w:lvl>
  </w:abstractNum>
  <w:abstractNum w:abstractNumId="13">
    <w:nsid w:val="47734F97"/>
    <w:multiLevelType w:val="hybridMultilevel"/>
    <w:tmpl w:val="692E70C4"/>
    <w:lvl w:ilvl="0" w:tplc="1DD0298A">
      <w:numFmt w:val="bullet"/>
      <w:lvlText w:val="•"/>
      <w:lvlJc w:val="left"/>
      <w:pPr>
        <w:ind w:left="720" w:hanging="360"/>
      </w:pPr>
      <w:rPr>
        <w:rFonts w:ascii="Arial" w:eastAsia="Calibri" w:hAnsi="Arial" w:cs="Arial" w:hint="default"/>
      </w:rPr>
    </w:lvl>
    <w:lvl w:ilvl="1" w:tplc="E29ACC22" w:tentative="1">
      <w:start w:val="1"/>
      <w:numFmt w:val="bullet"/>
      <w:lvlText w:val="o"/>
      <w:lvlJc w:val="left"/>
      <w:pPr>
        <w:ind w:left="1440" w:hanging="360"/>
      </w:pPr>
      <w:rPr>
        <w:rFonts w:ascii="Courier New" w:hAnsi="Courier New" w:cs="Courier New" w:hint="default"/>
      </w:rPr>
    </w:lvl>
    <w:lvl w:ilvl="2" w:tplc="C7A0C494" w:tentative="1">
      <w:start w:val="1"/>
      <w:numFmt w:val="bullet"/>
      <w:lvlText w:val=""/>
      <w:lvlJc w:val="left"/>
      <w:pPr>
        <w:ind w:left="2160" w:hanging="360"/>
      </w:pPr>
      <w:rPr>
        <w:rFonts w:ascii="Wingdings" w:hAnsi="Wingdings" w:hint="default"/>
      </w:rPr>
    </w:lvl>
    <w:lvl w:ilvl="3" w:tplc="1D8CFBFA" w:tentative="1">
      <w:start w:val="1"/>
      <w:numFmt w:val="bullet"/>
      <w:lvlText w:val=""/>
      <w:lvlJc w:val="left"/>
      <w:pPr>
        <w:ind w:left="2880" w:hanging="360"/>
      </w:pPr>
      <w:rPr>
        <w:rFonts w:ascii="Symbol" w:hAnsi="Symbol" w:hint="default"/>
      </w:rPr>
    </w:lvl>
    <w:lvl w:ilvl="4" w:tplc="452ADBFE" w:tentative="1">
      <w:start w:val="1"/>
      <w:numFmt w:val="bullet"/>
      <w:lvlText w:val="o"/>
      <w:lvlJc w:val="left"/>
      <w:pPr>
        <w:ind w:left="3600" w:hanging="360"/>
      </w:pPr>
      <w:rPr>
        <w:rFonts w:ascii="Courier New" w:hAnsi="Courier New" w:cs="Courier New" w:hint="default"/>
      </w:rPr>
    </w:lvl>
    <w:lvl w:ilvl="5" w:tplc="4E1CDC44" w:tentative="1">
      <w:start w:val="1"/>
      <w:numFmt w:val="bullet"/>
      <w:lvlText w:val=""/>
      <w:lvlJc w:val="left"/>
      <w:pPr>
        <w:ind w:left="4320" w:hanging="360"/>
      </w:pPr>
      <w:rPr>
        <w:rFonts w:ascii="Wingdings" w:hAnsi="Wingdings" w:hint="default"/>
      </w:rPr>
    </w:lvl>
    <w:lvl w:ilvl="6" w:tplc="A1FA88B8" w:tentative="1">
      <w:start w:val="1"/>
      <w:numFmt w:val="bullet"/>
      <w:lvlText w:val=""/>
      <w:lvlJc w:val="left"/>
      <w:pPr>
        <w:ind w:left="5040" w:hanging="360"/>
      </w:pPr>
      <w:rPr>
        <w:rFonts w:ascii="Symbol" w:hAnsi="Symbol" w:hint="default"/>
      </w:rPr>
    </w:lvl>
    <w:lvl w:ilvl="7" w:tplc="99FE29D2" w:tentative="1">
      <w:start w:val="1"/>
      <w:numFmt w:val="bullet"/>
      <w:lvlText w:val="o"/>
      <w:lvlJc w:val="left"/>
      <w:pPr>
        <w:ind w:left="5760" w:hanging="360"/>
      </w:pPr>
      <w:rPr>
        <w:rFonts w:ascii="Courier New" w:hAnsi="Courier New" w:cs="Courier New" w:hint="default"/>
      </w:rPr>
    </w:lvl>
    <w:lvl w:ilvl="8" w:tplc="CC2A0634" w:tentative="1">
      <w:start w:val="1"/>
      <w:numFmt w:val="bullet"/>
      <w:lvlText w:val=""/>
      <w:lvlJc w:val="left"/>
      <w:pPr>
        <w:ind w:left="6480" w:hanging="360"/>
      </w:pPr>
      <w:rPr>
        <w:rFonts w:ascii="Wingdings" w:hAnsi="Wingdings" w:hint="default"/>
      </w:rPr>
    </w:lvl>
  </w:abstractNum>
  <w:abstractNum w:abstractNumId="14">
    <w:nsid w:val="48F10773"/>
    <w:multiLevelType w:val="hybridMultilevel"/>
    <w:tmpl w:val="F440BDC6"/>
    <w:lvl w:ilvl="0" w:tplc="5F420252">
      <w:start w:val="1"/>
      <w:numFmt w:val="bullet"/>
      <w:lvlText w:val=""/>
      <w:lvlJc w:val="left"/>
      <w:pPr>
        <w:ind w:left="2880" w:hanging="360"/>
      </w:pPr>
      <w:rPr>
        <w:rFonts w:ascii="Symbol" w:hAnsi="Symbol" w:hint="default"/>
      </w:rPr>
    </w:lvl>
    <w:lvl w:ilvl="1" w:tplc="5130245C" w:tentative="1">
      <w:start w:val="1"/>
      <w:numFmt w:val="bullet"/>
      <w:lvlText w:val="o"/>
      <w:lvlJc w:val="left"/>
      <w:pPr>
        <w:ind w:left="3600" w:hanging="360"/>
      </w:pPr>
      <w:rPr>
        <w:rFonts w:ascii="Courier New" w:hAnsi="Courier New" w:cs="Courier New" w:hint="default"/>
      </w:rPr>
    </w:lvl>
    <w:lvl w:ilvl="2" w:tplc="1EF8821E" w:tentative="1">
      <w:start w:val="1"/>
      <w:numFmt w:val="bullet"/>
      <w:lvlText w:val=""/>
      <w:lvlJc w:val="left"/>
      <w:pPr>
        <w:ind w:left="4320" w:hanging="360"/>
      </w:pPr>
      <w:rPr>
        <w:rFonts w:ascii="Wingdings" w:hAnsi="Wingdings" w:hint="default"/>
      </w:rPr>
    </w:lvl>
    <w:lvl w:ilvl="3" w:tplc="3B4431E8" w:tentative="1">
      <w:start w:val="1"/>
      <w:numFmt w:val="bullet"/>
      <w:lvlText w:val=""/>
      <w:lvlJc w:val="left"/>
      <w:pPr>
        <w:ind w:left="5040" w:hanging="360"/>
      </w:pPr>
      <w:rPr>
        <w:rFonts w:ascii="Symbol" w:hAnsi="Symbol" w:hint="default"/>
      </w:rPr>
    </w:lvl>
    <w:lvl w:ilvl="4" w:tplc="0F4AEEE4" w:tentative="1">
      <w:start w:val="1"/>
      <w:numFmt w:val="bullet"/>
      <w:lvlText w:val="o"/>
      <w:lvlJc w:val="left"/>
      <w:pPr>
        <w:ind w:left="5760" w:hanging="360"/>
      </w:pPr>
      <w:rPr>
        <w:rFonts w:ascii="Courier New" w:hAnsi="Courier New" w:cs="Courier New" w:hint="default"/>
      </w:rPr>
    </w:lvl>
    <w:lvl w:ilvl="5" w:tplc="23664108" w:tentative="1">
      <w:start w:val="1"/>
      <w:numFmt w:val="bullet"/>
      <w:lvlText w:val=""/>
      <w:lvlJc w:val="left"/>
      <w:pPr>
        <w:ind w:left="6480" w:hanging="360"/>
      </w:pPr>
      <w:rPr>
        <w:rFonts w:ascii="Wingdings" w:hAnsi="Wingdings" w:hint="default"/>
      </w:rPr>
    </w:lvl>
    <w:lvl w:ilvl="6" w:tplc="32380080" w:tentative="1">
      <w:start w:val="1"/>
      <w:numFmt w:val="bullet"/>
      <w:lvlText w:val=""/>
      <w:lvlJc w:val="left"/>
      <w:pPr>
        <w:ind w:left="7200" w:hanging="360"/>
      </w:pPr>
      <w:rPr>
        <w:rFonts w:ascii="Symbol" w:hAnsi="Symbol" w:hint="default"/>
      </w:rPr>
    </w:lvl>
    <w:lvl w:ilvl="7" w:tplc="7632DE4A" w:tentative="1">
      <w:start w:val="1"/>
      <w:numFmt w:val="bullet"/>
      <w:lvlText w:val="o"/>
      <w:lvlJc w:val="left"/>
      <w:pPr>
        <w:ind w:left="7920" w:hanging="360"/>
      </w:pPr>
      <w:rPr>
        <w:rFonts w:ascii="Courier New" w:hAnsi="Courier New" w:cs="Courier New" w:hint="default"/>
      </w:rPr>
    </w:lvl>
    <w:lvl w:ilvl="8" w:tplc="4650BEA0" w:tentative="1">
      <w:start w:val="1"/>
      <w:numFmt w:val="bullet"/>
      <w:lvlText w:val=""/>
      <w:lvlJc w:val="left"/>
      <w:pPr>
        <w:ind w:left="8640" w:hanging="360"/>
      </w:pPr>
      <w:rPr>
        <w:rFonts w:ascii="Wingdings" w:hAnsi="Wingdings" w:hint="default"/>
      </w:rPr>
    </w:lvl>
  </w:abstractNum>
  <w:abstractNum w:abstractNumId="15">
    <w:nsid w:val="4DEC1526"/>
    <w:multiLevelType w:val="hybridMultilevel"/>
    <w:tmpl w:val="78467F96"/>
    <w:lvl w:ilvl="0" w:tplc="A85C7236">
      <w:start w:val="1"/>
      <w:numFmt w:val="decimal"/>
      <w:lvlText w:val="%1."/>
      <w:lvlJc w:val="left"/>
      <w:pPr>
        <w:ind w:left="720" w:hanging="360"/>
      </w:pPr>
    </w:lvl>
    <w:lvl w:ilvl="1" w:tplc="ECE4A13C">
      <w:start w:val="1"/>
      <w:numFmt w:val="lowerLetter"/>
      <w:lvlText w:val="%2."/>
      <w:lvlJc w:val="left"/>
      <w:pPr>
        <w:ind w:left="1440" w:hanging="360"/>
      </w:pPr>
    </w:lvl>
    <w:lvl w:ilvl="2" w:tplc="E1CCD468">
      <w:start w:val="1"/>
      <w:numFmt w:val="lowerRoman"/>
      <w:lvlText w:val="%3."/>
      <w:lvlJc w:val="right"/>
      <w:pPr>
        <w:ind w:left="2160" w:hanging="180"/>
      </w:pPr>
    </w:lvl>
    <w:lvl w:ilvl="3" w:tplc="48D46486">
      <w:start w:val="1"/>
      <w:numFmt w:val="decimal"/>
      <w:lvlText w:val="%4."/>
      <w:lvlJc w:val="left"/>
      <w:pPr>
        <w:ind w:left="2880" w:hanging="360"/>
      </w:pPr>
    </w:lvl>
    <w:lvl w:ilvl="4" w:tplc="C5C0CC66">
      <w:start w:val="1"/>
      <w:numFmt w:val="lowerLetter"/>
      <w:lvlText w:val="%5."/>
      <w:lvlJc w:val="left"/>
      <w:pPr>
        <w:ind w:left="3600" w:hanging="360"/>
      </w:pPr>
    </w:lvl>
    <w:lvl w:ilvl="5" w:tplc="F4CE16EE">
      <w:start w:val="1"/>
      <w:numFmt w:val="lowerRoman"/>
      <w:lvlText w:val="%6."/>
      <w:lvlJc w:val="right"/>
      <w:pPr>
        <w:ind w:left="4320" w:hanging="180"/>
      </w:pPr>
    </w:lvl>
    <w:lvl w:ilvl="6" w:tplc="146E2254">
      <w:start w:val="1"/>
      <w:numFmt w:val="decimal"/>
      <w:lvlText w:val="%7."/>
      <w:lvlJc w:val="left"/>
      <w:pPr>
        <w:ind w:left="5040" w:hanging="360"/>
      </w:pPr>
    </w:lvl>
    <w:lvl w:ilvl="7" w:tplc="43B84D7E">
      <w:start w:val="1"/>
      <w:numFmt w:val="lowerLetter"/>
      <w:lvlText w:val="%8."/>
      <w:lvlJc w:val="left"/>
      <w:pPr>
        <w:ind w:left="5760" w:hanging="360"/>
      </w:pPr>
    </w:lvl>
    <w:lvl w:ilvl="8" w:tplc="37AAFC5E">
      <w:start w:val="1"/>
      <w:numFmt w:val="lowerRoman"/>
      <w:lvlText w:val="%9."/>
      <w:lvlJc w:val="right"/>
      <w:pPr>
        <w:ind w:left="6480" w:hanging="180"/>
      </w:pPr>
    </w:lvl>
  </w:abstractNum>
  <w:abstractNum w:abstractNumId="16">
    <w:nsid w:val="5B575650"/>
    <w:multiLevelType w:val="hybridMultilevel"/>
    <w:tmpl w:val="78467F96"/>
    <w:lvl w:ilvl="0" w:tplc="0F5221B4">
      <w:start w:val="1"/>
      <w:numFmt w:val="decimal"/>
      <w:lvlText w:val="%1."/>
      <w:lvlJc w:val="left"/>
      <w:pPr>
        <w:ind w:left="720" w:hanging="360"/>
      </w:pPr>
    </w:lvl>
    <w:lvl w:ilvl="1" w:tplc="500077F8">
      <w:start w:val="1"/>
      <w:numFmt w:val="lowerLetter"/>
      <w:lvlText w:val="%2."/>
      <w:lvlJc w:val="left"/>
      <w:pPr>
        <w:ind w:left="1440" w:hanging="360"/>
      </w:pPr>
    </w:lvl>
    <w:lvl w:ilvl="2" w:tplc="0BC28524">
      <w:start w:val="1"/>
      <w:numFmt w:val="lowerRoman"/>
      <w:lvlText w:val="%3."/>
      <w:lvlJc w:val="right"/>
      <w:pPr>
        <w:ind w:left="2160" w:hanging="180"/>
      </w:pPr>
    </w:lvl>
    <w:lvl w:ilvl="3" w:tplc="5C5EF17A">
      <w:start w:val="1"/>
      <w:numFmt w:val="decimal"/>
      <w:lvlText w:val="%4."/>
      <w:lvlJc w:val="left"/>
      <w:pPr>
        <w:ind w:left="2880" w:hanging="360"/>
      </w:pPr>
    </w:lvl>
    <w:lvl w:ilvl="4" w:tplc="643CD0B6">
      <w:start w:val="1"/>
      <w:numFmt w:val="lowerLetter"/>
      <w:lvlText w:val="%5."/>
      <w:lvlJc w:val="left"/>
      <w:pPr>
        <w:ind w:left="3600" w:hanging="360"/>
      </w:pPr>
    </w:lvl>
    <w:lvl w:ilvl="5" w:tplc="915293DC">
      <w:start w:val="1"/>
      <w:numFmt w:val="lowerRoman"/>
      <w:lvlText w:val="%6."/>
      <w:lvlJc w:val="right"/>
      <w:pPr>
        <w:ind w:left="4320" w:hanging="180"/>
      </w:pPr>
    </w:lvl>
    <w:lvl w:ilvl="6" w:tplc="EC6A5D0E">
      <w:start w:val="1"/>
      <w:numFmt w:val="decimal"/>
      <w:lvlText w:val="%7."/>
      <w:lvlJc w:val="left"/>
      <w:pPr>
        <w:ind w:left="5040" w:hanging="360"/>
      </w:pPr>
    </w:lvl>
    <w:lvl w:ilvl="7" w:tplc="5FE67CBC">
      <w:start w:val="1"/>
      <w:numFmt w:val="lowerLetter"/>
      <w:lvlText w:val="%8."/>
      <w:lvlJc w:val="left"/>
      <w:pPr>
        <w:ind w:left="5760" w:hanging="360"/>
      </w:pPr>
    </w:lvl>
    <w:lvl w:ilvl="8" w:tplc="BA60674C">
      <w:start w:val="1"/>
      <w:numFmt w:val="lowerRoman"/>
      <w:lvlText w:val="%9."/>
      <w:lvlJc w:val="right"/>
      <w:pPr>
        <w:ind w:left="6480" w:hanging="180"/>
      </w:pPr>
    </w:lvl>
  </w:abstractNum>
  <w:abstractNum w:abstractNumId="17">
    <w:nsid w:val="63BF5828"/>
    <w:multiLevelType w:val="hybridMultilevel"/>
    <w:tmpl w:val="95BCBAA0"/>
    <w:lvl w:ilvl="0" w:tplc="37540EB2">
      <w:start w:val="1"/>
      <w:numFmt w:val="bullet"/>
      <w:lvlText w:val=""/>
      <w:lvlJc w:val="left"/>
      <w:pPr>
        <w:ind w:left="2880" w:hanging="360"/>
      </w:pPr>
      <w:rPr>
        <w:rFonts w:ascii="Symbol" w:hAnsi="Symbol" w:hint="default"/>
      </w:rPr>
    </w:lvl>
    <w:lvl w:ilvl="1" w:tplc="1ECCD6A0" w:tentative="1">
      <w:start w:val="1"/>
      <w:numFmt w:val="bullet"/>
      <w:lvlText w:val="o"/>
      <w:lvlJc w:val="left"/>
      <w:pPr>
        <w:ind w:left="3600" w:hanging="360"/>
      </w:pPr>
      <w:rPr>
        <w:rFonts w:ascii="Courier New" w:hAnsi="Courier New" w:cs="Courier New" w:hint="default"/>
      </w:rPr>
    </w:lvl>
    <w:lvl w:ilvl="2" w:tplc="65C82A86" w:tentative="1">
      <w:start w:val="1"/>
      <w:numFmt w:val="bullet"/>
      <w:lvlText w:val=""/>
      <w:lvlJc w:val="left"/>
      <w:pPr>
        <w:ind w:left="4320" w:hanging="360"/>
      </w:pPr>
      <w:rPr>
        <w:rFonts w:ascii="Wingdings" w:hAnsi="Wingdings" w:hint="default"/>
      </w:rPr>
    </w:lvl>
    <w:lvl w:ilvl="3" w:tplc="C838C8BC" w:tentative="1">
      <w:start w:val="1"/>
      <w:numFmt w:val="bullet"/>
      <w:lvlText w:val=""/>
      <w:lvlJc w:val="left"/>
      <w:pPr>
        <w:ind w:left="5040" w:hanging="360"/>
      </w:pPr>
      <w:rPr>
        <w:rFonts w:ascii="Symbol" w:hAnsi="Symbol" w:hint="default"/>
      </w:rPr>
    </w:lvl>
    <w:lvl w:ilvl="4" w:tplc="5E5E9F8A" w:tentative="1">
      <w:start w:val="1"/>
      <w:numFmt w:val="bullet"/>
      <w:lvlText w:val="o"/>
      <w:lvlJc w:val="left"/>
      <w:pPr>
        <w:ind w:left="5760" w:hanging="360"/>
      </w:pPr>
      <w:rPr>
        <w:rFonts w:ascii="Courier New" w:hAnsi="Courier New" w:cs="Courier New" w:hint="default"/>
      </w:rPr>
    </w:lvl>
    <w:lvl w:ilvl="5" w:tplc="04EE8736" w:tentative="1">
      <w:start w:val="1"/>
      <w:numFmt w:val="bullet"/>
      <w:lvlText w:val=""/>
      <w:lvlJc w:val="left"/>
      <w:pPr>
        <w:ind w:left="6480" w:hanging="360"/>
      </w:pPr>
      <w:rPr>
        <w:rFonts w:ascii="Wingdings" w:hAnsi="Wingdings" w:hint="default"/>
      </w:rPr>
    </w:lvl>
    <w:lvl w:ilvl="6" w:tplc="A4689BEA" w:tentative="1">
      <w:start w:val="1"/>
      <w:numFmt w:val="bullet"/>
      <w:lvlText w:val=""/>
      <w:lvlJc w:val="left"/>
      <w:pPr>
        <w:ind w:left="7200" w:hanging="360"/>
      </w:pPr>
      <w:rPr>
        <w:rFonts w:ascii="Symbol" w:hAnsi="Symbol" w:hint="default"/>
      </w:rPr>
    </w:lvl>
    <w:lvl w:ilvl="7" w:tplc="E57A07FC" w:tentative="1">
      <w:start w:val="1"/>
      <w:numFmt w:val="bullet"/>
      <w:lvlText w:val="o"/>
      <w:lvlJc w:val="left"/>
      <w:pPr>
        <w:ind w:left="7920" w:hanging="360"/>
      </w:pPr>
      <w:rPr>
        <w:rFonts w:ascii="Courier New" w:hAnsi="Courier New" w:cs="Courier New" w:hint="default"/>
      </w:rPr>
    </w:lvl>
    <w:lvl w:ilvl="8" w:tplc="969C5DC4" w:tentative="1">
      <w:start w:val="1"/>
      <w:numFmt w:val="bullet"/>
      <w:lvlText w:val=""/>
      <w:lvlJc w:val="left"/>
      <w:pPr>
        <w:ind w:left="8640" w:hanging="360"/>
      </w:pPr>
      <w:rPr>
        <w:rFonts w:ascii="Wingdings" w:hAnsi="Wingdings" w:hint="default"/>
      </w:rPr>
    </w:lvl>
  </w:abstractNum>
  <w:abstractNum w:abstractNumId="18">
    <w:nsid w:val="660F25E3"/>
    <w:multiLevelType w:val="hybridMultilevel"/>
    <w:tmpl w:val="F1B67F64"/>
    <w:lvl w:ilvl="0" w:tplc="9970E95A">
      <w:start w:val="1"/>
      <w:numFmt w:val="bullet"/>
      <w:pStyle w:val="Bullet"/>
      <w:lvlText w:val=""/>
      <w:lvlJc w:val="left"/>
      <w:pPr>
        <w:ind w:left="4320" w:hanging="360"/>
      </w:pPr>
      <w:rPr>
        <w:rFonts w:ascii="Symbol" w:hAnsi="Symbol" w:hint="default"/>
      </w:rPr>
    </w:lvl>
    <w:lvl w:ilvl="1" w:tplc="D0AAACA6" w:tentative="1">
      <w:start w:val="1"/>
      <w:numFmt w:val="bullet"/>
      <w:lvlText w:val="o"/>
      <w:lvlJc w:val="left"/>
      <w:pPr>
        <w:ind w:left="5400" w:hanging="360"/>
      </w:pPr>
      <w:rPr>
        <w:rFonts w:ascii="Courier New" w:hAnsi="Courier New" w:cs="Courier New" w:hint="default"/>
      </w:rPr>
    </w:lvl>
    <w:lvl w:ilvl="2" w:tplc="E25C92B0" w:tentative="1">
      <w:start w:val="1"/>
      <w:numFmt w:val="bullet"/>
      <w:lvlText w:val=""/>
      <w:lvlJc w:val="left"/>
      <w:pPr>
        <w:ind w:left="6120" w:hanging="360"/>
      </w:pPr>
      <w:rPr>
        <w:rFonts w:ascii="Wingdings" w:hAnsi="Wingdings" w:hint="default"/>
      </w:rPr>
    </w:lvl>
    <w:lvl w:ilvl="3" w:tplc="E714978E" w:tentative="1">
      <w:start w:val="1"/>
      <w:numFmt w:val="bullet"/>
      <w:lvlText w:val=""/>
      <w:lvlJc w:val="left"/>
      <w:pPr>
        <w:ind w:left="6840" w:hanging="360"/>
      </w:pPr>
      <w:rPr>
        <w:rFonts w:ascii="Symbol" w:hAnsi="Symbol" w:hint="default"/>
      </w:rPr>
    </w:lvl>
    <w:lvl w:ilvl="4" w:tplc="A20AF3C0" w:tentative="1">
      <w:start w:val="1"/>
      <w:numFmt w:val="bullet"/>
      <w:lvlText w:val="o"/>
      <w:lvlJc w:val="left"/>
      <w:pPr>
        <w:ind w:left="7560" w:hanging="360"/>
      </w:pPr>
      <w:rPr>
        <w:rFonts w:ascii="Courier New" w:hAnsi="Courier New" w:cs="Courier New" w:hint="default"/>
      </w:rPr>
    </w:lvl>
    <w:lvl w:ilvl="5" w:tplc="8F0428C6" w:tentative="1">
      <w:start w:val="1"/>
      <w:numFmt w:val="bullet"/>
      <w:lvlText w:val=""/>
      <w:lvlJc w:val="left"/>
      <w:pPr>
        <w:ind w:left="8280" w:hanging="360"/>
      </w:pPr>
      <w:rPr>
        <w:rFonts w:ascii="Wingdings" w:hAnsi="Wingdings" w:hint="default"/>
      </w:rPr>
    </w:lvl>
    <w:lvl w:ilvl="6" w:tplc="83C0FB4C" w:tentative="1">
      <w:start w:val="1"/>
      <w:numFmt w:val="bullet"/>
      <w:lvlText w:val=""/>
      <w:lvlJc w:val="left"/>
      <w:pPr>
        <w:ind w:left="9000" w:hanging="360"/>
      </w:pPr>
      <w:rPr>
        <w:rFonts w:ascii="Symbol" w:hAnsi="Symbol" w:hint="default"/>
      </w:rPr>
    </w:lvl>
    <w:lvl w:ilvl="7" w:tplc="21D433B4" w:tentative="1">
      <w:start w:val="1"/>
      <w:numFmt w:val="bullet"/>
      <w:lvlText w:val="o"/>
      <w:lvlJc w:val="left"/>
      <w:pPr>
        <w:ind w:left="9720" w:hanging="360"/>
      </w:pPr>
      <w:rPr>
        <w:rFonts w:ascii="Courier New" w:hAnsi="Courier New" w:cs="Courier New" w:hint="default"/>
      </w:rPr>
    </w:lvl>
    <w:lvl w:ilvl="8" w:tplc="DA80EDC8" w:tentative="1">
      <w:start w:val="1"/>
      <w:numFmt w:val="bullet"/>
      <w:lvlText w:val=""/>
      <w:lvlJc w:val="left"/>
      <w:pPr>
        <w:ind w:left="10440" w:hanging="360"/>
      </w:pPr>
      <w:rPr>
        <w:rFonts w:ascii="Wingdings" w:hAnsi="Wingdings" w:hint="default"/>
      </w:rPr>
    </w:lvl>
  </w:abstractNum>
  <w:abstractNum w:abstractNumId="19">
    <w:nsid w:val="69355343"/>
    <w:multiLevelType w:val="hybridMultilevel"/>
    <w:tmpl w:val="FA960F64"/>
    <w:lvl w:ilvl="0" w:tplc="08086B2C">
      <w:start w:val="1"/>
      <w:numFmt w:val="bullet"/>
      <w:lvlText w:val=""/>
      <w:lvlJc w:val="left"/>
      <w:pPr>
        <w:ind w:left="2880" w:hanging="360"/>
      </w:pPr>
      <w:rPr>
        <w:rFonts w:ascii="Symbol" w:hAnsi="Symbol" w:hint="default"/>
      </w:rPr>
    </w:lvl>
    <w:lvl w:ilvl="1" w:tplc="0FB63EB0" w:tentative="1">
      <w:start w:val="1"/>
      <w:numFmt w:val="bullet"/>
      <w:lvlText w:val="o"/>
      <w:lvlJc w:val="left"/>
      <w:pPr>
        <w:ind w:left="3600" w:hanging="360"/>
      </w:pPr>
      <w:rPr>
        <w:rFonts w:ascii="Courier New" w:hAnsi="Courier New" w:cs="Courier New" w:hint="default"/>
      </w:rPr>
    </w:lvl>
    <w:lvl w:ilvl="2" w:tplc="41443996" w:tentative="1">
      <w:start w:val="1"/>
      <w:numFmt w:val="bullet"/>
      <w:lvlText w:val=""/>
      <w:lvlJc w:val="left"/>
      <w:pPr>
        <w:ind w:left="4320" w:hanging="360"/>
      </w:pPr>
      <w:rPr>
        <w:rFonts w:ascii="Wingdings" w:hAnsi="Wingdings" w:hint="default"/>
      </w:rPr>
    </w:lvl>
    <w:lvl w:ilvl="3" w:tplc="85126BBC" w:tentative="1">
      <w:start w:val="1"/>
      <w:numFmt w:val="bullet"/>
      <w:lvlText w:val=""/>
      <w:lvlJc w:val="left"/>
      <w:pPr>
        <w:ind w:left="5040" w:hanging="360"/>
      </w:pPr>
      <w:rPr>
        <w:rFonts w:ascii="Symbol" w:hAnsi="Symbol" w:hint="default"/>
      </w:rPr>
    </w:lvl>
    <w:lvl w:ilvl="4" w:tplc="6D92EC86" w:tentative="1">
      <w:start w:val="1"/>
      <w:numFmt w:val="bullet"/>
      <w:lvlText w:val="o"/>
      <w:lvlJc w:val="left"/>
      <w:pPr>
        <w:ind w:left="5760" w:hanging="360"/>
      </w:pPr>
      <w:rPr>
        <w:rFonts w:ascii="Courier New" w:hAnsi="Courier New" w:cs="Courier New" w:hint="default"/>
      </w:rPr>
    </w:lvl>
    <w:lvl w:ilvl="5" w:tplc="6E7E5F58" w:tentative="1">
      <w:start w:val="1"/>
      <w:numFmt w:val="bullet"/>
      <w:lvlText w:val=""/>
      <w:lvlJc w:val="left"/>
      <w:pPr>
        <w:ind w:left="6480" w:hanging="360"/>
      </w:pPr>
      <w:rPr>
        <w:rFonts w:ascii="Wingdings" w:hAnsi="Wingdings" w:hint="default"/>
      </w:rPr>
    </w:lvl>
    <w:lvl w:ilvl="6" w:tplc="27D0DB14" w:tentative="1">
      <w:start w:val="1"/>
      <w:numFmt w:val="bullet"/>
      <w:lvlText w:val=""/>
      <w:lvlJc w:val="left"/>
      <w:pPr>
        <w:ind w:left="7200" w:hanging="360"/>
      </w:pPr>
      <w:rPr>
        <w:rFonts w:ascii="Symbol" w:hAnsi="Symbol" w:hint="default"/>
      </w:rPr>
    </w:lvl>
    <w:lvl w:ilvl="7" w:tplc="37DC4B88" w:tentative="1">
      <w:start w:val="1"/>
      <w:numFmt w:val="bullet"/>
      <w:lvlText w:val="o"/>
      <w:lvlJc w:val="left"/>
      <w:pPr>
        <w:ind w:left="7920" w:hanging="360"/>
      </w:pPr>
      <w:rPr>
        <w:rFonts w:ascii="Courier New" w:hAnsi="Courier New" w:cs="Courier New" w:hint="default"/>
      </w:rPr>
    </w:lvl>
    <w:lvl w:ilvl="8" w:tplc="EF44A02E" w:tentative="1">
      <w:start w:val="1"/>
      <w:numFmt w:val="bullet"/>
      <w:lvlText w:val=""/>
      <w:lvlJc w:val="left"/>
      <w:pPr>
        <w:ind w:left="8640" w:hanging="360"/>
      </w:pPr>
      <w:rPr>
        <w:rFonts w:ascii="Wingdings" w:hAnsi="Wingdings" w:hint="default"/>
      </w:rPr>
    </w:lvl>
  </w:abstractNum>
  <w:abstractNum w:abstractNumId="20">
    <w:nsid w:val="6A686F24"/>
    <w:multiLevelType w:val="hybridMultilevel"/>
    <w:tmpl w:val="EAA0A9C2"/>
    <w:lvl w:ilvl="0" w:tplc="00749C52">
      <w:start w:val="1"/>
      <w:numFmt w:val="bullet"/>
      <w:lvlText w:val=""/>
      <w:lvlJc w:val="left"/>
      <w:pPr>
        <w:ind w:left="2160" w:hanging="360"/>
      </w:pPr>
      <w:rPr>
        <w:rFonts w:ascii="Symbol" w:hAnsi="Symbol" w:hint="default"/>
      </w:rPr>
    </w:lvl>
    <w:lvl w:ilvl="1" w:tplc="9D58A600" w:tentative="1">
      <w:start w:val="1"/>
      <w:numFmt w:val="bullet"/>
      <w:lvlText w:val="o"/>
      <w:lvlJc w:val="left"/>
      <w:pPr>
        <w:ind w:left="2880" w:hanging="360"/>
      </w:pPr>
      <w:rPr>
        <w:rFonts w:ascii="Courier New" w:hAnsi="Courier New" w:cs="Courier New" w:hint="default"/>
      </w:rPr>
    </w:lvl>
    <w:lvl w:ilvl="2" w:tplc="E63E72E4" w:tentative="1">
      <w:start w:val="1"/>
      <w:numFmt w:val="bullet"/>
      <w:lvlText w:val=""/>
      <w:lvlJc w:val="left"/>
      <w:pPr>
        <w:ind w:left="3600" w:hanging="360"/>
      </w:pPr>
      <w:rPr>
        <w:rFonts w:ascii="Wingdings" w:hAnsi="Wingdings" w:hint="default"/>
      </w:rPr>
    </w:lvl>
    <w:lvl w:ilvl="3" w:tplc="104A56D8" w:tentative="1">
      <w:start w:val="1"/>
      <w:numFmt w:val="bullet"/>
      <w:lvlText w:val=""/>
      <w:lvlJc w:val="left"/>
      <w:pPr>
        <w:ind w:left="4320" w:hanging="360"/>
      </w:pPr>
      <w:rPr>
        <w:rFonts w:ascii="Symbol" w:hAnsi="Symbol" w:hint="default"/>
      </w:rPr>
    </w:lvl>
    <w:lvl w:ilvl="4" w:tplc="198459AC" w:tentative="1">
      <w:start w:val="1"/>
      <w:numFmt w:val="bullet"/>
      <w:lvlText w:val="o"/>
      <w:lvlJc w:val="left"/>
      <w:pPr>
        <w:ind w:left="5040" w:hanging="360"/>
      </w:pPr>
      <w:rPr>
        <w:rFonts w:ascii="Courier New" w:hAnsi="Courier New" w:cs="Courier New" w:hint="default"/>
      </w:rPr>
    </w:lvl>
    <w:lvl w:ilvl="5" w:tplc="9F200F48" w:tentative="1">
      <w:start w:val="1"/>
      <w:numFmt w:val="bullet"/>
      <w:lvlText w:val=""/>
      <w:lvlJc w:val="left"/>
      <w:pPr>
        <w:ind w:left="5760" w:hanging="360"/>
      </w:pPr>
      <w:rPr>
        <w:rFonts w:ascii="Wingdings" w:hAnsi="Wingdings" w:hint="default"/>
      </w:rPr>
    </w:lvl>
    <w:lvl w:ilvl="6" w:tplc="BAC470A2" w:tentative="1">
      <w:start w:val="1"/>
      <w:numFmt w:val="bullet"/>
      <w:lvlText w:val=""/>
      <w:lvlJc w:val="left"/>
      <w:pPr>
        <w:ind w:left="6480" w:hanging="360"/>
      </w:pPr>
      <w:rPr>
        <w:rFonts w:ascii="Symbol" w:hAnsi="Symbol" w:hint="default"/>
      </w:rPr>
    </w:lvl>
    <w:lvl w:ilvl="7" w:tplc="8754387C" w:tentative="1">
      <w:start w:val="1"/>
      <w:numFmt w:val="bullet"/>
      <w:lvlText w:val="o"/>
      <w:lvlJc w:val="left"/>
      <w:pPr>
        <w:ind w:left="7200" w:hanging="360"/>
      </w:pPr>
      <w:rPr>
        <w:rFonts w:ascii="Courier New" w:hAnsi="Courier New" w:cs="Courier New" w:hint="default"/>
      </w:rPr>
    </w:lvl>
    <w:lvl w:ilvl="8" w:tplc="7910C5C8" w:tentative="1">
      <w:start w:val="1"/>
      <w:numFmt w:val="bullet"/>
      <w:lvlText w:val=""/>
      <w:lvlJc w:val="left"/>
      <w:pPr>
        <w:ind w:left="7920" w:hanging="360"/>
      </w:pPr>
      <w:rPr>
        <w:rFonts w:ascii="Wingdings" w:hAnsi="Wingdings" w:hint="default"/>
      </w:rPr>
    </w:lvl>
  </w:abstractNum>
  <w:abstractNum w:abstractNumId="21">
    <w:nsid w:val="720A33AF"/>
    <w:multiLevelType w:val="hybridMultilevel"/>
    <w:tmpl w:val="E2B86FAA"/>
    <w:lvl w:ilvl="0" w:tplc="859AF49A">
      <w:start w:val="1"/>
      <w:numFmt w:val="decimal"/>
      <w:lvlText w:val="%1."/>
      <w:lvlJc w:val="left"/>
      <w:pPr>
        <w:ind w:left="720" w:hanging="360"/>
      </w:pPr>
    </w:lvl>
    <w:lvl w:ilvl="1" w:tplc="45F05F00" w:tentative="1">
      <w:start w:val="1"/>
      <w:numFmt w:val="lowerLetter"/>
      <w:lvlText w:val="%2."/>
      <w:lvlJc w:val="left"/>
      <w:pPr>
        <w:ind w:left="1440" w:hanging="360"/>
      </w:pPr>
    </w:lvl>
    <w:lvl w:ilvl="2" w:tplc="DA14E44C" w:tentative="1">
      <w:start w:val="1"/>
      <w:numFmt w:val="lowerRoman"/>
      <w:lvlText w:val="%3."/>
      <w:lvlJc w:val="right"/>
      <w:pPr>
        <w:ind w:left="2160" w:hanging="180"/>
      </w:pPr>
    </w:lvl>
    <w:lvl w:ilvl="3" w:tplc="E0E06B16" w:tentative="1">
      <w:start w:val="1"/>
      <w:numFmt w:val="decimal"/>
      <w:lvlText w:val="%4."/>
      <w:lvlJc w:val="left"/>
      <w:pPr>
        <w:ind w:left="2880" w:hanging="360"/>
      </w:pPr>
    </w:lvl>
    <w:lvl w:ilvl="4" w:tplc="A99A1FB4" w:tentative="1">
      <w:start w:val="1"/>
      <w:numFmt w:val="lowerLetter"/>
      <w:lvlText w:val="%5."/>
      <w:lvlJc w:val="left"/>
      <w:pPr>
        <w:ind w:left="3600" w:hanging="360"/>
      </w:pPr>
    </w:lvl>
    <w:lvl w:ilvl="5" w:tplc="B4EC75B8" w:tentative="1">
      <w:start w:val="1"/>
      <w:numFmt w:val="lowerRoman"/>
      <w:lvlText w:val="%6."/>
      <w:lvlJc w:val="right"/>
      <w:pPr>
        <w:ind w:left="4320" w:hanging="180"/>
      </w:pPr>
    </w:lvl>
    <w:lvl w:ilvl="6" w:tplc="A19E9E1A" w:tentative="1">
      <w:start w:val="1"/>
      <w:numFmt w:val="decimal"/>
      <w:lvlText w:val="%7."/>
      <w:lvlJc w:val="left"/>
      <w:pPr>
        <w:ind w:left="5040" w:hanging="360"/>
      </w:pPr>
    </w:lvl>
    <w:lvl w:ilvl="7" w:tplc="E9B0BB4E" w:tentative="1">
      <w:start w:val="1"/>
      <w:numFmt w:val="lowerLetter"/>
      <w:lvlText w:val="%8."/>
      <w:lvlJc w:val="left"/>
      <w:pPr>
        <w:ind w:left="5760" w:hanging="360"/>
      </w:pPr>
    </w:lvl>
    <w:lvl w:ilvl="8" w:tplc="3240319C" w:tentative="1">
      <w:start w:val="1"/>
      <w:numFmt w:val="lowerRoman"/>
      <w:lvlText w:val="%9."/>
      <w:lvlJc w:val="right"/>
      <w:pPr>
        <w:ind w:left="6480" w:hanging="180"/>
      </w:pPr>
    </w:lvl>
  </w:abstractNum>
  <w:abstractNum w:abstractNumId="22">
    <w:nsid w:val="723E0E24"/>
    <w:multiLevelType w:val="hybridMultilevel"/>
    <w:tmpl w:val="DE028E56"/>
    <w:lvl w:ilvl="0" w:tplc="B484A574">
      <w:start w:val="1"/>
      <w:numFmt w:val="bullet"/>
      <w:lvlText w:val=""/>
      <w:lvlJc w:val="left"/>
      <w:pPr>
        <w:ind w:left="2160" w:hanging="360"/>
      </w:pPr>
      <w:rPr>
        <w:rFonts w:ascii="Symbol" w:hAnsi="Symbol" w:hint="default"/>
      </w:rPr>
    </w:lvl>
    <w:lvl w:ilvl="1" w:tplc="0542010E" w:tentative="1">
      <w:start w:val="1"/>
      <w:numFmt w:val="bullet"/>
      <w:lvlText w:val="o"/>
      <w:lvlJc w:val="left"/>
      <w:pPr>
        <w:ind w:left="2880" w:hanging="360"/>
      </w:pPr>
      <w:rPr>
        <w:rFonts w:ascii="Courier New" w:hAnsi="Courier New" w:cs="Courier New" w:hint="default"/>
      </w:rPr>
    </w:lvl>
    <w:lvl w:ilvl="2" w:tplc="CC509EF8" w:tentative="1">
      <w:start w:val="1"/>
      <w:numFmt w:val="bullet"/>
      <w:lvlText w:val=""/>
      <w:lvlJc w:val="left"/>
      <w:pPr>
        <w:ind w:left="3600" w:hanging="360"/>
      </w:pPr>
      <w:rPr>
        <w:rFonts w:ascii="Wingdings" w:hAnsi="Wingdings" w:hint="default"/>
      </w:rPr>
    </w:lvl>
    <w:lvl w:ilvl="3" w:tplc="1BB65872" w:tentative="1">
      <w:start w:val="1"/>
      <w:numFmt w:val="bullet"/>
      <w:lvlText w:val=""/>
      <w:lvlJc w:val="left"/>
      <w:pPr>
        <w:ind w:left="4320" w:hanging="360"/>
      </w:pPr>
      <w:rPr>
        <w:rFonts w:ascii="Symbol" w:hAnsi="Symbol" w:hint="default"/>
      </w:rPr>
    </w:lvl>
    <w:lvl w:ilvl="4" w:tplc="827668C0" w:tentative="1">
      <w:start w:val="1"/>
      <w:numFmt w:val="bullet"/>
      <w:lvlText w:val="o"/>
      <w:lvlJc w:val="left"/>
      <w:pPr>
        <w:ind w:left="5040" w:hanging="360"/>
      </w:pPr>
      <w:rPr>
        <w:rFonts w:ascii="Courier New" w:hAnsi="Courier New" w:cs="Courier New" w:hint="default"/>
      </w:rPr>
    </w:lvl>
    <w:lvl w:ilvl="5" w:tplc="F28CABC4" w:tentative="1">
      <w:start w:val="1"/>
      <w:numFmt w:val="bullet"/>
      <w:lvlText w:val=""/>
      <w:lvlJc w:val="left"/>
      <w:pPr>
        <w:ind w:left="5760" w:hanging="360"/>
      </w:pPr>
      <w:rPr>
        <w:rFonts w:ascii="Wingdings" w:hAnsi="Wingdings" w:hint="default"/>
      </w:rPr>
    </w:lvl>
    <w:lvl w:ilvl="6" w:tplc="F41437BA" w:tentative="1">
      <w:start w:val="1"/>
      <w:numFmt w:val="bullet"/>
      <w:lvlText w:val=""/>
      <w:lvlJc w:val="left"/>
      <w:pPr>
        <w:ind w:left="6480" w:hanging="360"/>
      </w:pPr>
      <w:rPr>
        <w:rFonts w:ascii="Symbol" w:hAnsi="Symbol" w:hint="default"/>
      </w:rPr>
    </w:lvl>
    <w:lvl w:ilvl="7" w:tplc="45A2D8CA" w:tentative="1">
      <w:start w:val="1"/>
      <w:numFmt w:val="bullet"/>
      <w:lvlText w:val="o"/>
      <w:lvlJc w:val="left"/>
      <w:pPr>
        <w:ind w:left="7200" w:hanging="360"/>
      </w:pPr>
      <w:rPr>
        <w:rFonts w:ascii="Courier New" w:hAnsi="Courier New" w:cs="Courier New" w:hint="default"/>
      </w:rPr>
    </w:lvl>
    <w:lvl w:ilvl="8" w:tplc="5F6E5B74" w:tentative="1">
      <w:start w:val="1"/>
      <w:numFmt w:val="bullet"/>
      <w:lvlText w:val=""/>
      <w:lvlJc w:val="left"/>
      <w:pPr>
        <w:ind w:left="7920" w:hanging="360"/>
      </w:pPr>
      <w:rPr>
        <w:rFonts w:ascii="Wingdings" w:hAnsi="Wingdings" w:hint="default"/>
      </w:rPr>
    </w:lvl>
  </w:abstractNum>
  <w:abstractNum w:abstractNumId="23">
    <w:nsid w:val="725A4546"/>
    <w:multiLevelType w:val="hybridMultilevel"/>
    <w:tmpl w:val="45A40590"/>
    <w:lvl w:ilvl="0" w:tplc="0B5E8C5C">
      <w:start w:val="1"/>
      <w:numFmt w:val="bullet"/>
      <w:lvlText w:val=""/>
      <w:lvlJc w:val="left"/>
      <w:pPr>
        <w:ind w:left="1800" w:hanging="360"/>
      </w:pPr>
      <w:rPr>
        <w:rFonts w:ascii="Symbol" w:hAnsi="Symbol" w:hint="default"/>
      </w:rPr>
    </w:lvl>
    <w:lvl w:ilvl="1" w:tplc="498AC4C0">
      <w:start w:val="1"/>
      <w:numFmt w:val="bullet"/>
      <w:lvlText w:val="o"/>
      <w:lvlJc w:val="left"/>
      <w:pPr>
        <w:ind w:left="2312" w:hanging="360"/>
      </w:pPr>
      <w:rPr>
        <w:rFonts w:ascii="Courier New" w:hAnsi="Courier New" w:cs="Courier New" w:hint="default"/>
      </w:rPr>
    </w:lvl>
    <w:lvl w:ilvl="2" w:tplc="8CE8466A" w:tentative="1">
      <w:start w:val="1"/>
      <w:numFmt w:val="bullet"/>
      <w:lvlText w:val=""/>
      <w:lvlJc w:val="left"/>
      <w:pPr>
        <w:ind w:left="3032" w:hanging="360"/>
      </w:pPr>
      <w:rPr>
        <w:rFonts w:ascii="Wingdings" w:hAnsi="Wingdings" w:hint="default"/>
      </w:rPr>
    </w:lvl>
    <w:lvl w:ilvl="3" w:tplc="B7826518" w:tentative="1">
      <w:start w:val="1"/>
      <w:numFmt w:val="bullet"/>
      <w:lvlText w:val=""/>
      <w:lvlJc w:val="left"/>
      <w:pPr>
        <w:ind w:left="3752" w:hanging="360"/>
      </w:pPr>
      <w:rPr>
        <w:rFonts w:ascii="Symbol" w:hAnsi="Symbol" w:hint="default"/>
      </w:rPr>
    </w:lvl>
    <w:lvl w:ilvl="4" w:tplc="C92A037A" w:tentative="1">
      <w:start w:val="1"/>
      <w:numFmt w:val="bullet"/>
      <w:lvlText w:val="o"/>
      <w:lvlJc w:val="left"/>
      <w:pPr>
        <w:ind w:left="4472" w:hanging="360"/>
      </w:pPr>
      <w:rPr>
        <w:rFonts w:ascii="Courier New" w:hAnsi="Courier New" w:cs="Courier New" w:hint="default"/>
      </w:rPr>
    </w:lvl>
    <w:lvl w:ilvl="5" w:tplc="BE043FC6" w:tentative="1">
      <w:start w:val="1"/>
      <w:numFmt w:val="bullet"/>
      <w:lvlText w:val=""/>
      <w:lvlJc w:val="left"/>
      <w:pPr>
        <w:ind w:left="5192" w:hanging="360"/>
      </w:pPr>
      <w:rPr>
        <w:rFonts w:ascii="Wingdings" w:hAnsi="Wingdings" w:hint="default"/>
      </w:rPr>
    </w:lvl>
    <w:lvl w:ilvl="6" w:tplc="17A2FB68" w:tentative="1">
      <w:start w:val="1"/>
      <w:numFmt w:val="bullet"/>
      <w:lvlText w:val=""/>
      <w:lvlJc w:val="left"/>
      <w:pPr>
        <w:ind w:left="5912" w:hanging="360"/>
      </w:pPr>
      <w:rPr>
        <w:rFonts w:ascii="Symbol" w:hAnsi="Symbol" w:hint="default"/>
      </w:rPr>
    </w:lvl>
    <w:lvl w:ilvl="7" w:tplc="63BC97B8" w:tentative="1">
      <w:start w:val="1"/>
      <w:numFmt w:val="bullet"/>
      <w:lvlText w:val="o"/>
      <w:lvlJc w:val="left"/>
      <w:pPr>
        <w:ind w:left="6632" w:hanging="360"/>
      </w:pPr>
      <w:rPr>
        <w:rFonts w:ascii="Courier New" w:hAnsi="Courier New" w:cs="Courier New" w:hint="default"/>
      </w:rPr>
    </w:lvl>
    <w:lvl w:ilvl="8" w:tplc="E74CFE26" w:tentative="1">
      <w:start w:val="1"/>
      <w:numFmt w:val="bullet"/>
      <w:lvlText w:val=""/>
      <w:lvlJc w:val="left"/>
      <w:pPr>
        <w:ind w:left="7352" w:hanging="360"/>
      </w:pPr>
      <w:rPr>
        <w:rFonts w:ascii="Wingdings" w:hAnsi="Wingdings" w:hint="default"/>
      </w:rPr>
    </w:lvl>
  </w:abstractNum>
  <w:abstractNum w:abstractNumId="24">
    <w:nsid w:val="74BF2243"/>
    <w:multiLevelType w:val="hybridMultilevel"/>
    <w:tmpl w:val="2F94BBD2"/>
    <w:lvl w:ilvl="0" w:tplc="8BB2B32A">
      <w:start w:val="1"/>
      <w:numFmt w:val="bullet"/>
      <w:lvlText w:val=""/>
      <w:lvlJc w:val="left"/>
      <w:pPr>
        <w:ind w:left="2160" w:hanging="360"/>
      </w:pPr>
      <w:rPr>
        <w:rFonts w:ascii="Symbol" w:hAnsi="Symbol" w:hint="default"/>
        <w:color w:val="000000" w:themeColor="text1"/>
      </w:rPr>
    </w:lvl>
    <w:lvl w:ilvl="1" w:tplc="DE1464A2" w:tentative="1">
      <w:start w:val="1"/>
      <w:numFmt w:val="bullet"/>
      <w:lvlText w:val="o"/>
      <w:lvlJc w:val="left"/>
      <w:pPr>
        <w:ind w:left="2880" w:hanging="360"/>
      </w:pPr>
      <w:rPr>
        <w:rFonts w:ascii="Courier New" w:hAnsi="Courier New" w:cs="Courier New" w:hint="default"/>
      </w:rPr>
    </w:lvl>
    <w:lvl w:ilvl="2" w:tplc="0CBE33D0" w:tentative="1">
      <w:start w:val="1"/>
      <w:numFmt w:val="bullet"/>
      <w:lvlText w:val=""/>
      <w:lvlJc w:val="left"/>
      <w:pPr>
        <w:ind w:left="3600" w:hanging="360"/>
      </w:pPr>
      <w:rPr>
        <w:rFonts w:ascii="Wingdings" w:hAnsi="Wingdings" w:hint="default"/>
      </w:rPr>
    </w:lvl>
    <w:lvl w:ilvl="3" w:tplc="414C710A" w:tentative="1">
      <w:start w:val="1"/>
      <w:numFmt w:val="bullet"/>
      <w:lvlText w:val=""/>
      <w:lvlJc w:val="left"/>
      <w:pPr>
        <w:ind w:left="4320" w:hanging="360"/>
      </w:pPr>
      <w:rPr>
        <w:rFonts w:ascii="Symbol" w:hAnsi="Symbol" w:hint="default"/>
      </w:rPr>
    </w:lvl>
    <w:lvl w:ilvl="4" w:tplc="19B8F120" w:tentative="1">
      <w:start w:val="1"/>
      <w:numFmt w:val="bullet"/>
      <w:lvlText w:val="o"/>
      <w:lvlJc w:val="left"/>
      <w:pPr>
        <w:ind w:left="5040" w:hanging="360"/>
      </w:pPr>
      <w:rPr>
        <w:rFonts w:ascii="Courier New" w:hAnsi="Courier New" w:cs="Courier New" w:hint="default"/>
      </w:rPr>
    </w:lvl>
    <w:lvl w:ilvl="5" w:tplc="D79047AC" w:tentative="1">
      <w:start w:val="1"/>
      <w:numFmt w:val="bullet"/>
      <w:lvlText w:val=""/>
      <w:lvlJc w:val="left"/>
      <w:pPr>
        <w:ind w:left="5760" w:hanging="360"/>
      </w:pPr>
      <w:rPr>
        <w:rFonts w:ascii="Wingdings" w:hAnsi="Wingdings" w:hint="default"/>
      </w:rPr>
    </w:lvl>
    <w:lvl w:ilvl="6" w:tplc="FD28A8DC" w:tentative="1">
      <w:start w:val="1"/>
      <w:numFmt w:val="bullet"/>
      <w:lvlText w:val=""/>
      <w:lvlJc w:val="left"/>
      <w:pPr>
        <w:ind w:left="6480" w:hanging="360"/>
      </w:pPr>
      <w:rPr>
        <w:rFonts w:ascii="Symbol" w:hAnsi="Symbol" w:hint="default"/>
      </w:rPr>
    </w:lvl>
    <w:lvl w:ilvl="7" w:tplc="88F23B00" w:tentative="1">
      <w:start w:val="1"/>
      <w:numFmt w:val="bullet"/>
      <w:lvlText w:val="o"/>
      <w:lvlJc w:val="left"/>
      <w:pPr>
        <w:ind w:left="7200" w:hanging="360"/>
      </w:pPr>
      <w:rPr>
        <w:rFonts w:ascii="Courier New" w:hAnsi="Courier New" w:cs="Courier New" w:hint="default"/>
      </w:rPr>
    </w:lvl>
    <w:lvl w:ilvl="8" w:tplc="C38A0560" w:tentative="1">
      <w:start w:val="1"/>
      <w:numFmt w:val="bullet"/>
      <w:lvlText w:val=""/>
      <w:lvlJc w:val="left"/>
      <w:pPr>
        <w:ind w:left="7920" w:hanging="360"/>
      </w:pPr>
      <w:rPr>
        <w:rFonts w:ascii="Wingdings" w:hAnsi="Wingdings" w:hint="default"/>
      </w:rPr>
    </w:lvl>
  </w:abstractNum>
  <w:abstractNum w:abstractNumId="25">
    <w:nsid w:val="7A4A2A72"/>
    <w:multiLevelType w:val="hybridMultilevel"/>
    <w:tmpl w:val="35EC145C"/>
    <w:lvl w:ilvl="0" w:tplc="36CED708">
      <w:start w:val="1"/>
      <w:numFmt w:val="bullet"/>
      <w:lvlText w:val=""/>
      <w:lvlJc w:val="left"/>
      <w:pPr>
        <w:ind w:left="720" w:hanging="360"/>
      </w:pPr>
      <w:rPr>
        <w:rFonts w:ascii="Symbol" w:hAnsi="Symbol" w:hint="default"/>
      </w:rPr>
    </w:lvl>
    <w:lvl w:ilvl="1" w:tplc="DE085AE8" w:tentative="1">
      <w:start w:val="1"/>
      <w:numFmt w:val="bullet"/>
      <w:lvlText w:val="o"/>
      <w:lvlJc w:val="left"/>
      <w:pPr>
        <w:ind w:left="1440" w:hanging="360"/>
      </w:pPr>
      <w:rPr>
        <w:rFonts w:ascii="Courier New" w:hAnsi="Courier New" w:cs="Courier New" w:hint="default"/>
      </w:rPr>
    </w:lvl>
    <w:lvl w:ilvl="2" w:tplc="CA128FBE" w:tentative="1">
      <w:start w:val="1"/>
      <w:numFmt w:val="bullet"/>
      <w:lvlText w:val=""/>
      <w:lvlJc w:val="left"/>
      <w:pPr>
        <w:ind w:left="2160" w:hanging="360"/>
      </w:pPr>
      <w:rPr>
        <w:rFonts w:ascii="Wingdings" w:hAnsi="Wingdings" w:hint="default"/>
      </w:rPr>
    </w:lvl>
    <w:lvl w:ilvl="3" w:tplc="DDAA4344" w:tentative="1">
      <w:start w:val="1"/>
      <w:numFmt w:val="bullet"/>
      <w:lvlText w:val=""/>
      <w:lvlJc w:val="left"/>
      <w:pPr>
        <w:ind w:left="2880" w:hanging="360"/>
      </w:pPr>
      <w:rPr>
        <w:rFonts w:ascii="Symbol" w:hAnsi="Symbol" w:hint="default"/>
      </w:rPr>
    </w:lvl>
    <w:lvl w:ilvl="4" w:tplc="DADA82EA" w:tentative="1">
      <w:start w:val="1"/>
      <w:numFmt w:val="bullet"/>
      <w:lvlText w:val="o"/>
      <w:lvlJc w:val="left"/>
      <w:pPr>
        <w:ind w:left="3600" w:hanging="360"/>
      </w:pPr>
      <w:rPr>
        <w:rFonts w:ascii="Courier New" w:hAnsi="Courier New" w:cs="Courier New" w:hint="default"/>
      </w:rPr>
    </w:lvl>
    <w:lvl w:ilvl="5" w:tplc="C26A03B4" w:tentative="1">
      <w:start w:val="1"/>
      <w:numFmt w:val="bullet"/>
      <w:lvlText w:val=""/>
      <w:lvlJc w:val="left"/>
      <w:pPr>
        <w:ind w:left="4320" w:hanging="360"/>
      </w:pPr>
      <w:rPr>
        <w:rFonts w:ascii="Wingdings" w:hAnsi="Wingdings" w:hint="default"/>
      </w:rPr>
    </w:lvl>
    <w:lvl w:ilvl="6" w:tplc="9132D81A" w:tentative="1">
      <w:start w:val="1"/>
      <w:numFmt w:val="bullet"/>
      <w:lvlText w:val=""/>
      <w:lvlJc w:val="left"/>
      <w:pPr>
        <w:ind w:left="5040" w:hanging="360"/>
      </w:pPr>
      <w:rPr>
        <w:rFonts w:ascii="Symbol" w:hAnsi="Symbol" w:hint="default"/>
      </w:rPr>
    </w:lvl>
    <w:lvl w:ilvl="7" w:tplc="F1502802" w:tentative="1">
      <w:start w:val="1"/>
      <w:numFmt w:val="bullet"/>
      <w:lvlText w:val="o"/>
      <w:lvlJc w:val="left"/>
      <w:pPr>
        <w:ind w:left="5760" w:hanging="360"/>
      </w:pPr>
      <w:rPr>
        <w:rFonts w:ascii="Courier New" w:hAnsi="Courier New" w:cs="Courier New" w:hint="default"/>
      </w:rPr>
    </w:lvl>
    <w:lvl w:ilvl="8" w:tplc="31B2C778" w:tentative="1">
      <w:start w:val="1"/>
      <w:numFmt w:val="bullet"/>
      <w:lvlText w:val=""/>
      <w:lvlJc w:val="left"/>
      <w:pPr>
        <w:ind w:left="6480" w:hanging="360"/>
      </w:pPr>
      <w:rPr>
        <w:rFonts w:ascii="Wingdings" w:hAnsi="Wingdings" w:hint="default"/>
      </w:rPr>
    </w:lvl>
  </w:abstractNum>
  <w:abstractNum w:abstractNumId="26">
    <w:nsid w:val="7A724004"/>
    <w:multiLevelType w:val="hybridMultilevel"/>
    <w:tmpl w:val="587CE8AA"/>
    <w:lvl w:ilvl="0" w:tplc="3D24F36A">
      <w:start w:val="1"/>
      <w:numFmt w:val="bullet"/>
      <w:lvlText w:val=""/>
      <w:lvlJc w:val="left"/>
      <w:pPr>
        <w:ind w:left="720" w:hanging="360"/>
      </w:pPr>
      <w:rPr>
        <w:rFonts w:ascii="Symbol" w:hAnsi="Symbol" w:hint="default"/>
      </w:rPr>
    </w:lvl>
    <w:lvl w:ilvl="1" w:tplc="E3BC44A4" w:tentative="1">
      <w:start w:val="1"/>
      <w:numFmt w:val="bullet"/>
      <w:lvlText w:val="o"/>
      <w:lvlJc w:val="left"/>
      <w:pPr>
        <w:ind w:left="1440" w:hanging="360"/>
      </w:pPr>
      <w:rPr>
        <w:rFonts w:ascii="Courier New" w:hAnsi="Courier New" w:cs="Courier New" w:hint="default"/>
      </w:rPr>
    </w:lvl>
    <w:lvl w:ilvl="2" w:tplc="9DBCB0C4" w:tentative="1">
      <w:start w:val="1"/>
      <w:numFmt w:val="bullet"/>
      <w:lvlText w:val=""/>
      <w:lvlJc w:val="left"/>
      <w:pPr>
        <w:ind w:left="2160" w:hanging="360"/>
      </w:pPr>
      <w:rPr>
        <w:rFonts w:ascii="Wingdings" w:hAnsi="Wingdings" w:hint="default"/>
      </w:rPr>
    </w:lvl>
    <w:lvl w:ilvl="3" w:tplc="FBB62E8A" w:tentative="1">
      <w:start w:val="1"/>
      <w:numFmt w:val="bullet"/>
      <w:lvlText w:val=""/>
      <w:lvlJc w:val="left"/>
      <w:pPr>
        <w:ind w:left="2880" w:hanging="360"/>
      </w:pPr>
      <w:rPr>
        <w:rFonts w:ascii="Symbol" w:hAnsi="Symbol" w:hint="default"/>
      </w:rPr>
    </w:lvl>
    <w:lvl w:ilvl="4" w:tplc="BE927692" w:tentative="1">
      <w:start w:val="1"/>
      <w:numFmt w:val="bullet"/>
      <w:lvlText w:val="o"/>
      <w:lvlJc w:val="left"/>
      <w:pPr>
        <w:ind w:left="3600" w:hanging="360"/>
      </w:pPr>
      <w:rPr>
        <w:rFonts w:ascii="Courier New" w:hAnsi="Courier New" w:cs="Courier New" w:hint="default"/>
      </w:rPr>
    </w:lvl>
    <w:lvl w:ilvl="5" w:tplc="1B4208AE" w:tentative="1">
      <w:start w:val="1"/>
      <w:numFmt w:val="bullet"/>
      <w:lvlText w:val=""/>
      <w:lvlJc w:val="left"/>
      <w:pPr>
        <w:ind w:left="4320" w:hanging="360"/>
      </w:pPr>
      <w:rPr>
        <w:rFonts w:ascii="Wingdings" w:hAnsi="Wingdings" w:hint="default"/>
      </w:rPr>
    </w:lvl>
    <w:lvl w:ilvl="6" w:tplc="7F9E58FC" w:tentative="1">
      <w:start w:val="1"/>
      <w:numFmt w:val="bullet"/>
      <w:lvlText w:val=""/>
      <w:lvlJc w:val="left"/>
      <w:pPr>
        <w:ind w:left="5040" w:hanging="360"/>
      </w:pPr>
      <w:rPr>
        <w:rFonts w:ascii="Symbol" w:hAnsi="Symbol" w:hint="default"/>
      </w:rPr>
    </w:lvl>
    <w:lvl w:ilvl="7" w:tplc="468280C6" w:tentative="1">
      <w:start w:val="1"/>
      <w:numFmt w:val="bullet"/>
      <w:lvlText w:val="o"/>
      <w:lvlJc w:val="left"/>
      <w:pPr>
        <w:ind w:left="5760" w:hanging="360"/>
      </w:pPr>
      <w:rPr>
        <w:rFonts w:ascii="Courier New" w:hAnsi="Courier New" w:cs="Courier New" w:hint="default"/>
      </w:rPr>
    </w:lvl>
    <w:lvl w:ilvl="8" w:tplc="CE2AB49E" w:tentative="1">
      <w:start w:val="1"/>
      <w:numFmt w:val="bullet"/>
      <w:lvlText w:val=""/>
      <w:lvlJc w:val="left"/>
      <w:pPr>
        <w:ind w:left="6480" w:hanging="360"/>
      </w:pPr>
      <w:rPr>
        <w:rFonts w:ascii="Wingdings" w:hAnsi="Wingdings" w:hint="default"/>
      </w:rPr>
    </w:lvl>
  </w:abstractNum>
  <w:abstractNum w:abstractNumId="27">
    <w:nsid w:val="7D7A7AE4"/>
    <w:multiLevelType w:val="hybridMultilevel"/>
    <w:tmpl w:val="DD721E44"/>
    <w:lvl w:ilvl="0" w:tplc="4C92CCD8">
      <w:start w:val="1"/>
      <w:numFmt w:val="bullet"/>
      <w:lvlText w:val=""/>
      <w:lvlJc w:val="left"/>
      <w:pPr>
        <w:ind w:left="2160" w:hanging="360"/>
      </w:pPr>
      <w:rPr>
        <w:rFonts w:ascii="Symbol" w:hAnsi="Symbol" w:hint="default"/>
      </w:rPr>
    </w:lvl>
    <w:lvl w:ilvl="1" w:tplc="399C7C24" w:tentative="1">
      <w:start w:val="1"/>
      <w:numFmt w:val="bullet"/>
      <w:lvlText w:val="o"/>
      <w:lvlJc w:val="left"/>
      <w:pPr>
        <w:ind w:left="2880" w:hanging="360"/>
      </w:pPr>
      <w:rPr>
        <w:rFonts w:ascii="Courier New" w:hAnsi="Courier New" w:cs="Courier New" w:hint="default"/>
      </w:rPr>
    </w:lvl>
    <w:lvl w:ilvl="2" w:tplc="D4821B72" w:tentative="1">
      <w:start w:val="1"/>
      <w:numFmt w:val="bullet"/>
      <w:lvlText w:val=""/>
      <w:lvlJc w:val="left"/>
      <w:pPr>
        <w:ind w:left="3600" w:hanging="360"/>
      </w:pPr>
      <w:rPr>
        <w:rFonts w:ascii="Wingdings" w:hAnsi="Wingdings" w:hint="default"/>
      </w:rPr>
    </w:lvl>
    <w:lvl w:ilvl="3" w:tplc="47D67178" w:tentative="1">
      <w:start w:val="1"/>
      <w:numFmt w:val="bullet"/>
      <w:lvlText w:val=""/>
      <w:lvlJc w:val="left"/>
      <w:pPr>
        <w:ind w:left="4320" w:hanging="360"/>
      </w:pPr>
      <w:rPr>
        <w:rFonts w:ascii="Symbol" w:hAnsi="Symbol" w:hint="default"/>
      </w:rPr>
    </w:lvl>
    <w:lvl w:ilvl="4" w:tplc="9D76426A" w:tentative="1">
      <w:start w:val="1"/>
      <w:numFmt w:val="bullet"/>
      <w:lvlText w:val="o"/>
      <w:lvlJc w:val="left"/>
      <w:pPr>
        <w:ind w:left="5040" w:hanging="360"/>
      </w:pPr>
      <w:rPr>
        <w:rFonts w:ascii="Courier New" w:hAnsi="Courier New" w:cs="Courier New" w:hint="default"/>
      </w:rPr>
    </w:lvl>
    <w:lvl w:ilvl="5" w:tplc="30881D18" w:tentative="1">
      <w:start w:val="1"/>
      <w:numFmt w:val="bullet"/>
      <w:lvlText w:val=""/>
      <w:lvlJc w:val="left"/>
      <w:pPr>
        <w:ind w:left="5760" w:hanging="360"/>
      </w:pPr>
      <w:rPr>
        <w:rFonts w:ascii="Wingdings" w:hAnsi="Wingdings" w:hint="default"/>
      </w:rPr>
    </w:lvl>
    <w:lvl w:ilvl="6" w:tplc="70000DE8" w:tentative="1">
      <w:start w:val="1"/>
      <w:numFmt w:val="bullet"/>
      <w:lvlText w:val=""/>
      <w:lvlJc w:val="left"/>
      <w:pPr>
        <w:ind w:left="6480" w:hanging="360"/>
      </w:pPr>
      <w:rPr>
        <w:rFonts w:ascii="Symbol" w:hAnsi="Symbol" w:hint="default"/>
      </w:rPr>
    </w:lvl>
    <w:lvl w:ilvl="7" w:tplc="C778E37A" w:tentative="1">
      <w:start w:val="1"/>
      <w:numFmt w:val="bullet"/>
      <w:lvlText w:val="o"/>
      <w:lvlJc w:val="left"/>
      <w:pPr>
        <w:ind w:left="7200" w:hanging="360"/>
      </w:pPr>
      <w:rPr>
        <w:rFonts w:ascii="Courier New" w:hAnsi="Courier New" w:cs="Courier New" w:hint="default"/>
      </w:rPr>
    </w:lvl>
    <w:lvl w:ilvl="8" w:tplc="436CE5AA" w:tentative="1">
      <w:start w:val="1"/>
      <w:numFmt w:val="bullet"/>
      <w:lvlText w:val=""/>
      <w:lvlJc w:val="left"/>
      <w:pPr>
        <w:ind w:left="7920" w:hanging="360"/>
      </w:pPr>
      <w:rPr>
        <w:rFonts w:ascii="Wingdings" w:hAnsi="Wingdings" w:hint="default"/>
      </w:rPr>
    </w:lvl>
  </w:abstractNum>
  <w:abstractNum w:abstractNumId="28">
    <w:nsid w:val="7FD25D42"/>
    <w:multiLevelType w:val="hybridMultilevel"/>
    <w:tmpl w:val="78467F96"/>
    <w:lvl w:ilvl="0" w:tplc="49DA8B38">
      <w:start w:val="1"/>
      <w:numFmt w:val="decimal"/>
      <w:lvlText w:val="%1."/>
      <w:lvlJc w:val="left"/>
      <w:pPr>
        <w:ind w:left="720" w:hanging="360"/>
      </w:pPr>
    </w:lvl>
    <w:lvl w:ilvl="1" w:tplc="45FC2234">
      <w:start w:val="1"/>
      <w:numFmt w:val="lowerLetter"/>
      <w:lvlText w:val="%2."/>
      <w:lvlJc w:val="left"/>
      <w:pPr>
        <w:ind w:left="1440" w:hanging="360"/>
      </w:pPr>
    </w:lvl>
    <w:lvl w:ilvl="2" w:tplc="85D8473A">
      <w:start w:val="1"/>
      <w:numFmt w:val="lowerRoman"/>
      <w:lvlText w:val="%3."/>
      <w:lvlJc w:val="right"/>
      <w:pPr>
        <w:ind w:left="2160" w:hanging="180"/>
      </w:pPr>
    </w:lvl>
    <w:lvl w:ilvl="3" w:tplc="D534B8EE">
      <w:start w:val="1"/>
      <w:numFmt w:val="decimal"/>
      <w:lvlText w:val="%4."/>
      <w:lvlJc w:val="left"/>
      <w:pPr>
        <w:ind w:left="2880" w:hanging="360"/>
      </w:pPr>
    </w:lvl>
    <w:lvl w:ilvl="4" w:tplc="12408E8A">
      <w:start w:val="1"/>
      <w:numFmt w:val="lowerLetter"/>
      <w:lvlText w:val="%5."/>
      <w:lvlJc w:val="left"/>
      <w:pPr>
        <w:ind w:left="3600" w:hanging="360"/>
      </w:pPr>
    </w:lvl>
    <w:lvl w:ilvl="5" w:tplc="A5F899EC">
      <w:start w:val="1"/>
      <w:numFmt w:val="lowerRoman"/>
      <w:lvlText w:val="%6."/>
      <w:lvlJc w:val="right"/>
      <w:pPr>
        <w:ind w:left="4320" w:hanging="180"/>
      </w:pPr>
    </w:lvl>
    <w:lvl w:ilvl="6" w:tplc="8732F4F2">
      <w:start w:val="1"/>
      <w:numFmt w:val="decimal"/>
      <w:lvlText w:val="%7."/>
      <w:lvlJc w:val="left"/>
      <w:pPr>
        <w:ind w:left="5040" w:hanging="360"/>
      </w:pPr>
    </w:lvl>
    <w:lvl w:ilvl="7" w:tplc="6792C6BE">
      <w:start w:val="1"/>
      <w:numFmt w:val="lowerLetter"/>
      <w:lvlText w:val="%8."/>
      <w:lvlJc w:val="left"/>
      <w:pPr>
        <w:ind w:left="5760" w:hanging="360"/>
      </w:pPr>
    </w:lvl>
    <w:lvl w:ilvl="8" w:tplc="1F7078C0">
      <w:start w:val="1"/>
      <w:numFmt w:val="lowerRoman"/>
      <w:lvlText w:val="%9."/>
      <w:lvlJc w:val="right"/>
      <w:pPr>
        <w:ind w:left="6480" w:hanging="180"/>
      </w:pPr>
    </w:lvl>
  </w:abstractNum>
  <w:num w:numId="1">
    <w:abstractNumId w:val="23"/>
  </w:num>
  <w:num w:numId="2">
    <w:abstractNumId w:val="0"/>
  </w:num>
  <w:num w:numId="3">
    <w:abstractNumId w:val="11"/>
  </w:num>
  <w:num w:numId="4">
    <w:abstractNumId w:val="14"/>
  </w:num>
  <w:num w:numId="5">
    <w:abstractNumId w:val="25"/>
  </w:num>
  <w:num w:numId="6">
    <w:abstractNumId w:val="4"/>
  </w:num>
  <w:num w:numId="7">
    <w:abstractNumId w:val="8"/>
  </w:num>
  <w:num w:numId="8">
    <w:abstractNumId w:val="18"/>
  </w:num>
  <w:num w:numId="9">
    <w:abstractNumId w:val="19"/>
  </w:num>
  <w:num w:numId="10">
    <w:abstractNumId w:val="2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5"/>
  </w:num>
  <w:num w:numId="14">
    <w:abstractNumId w:val="9"/>
  </w:num>
  <w:num w:numId="15">
    <w:abstractNumId w:val="17"/>
  </w:num>
  <w:num w:numId="16">
    <w:abstractNumId w:val="12"/>
  </w:num>
  <w:num w:numId="17">
    <w:abstractNumId w:val="13"/>
  </w:num>
  <w:num w:numId="18">
    <w:abstractNumId w:val="26"/>
  </w:num>
  <w:num w:numId="19">
    <w:abstractNumId w:val="20"/>
  </w:num>
  <w:num w:numId="20">
    <w:abstractNumId w:val="7"/>
  </w:num>
  <w:num w:numId="21">
    <w:abstractNumId w:val="9"/>
  </w:num>
  <w:num w:numId="22">
    <w:abstractNumId w:val="24"/>
  </w:num>
  <w:num w:numId="23">
    <w:abstractNumId w:val="27"/>
  </w:num>
  <w:num w:numId="24">
    <w:abstractNumId w:val="28"/>
  </w:num>
  <w:num w:numId="25">
    <w:abstractNumId w:val="15"/>
  </w:num>
  <w:num w:numId="26">
    <w:abstractNumId w:val="16"/>
  </w:num>
  <w:num w:numId="27">
    <w:abstractNumId w:val="27"/>
  </w:num>
  <w:num w:numId="28">
    <w:abstractNumId w:val="22"/>
  </w:num>
  <w:num w:numId="29">
    <w:abstractNumId w:val="10"/>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49B"/>
    <w:rsid w:val="00004BAF"/>
    <w:rsid w:val="000B31E3"/>
    <w:rsid w:val="00126E9E"/>
    <w:rsid w:val="00150C1B"/>
    <w:rsid w:val="001854FC"/>
    <w:rsid w:val="00233E85"/>
    <w:rsid w:val="00264298"/>
    <w:rsid w:val="0027505C"/>
    <w:rsid w:val="003360D8"/>
    <w:rsid w:val="0042013A"/>
    <w:rsid w:val="0042704D"/>
    <w:rsid w:val="00443C06"/>
    <w:rsid w:val="00472DE8"/>
    <w:rsid w:val="004E73C8"/>
    <w:rsid w:val="005362EE"/>
    <w:rsid w:val="00554FCA"/>
    <w:rsid w:val="00577DC3"/>
    <w:rsid w:val="005A555C"/>
    <w:rsid w:val="005D676A"/>
    <w:rsid w:val="00600587"/>
    <w:rsid w:val="00763F31"/>
    <w:rsid w:val="007A03B7"/>
    <w:rsid w:val="007E2527"/>
    <w:rsid w:val="008304B1"/>
    <w:rsid w:val="00882C41"/>
    <w:rsid w:val="009939DD"/>
    <w:rsid w:val="009B349B"/>
    <w:rsid w:val="00B25855"/>
    <w:rsid w:val="00B750AD"/>
    <w:rsid w:val="00C17AEF"/>
    <w:rsid w:val="00C779E8"/>
    <w:rsid w:val="00CA2ACA"/>
    <w:rsid w:val="00E021DD"/>
    <w:rsid w:val="00E41A96"/>
    <w:rsid w:val="00FF5A2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96A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7F"/>
    <w:rPr>
      <w:rFonts w:ascii="Arial" w:eastAsia="Times" w:hAnsi="Arial" w:cs="Arial"/>
      <w:sz w:val="24"/>
      <w:szCs w:val="24"/>
    </w:rPr>
  </w:style>
  <w:style w:type="paragraph" w:styleId="Heading1">
    <w:name w:val="heading 1"/>
    <w:aliases w:val="HEAD1FS,Heading 1 (part),Navy Heading 1,Protocol.,SAHeading 1"/>
    <w:basedOn w:val="Normal"/>
    <w:next w:val="Normal"/>
    <w:link w:val="Heading1Char"/>
    <w:qFormat/>
    <w:rsid w:val="008462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2,H2,H21,H22,H23,H24,Protocol"/>
    <w:basedOn w:val="Normal"/>
    <w:next w:val="Normal"/>
    <w:qFormat/>
    <w:rsid w:val="003D50A2"/>
    <w:pPr>
      <w:keepNext/>
      <w:tabs>
        <w:tab w:val="left" w:pos="1440"/>
      </w:tabs>
      <w:outlineLvl w:val="1"/>
    </w:pPr>
    <w:rPr>
      <w:i/>
      <w:u w:val="single"/>
    </w:rPr>
  </w:style>
  <w:style w:type="paragraph" w:styleId="Heading3">
    <w:name w:val="heading 3"/>
    <w:aliases w:val="h3"/>
    <w:basedOn w:val="BodyText"/>
    <w:next w:val="BodyText"/>
    <w:link w:val="Heading3Char"/>
    <w:qFormat/>
    <w:rsid w:val="00233688"/>
    <w:pPr>
      <w:keepNext/>
      <w:tabs>
        <w:tab w:val="num" w:pos="864"/>
      </w:tabs>
      <w:spacing w:before="180" w:line="240" w:lineRule="auto"/>
      <w:ind w:left="864" w:hanging="864"/>
      <w:outlineLvl w:val="2"/>
    </w:pPr>
    <w:rPr>
      <w:rFonts w:ascii="Times New Roman Bold" w:hAnsi="Times New Roman Bold"/>
      <w:b/>
      <w:sz w:val="24"/>
      <w:szCs w:val="20"/>
    </w:rPr>
  </w:style>
  <w:style w:type="paragraph" w:styleId="Heading4">
    <w:name w:val="heading 4"/>
    <w:basedOn w:val="BodyText"/>
    <w:next w:val="BodyText"/>
    <w:link w:val="Heading4Char"/>
    <w:qFormat/>
    <w:rsid w:val="00233688"/>
    <w:pPr>
      <w:keepNext/>
      <w:tabs>
        <w:tab w:val="num" w:pos="1008"/>
      </w:tabs>
      <w:spacing w:before="180" w:line="240" w:lineRule="auto"/>
      <w:ind w:left="1008" w:hanging="1008"/>
      <w:outlineLvl w:val="3"/>
    </w:pPr>
    <w:rPr>
      <w:rFonts w:ascii="Times New Roman Bold" w:hAnsi="Times New Roman Bold"/>
      <w:b/>
      <w:sz w:val="24"/>
      <w:szCs w:val="20"/>
    </w:rPr>
  </w:style>
  <w:style w:type="paragraph" w:styleId="Heading5">
    <w:name w:val="heading 5"/>
    <w:aliases w:val="Block Label"/>
    <w:basedOn w:val="BodyText"/>
    <w:next w:val="BodyText"/>
    <w:link w:val="Heading5Char"/>
    <w:qFormat/>
    <w:rsid w:val="00233688"/>
    <w:pPr>
      <w:keepNext/>
      <w:tabs>
        <w:tab w:val="num" w:pos="1152"/>
      </w:tabs>
      <w:spacing w:before="180" w:line="240" w:lineRule="auto"/>
      <w:ind w:left="1152" w:hanging="1152"/>
      <w:outlineLvl w:val="4"/>
    </w:pPr>
    <w:rPr>
      <w:rFonts w:ascii="Times New Roman Bold" w:hAnsi="Times New Roman Bold"/>
      <w:b/>
      <w:sz w:val="24"/>
      <w:szCs w:val="20"/>
    </w:rPr>
  </w:style>
  <w:style w:type="paragraph" w:styleId="Heading6">
    <w:name w:val="heading 6"/>
    <w:basedOn w:val="BodyText"/>
    <w:next w:val="BodyText"/>
    <w:link w:val="Heading6Char"/>
    <w:qFormat/>
    <w:rsid w:val="00233688"/>
    <w:pPr>
      <w:keepNext/>
      <w:tabs>
        <w:tab w:val="num" w:pos="1296"/>
      </w:tabs>
      <w:spacing w:before="180" w:line="240" w:lineRule="auto"/>
      <w:ind w:left="1296" w:hanging="1296"/>
      <w:outlineLvl w:val="5"/>
    </w:pPr>
    <w:rPr>
      <w:rFonts w:ascii="Times New Roman Bold" w:hAnsi="Times New Roman Bold"/>
      <w:b/>
      <w:sz w:val="24"/>
      <w:szCs w:val="20"/>
    </w:rPr>
  </w:style>
  <w:style w:type="paragraph" w:styleId="Heading7">
    <w:name w:val="heading 7"/>
    <w:basedOn w:val="Normal"/>
    <w:next w:val="Normal"/>
    <w:qFormat/>
    <w:rsid w:val="003D50A2"/>
    <w:pPr>
      <w:spacing w:before="240" w:after="60"/>
      <w:outlineLvl w:val="6"/>
    </w:pPr>
    <w:rPr>
      <w:rFonts w:ascii="Times New Roman" w:hAnsi="Times New Roman"/>
    </w:rPr>
  </w:style>
  <w:style w:type="paragraph" w:styleId="Heading8">
    <w:name w:val="heading 8"/>
    <w:basedOn w:val="BodyText"/>
    <w:next w:val="BodyText"/>
    <w:link w:val="Heading8Char"/>
    <w:qFormat/>
    <w:rsid w:val="00233688"/>
    <w:pPr>
      <w:keepNext/>
      <w:tabs>
        <w:tab w:val="num" w:pos="1584"/>
      </w:tabs>
      <w:spacing w:before="180" w:line="240" w:lineRule="auto"/>
      <w:ind w:left="1584" w:hanging="1584"/>
      <w:outlineLvl w:val="7"/>
    </w:pPr>
    <w:rPr>
      <w:rFonts w:ascii="Times New Roman Bold" w:hAnsi="Times New Roman Bold"/>
      <w:b/>
      <w:sz w:val="24"/>
      <w:szCs w:val="20"/>
    </w:rPr>
  </w:style>
  <w:style w:type="paragraph" w:styleId="Heading9">
    <w:name w:val="heading 9"/>
    <w:basedOn w:val="BodyText"/>
    <w:next w:val="BodyText"/>
    <w:link w:val="Heading9Char"/>
    <w:qFormat/>
    <w:rsid w:val="00233688"/>
    <w:pPr>
      <w:keepNext/>
      <w:tabs>
        <w:tab w:val="num" w:pos="1728"/>
      </w:tabs>
      <w:spacing w:before="180" w:line="240" w:lineRule="auto"/>
      <w:ind w:left="1728" w:hanging="1728"/>
      <w:outlineLvl w:val="8"/>
    </w:pPr>
    <w:rPr>
      <w:rFonts w:ascii="Times New Roman Bold" w:hAnsi="Times New Roman Bold"/>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51F31"/>
  </w:style>
  <w:style w:type="paragraph" w:styleId="Footer">
    <w:name w:val="footer"/>
    <w:basedOn w:val="Normal"/>
    <w:rsid w:val="00751F31"/>
    <w:pPr>
      <w:tabs>
        <w:tab w:val="center" w:pos="4320"/>
        <w:tab w:val="right" w:pos="8640"/>
      </w:tabs>
    </w:pPr>
    <w:rPr>
      <w:rFonts w:ascii="Times New Roman" w:eastAsia="Times New Roman" w:hAnsi="Times New Roman"/>
    </w:rPr>
  </w:style>
  <w:style w:type="paragraph" w:styleId="BodyTextIndent">
    <w:name w:val="Body Text Indent"/>
    <w:basedOn w:val="Normal"/>
    <w:rsid w:val="003D50A2"/>
    <w:pPr>
      <w:ind w:left="1440" w:hanging="1440"/>
    </w:pPr>
  </w:style>
  <w:style w:type="character" w:styleId="CommentReference">
    <w:name w:val="annotation reference"/>
    <w:basedOn w:val="DefaultParagraphFont"/>
    <w:uiPriority w:val="99"/>
    <w:semiHidden/>
    <w:rsid w:val="003D50A2"/>
    <w:rPr>
      <w:sz w:val="16"/>
      <w:szCs w:val="16"/>
    </w:rPr>
  </w:style>
  <w:style w:type="paragraph" w:styleId="CommentText">
    <w:name w:val="annotation text"/>
    <w:basedOn w:val="Normal"/>
    <w:link w:val="CommentTextChar"/>
    <w:uiPriority w:val="99"/>
    <w:rsid w:val="003D50A2"/>
  </w:style>
  <w:style w:type="paragraph" w:styleId="BalloonText">
    <w:name w:val="Balloon Text"/>
    <w:basedOn w:val="Normal"/>
    <w:semiHidden/>
    <w:rsid w:val="003D50A2"/>
    <w:rPr>
      <w:rFonts w:ascii="Tahoma" w:hAnsi="Tahoma" w:cs="Tahoma"/>
      <w:sz w:val="16"/>
      <w:szCs w:val="16"/>
    </w:rPr>
  </w:style>
  <w:style w:type="character" w:styleId="Hyperlink">
    <w:name w:val="Hyperlink"/>
    <w:basedOn w:val="DefaultParagraphFont"/>
    <w:rsid w:val="003D50A2"/>
    <w:rPr>
      <w:color w:val="0000FF"/>
      <w:u w:val="single"/>
    </w:rPr>
  </w:style>
  <w:style w:type="paragraph" w:styleId="NormalWeb">
    <w:name w:val="Normal (Web)"/>
    <w:basedOn w:val="Normal"/>
    <w:uiPriority w:val="99"/>
    <w:rsid w:val="005C52FA"/>
    <w:pPr>
      <w:spacing w:before="100" w:beforeAutospacing="1" w:after="100" w:afterAutospacing="1"/>
    </w:pPr>
    <w:rPr>
      <w:rFonts w:eastAsia="Times New Roman"/>
      <w:color w:val="666464"/>
      <w:sz w:val="18"/>
      <w:szCs w:val="18"/>
    </w:rPr>
  </w:style>
  <w:style w:type="character" w:customStyle="1" w:styleId="footer1">
    <w:name w:val="footer1"/>
    <w:basedOn w:val="DefaultParagraphFont"/>
    <w:rsid w:val="005C52FA"/>
    <w:rPr>
      <w:color w:val="000000"/>
      <w:sz w:val="15"/>
      <w:szCs w:val="15"/>
    </w:rPr>
  </w:style>
  <w:style w:type="paragraph" w:customStyle="1" w:styleId="subheader">
    <w:name w:val="subheader"/>
    <w:basedOn w:val="Normal"/>
    <w:rsid w:val="005C52FA"/>
    <w:pPr>
      <w:spacing w:before="100" w:beforeAutospacing="1" w:after="100" w:afterAutospacing="1"/>
    </w:pPr>
    <w:rPr>
      <w:rFonts w:eastAsia="Times New Roman"/>
      <w:b/>
      <w:bCs/>
      <w:color w:val="333366"/>
    </w:rPr>
  </w:style>
  <w:style w:type="character" w:customStyle="1" w:styleId="subheader1">
    <w:name w:val="subheader1"/>
    <w:basedOn w:val="DefaultParagraphFont"/>
    <w:rsid w:val="005C52FA"/>
    <w:rPr>
      <w:b/>
      <w:bCs/>
      <w:color w:val="333366"/>
      <w:sz w:val="20"/>
      <w:szCs w:val="20"/>
    </w:rPr>
  </w:style>
  <w:style w:type="character" w:customStyle="1" w:styleId="referencesuper1">
    <w:name w:val="referencesuper1"/>
    <w:basedOn w:val="DefaultParagraphFont"/>
    <w:rsid w:val="005C52FA"/>
    <w:rPr>
      <w:strike w:val="0"/>
      <w:dstrike w:val="0"/>
      <w:color w:val="666464"/>
      <w:sz w:val="14"/>
      <w:szCs w:val="14"/>
      <w:u w:val="none"/>
      <w:effect w:val="none"/>
    </w:rPr>
  </w:style>
  <w:style w:type="character" w:styleId="Strong">
    <w:name w:val="Strong"/>
    <w:basedOn w:val="DefaultParagraphFont"/>
    <w:uiPriority w:val="22"/>
    <w:qFormat/>
    <w:rsid w:val="005C52FA"/>
    <w:rPr>
      <w:b/>
      <w:bCs/>
    </w:rPr>
  </w:style>
  <w:style w:type="paragraph" w:styleId="CommentSubject">
    <w:name w:val="annotation subject"/>
    <w:basedOn w:val="CommentText"/>
    <w:next w:val="CommentText"/>
    <w:semiHidden/>
    <w:rsid w:val="00CA18B9"/>
    <w:rPr>
      <w:b/>
      <w:bCs/>
    </w:rPr>
  </w:style>
  <w:style w:type="character" w:styleId="FollowedHyperlink">
    <w:name w:val="FollowedHyperlink"/>
    <w:basedOn w:val="DefaultParagraphFont"/>
    <w:rsid w:val="0011739D"/>
    <w:rPr>
      <w:color w:val="800080"/>
      <w:u w:val="single"/>
    </w:rPr>
  </w:style>
  <w:style w:type="character" w:customStyle="1" w:styleId="EmailStyle301">
    <w:name w:val="EmailStyle301"/>
    <w:basedOn w:val="DefaultParagraphFont"/>
    <w:semiHidden/>
    <w:rsid w:val="00976A45"/>
    <w:rPr>
      <w:rFonts w:ascii="Arial" w:hAnsi="Arial" w:cs="Arial" w:hint="default"/>
      <w:color w:val="auto"/>
      <w:sz w:val="20"/>
      <w:szCs w:val="20"/>
    </w:rPr>
  </w:style>
  <w:style w:type="character" w:customStyle="1" w:styleId="EmailStyle311">
    <w:name w:val="EmailStyle311"/>
    <w:basedOn w:val="DefaultParagraphFont"/>
    <w:semiHidden/>
    <w:rsid w:val="000275DC"/>
    <w:rPr>
      <w:rFonts w:ascii="Arial" w:hAnsi="Arial" w:cs="Arial"/>
      <w:color w:val="auto"/>
      <w:sz w:val="20"/>
      <w:szCs w:val="20"/>
    </w:rPr>
  </w:style>
  <w:style w:type="character" w:customStyle="1" w:styleId="pollquestion1">
    <w:name w:val="poll_question1"/>
    <w:basedOn w:val="DefaultParagraphFont"/>
    <w:rsid w:val="00C173AD"/>
    <w:rPr>
      <w:rFonts w:ascii="Arial" w:hAnsi="Arial" w:cs="Arial" w:hint="default"/>
      <w:b/>
      <w:bCs/>
      <w:color w:val="4C4C4C"/>
      <w:sz w:val="17"/>
      <w:szCs w:val="17"/>
    </w:rPr>
  </w:style>
  <w:style w:type="paragraph" w:styleId="Header">
    <w:name w:val="header"/>
    <w:basedOn w:val="Normal"/>
    <w:link w:val="HeaderChar"/>
    <w:uiPriority w:val="99"/>
    <w:rsid w:val="003D71A2"/>
    <w:pPr>
      <w:tabs>
        <w:tab w:val="center" w:pos="4680"/>
        <w:tab w:val="right" w:pos="9360"/>
      </w:tabs>
    </w:pPr>
  </w:style>
  <w:style w:type="character" w:customStyle="1" w:styleId="HeaderChar">
    <w:name w:val="Header Char"/>
    <w:basedOn w:val="DefaultParagraphFont"/>
    <w:link w:val="Header"/>
    <w:uiPriority w:val="99"/>
    <w:rsid w:val="003D71A2"/>
    <w:rPr>
      <w:rFonts w:ascii="Arial" w:eastAsia="Times" w:hAnsi="Arial" w:cs="Arial"/>
      <w:sz w:val="24"/>
      <w:szCs w:val="24"/>
    </w:rPr>
  </w:style>
  <w:style w:type="paragraph" w:styleId="ListParagraph">
    <w:name w:val="List Paragraph"/>
    <w:basedOn w:val="Normal"/>
    <w:uiPriority w:val="34"/>
    <w:qFormat/>
    <w:rsid w:val="00094A8A"/>
  </w:style>
  <w:style w:type="paragraph" w:styleId="Revision">
    <w:name w:val="Revision"/>
    <w:hidden/>
    <w:uiPriority w:val="99"/>
    <w:semiHidden/>
    <w:rsid w:val="000D5444"/>
    <w:rPr>
      <w:rFonts w:ascii="Arial" w:eastAsia="Times" w:hAnsi="Arial" w:cs="Arial"/>
      <w:sz w:val="24"/>
      <w:szCs w:val="24"/>
    </w:rPr>
  </w:style>
  <w:style w:type="character" w:customStyle="1" w:styleId="Heading1Char">
    <w:name w:val="Heading 1 Char"/>
    <w:aliases w:val="HEAD1FS Char,Heading 1 (part) Char,Navy Heading 1 Char,Protocol. Char,SAHeading 1 Char"/>
    <w:basedOn w:val="DefaultParagraphFont"/>
    <w:link w:val="Heading1"/>
    <w:rsid w:val="008462A5"/>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rsid w:val="008462A5"/>
    <w:pPr>
      <w:spacing w:after="120" w:line="280" w:lineRule="atLeast"/>
    </w:pPr>
    <w:rPr>
      <w:rFonts w:ascii="Palatino Linotype" w:eastAsia="Times New Roman" w:hAnsi="Palatino Linotype" w:cs="Times New Roman"/>
      <w:sz w:val="22"/>
    </w:rPr>
  </w:style>
  <w:style w:type="character" w:customStyle="1" w:styleId="BodyTextChar">
    <w:name w:val="Body Text Char"/>
    <w:basedOn w:val="DefaultParagraphFont"/>
    <w:link w:val="BodyText"/>
    <w:rsid w:val="008462A5"/>
    <w:rPr>
      <w:rFonts w:ascii="Palatino Linotype" w:hAnsi="Palatino Linotype"/>
      <w:sz w:val="22"/>
      <w:szCs w:val="24"/>
    </w:rPr>
  </w:style>
  <w:style w:type="paragraph" w:customStyle="1" w:styleId="TableHeader">
    <w:name w:val="Table Header"/>
    <w:basedOn w:val="Normal"/>
    <w:rsid w:val="008462A5"/>
    <w:pPr>
      <w:keepNext/>
      <w:keepLines/>
    </w:pPr>
    <w:rPr>
      <w:rFonts w:ascii="Tahoma" w:eastAsia="Times New Roman" w:hAnsi="Tahoma" w:cs="Tahoma"/>
      <w:bCs/>
      <w:sz w:val="16"/>
      <w:szCs w:val="20"/>
      <w:u w:val="single"/>
    </w:rPr>
  </w:style>
  <w:style w:type="paragraph" w:customStyle="1" w:styleId="TableBody">
    <w:name w:val="Table Body"/>
    <w:basedOn w:val="BodyText"/>
    <w:rsid w:val="008462A5"/>
    <w:pPr>
      <w:spacing w:after="0"/>
    </w:pPr>
    <w:rPr>
      <w:rFonts w:ascii="Tahoma" w:hAnsi="Tahoma" w:cs="Tahoma"/>
      <w:b/>
      <w:bCs/>
      <w:sz w:val="16"/>
      <w:szCs w:val="20"/>
      <w:u w:val="single"/>
    </w:rPr>
  </w:style>
  <w:style w:type="paragraph" w:customStyle="1" w:styleId="highlightbody">
    <w:name w:val="highlight_body"/>
    <w:basedOn w:val="Normal"/>
    <w:rsid w:val="006D2943"/>
    <w:pPr>
      <w:spacing w:before="100" w:beforeAutospacing="1" w:after="100" w:afterAutospacing="1"/>
    </w:pPr>
    <w:rPr>
      <w:rFonts w:ascii="Times" w:eastAsia="Times New Roman" w:hAnsi="Times" w:cs="Times New Roman"/>
      <w:sz w:val="20"/>
      <w:szCs w:val="20"/>
    </w:rPr>
  </w:style>
  <w:style w:type="character" w:styleId="Emphasis">
    <w:name w:val="Emphasis"/>
    <w:basedOn w:val="DefaultParagraphFont"/>
    <w:uiPriority w:val="20"/>
    <w:qFormat/>
    <w:rsid w:val="006D2943"/>
    <w:rPr>
      <w:i/>
      <w:iCs/>
    </w:rPr>
  </w:style>
  <w:style w:type="paragraph" w:customStyle="1" w:styleId="highlightheading">
    <w:name w:val="highlight_heading"/>
    <w:basedOn w:val="Normal"/>
    <w:rsid w:val="006D2943"/>
    <w:pPr>
      <w:spacing w:before="100" w:beforeAutospacing="1" w:after="100" w:afterAutospacing="1"/>
    </w:pPr>
    <w:rPr>
      <w:rFonts w:ascii="Times" w:eastAsia="Times New Roman" w:hAnsi="Times" w:cs="Times New Roman"/>
      <w:sz w:val="20"/>
      <w:szCs w:val="20"/>
    </w:rPr>
  </w:style>
  <w:style w:type="paragraph" w:styleId="TOC1">
    <w:name w:val="toc 1"/>
    <w:basedOn w:val="Normal"/>
    <w:next w:val="Normal"/>
    <w:autoRedefine/>
    <w:uiPriority w:val="39"/>
    <w:rsid w:val="00144950"/>
    <w:pPr>
      <w:spacing w:before="120"/>
    </w:pPr>
    <w:rPr>
      <w:rFonts w:asciiTheme="majorHAnsi" w:hAnsiTheme="majorHAnsi"/>
      <w:noProof/>
      <w:sz w:val="22"/>
      <w:szCs w:val="22"/>
    </w:rPr>
  </w:style>
  <w:style w:type="paragraph" w:styleId="TOC2">
    <w:name w:val="toc 2"/>
    <w:basedOn w:val="Normal"/>
    <w:next w:val="Normal"/>
    <w:autoRedefine/>
    <w:uiPriority w:val="39"/>
    <w:rsid w:val="00B818C1"/>
    <w:pPr>
      <w:tabs>
        <w:tab w:val="left" w:pos="719"/>
      </w:tabs>
      <w:ind w:left="240" w:hanging="240"/>
    </w:pPr>
    <w:rPr>
      <w:b/>
      <w:noProof/>
    </w:rPr>
  </w:style>
  <w:style w:type="paragraph" w:styleId="TOC3">
    <w:name w:val="toc 3"/>
    <w:basedOn w:val="Normal"/>
    <w:next w:val="Normal"/>
    <w:autoRedefine/>
    <w:uiPriority w:val="39"/>
    <w:rsid w:val="00243256"/>
    <w:pPr>
      <w:ind w:left="480"/>
    </w:pPr>
    <w:rPr>
      <w:rFonts w:asciiTheme="minorHAnsi" w:hAnsiTheme="minorHAnsi"/>
      <w:sz w:val="22"/>
      <w:szCs w:val="22"/>
    </w:rPr>
  </w:style>
  <w:style w:type="paragraph" w:styleId="TOCHeading">
    <w:name w:val="TOC Heading"/>
    <w:basedOn w:val="Heading1"/>
    <w:next w:val="Normal"/>
    <w:uiPriority w:val="39"/>
    <w:unhideWhenUsed/>
    <w:qFormat/>
    <w:rsid w:val="00F65397"/>
    <w:pPr>
      <w:spacing w:line="276" w:lineRule="auto"/>
      <w:outlineLvl w:val="9"/>
    </w:pPr>
    <w:rPr>
      <w:color w:val="365F91" w:themeColor="accent1" w:themeShade="BF"/>
      <w:sz w:val="28"/>
      <w:szCs w:val="28"/>
    </w:rPr>
  </w:style>
  <w:style w:type="paragraph" w:styleId="TOC4">
    <w:name w:val="toc 4"/>
    <w:basedOn w:val="Normal"/>
    <w:next w:val="Normal"/>
    <w:autoRedefine/>
    <w:rsid w:val="00F65397"/>
    <w:rPr>
      <w:rFonts w:asciiTheme="minorHAnsi" w:hAnsiTheme="minorHAnsi"/>
      <w:sz w:val="20"/>
      <w:szCs w:val="20"/>
    </w:rPr>
  </w:style>
  <w:style w:type="paragraph" w:styleId="TOC5">
    <w:name w:val="toc 5"/>
    <w:basedOn w:val="Normal"/>
    <w:next w:val="Normal"/>
    <w:autoRedefine/>
    <w:rsid w:val="00F65397"/>
    <w:pPr>
      <w:ind w:left="960"/>
    </w:pPr>
    <w:rPr>
      <w:rFonts w:asciiTheme="minorHAnsi" w:hAnsiTheme="minorHAnsi"/>
      <w:sz w:val="20"/>
      <w:szCs w:val="20"/>
    </w:rPr>
  </w:style>
  <w:style w:type="paragraph" w:styleId="TOC6">
    <w:name w:val="toc 6"/>
    <w:basedOn w:val="Normal"/>
    <w:next w:val="Normal"/>
    <w:autoRedefine/>
    <w:rsid w:val="00F65397"/>
    <w:pPr>
      <w:ind w:left="1200"/>
    </w:pPr>
    <w:rPr>
      <w:rFonts w:asciiTheme="minorHAnsi" w:hAnsiTheme="minorHAnsi"/>
      <w:sz w:val="20"/>
      <w:szCs w:val="20"/>
    </w:rPr>
  </w:style>
  <w:style w:type="paragraph" w:styleId="TOC7">
    <w:name w:val="toc 7"/>
    <w:basedOn w:val="Normal"/>
    <w:next w:val="Normal"/>
    <w:autoRedefine/>
    <w:rsid w:val="00F65397"/>
    <w:pPr>
      <w:ind w:left="1440"/>
    </w:pPr>
    <w:rPr>
      <w:rFonts w:asciiTheme="minorHAnsi" w:hAnsiTheme="minorHAnsi"/>
      <w:sz w:val="20"/>
      <w:szCs w:val="20"/>
    </w:rPr>
  </w:style>
  <w:style w:type="paragraph" w:styleId="TOC8">
    <w:name w:val="toc 8"/>
    <w:basedOn w:val="Normal"/>
    <w:next w:val="Normal"/>
    <w:autoRedefine/>
    <w:rsid w:val="00F65397"/>
    <w:pPr>
      <w:ind w:left="1680"/>
    </w:pPr>
    <w:rPr>
      <w:rFonts w:asciiTheme="minorHAnsi" w:hAnsiTheme="minorHAnsi"/>
      <w:sz w:val="20"/>
      <w:szCs w:val="20"/>
    </w:rPr>
  </w:style>
  <w:style w:type="paragraph" w:styleId="TOC9">
    <w:name w:val="toc 9"/>
    <w:basedOn w:val="Normal"/>
    <w:next w:val="Normal"/>
    <w:autoRedefine/>
    <w:rsid w:val="00F65397"/>
    <w:pPr>
      <w:ind w:left="1920"/>
    </w:pPr>
    <w:rPr>
      <w:rFonts w:asciiTheme="minorHAnsi" w:hAnsiTheme="minorHAnsi"/>
      <w:sz w:val="20"/>
      <w:szCs w:val="20"/>
    </w:rPr>
  </w:style>
  <w:style w:type="paragraph" w:customStyle="1" w:styleId="Default">
    <w:name w:val="Default"/>
    <w:rsid w:val="00F07CB5"/>
    <w:pPr>
      <w:widowControl w:val="0"/>
      <w:autoSpaceDE w:val="0"/>
      <w:autoSpaceDN w:val="0"/>
      <w:adjustRightInd w:val="0"/>
    </w:pPr>
    <w:rPr>
      <w:rFonts w:ascii="Avenir Medium" w:hAnsi="Avenir Medium" w:cs="Avenir Medium"/>
      <w:color w:val="000000"/>
      <w:sz w:val="24"/>
      <w:szCs w:val="24"/>
    </w:rPr>
  </w:style>
  <w:style w:type="paragraph" w:customStyle="1" w:styleId="Pa0">
    <w:name w:val="Pa0"/>
    <w:basedOn w:val="Default"/>
    <w:next w:val="Default"/>
    <w:uiPriority w:val="99"/>
    <w:rsid w:val="00F07CB5"/>
    <w:pPr>
      <w:spacing w:line="241" w:lineRule="atLeast"/>
    </w:pPr>
    <w:rPr>
      <w:rFonts w:cs="Times New Roman"/>
      <w:color w:val="auto"/>
    </w:rPr>
  </w:style>
  <w:style w:type="character" w:customStyle="1" w:styleId="A0">
    <w:name w:val="A0"/>
    <w:uiPriority w:val="99"/>
    <w:rsid w:val="00F07CB5"/>
    <w:rPr>
      <w:rFonts w:cs="Avenir Medium"/>
      <w:color w:val="000000"/>
      <w:sz w:val="26"/>
      <w:szCs w:val="26"/>
    </w:rPr>
  </w:style>
  <w:style w:type="paragraph" w:styleId="EndnoteText">
    <w:name w:val="endnote text"/>
    <w:basedOn w:val="Normal"/>
    <w:link w:val="EndnoteTextChar"/>
    <w:rsid w:val="00C13A53"/>
  </w:style>
  <w:style w:type="character" w:customStyle="1" w:styleId="EndnoteTextChar">
    <w:name w:val="Endnote Text Char"/>
    <w:basedOn w:val="DefaultParagraphFont"/>
    <w:link w:val="EndnoteText"/>
    <w:rsid w:val="00C13A53"/>
    <w:rPr>
      <w:rFonts w:ascii="Arial" w:eastAsia="Times" w:hAnsi="Arial" w:cs="Arial"/>
      <w:sz w:val="24"/>
      <w:szCs w:val="24"/>
    </w:rPr>
  </w:style>
  <w:style w:type="character" w:styleId="EndnoteReference">
    <w:name w:val="endnote reference"/>
    <w:basedOn w:val="DefaultParagraphFont"/>
    <w:rsid w:val="00C13A53"/>
    <w:rPr>
      <w:vertAlign w:val="superscript"/>
    </w:rPr>
  </w:style>
  <w:style w:type="table" w:styleId="TableGrid">
    <w:name w:val="Table Grid"/>
    <w:basedOn w:val="TableNormal"/>
    <w:rsid w:val="00867D22"/>
    <w:rPr>
      <w:rFonts w:ascii="Calibri" w:eastAsia="Calibri" w:hAnsi="Calibri"/>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locked/>
    <w:rsid w:val="00867D22"/>
    <w:rPr>
      <w:rFonts w:ascii="Arial" w:eastAsia="Times" w:hAnsi="Arial" w:cs="Arial"/>
      <w:sz w:val="24"/>
      <w:szCs w:val="24"/>
    </w:rPr>
  </w:style>
  <w:style w:type="character" w:customStyle="1" w:styleId="Heading3Char">
    <w:name w:val="Heading 3 Char"/>
    <w:aliases w:val="h3 Char"/>
    <w:basedOn w:val="DefaultParagraphFont"/>
    <w:link w:val="Heading3"/>
    <w:rsid w:val="00233688"/>
    <w:rPr>
      <w:rFonts w:ascii="Times New Roman Bold" w:hAnsi="Times New Roman Bold"/>
      <w:b/>
      <w:sz w:val="24"/>
    </w:rPr>
  </w:style>
  <w:style w:type="character" w:customStyle="1" w:styleId="Heading4Char">
    <w:name w:val="Heading 4 Char"/>
    <w:basedOn w:val="DefaultParagraphFont"/>
    <w:link w:val="Heading4"/>
    <w:rsid w:val="00233688"/>
    <w:rPr>
      <w:rFonts w:ascii="Times New Roman Bold" w:hAnsi="Times New Roman Bold"/>
      <w:b/>
      <w:sz w:val="24"/>
    </w:rPr>
  </w:style>
  <w:style w:type="character" w:customStyle="1" w:styleId="Heading5Char">
    <w:name w:val="Heading 5 Char"/>
    <w:aliases w:val="Block Label Char"/>
    <w:basedOn w:val="DefaultParagraphFont"/>
    <w:link w:val="Heading5"/>
    <w:rsid w:val="00233688"/>
    <w:rPr>
      <w:rFonts w:ascii="Times New Roman Bold" w:hAnsi="Times New Roman Bold"/>
      <w:b/>
      <w:sz w:val="24"/>
    </w:rPr>
  </w:style>
  <w:style w:type="character" w:customStyle="1" w:styleId="Heading6Char">
    <w:name w:val="Heading 6 Char"/>
    <w:basedOn w:val="DefaultParagraphFont"/>
    <w:link w:val="Heading6"/>
    <w:rsid w:val="00233688"/>
    <w:rPr>
      <w:rFonts w:ascii="Times New Roman Bold" w:hAnsi="Times New Roman Bold"/>
      <w:b/>
      <w:sz w:val="24"/>
    </w:rPr>
  </w:style>
  <w:style w:type="character" w:customStyle="1" w:styleId="Heading8Char">
    <w:name w:val="Heading 8 Char"/>
    <w:basedOn w:val="DefaultParagraphFont"/>
    <w:link w:val="Heading8"/>
    <w:rsid w:val="00233688"/>
    <w:rPr>
      <w:rFonts w:ascii="Times New Roman Bold" w:hAnsi="Times New Roman Bold"/>
      <w:b/>
      <w:sz w:val="24"/>
    </w:rPr>
  </w:style>
  <w:style w:type="character" w:customStyle="1" w:styleId="Heading9Char">
    <w:name w:val="Heading 9 Char"/>
    <w:basedOn w:val="DefaultParagraphFont"/>
    <w:link w:val="Heading9"/>
    <w:rsid w:val="00233688"/>
    <w:rPr>
      <w:rFonts w:ascii="Times New Roman Bold" w:hAnsi="Times New Roman Bold"/>
      <w:b/>
      <w:sz w:val="24"/>
    </w:rPr>
  </w:style>
  <w:style w:type="paragraph" w:customStyle="1" w:styleId="CDSOptionalconcepts">
    <w:name w:val="CDS Optional concepts"/>
    <w:link w:val="CDSOptionalconceptsChar"/>
    <w:uiPriority w:val="99"/>
    <w:rsid w:val="00233688"/>
    <w:pPr>
      <w:widowControl w:val="0"/>
    </w:pPr>
    <w:rPr>
      <w:sz w:val="22"/>
    </w:rPr>
  </w:style>
  <w:style w:type="character" w:customStyle="1" w:styleId="CDSOptionalconceptsChar">
    <w:name w:val="CDS Optional concepts Char"/>
    <w:basedOn w:val="DefaultParagraphFont"/>
    <w:link w:val="CDSOptionalconcepts"/>
    <w:uiPriority w:val="99"/>
    <w:rsid w:val="00233688"/>
    <w:rPr>
      <w:sz w:val="22"/>
    </w:rPr>
  </w:style>
  <w:style w:type="paragraph" w:customStyle="1" w:styleId="INDIMPDHeading1">
    <w:name w:val="IND/IMPD_Heading 1"/>
    <w:basedOn w:val="Heading1"/>
    <w:next w:val="BodyText"/>
    <w:rsid w:val="0021347C"/>
    <w:pPr>
      <w:keepLines w:val="0"/>
      <w:spacing w:before="180" w:after="120"/>
    </w:pPr>
    <w:rPr>
      <w:rFonts w:ascii="Times New Roman Bold" w:eastAsia="Times New Roman" w:hAnsi="Times New Roman Bold" w:cs="Times New Roman"/>
      <w:bCs w:val="0"/>
      <w:caps/>
      <w:color w:val="auto"/>
      <w:kern w:val="28"/>
      <w:sz w:val="24"/>
      <w:szCs w:val="20"/>
    </w:rPr>
  </w:style>
  <w:style w:type="paragraph" w:styleId="ListBullet">
    <w:name w:val="List Bullet"/>
    <w:basedOn w:val="Normal"/>
    <w:autoRedefine/>
    <w:rsid w:val="00090447"/>
    <w:pPr>
      <w:numPr>
        <w:numId w:val="2"/>
      </w:numPr>
      <w:spacing w:after="40"/>
    </w:pPr>
    <w:rPr>
      <w:rFonts w:ascii="L Frutiger Light" w:eastAsia="Times New Roman" w:hAnsi="L Frutiger Light" w:cs="Times New Roman"/>
      <w:szCs w:val="20"/>
    </w:rPr>
  </w:style>
  <w:style w:type="paragraph" w:customStyle="1" w:styleId="TableBody0">
    <w:name w:val="Table_Body"/>
    <w:basedOn w:val="Normal"/>
    <w:qFormat/>
    <w:rsid w:val="00090447"/>
    <w:pPr>
      <w:spacing w:after="180"/>
    </w:pPr>
    <w:rPr>
      <w:rFonts w:eastAsia="Calibri" w:cs="Times New Roman"/>
      <w:sz w:val="20"/>
      <w:lang w:eastAsia="ja-JP"/>
    </w:rPr>
  </w:style>
  <w:style w:type="paragraph" w:customStyle="1" w:styleId="Bullet">
    <w:name w:val="Bullet"/>
    <w:basedOn w:val="Normal"/>
    <w:qFormat/>
    <w:rsid w:val="00C07E1B"/>
    <w:pPr>
      <w:numPr>
        <w:numId w:val="8"/>
      </w:numPr>
      <w:ind w:left="720"/>
    </w:pPr>
  </w:style>
  <w:style w:type="paragraph" w:customStyle="1" w:styleId="Bulletsecond">
    <w:name w:val="Bullet second"/>
    <w:basedOn w:val="Normal"/>
    <w:qFormat/>
    <w:rsid w:val="002A592F"/>
    <w:pPr>
      <w:tabs>
        <w:tab w:val="left" w:pos="720"/>
      </w:tabs>
    </w:pPr>
  </w:style>
  <w:style w:type="character" w:customStyle="1" w:styleId="jrnl">
    <w:name w:val="jrnl"/>
    <w:basedOn w:val="DefaultParagraphFont"/>
    <w:rsid w:val="00A900B7"/>
  </w:style>
  <w:style w:type="character" w:customStyle="1" w:styleId="apple-converted-space">
    <w:name w:val="apple-converted-space"/>
    <w:basedOn w:val="DefaultParagraphFont"/>
    <w:rsid w:val="00A900B7"/>
  </w:style>
  <w:style w:type="character" w:customStyle="1" w:styleId="element-en-docket-attributes">
    <w:name w:val="element-en-docket-attributes"/>
    <w:basedOn w:val="DefaultParagraphFont"/>
    <w:rsid w:val="002128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7F"/>
    <w:rPr>
      <w:rFonts w:ascii="Arial" w:eastAsia="Times" w:hAnsi="Arial" w:cs="Arial"/>
      <w:sz w:val="24"/>
      <w:szCs w:val="24"/>
    </w:rPr>
  </w:style>
  <w:style w:type="paragraph" w:styleId="Heading1">
    <w:name w:val="heading 1"/>
    <w:aliases w:val="HEAD1FS,Heading 1 (part),Navy Heading 1,Protocol.,SAHeading 1"/>
    <w:basedOn w:val="Normal"/>
    <w:next w:val="Normal"/>
    <w:link w:val="Heading1Char"/>
    <w:qFormat/>
    <w:rsid w:val="008462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2,H2,H21,H22,H23,H24,Protocol"/>
    <w:basedOn w:val="Normal"/>
    <w:next w:val="Normal"/>
    <w:qFormat/>
    <w:rsid w:val="003D50A2"/>
    <w:pPr>
      <w:keepNext/>
      <w:tabs>
        <w:tab w:val="left" w:pos="1440"/>
      </w:tabs>
      <w:outlineLvl w:val="1"/>
    </w:pPr>
    <w:rPr>
      <w:i/>
      <w:u w:val="single"/>
    </w:rPr>
  </w:style>
  <w:style w:type="paragraph" w:styleId="Heading3">
    <w:name w:val="heading 3"/>
    <w:aliases w:val="h3"/>
    <w:basedOn w:val="BodyText"/>
    <w:next w:val="BodyText"/>
    <w:link w:val="Heading3Char"/>
    <w:qFormat/>
    <w:rsid w:val="00233688"/>
    <w:pPr>
      <w:keepNext/>
      <w:tabs>
        <w:tab w:val="num" w:pos="864"/>
      </w:tabs>
      <w:spacing w:before="180" w:line="240" w:lineRule="auto"/>
      <w:ind w:left="864" w:hanging="864"/>
      <w:outlineLvl w:val="2"/>
    </w:pPr>
    <w:rPr>
      <w:rFonts w:ascii="Times New Roman Bold" w:hAnsi="Times New Roman Bold"/>
      <w:b/>
      <w:sz w:val="24"/>
      <w:szCs w:val="20"/>
    </w:rPr>
  </w:style>
  <w:style w:type="paragraph" w:styleId="Heading4">
    <w:name w:val="heading 4"/>
    <w:basedOn w:val="BodyText"/>
    <w:next w:val="BodyText"/>
    <w:link w:val="Heading4Char"/>
    <w:qFormat/>
    <w:rsid w:val="00233688"/>
    <w:pPr>
      <w:keepNext/>
      <w:tabs>
        <w:tab w:val="num" w:pos="1008"/>
      </w:tabs>
      <w:spacing w:before="180" w:line="240" w:lineRule="auto"/>
      <w:ind w:left="1008" w:hanging="1008"/>
      <w:outlineLvl w:val="3"/>
    </w:pPr>
    <w:rPr>
      <w:rFonts w:ascii="Times New Roman Bold" w:hAnsi="Times New Roman Bold"/>
      <w:b/>
      <w:sz w:val="24"/>
      <w:szCs w:val="20"/>
    </w:rPr>
  </w:style>
  <w:style w:type="paragraph" w:styleId="Heading5">
    <w:name w:val="heading 5"/>
    <w:aliases w:val="Block Label"/>
    <w:basedOn w:val="BodyText"/>
    <w:next w:val="BodyText"/>
    <w:link w:val="Heading5Char"/>
    <w:qFormat/>
    <w:rsid w:val="00233688"/>
    <w:pPr>
      <w:keepNext/>
      <w:tabs>
        <w:tab w:val="num" w:pos="1152"/>
      </w:tabs>
      <w:spacing w:before="180" w:line="240" w:lineRule="auto"/>
      <w:ind w:left="1152" w:hanging="1152"/>
      <w:outlineLvl w:val="4"/>
    </w:pPr>
    <w:rPr>
      <w:rFonts w:ascii="Times New Roman Bold" w:hAnsi="Times New Roman Bold"/>
      <w:b/>
      <w:sz w:val="24"/>
      <w:szCs w:val="20"/>
    </w:rPr>
  </w:style>
  <w:style w:type="paragraph" w:styleId="Heading6">
    <w:name w:val="heading 6"/>
    <w:basedOn w:val="BodyText"/>
    <w:next w:val="BodyText"/>
    <w:link w:val="Heading6Char"/>
    <w:qFormat/>
    <w:rsid w:val="00233688"/>
    <w:pPr>
      <w:keepNext/>
      <w:tabs>
        <w:tab w:val="num" w:pos="1296"/>
      </w:tabs>
      <w:spacing w:before="180" w:line="240" w:lineRule="auto"/>
      <w:ind w:left="1296" w:hanging="1296"/>
      <w:outlineLvl w:val="5"/>
    </w:pPr>
    <w:rPr>
      <w:rFonts w:ascii="Times New Roman Bold" w:hAnsi="Times New Roman Bold"/>
      <w:b/>
      <w:sz w:val="24"/>
      <w:szCs w:val="20"/>
    </w:rPr>
  </w:style>
  <w:style w:type="paragraph" w:styleId="Heading7">
    <w:name w:val="heading 7"/>
    <w:basedOn w:val="Normal"/>
    <w:next w:val="Normal"/>
    <w:qFormat/>
    <w:rsid w:val="003D50A2"/>
    <w:pPr>
      <w:spacing w:before="240" w:after="60"/>
      <w:outlineLvl w:val="6"/>
    </w:pPr>
    <w:rPr>
      <w:rFonts w:ascii="Times New Roman" w:hAnsi="Times New Roman"/>
    </w:rPr>
  </w:style>
  <w:style w:type="paragraph" w:styleId="Heading8">
    <w:name w:val="heading 8"/>
    <w:basedOn w:val="BodyText"/>
    <w:next w:val="BodyText"/>
    <w:link w:val="Heading8Char"/>
    <w:qFormat/>
    <w:rsid w:val="00233688"/>
    <w:pPr>
      <w:keepNext/>
      <w:tabs>
        <w:tab w:val="num" w:pos="1584"/>
      </w:tabs>
      <w:spacing w:before="180" w:line="240" w:lineRule="auto"/>
      <w:ind w:left="1584" w:hanging="1584"/>
      <w:outlineLvl w:val="7"/>
    </w:pPr>
    <w:rPr>
      <w:rFonts w:ascii="Times New Roman Bold" w:hAnsi="Times New Roman Bold"/>
      <w:b/>
      <w:sz w:val="24"/>
      <w:szCs w:val="20"/>
    </w:rPr>
  </w:style>
  <w:style w:type="paragraph" w:styleId="Heading9">
    <w:name w:val="heading 9"/>
    <w:basedOn w:val="BodyText"/>
    <w:next w:val="BodyText"/>
    <w:link w:val="Heading9Char"/>
    <w:qFormat/>
    <w:rsid w:val="00233688"/>
    <w:pPr>
      <w:keepNext/>
      <w:tabs>
        <w:tab w:val="num" w:pos="1728"/>
      </w:tabs>
      <w:spacing w:before="180" w:line="240" w:lineRule="auto"/>
      <w:ind w:left="1728" w:hanging="1728"/>
      <w:outlineLvl w:val="8"/>
    </w:pPr>
    <w:rPr>
      <w:rFonts w:ascii="Times New Roman Bold" w:hAnsi="Times New Roman Bold"/>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51F31"/>
  </w:style>
  <w:style w:type="paragraph" w:styleId="Footer">
    <w:name w:val="footer"/>
    <w:basedOn w:val="Normal"/>
    <w:rsid w:val="00751F31"/>
    <w:pPr>
      <w:tabs>
        <w:tab w:val="center" w:pos="4320"/>
        <w:tab w:val="right" w:pos="8640"/>
      </w:tabs>
    </w:pPr>
    <w:rPr>
      <w:rFonts w:ascii="Times New Roman" w:eastAsia="Times New Roman" w:hAnsi="Times New Roman"/>
    </w:rPr>
  </w:style>
  <w:style w:type="paragraph" w:styleId="BodyTextIndent">
    <w:name w:val="Body Text Indent"/>
    <w:basedOn w:val="Normal"/>
    <w:rsid w:val="003D50A2"/>
    <w:pPr>
      <w:ind w:left="1440" w:hanging="1440"/>
    </w:pPr>
  </w:style>
  <w:style w:type="character" w:styleId="CommentReference">
    <w:name w:val="annotation reference"/>
    <w:basedOn w:val="DefaultParagraphFont"/>
    <w:uiPriority w:val="99"/>
    <w:semiHidden/>
    <w:rsid w:val="003D50A2"/>
    <w:rPr>
      <w:sz w:val="16"/>
      <w:szCs w:val="16"/>
    </w:rPr>
  </w:style>
  <w:style w:type="paragraph" w:styleId="CommentText">
    <w:name w:val="annotation text"/>
    <w:basedOn w:val="Normal"/>
    <w:link w:val="CommentTextChar"/>
    <w:uiPriority w:val="99"/>
    <w:rsid w:val="003D50A2"/>
  </w:style>
  <w:style w:type="paragraph" w:styleId="BalloonText">
    <w:name w:val="Balloon Text"/>
    <w:basedOn w:val="Normal"/>
    <w:semiHidden/>
    <w:rsid w:val="003D50A2"/>
    <w:rPr>
      <w:rFonts w:ascii="Tahoma" w:hAnsi="Tahoma" w:cs="Tahoma"/>
      <w:sz w:val="16"/>
      <w:szCs w:val="16"/>
    </w:rPr>
  </w:style>
  <w:style w:type="character" w:styleId="Hyperlink">
    <w:name w:val="Hyperlink"/>
    <w:basedOn w:val="DefaultParagraphFont"/>
    <w:rsid w:val="003D50A2"/>
    <w:rPr>
      <w:color w:val="0000FF"/>
      <w:u w:val="single"/>
    </w:rPr>
  </w:style>
  <w:style w:type="paragraph" w:styleId="NormalWeb">
    <w:name w:val="Normal (Web)"/>
    <w:basedOn w:val="Normal"/>
    <w:uiPriority w:val="99"/>
    <w:rsid w:val="005C52FA"/>
    <w:pPr>
      <w:spacing w:before="100" w:beforeAutospacing="1" w:after="100" w:afterAutospacing="1"/>
    </w:pPr>
    <w:rPr>
      <w:rFonts w:eastAsia="Times New Roman"/>
      <w:color w:val="666464"/>
      <w:sz w:val="18"/>
      <w:szCs w:val="18"/>
    </w:rPr>
  </w:style>
  <w:style w:type="character" w:customStyle="1" w:styleId="footer1">
    <w:name w:val="footer1"/>
    <w:basedOn w:val="DefaultParagraphFont"/>
    <w:rsid w:val="005C52FA"/>
    <w:rPr>
      <w:color w:val="000000"/>
      <w:sz w:val="15"/>
      <w:szCs w:val="15"/>
    </w:rPr>
  </w:style>
  <w:style w:type="paragraph" w:customStyle="1" w:styleId="subheader">
    <w:name w:val="subheader"/>
    <w:basedOn w:val="Normal"/>
    <w:rsid w:val="005C52FA"/>
    <w:pPr>
      <w:spacing w:before="100" w:beforeAutospacing="1" w:after="100" w:afterAutospacing="1"/>
    </w:pPr>
    <w:rPr>
      <w:rFonts w:eastAsia="Times New Roman"/>
      <w:b/>
      <w:bCs/>
      <w:color w:val="333366"/>
    </w:rPr>
  </w:style>
  <w:style w:type="character" w:customStyle="1" w:styleId="subheader1">
    <w:name w:val="subheader1"/>
    <w:basedOn w:val="DefaultParagraphFont"/>
    <w:rsid w:val="005C52FA"/>
    <w:rPr>
      <w:b/>
      <w:bCs/>
      <w:color w:val="333366"/>
      <w:sz w:val="20"/>
      <w:szCs w:val="20"/>
    </w:rPr>
  </w:style>
  <w:style w:type="character" w:customStyle="1" w:styleId="referencesuper1">
    <w:name w:val="referencesuper1"/>
    <w:basedOn w:val="DefaultParagraphFont"/>
    <w:rsid w:val="005C52FA"/>
    <w:rPr>
      <w:strike w:val="0"/>
      <w:dstrike w:val="0"/>
      <w:color w:val="666464"/>
      <w:sz w:val="14"/>
      <w:szCs w:val="14"/>
      <w:u w:val="none"/>
      <w:effect w:val="none"/>
    </w:rPr>
  </w:style>
  <w:style w:type="character" w:styleId="Strong">
    <w:name w:val="Strong"/>
    <w:basedOn w:val="DefaultParagraphFont"/>
    <w:uiPriority w:val="22"/>
    <w:qFormat/>
    <w:rsid w:val="005C52FA"/>
    <w:rPr>
      <w:b/>
      <w:bCs/>
    </w:rPr>
  </w:style>
  <w:style w:type="paragraph" w:styleId="CommentSubject">
    <w:name w:val="annotation subject"/>
    <w:basedOn w:val="CommentText"/>
    <w:next w:val="CommentText"/>
    <w:semiHidden/>
    <w:rsid w:val="00CA18B9"/>
    <w:rPr>
      <w:b/>
      <w:bCs/>
    </w:rPr>
  </w:style>
  <w:style w:type="character" w:styleId="FollowedHyperlink">
    <w:name w:val="FollowedHyperlink"/>
    <w:basedOn w:val="DefaultParagraphFont"/>
    <w:rsid w:val="0011739D"/>
    <w:rPr>
      <w:color w:val="800080"/>
      <w:u w:val="single"/>
    </w:rPr>
  </w:style>
  <w:style w:type="character" w:customStyle="1" w:styleId="EmailStyle301">
    <w:name w:val="EmailStyle301"/>
    <w:basedOn w:val="DefaultParagraphFont"/>
    <w:semiHidden/>
    <w:rsid w:val="00976A45"/>
    <w:rPr>
      <w:rFonts w:ascii="Arial" w:hAnsi="Arial" w:cs="Arial" w:hint="default"/>
      <w:color w:val="auto"/>
      <w:sz w:val="20"/>
      <w:szCs w:val="20"/>
    </w:rPr>
  </w:style>
  <w:style w:type="character" w:customStyle="1" w:styleId="EmailStyle311">
    <w:name w:val="EmailStyle311"/>
    <w:basedOn w:val="DefaultParagraphFont"/>
    <w:semiHidden/>
    <w:rsid w:val="000275DC"/>
    <w:rPr>
      <w:rFonts w:ascii="Arial" w:hAnsi="Arial" w:cs="Arial"/>
      <w:color w:val="auto"/>
      <w:sz w:val="20"/>
      <w:szCs w:val="20"/>
    </w:rPr>
  </w:style>
  <w:style w:type="character" w:customStyle="1" w:styleId="pollquestion1">
    <w:name w:val="poll_question1"/>
    <w:basedOn w:val="DefaultParagraphFont"/>
    <w:rsid w:val="00C173AD"/>
    <w:rPr>
      <w:rFonts w:ascii="Arial" w:hAnsi="Arial" w:cs="Arial" w:hint="default"/>
      <w:b/>
      <w:bCs/>
      <w:color w:val="4C4C4C"/>
      <w:sz w:val="17"/>
      <w:szCs w:val="17"/>
    </w:rPr>
  </w:style>
  <w:style w:type="paragraph" w:styleId="Header">
    <w:name w:val="header"/>
    <w:basedOn w:val="Normal"/>
    <w:link w:val="HeaderChar"/>
    <w:uiPriority w:val="99"/>
    <w:rsid w:val="003D71A2"/>
    <w:pPr>
      <w:tabs>
        <w:tab w:val="center" w:pos="4680"/>
        <w:tab w:val="right" w:pos="9360"/>
      </w:tabs>
    </w:pPr>
  </w:style>
  <w:style w:type="character" w:customStyle="1" w:styleId="HeaderChar">
    <w:name w:val="Header Char"/>
    <w:basedOn w:val="DefaultParagraphFont"/>
    <w:link w:val="Header"/>
    <w:uiPriority w:val="99"/>
    <w:rsid w:val="003D71A2"/>
    <w:rPr>
      <w:rFonts w:ascii="Arial" w:eastAsia="Times" w:hAnsi="Arial" w:cs="Arial"/>
      <w:sz w:val="24"/>
      <w:szCs w:val="24"/>
    </w:rPr>
  </w:style>
  <w:style w:type="paragraph" w:styleId="ListParagraph">
    <w:name w:val="List Paragraph"/>
    <w:basedOn w:val="Normal"/>
    <w:uiPriority w:val="34"/>
    <w:qFormat/>
    <w:rsid w:val="00094A8A"/>
  </w:style>
  <w:style w:type="paragraph" w:styleId="Revision">
    <w:name w:val="Revision"/>
    <w:hidden/>
    <w:uiPriority w:val="99"/>
    <w:semiHidden/>
    <w:rsid w:val="000D5444"/>
    <w:rPr>
      <w:rFonts w:ascii="Arial" w:eastAsia="Times" w:hAnsi="Arial" w:cs="Arial"/>
      <w:sz w:val="24"/>
      <w:szCs w:val="24"/>
    </w:rPr>
  </w:style>
  <w:style w:type="character" w:customStyle="1" w:styleId="Heading1Char">
    <w:name w:val="Heading 1 Char"/>
    <w:aliases w:val="HEAD1FS Char,Heading 1 (part) Char,Navy Heading 1 Char,Protocol. Char,SAHeading 1 Char"/>
    <w:basedOn w:val="DefaultParagraphFont"/>
    <w:link w:val="Heading1"/>
    <w:rsid w:val="008462A5"/>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rsid w:val="008462A5"/>
    <w:pPr>
      <w:spacing w:after="120" w:line="280" w:lineRule="atLeast"/>
    </w:pPr>
    <w:rPr>
      <w:rFonts w:ascii="Palatino Linotype" w:eastAsia="Times New Roman" w:hAnsi="Palatino Linotype" w:cs="Times New Roman"/>
      <w:sz w:val="22"/>
    </w:rPr>
  </w:style>
  <w:style w:type="character" w:customStyle="1" w:styleId="BodyTextChar">
    <w:name w:val="Body Text Char"/>
    <w:basedOn w:val="DefaultParagraphFont"/>
    <w:link w:val="BodyText"/>
    <w:rsid w:val="008462A5"/>
    <w:rPr>
      <w:rFonts w:ascii="Palatino Linotype" w:hAnsi="Palatino Linotype"/>
      <w:sz w:val="22"/>
      <w:szCs w:val="24"/>
    </w:rPr>
  </w:style>
  <w:style w:type="paragraph" w:customStyle="1" w:styleId="TableHeader">
    <w:name w:val="Table Header"/>
    <w:basedOn w:val="Normal"/>
    <w:rsid w:val="008462A5"/>
    <w:pPr>
      <w:keepNext/>
      <w:keepLines/>
    </w:pPr>
    <w:rPr>
      <w:rFonts w:ascii="Tahoma" w:eastAsia="Times New Roman" w:hAnsi="Tahoma" w:cs="Tahoma"/>
      <w:bCs/>
      <w:sz w:val="16"/>
      <w:szCs w:val="20"/>
      <w:u w:val="single"/>
    </w:rPr>
  </w:style>
  <w:style w:type="paragraph" w:customStyle="1" w:styleId="TableBody">
    <w:name w:val="Table Body"/>
    <w:basedOn w:val="BodyText"/>
    <w:rsid w:val="008462A5"/>
    <w:pPr>
      <w:spacing w:after="0"/>
    </w:pPr>
    <w:rPr>
      <w:rFonts w:ascii="Tahoma" w:hAnsi="Tahoma" w:cs="Tahoma"/>
      <w:b/>
      <w:bCs/>
      <w:sz w:val="16"/>
      <w:szCs w:val="20"/>
      <w:u w:val="single"/>
    </w:rPr>
  </w:style>
  <w:style w:type="paragraph" w:customStyle="1" w:styleId="highlightbody">
    <w:name w:val="highlight_body"/>
    <w:basedOn w:val="Normal"/>
    <w:rsid w:val="006D2943"/>
    <w:pPr>
      <w:spacing w:before="100" w:beforeAutospacing="1" w:after="100" w:afterAutospacing="1"/>
    </w:pPr>
    <w:rPr>
      <w:rFonts w:ascii="Times" w:eastAsia="Times New Roman" w:hAnsi="Times" w:cs="Times New Roman"/>
      <w:sz w:val="20"/>
      <w:szCs w:val="20"/>
    </w:rPr>
  </w:style>
  <w:style w:type="character" w:styleId="Emphasis">
    <w:name w:val="Emphasis"/>
    <w:basedOn w:val="DefaultParagraphFont"/>
    <w:uiPriority w:val="20"/>
    <w:qFormat/>
    <w:rsid w:val="006D2943"/>
    <w:rPr>
      <w:i/>
      <w:iCs/>
    </w:rPr>
  </w:style>
  <w:style w:type="paragraph" w:customStyle="1" w:styleId="highlightheading">
    <w:name w:val="highlight_heading"/>
    <w:basedOn w:val="Normal"/>
    <w:rsid w:val="006D2943"/>
    <w:pPr>
      <w:spacing w:before="100" w:beforeAutospacing="1" w:after="100" w:afterAutospacing="1"/>
    </w:pPr>
    <w:rPr>
      <w:rFonts w:ascii="Times" w:eastAsia="Times New Roman" w:hAnsi="Times" w:cs="Times New Roman"/>
      <w:sz w:val="20"/>
      <w:szCs w:val="20"/>
    </w:rPr>
  </w:style>
  <w:style w:type="paragraph" w:styleId="TOC1">
    <w:name w:val="toc 1"/>
    <w:basedOn w:val="Normal"/>
    <w:next w:val="Normal"/>
    <w:autoRedefine/>
    <w:uiPriority w:val="39"/>
    <w:rsid w:val="00144950"/>
    <w:pPr>
      <w:spacing w:before="120"/>
    </w:pPr>
    <w:rPr>
      <w:rFonts w:asciiTheme="majorHAnsi" w:hAnsiTheme="majorHAnsi"/>
      <w:noProof/>
      <w:sz w:val="22"/>
      <w:szCs w:val="22"/>
    </w:rPr>
  </w:style>
  <w:style w:type="paragraph" w:styleId="TOC2">
    <w:name w:val="toc 2"/>
    <w:basedOn w:val="Normal"/>
    <w:next w:val="Normal"/>
    <w:autoRedefine/>
    <w:uiPriority w:val="39"/>
    <w:rsid w:val="00B818C1"/>
    <w:pPr>
      <w:tabs>
        <w:tab w:val="left" w:pos="719"/>
      </w:tabs>
      <w:ind w:left="240" w:hanging="240"/>
    </w:pPr>
    <w:rPr>
      <w:b/>
      <w:noProof/>
    </w:rPr>
  </w:style>
  <w:style w:type="paragraph" w:styleId="TOC3">
    <w:name w:val="toc 3"/>
    <w:basedOn w:val="Normal"/>
    <w:next w:val="Normal"/>
    <w:autoRedefine/>
    <w:uiPriority w:val="39"/>
    <w:rsid w:val="00243256"/>
    <w:pPr>
      <w:ind w:left="480"/>
    </w:pPr>
    <w:rPr>
      <w:rFonts w:asciiTheme="minorHAnsi" w:hAnsiTheme="minorHAnsi"/>
      <w:sz w:val="22"/>
      <w:szCs w:val="22"/>
    </w:rPr>
  </w:style>
  <w:style w:type="paragraph" w:styleId="TOCHeading">
    <w:name w:val="TOC Heading"/>
    <w:basedOn w:val="Heading1"/>
    <w:next w:val="Normal"/>
    <w:uiPriority w:val="39"/>
    <w:unhideWhenUsed/>
    <w:qFormat/>
    <w:rsid w:val="00F65397"/>
    <w:pPr>
      <w:spacing w:line="276" w:lineRule="auto"/>
      <w:outlineLvl w:val="9"/>
    </w:pPr>
    <w:rPr>
      <w:color w:val="365F91" w:themeColor="accent1" w:themeShade="BF"/>
      <w:sz w:val="28"/>
      <w:szCs w:val="28"/>
    </w:rPr>
  </w:style>
  <w:style w:type="paragraph" w:styleId="TOC4">
    <w:name w:val="toc 4"/>
    <w:basedOn w:val="Normal"/>
    <w:next w:val="Normal"/>
    <w:autoRedefine/>
    <w:rsid w:val="00F65397"/>
    <w:rPr>
      <w:rFonts w:asciiTheme="minorHAnsi" w:hAnsiTheme="minorHAnsi"/>
      <w:sz w:val="20"/>
      <w:szCs w:val="20"/>
    </w:rPr>
  </w:style>
  <w:style w:type="paragraph" w:styleId="TOC5">
    <w:name w:val="toc 5"/>
    <w:basedOn w:val="Normal"/>
    <w:next w:val="Normal"/>
    <w:autoRedefine/>
    <w:rsid w:val="00F65397"/>
    <w:pPr>
      <w:ind w:left="960"/>
    </w:pPr>
    <w:rPr>
      <w:rFonts w:asciiTheme="minorHAnsi" w:hAnsiTheme="minorHAnsi"/>
      <w:sz w:val="20"/>
      <w:szCs w:val="20"/>
    </w:rPr>
  </w:style>
  <w:style w:type="paragraph" w:styleId="TOC6">
    <w:name w:val="toc 6"/>
    <w:basedOn w:val="Normal"/>
    <w:next w:val="Normal"/>
    <w:autoRedefine/>
    <w:rsid w:val="00F65397"/>
    <w:pPr>
      <w:ind w:left="1200"/>
    </w:pPr>
    <w:rPr>
      <w:rFonts w:asciiTheme="minorHAnsi" w:hAnsiTheme="minorHAnsi"/>
      <w:sz w:val="20"/>
      <w:szCs w:val="20"/>
    </w:rPr>
  </w:style>
  <w:style w:type="paragraph" w:styleId="TOC7">
    <w:name w:val="toc 7"/>
    <w:basedOn w:val="Normal"/>
    <w:next w:val="Normal"/>
    <w:autoRedefine/>
    <w:rsid w:val="00F65397"/>
    <w:pPr>
      <w:ind w:left="1440"/>
    </w:pPr>
    <w:rPr>
      <w:rFonts w:asciiTheme="minorHAnsi" w:hAnsiTheme="minorHAnsi"/>
      <w:sz w:val="20"/>
      <w:szCs w:val="20"/>
    </w:rPr>
  </w:style>
  <w:style w:type="paragraph" w:styleId="TOC8">
    <w:name w:val="toc 8"/>
    <w:basedOn w:val="Normal"/>
    <w:next w:val="Normal"/>
    <w:autoRedefine/>
    <w:rsid w:val="00F65397"/>
    <w:pPr>
      <w:ind w:left="1680"/>
    </w:pPr>
    <w:rPr>
      <w:rFonts w:asciiTheme="minorHAnsi" w:hAnsiTheme="minorHAnsi"/>
      <w:sz w:val="20"/>
      <w:szCs w:val="20"/>
    </w:rPr>
  </w:style>
  <w:style w:type="paragraph" w:styleId="TOC9">
    <w:name w:val="toc 9"/>
    <w:basedOn w:val="Normal"/>
    <w:next w:val="Normal"/>
    <w:autoRedefine/>
    <w:rsid w:val="00F65397"/>
    <w:pPr>
      <w:ind w:left="1920"/>
    </w:pPr>
    <w:rPr>
      <w:rFonts w:asciiTheme="minorHAnsi" w:hAnsiTheme="minorHAnsi"/>
      <w:sz w:val="20"/>
      <w:szCs w:val="20"/>
    </w:rPr>
  </w:style>
  <w:style w:type="paragraph" w:customStyle="1" w:styleId="Default">
    <w:name w:val="Default"/>
    <w:rsid w:val="00F07CB5"/>
    <w:pPr>
      <w:widowControl w:val="0"/>
      <w:autoSpaceDE w:val="0"/>
      <w:autoSpaceDN w:val="0"/>
      <w:adjustRightInd w:val="0"/>
    </w:pPr>
    <w:rPr>
      <w:rFonts w:ascii="Avenir Medium" w:hAnsi="Avenir Medium" w:cs="Avenir Medium"/>
      <w:color w:val="000000"/>
      <w:sz w:val="24"/>
      <w:szCs w:val="24"/>
    </w:rPr>
  </w:style>
  <w:style w:type="paragraph" w:customStyle="1" w:styleId="Pa0">
    <w:name w:val="Pa0"/>
    <w:basedOn w:val="Default"/>
    <w:next w:val="Default"/>
    <w:uiPriority w:val="99"/>
    <w:rsid w:val="00F07CB5"/>
    <w:pPr>
      <w:spacing w:line="241" w:lineRule="atLeast"/>
    </w:pPr>
    <w:rPr>
      <w:rFonts w:cs="Times New Roman"/>
      <w:color w:val="auto"/>
    </w:rPr>
  </w:style>
  <w:style w:type="character" w:customStyle="1" w:styleId="A0">
    <w:name w:val="A0"/>
    <w:uiPriority w:val="99"/>
    <w:rsid w:val="00F07CB5"/>
    <w:rPr>
      <w:rFonts w:cs="Avenir Medium"/>
      <w:color w:val="000000"/>
      <w:sz w:val="26"/>
      <w:szCs w:val="26"/>
    </w:rPr>
  </w:style>
  <w:style w:type="paragraph" w:styleId="EndnoteText">
    <w:name w:val="endnote text"/>
    <w:basedOn w:val="Normal"/>
    <w:link w:val="EndnoteTextChar"/>
    <w:rsid w:val="00C13A53"/>
  </w:style>
  <w:style w:type="character" w:customStyle="1" w:styleId="EndnoteTextChar">
    <w:name w:val="Endnote Text Char"/>
    <w:basedOn w:val="DefaultParagraphFont"/>
    <w:link w:val="EndnoteText"/>
    <w:rsid w:val="00C13A53"/>
    <w:rPr>
      <w:rFonts w:ascii="Arial" w:eastAsia="Times" w:hAnsi="Arial" w:cs="Arial"/>
      <w:sz w:val="24"/>
      <w:szCs w:val="24"/>
    </w:rPr>
  </w:style>
  <w:style w:type="character" w:styleId="EndnoteReference">
    <w:name w:val="endnote reference"/>
    <w:basedOn w:val="DefaultParagraphFont"/>
    <w:rsid w:val="00C13A53"/>
    <w:rPr>
      <w:vertAlign w:val="superscript"/>
    </w:rPr>
  </w:style>
  <w:style w:type="table" w:styleId="TableGrid">
    <w:name w:val="Table Grid"/>
    <w:basedOn w:val="TableNormal"/>
    <w:rsid w:val="00867D22"/>
    <w:rPr>
      <w:rFonts w:ascii="Calibri" w:eastAsia="Calibri" w:hAnsi="Calibri"/>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locked/>
    <w:rsid w:val="00867D22"/>
    <w:rPr>
      <w:rFonts w:ascii="Arial" w:eastAsia="Times" w:hAnsi="Arial" w:cs="Arial"/>
      <w:sz w:val="24"/>
      <w:szCs w:val="24"/>
    </w:rPr>
  </w:style>
  <w:style w:type="character" w:customStyle="1" w:styleId="Heading3Char">
    <w:name w:val="Heading 3 Char"/>
    <w:aliases w:val="h3 Char"/>
    <w:basedOn w:val="DefaultParagraphFont"/>
    <w:link w:val="Heading3"/>
    <w:rsid w:val="00233688"/>
    <w:rPr>
      <w:rFonts w:ascii="Times New Roman Bold" w:hAnsi="Times New Roman Bold"/>
      <w:b/>
      <w:sz w:val="24"/>
    </w:rPr>
  </w:style>
  <w:style w:type="character" w:customStyle="1" w:styleId="Heading4Char">
    <w:name w:val="Heading 4 Char"/>
    <w:basedOn w:val="DefaultParagraphFont"/>
    <w:link w:val="Heading4"/>
    <w:rsid w:val="00233688"/>
    <w:rPr>
      <w:rFonts w:ascii="Times New Roman Bold" w:hAnsi="Times New Roman Bold"/>
      <w:b/>
      <w:sz w:val="24"/>
    </w:rPr>
  </w:style>
  <w:style w:type="character" w:customStyle="1" w:styleId="Heading5Char">
    <w:name w:val="Heading 5 Char"/>
    <w:aliases w:val="Block Label Char"/>
    <w:basedOn w:val="DefaultParagraphFont"/>
    <w:link w:val="Heading5"/>
    <w:rsid w:val="00233688"/>
    <w:rPr>
      <w:rFonts w:ascii="Times New Roman Bold" w:hAnsi="Times New Roman Bold"/>
      <w:b/>
      <w:sz w:val="24"/>
    </w:rPr>
  </w:style>
  <w:style w:type="character" w:customStyle="1" w:styleId="Heading6Char">
    <w:name w:val="Heading 6 Char"/>
    <w:basedOn w:val="DefaultParagraphFont"/>
    <w:link w:val="Heading6"/>
    <w:rsid w:val="00233688"/>
    <w:rPr>
      <w:rFonts w:ascii="Times New Roman Bold" w:hAnsi="Times New Roman Bold"/>
      <w:b/>
      <w:sz w:val="24"/>
    </w:rPr>
  </w:style>
  <w:style w:type="character" w:customStyle="1" w:styleId="Heading8Char">
    <w:name w:val="Heading 8 Char"/>
    <w:basedOn w:val="DefaultParagraphFont"/>
    <w:link w:val="Heading8"/>
    <w:rsid w:val="00233688"/>
    <w:rPr>
      <w:rFonts w:ascii="Times New Roman Bold" w:hAnsi="Times New Roman Bold"/>
      <w:b/>
      <w:sz w:val="24"/>
    </w:rPr>
  </w:style>
  <w:style w:type="character" w:customStyle="1" w:styleId="Heading9Char">
    <w:name w:val="Heading 9 Char"/>
    <w:basedOn w:val="DefaultParagraphFont"/>
    <w:link w:val="Heading9"/>
    <w:rsid w:val="00233688"/>
    <w:rPr>
      <w:rFonts w:ascii="Times New Roman Bold" w:hAnsi="Times New Roman Bold"/>
      <w:b/>
      <w:sz w:val="24"/>
    </w:rPr>
  </w:style>
  <w:style w:type="paragraph" w:customStyle="1" w:styleId="CDSOptionalconcepts">
    <w:name w:val="CDS Optional concepts"/>
    <w:link w:val="CDSOptionalconceptsChar"/>
    <w:uiPriority w:val="99"/>
    <w:rsid w:val="00233688"/>
    <w:pPr>
      <w:widowControl w:val="0"/>
    </w:pPr>
    <w:rPr>
      <w:sz w:val="22"/>
    </w:rPr>
  </w:style>
  <w:style w:type="character" w:customStyle="1" w:styleId="CDSOptionalconceptsChar">
    <w:name w:val="CDS Optional concepts Char"/>
    <w:basedOn w:val="DefaultParagraphFont"/>
    <w:link w:val="CDSOptionalconcepts"/>
    <w:uiPriority w:val="99"/>
    <w:rsid w:val="00233688"/>
    <w:rPr>
      <w:sz w:val="22"/>
    </w:rPr>
  </w:style>
  <w:style w:type="paragraph" w:customStyle="1" w:styleId="INDIMPDHeading1">
    <w:name w:val="IND/IMPD_Heading 1"/>
    <w:basedOn w:val="Heading1"/>
    <w:next w:val="BodyText"/>
    <w:rsid w:val="0021347C"/>
    <w:pPr>
      <w:keepLines w:val="0"/>
      <w:spacing w:before="180" w:after="120"/>
    </w:pPr>
    <w:rPr>
      <w:rFonts w:ascii="Times New Roman Bold" w:eastAsia="Times New Roman" w:hAnsi="Times New Roman Bold" w:cs="Times New Roman"/>
      <w:bCs w:val="0"/>
      <w:caps/>
      <w:color w:val="auto"/>
      <w:kern w:val="28"/>
      <w:sz w:val="24"/>
      <w:szCs w:val="20"/>
    </w:rPr>
  </w:style>
  <w:style w:type="paragraph" w:styleId="ListBullet">
    <w:name w:val="List Bullet"/>
    <w:basedOn w:val="Normal"/>
    <w:autoRedefine/>
    <w:rsid w:val="00090447"/>
    <w:pPr>
      <w:numPr>
        <w:numId w:val="2"/>
      </w:numPr>
      <w:spacing w:after="40"/>
    </w:pPr>
    <w:rPr>
      <w:rFonts w:ascii="L Frutiger Light" w:eastAsia="Times New Roman" w:hAnsi="L Frutiger Light" w:cs="Times New Roman"/>
      <w:szCs w:val="20"/>
    </w:rPr>
  </w:style>
  <w:style w:type="paragraph" w:customStyle="1" w:styleId="TableBody0">
    <w:name w:val="Table_Body"/>
    <w:basedOn w:val="Normal"/>
    <w:qFormat/>
    <w:rsid w:val="00090447"/>
    <w:pPr>
      <w:spacing w:after="180"/>
    </w:pPr>
    <w:rPr>
      <w:rFonts w:eastAsia="Calibri" w:cs="Times New Roman"/>
      <w:sz w:val="20"/>
      <w:lang w:eastAsia="ja-JP"/>
    </w:rPr>
  </w:style>
  <w:style w:type="paragraph" w:customStyle="1" w:styleId="Bullet">
    <w:name w:val="Bullet"/>
    <w:basedOn w:val="Normal"/>
    <w:qFormat/>
    <w:rsid w:val="00C07E1B"/>
    <w:pPr>
      <w:numPr>
        <w:numId w:val="8"/>
      </w:numPr>
      <w:ind w:left="720"/>
    </w:pPr>
  </w:style>
  <w:style w:type="paragraph" w:customStyle="1" w:styleId="Bulletsecond">
    <w:name w:val="Bullet second"/>
    <w:basedOn w:val="Normal"/>
    <w:qFormat/>
    <w:rsid w:val="002A592F"/>
    <w:pPr>
      <w:tabs>
        <w:tab w:val="left" w:pos="720"/>
      </w:tabs>
    </w:pPr>
  </w:style>
  <w:style w:type="character" w:customStyle="1" w:styleId="jrnl">
    <w:name w:val="jrnl"/>
    <w:basedOn w:val="DefaultParagraphFont"/>
    <w:rsid w:val="00A900B7"/>
  </w:style>
  <w:style w:type="character" w:customStyle="1" w:styleId="apple-converted-space">
    <w:name w:val="apple-converted-space"/>
    <w:basedOn w:val="DefaultParagraphFont"/>
    <w:rsid w:val="00A900B7"/>
  </w:style>
  <w:style w:type="character" w:customStyle="1" w:styleId="element-en-docket-attributes">
    <w:name w:val="element-en-docket-attributes"/>
    <w:basedOn w:val="DefaultParagraphFont"/>
    <w:rsid w:val="002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228500849159"/>
          <c:y val="0.165826568976175"/>
          <c:w val="0.787770528683916"/>
          <c:h val="0.747119056469875"/>
        </c:manualLayout>
      </c:layout>
      <c:barChart>
        <c:barDir val="col"/>
        <c:grouping val="clustered"/>
        <c:varyColors val="0"/>
        <c:ser>
          <c:idx val="0"/>
          <c:order val="0"/>
          <c:tx>
            <c:strRef>
              <c:f>Sheet1!$B$1</c:f>
              <c:strCache>
                <c:ptCount val="1"/>
                <c:pt idx="0">
                  <c:v>Series 1</c:v>
                </c:pt>
              </c:strCache>
            </c:strRef>
          </c:tx>
          <c:invertIfNegative val="0"/>
          <c:dPt>
            <c:idx val="0"/>
            <c:invertIfNegative val="0"/>
            <c:bubble3D val="0"/>
            <c:spPr>
              <a:solidFill>
                <a:schemeClr val="bg1">
                  <a:lumMod val="50000"/>
                </a:schemeClr>
              </a:solidFill>
            </c:spPr>
          </c:dPt>
          <c:dPt>
            <c:idx val="1"/>
            <c:invertIfNegative val="0"/>
            <c:bubble3D val="0"/>
            <c:spPr>
              <a:solidFill>
                <a:schemeClr val="accent4"/>
              </a:solidFill>
            </c:spPr>
          </c:dPt>
          <c:dPt>
            <c:idx val="2"/>
            <c:invertIfNegative val="0"/>
            <c:bubble3D val="0"/>
            <c:spPr>
              <a:solidFill>
                <a:schemeClr val="accent4">
                  <a:lumMod val="75000"/>
                </a:schemeClr>
              </a:solidFill>
            </c:spPr>
          </c:dPt>
          <c:dPt>
            <c:idx val="3"/>
            <c:invertIfNegative val="0"/>
            <c:bubble3D val="0"/>
            <c:spPr>
              <a:solidFill>
                <a:schemeClr val="bg1">
                  <a:lumMod val="50000"/>
                </a:schemeClr>
              </a:solidFill>
            </c:spPr>
          </c:dPt>
          <c:dPt>
            <c:idx val="4"/>
            <c:invertIfNegative val="0"/>
            <c:bubble3D val="0"/>
            <c:spPr>
              <a:solidFill>
                <a:schemeClr val="accent4"/>
              </a:solidFill>
            </c:spPr>
          </c:dPt>
          <c:dPt>
            <c:idx val="5"/>
            <c:invertIfNegative val="0"/>
            <c:bubble3D val="0"/>
            <c:spPr>
              <a:solidFill>
                <a:schemeClr val="accent4">
                  <a:lumMod val="75000"/>
                </a:schemeClr>
              </a:solidFill>
            </c:spPr>
          </c:dPt>
          <c:dPt>
            <c:idx val="6"/>
            <c:invertIfNegative val="0"/>
            <c:bubble3D val="0"/>
            <c:spPr>
              <a:solidFill>
                <a:schemeClr val="bg1">
                  <a:lumMod val="50000"/>
                </a:schemeClr>
              </a:solidFill>
            </c:spPr>
          </c:dPt>
          <c:dPt>
            <c:idx val="7"/>
            <c:invertIfNegative val="0"/>
            <c:bubble3D val="0"/>
            <c:spPr>
              <a:solidFill>
                <a:schemeClr val="accent4"/>
              </a:solidFill>
            </c:spPr>
          </c:dPt>
          <c:dPt>
            <c:idx val="8"/>
            <c:invertIfNegative val="0"/>
            <c:bubble3D val="0"/>
            <c:spPr>
              <a:solidFill>
                <a:schemeClr val="accent4">
                  <a:lumMod val="75000"/>
                </a:schemeClr>
              </a:solidFill>
            </c:spPr>
          </c:dPt>
          <c:dLbls>
            <c:dLbl>
              <c:idx val="1"/>
              <c:tx>
                <c:rich>
                  <a:bodyPr/>
                  <a:lstStyle/>
                  <a:p>
                    <a:r>
                      <a:rPr lang="en-US" sz="1000"/>
                      <a:t>-3,0</a:t>
                    </a:r>
                    <a:endParaRPr lang="en-US"/>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sz="1000" b="1"/>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Sheet1!$A$2:$A$10</c:f>
              <c:strCache>
                <c:ptCount val="9"/>
                <c:pt idx="0">
                  <c:v>Placebo (n = 160)</c:v>
                </c:pt>
                <c:pt idx="1">
                  <c:v>50 mg (n = 163)</c:v>
                </c:pt>
                <c:pt idx="2">
                  <c:v>100 mg (n = 157)</c:v>
                </c:pt>
                <c:pt idx="3">
                  <c:v>Placebo (n = 160)</c:v>
                </c:pt>
                <c:pt idx="4">
                  <c:v>50 mg (n = 163)</c:v>
                </c:pt>
                <c:pt idx="5">
                  <c:v>100 mg (n = 157)</c:v>
                </c:pt>
                <c:pt idx="6">
                  <c:v>Placebo (n = 148)</c:v>
                </c:pt>
                <c:pt idx="7">
                  <c:v>50 mg (n = 156)</c:v>
                </c:pt>
                <c:pt idx="8">
                  <c:v>100 mg (n = 149)</c:v>
                </c:pt>
              </c:strCache>
            </c:strRef>
          </c:cat>
          <c:val>
            <c:numRef>
              <c:f>Sheet1!$B$2:$B$10</c:f>
              <c:numCache>
                <c:formatCode>General</c:formatCode>
                <c:ptCount val="9"/>
                <c:pt idx="0">
                  <c:v>-2.2</c:v>
                </c:pt>
                <c:pt idx="1">
                  <c:v>-3.0</c:v>
                </c:pt>
                <c:pt idx="2">
                  <c:v>-3.2</c:v>
                </c:pt>
                <c:pt idx="3">
                  <c:v>-2.3</c:v>
                </c:pt>
                <c:pt idx="4">
                  <c:v>-3.2</c:v>
                </c:pt>
                <c:pt idx="5">
                  <c:v>-3.4</c:v>
                </c:pt>
                <c:pt idx="6">
                  <c:v>-2.2</c:v>
                </c:pt>
                <c:pt idx="7">
                  <c:v>-2.9</c:v>
                </c:pt>
                <c:pt idx="8">
                  <c:v>-3.2</c:v>
                </c:pt>
              </c:numCache>
            </c:numRef>
          </c:val>
        </c:ser>
        <c:dLbls>
          <c:showLegendKey val="0"/>
          <c:showVal val="0"/>
          <c:showCatName val="0"/>
          <c:showSerName val="0"/>
          <c:showPercent val="0"/>
          <c:showBubbleSize val="0"/>
        </c:dLbls>
        <c:gapWidth val="150"/>
        <c:axId val="2046511576"/>
        <c:axId val="2045791336"/>
      </c:barChart>
      <c:catAx>
        <c:axId val="2046511576"/>
        <c:scaling>
          <c:orientation val="minMax"/>
        </c:scaling>
        <c:delete val="0"/>
        <c:axPos val="b"/>
        <c:numFmt formatCode="General" sourceLinked="0"/>
        <c:majorTickMark val="out"/>
        <c:minorTickMark val="none"/>
        <c:tickLblPos val="high"/>
        <c:txPr>
          <a:bodyPr/>
          <a:lstStyle/>
          <a:p>
            <a:pPr>
              <a:defRPr sz="900">
                <a:latin typeface="Arial" panose="020B0604020202020204" pitchFamily="34" charset="0"/>
                <a:cs typeface="Arial" panose="020B0604020202020204" pitchFamily="34" charset="0"/>
              </a:defRPr>
            </a:pPr>
            <a:endParaRPr lang="en-US"/>
          </a:p>
        </c:txPr>
        <c:crossAx val="2045791336"/>
        <c:crosses val="autoZero"/>
        <c:auto val="1"/>
        <c:lblAlgn val="ctr"/>
        <c:lblOffset val="100"/>
        <c:noMultiLvlLbl val="0"/>
      </c:catAx>
      <c:valAx>
        <c:axId val="2045791336"/>
        <c:scaling>
          <c:orientation val="minMax"/>
        </c:scaling>
        <c:delete val="0"/>
        <c:axPos val="l"/>
        <c:title>
          <c:tx>
            <c:rich>
              <a:bodyPr rot="-5400000" vert="horz"/>
              <a:lstStyle/>
              <a:p>
                <a:pPr>
                  <a:defRPr sz="1000" b="0"/>
                </a:pPr>
                <a:r>
                  <a:rPr lang="fr-CA" sz="1000" b="0" i="0" u="none" strike="noStrike" baseline="0"/>
                  <a:t>Variation moyenne ajustée des scores SDS par rapport au départ</a:t>
                </a:r>
                <a:endParaRPr lang="en-US" sz="1000" b="0"/>
              </a:p>
            </c:rich>
          </c:tx>
          <c:layout>
            <c:manualLayout>
              <c:xMode val="edge"/>
              <c:yMode val="edge"/>
              <c:x val="0.0365984251968504"/>
              <c:y val="0.135680443378054"/>
            </c:manualLayout>
          </c:layout>
          <c:overlay val="0"/>
        </c:title>
        <c:numFmt formatCode="#,##0.0" sourceLinked="0"/>
        <c:majorTickMark val="out"/>
        <c:minorTickMark val="none"/>
        <c:tickLblPos val="nextTo"/>
        <c:txPr>
          <a:bodyPr/>
          <a:lstStyle/>
          <a:p>
            <a:pPr>
              <a:defRPr sz="1000"/>
            </a:pPr>
            <a:endParaRPr lang="en-US"/>
          </a:p>
        </c:txPr>
        <c:crossAx val="2046511576"/>
        <c:crosses val="autoZero"/>
        <c:crossBetween val="between"/>
      </c:valAx>
      <c:spPr>
        <a:ln>
          <a:no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8F113-F6C8-EA44-BFD7-5F1A50A0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1011</Words>
  <Characters>5768</Characters>
  <Application>Microsoft Macintosh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REVISED HOMEPAGE</vt:lpstr>
      <vt:lpstr>REVISED HOMEPAGE</vt:lpstr>
    </vt:vector>
  </TitlesOfParts>
  <Company>OCH</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HOMEPAGE</dc:title>
  <dc:creator>OCH</dc:creator>
  <cp:lastModifiedBy>Aleksandra Ryabchenyuk</cp:lastModifiedBy>
  <cp:revision>7</cp:revision>
  <cp:lastPrinted>2015-11-09T20:38:00Z</cp:lastPrinted>
  <dcterms:created xsi:type="dcterms:W3CDTF">2015-11-17T16:37:00Z</dcterms:created>
  <dcterms:modified xsi:type="dcterms:W3CDTF">2015-11-17T19:41:00Z</dcterms:modified>
</cp:coreProperties>
</file>