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4"/>
        <w:tblpPr w:leftFromText="180" w:rightFromText="180" w:vertAnchor="text" w:horzAnchor="page" w:tblpX="841" w:tblpY="10467"/>
        <w:tblW w:w="9499" w:type="dxa"/>
        <w:tblLook w:val="04A0" w:firstRow="1" w:lastRow="0" w:firstColumn="1" w:lastColumn="0" w:noHBand="0" w:noVBand="1"/>
      </w:tblPr>
      <w:tblGrid>
        <w:gridCol w:w="10996"/>
      </w:tblGrid>
      <w:tr w:rsidR="000F1DCE" w:rsidRPr="002E1C4E" w14:paraId="55612036" w14:textId="77777777" w:rsidTr="00CB4A4D">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vAlign w:val="bottom"/>
          </w:tcPr>
          <w:p w14:paraId="1391A484" w14:textId="69839ECA" w:rsidR="000F1DCE" w:rsidRPr="002E1C4E" w:rsidRDefault="000F1DCE" w:rsidP="007F0BA2">
            <w:pPr>
              <w:jc w:val="both"/>
              <w:rPr>
                <w:lang w:val="en-GB"/>
              </w:rPr>
            </w:pPr>
            <w:r w:rsidRPr="002E1C4E">
              <w:rPr>
                <w:noProof/>
                <w:lang w:val="en-GB"/>
              </w:rPr>
              <mc:AlternateContent>
                <mc:Choice Requires="wps">
                  <w:drawing>
                    <wp:anchor distT="0" distB="0" distL="114300" distR="114300" simplePos="0" relativeHeight="251658243" behindDoc="1" locked="0" layoutInCell="1" allowOverlap="1" wp14:anchorId="42A0987F" wp14:editId="49C925AD">
                      <wp:simplePos x="0" y="0"/>
                      <wp:positionH relativeFrom="column">
                        <wp:posOffset>-5751195</wp:posOffset>
                      </wp:positionH>
                      <wp:positionV relativeFrom="paragraph">
                        <wp:posOffset>-671195</wp:posOffset>
                      </wp:positionV>
                      <wp:extent cx="5819775" cy="803910"/>
                      <wp:effectExtent l="0" t="0" r="0" b="0"/>
                      <wp:wrapTight wrapText="bothSides">
                        <wp:wrapPolygon edited="0">
                          <wp:start x="141" y="0"/>
                          <wp:lineTo x="141" y="20986"/>
                          <wp:lineTo x="21353" y="20986"/>
                          <wp:lineTo x="21353" y="0"/>
                          <wp:lineTo x="141" y="0"/>
                        </wp:wrapPolygon>
                      </wp:wrapTight>
                      <wp:docPr id="12" name="Text Box 12"/>
                      <wp:cNvGraphicFramePr/>
                      <a:graphic xmlns:a="http://schemas.openxmlformats.org/drawingml/2006/main">
                        <a:graphicData uri="http://schemas.microsoft.com/office/word/2010/wordprocessingShape">
                          <wps:wsp>
                            <wps:cNvSpPr txBox="1"/>
                            <wps:spPr>
                              <a:xfrm>
                                <a:off x="0" y="0"/>
                                <a:ext cx="5819775" cy="8039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A4D24C" w14:textId="46EC3E5A" w:rsidR="0073257A" w:rsidRPr="00CB4A4D" w:rsidRDefault="0007043C" w:rsidP="000F1DCE">
                                  <w:pPr>
                                    <w:pStyle w:val="Title"/>
                                    <w:rPr>
                                      <w:b w:val="0"/>
                                      <w:color w:val="FFFFFF" w:themeColor="background1"/>
                                    </w:rPr>
                                  </w:pPr>
                                  <w:r>
                                    <w:rPr>
                                      <w:b w:val="0"/>
                                      <w:color w:val="FFFFFF" w:themeColor="background1"/>
                                    </w:rPr>
                                    <w:t>Business C</w:t>
                                  </w:r>
                                  <w:r w:rsidR="0073257A">
                                    <w:rPr>
                                      <w:b w:val="0"/>
                                      <w:color w:val="FFFFFF" w:themeColor="background1"/>
                                    </w:rPr>
                                    <w:t>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A0987F" id="_x0000_t202" coordsize="21600,21600" o:spt="202" path="m,l,21600r21600,l21600,xe">
                      <v:stroke joinstyle="miter"/>
                      <v:path gradientshapeok="t" o:connecttype="rect"/>
                    </v:shapetype>
                    <v:shape id="Text Box 12" o:spid="_x0000_s1026" type="#_x0000_t202" style="position:absolute;left:0;text-align:left;margin-left:-452.85pt;margin-top:-52.85pt;width:458.25pt;height:63.3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" filled="f" stroked="f">
                      <v:textbox>
                        <w:txbxContent>
                          <w:p w14:paraId="40A4D24C" w14:textId="46EC3E5A" w:rsidR="0073257A" w:rsidRPr="00CB4A4D" w:rsidRDefault="0007043C" w:rsidP="000F1DCE">
                            <w:pPr>
                              <w:pStyle w:val="Title"/>
                              <w:rPr>
                                <w:b w:val="0"/>
                                <w:color w:val="FFFFFF" w:themeColor="background1"/>
                              </w:rPr>
                            </w:pPr>
                            <w:r>
                              <w:rPr>
                                <w:b w:val="0"/>
                                <w:color w:val="FFFFFF" w:themeColor="background1"/>
                              </w:rPr>
                              <w:t>Business C</w:t>
                            </w:r>
                            <w:r w:rsidR="0073257A">
                              <w:rPr>
                                <w:b w:val="0"/>
                                <w:color w:val="FFFFFF" w:themeColor="background1"/>
                              </w:rPr>
                              <w:t>ase</w:t>
                            </w:r>
                          </w:p>
                        </w:txbxContent>
                      </v:textbox>
                      <w10:wrap type="tight"/>
                    </v:shape>
                  </w:pict>
                </mc:Fallback>
              </mc:AlternateContent>
            </w:r>
          </w:p>
        </w:tc>
      </w:tr>
      <w:tr w:rsidR="000F1DCE" w:rsidRPr="002E1C4E" w14:paraId="2E1C87C0" w14:textId="77777777" w:rsidTr="00CB4A4D">
        <w:trPr>
          <w:cnfStyle w:val="000000100000" w:firstRow="0" w:lastRow="0" w:firstColumn="0" w:lastColumn="0" w:oddVBand="0" w:evenVBand="0" w:oddHBand="1" w:evenHBand="0" w:firstRowFirstColumn="0" w:firstRowLastColumn="0" w:lastRowFirstColumn="0" w:lastRowLastColumn="0"/>
          <w:trHeight w:val="948"/>
        </w:trPr>
        <w:tc>
          <w:tcPr>
            <w:cnfStyle w:val="001000000000" w:firstRow="0" w:lastRow="0" w:firstColumn="1" w:lastColumn="0" w:oddVBand="0" w:evenVBand="0" w:oddHBand="0" w:evenHBand="0" w:firstRowFirstColumn="0" w:firstRowLastColumn="0" w:lastRowFirstColumn="0" w:lastRowLastColumn="0"/>
            <w:tcW w:w="9499" w:type="dxa"/>
            <w:shd w:val="clear" w:color="auto" w:fill="auto"/>
          </w:tcPr>
          <w:p w14:paraId="0A1DA3AB" w14:textId="09FE0B2D" w:rsidR="000F1DCE" w:rsidRPr="002E1C4E" w:rsidRDefault="0073257A" w:rsidP="007F0BA2">
            <w:pPr>
              <w:spacing w:after="200"/>
              <w:jc w:val="both"/>
              <w:rPr>
                <w:smallCaps/>
                <w:lang w:val="en-GB"/>
              </w:rPr>
            </w:pPr>
            <w:r w:rsidRPr="002E1C4E">
              <w:rPr>
                <w:smallCaps/>
                <w:noProof/>
                <w:lang w:val="en-GB"/>
              </w:rPr>
              <mc:AlternateContent>
                <mc:Choice Requires="wps">
                  <w:drawing>
                    <wp:anchor distT="0" distB="0" distL="114300" distR="114300" simplePos="0" relativeHeight="251658244" behindDoc="1" locked="0" layoutInCell="1" allowOverlap="1" wp14:anchorId="78A7A70F" wp14:editId="5DDD1AB6">
                      <wp:simplePos x="0" y="0"/>
                      <wp:positionH relativeFrom="column">
                        <wp:posOffset>-68369</wp:posOffset>
                      </wp:positionH>
                      <wp:positionV relativeFrom="paragraph">
                        <wp:posOffset>237066</wp:posOffset>
                      </wp:positionV>
                      <wp:extent cx="6845300" cy="511175"/>
                      <wp:effectExtent l="0" t="0" r="0" b="3175"/>
                      <wp:wrapTight wrapText="bothSides">
                        <wp:wrapPolygon edited="0">
                          <wp:start x="120" y="0"/>
                          <wp:lineTo x="120" y="20929"/>
                          <wp:lineTo x="21400" y="20929"/>
                          <wp:lineTo x="21400" y="0"/>
                          <wp:lineTo x="120" y="0"/>
                        </wp:wrapPolygon>
                      </wp:wrapTight>
                      <wp:docPr id="13" name="Text Box 13"/>
                      <wp:cNvGraphicFramePr/>
                      <a:graphic xmlns:a="http://schemas.openxmlformats.org/drawingml/2006/main">
                        <a:graphicData uri="http://schemas.microsoft.com/office/word/2010/wordprocessingShape">
                          <wps:wsp>
                            <wps:cNvSpPr txBox="1"/>
                            <wps:spPr>
                              <a:xfrm>
                                <a:off x="0" y="0"/>
                                <a:ext cx="6845300" cy="511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A95BD5" w14:textId="77777777" w:rsidR="0073257A" w:rsidRPr="0085180E" w:rsidRDefault="0073257A" w:rsidP="000F1DCE">
                                  <w:pPr>
                                    <w:pStyle w:val="Subtitle"/>
                                    <w:rPr>
                                      <w:color w:val="FFFFFF" w:themeColor="background1"/>
                                      <w:sz w:val="40"/>
                                    </w:rPr>
                                  </w:pPr>
                                  <w:r w:rsidRPr="0085180E">
                                    <w:rPr>
                                      <w:color w:val="FFFFFF" w:themeColor="background1"/>
                                      <w:sz w:val="40"/>
                                    </w:rPr>
                                    <w:t xml:space="preserve">“Life &amp; Garden” - ADS-A 34 – Group B </w:t>
                                  </w:r>
                                </w:p>
                                <w:p w14:paraId="299E21C3" w14:textId="50F44F13" w:rsidR="0073257A" w:rsidRPr="00D21F0C" w:rsidRDefault="0073257A" w:rsidP="00D21F0C">
                                  <w:pPr>
                                    <w:pStyle w:val="Subtitle"/>
                                    <w:rPr>
                                      <w:color w:val="FFFFFF" w:themeColor="background1"/>
                                    </w:rPr>
                                  </w:pPr>
                                </w:p>
                                <w:p w14:paraId="76F1D5CB" w14:textId="418D67B1" w:rsidR="0073257A" w:rsidRPr="0085180E" w:rsidRDefault="0073257A" w:rsidP="00AA74C4">
                                  <w:pPr>
                                    <w:pStyle w:val="Subtitle"/>
                                    <w:rPr>
                                      <w:color w:val="FFFFFF" w:themeColor="background1"/>
                                      <w:sz w:val="28"/>
                                    </w:rPr>
                                  </w:pPr>
                                  <w:r>
                                    <w:rPr>
                                      <w:color w:val="FFFFFF" w:themeColor="background1"/>
                                      <w:sz w:val="28"/>
                                    </w:rPr>
                                    <w:t xml:space="preserve">Anjela Melkonyan, Ivan Germanov,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7A70F" id="Text Box 13" o:spid="_x0000_s1027" type="#_x0000_t202" style="position:absolute;left:0;text-align:left;margin-left:-5.4pt;margin-top:18.65pt;width:539pt;height:40.2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" filled="f" stroked="f">
                      <v:textbox>
                        <w:txbxContent>
                          <w:p w14:paraId="56A95BD5" w14:textId="77777777" w:rsidR="0073257A" w:rsidRPr="0085180E" w:rsidRDefault="0073257A" w:rsidP="000F1DCE">
                            <w:pPr>
                              <w:pStyle w:val="Subtitle"/>
                              <w:rPr>
                                <w:color w:val="FFFFFF" w:themeColor="background1"/>
                                <w:sz w:val="40"/>
                              </w:rPr>
                            </w:pPr>
                            <w:r w:rsidRPr="0085180E">
                              <w:rPr>
                                <w:color w:val="FFFFFF" w:themeColor="background1"/>
                                <w:sz w:val="40"/>
                              </w:rPr>
                              <w:t xml:space="preserve">“Life &amp; Garden” - ADS-A 34 – Group B </w:t>
                            </w:r>
                          </w:p>
                          <w:p w14:paraId="299E21C3" w14:textId="50F44F13" w:rsidR="0073257A" w:rsidRPr="00D21F0C" w:rsidRDefault="0073257A" w:rsidP="00D21F0C">
                            <w:pPr>
                              <w:pStyle w:val="Subtitle"/>
                              <w:rPr>
                                <w:color w:val="FFFFFF" w:themeColor="background1"/>
                              </w:rPr>
                            </w:pPr>
                          </w:p>
                          <w:p w14:paraId="76F1D5CB" w14:textId="418D67B1" w:rsidR="0073257A" w:rsidRPr="0085180E" w:rsidRDefault="0073257A" w:rsidP="00AA74C4">
                            <w:pPr>
                              <w:pStyle w:val="Subtitle"/>
                              <w:rPr>
                                <w:color w:val="FFFFFF" w:themeColor="background1"/>
                                <w:sz w:val="28"/>
                              </w:rPr>
                            </w:pPr>
                            <w:r>
                              <w:rPr>
                                <w:color w:val="FFFFFF" w:themeColor="background1"/>
                                <w:sz w:val="28"/>
                              </w:rPr>
                              <w:t xml:space="preserve">Anjela Melkonyan, Ivan Germanov, </w:t>
                            </w:r>
                          </w:p>
                        </w:txbxContent>
                      </v:textbox>
                      <w10:wrap type="tight"/>
                    </v:shape>
                  </w:pict>
                </mc:Fallback>
              </mc:AlternateContent>
            </w:r>
          </w:p>
        </w:tc>
      </w:tr>
    </w:tbl>
    <w:sdt>
      <w:sdtPr>
        <w:rPr>
          <w:b/>
          <w:lang w:val="en-GB"/>
        </w:rPr>
        <w:id w:val="805429490"/>
        <w:docPartObj>
          <w:docPartGallery w:val="Cover Pages"/>
          <w:docPartUnique/>
        </w:docPartObj>
      </w:sdtPr>
      <w:sdtEndPr/>
      <w:sdtContent>
        <w:p w14:paraId="73CA90E1" w14:textId="07608130" w:rsidR="00CB4A4D" w:rsidRPr="002E1C4E" w:rsidRDefault="001A1CC6" w:rsidP="007F0BA2">
          <w:pPr>
            <w:spacing w:after="200"/>
            <w:jc w:val="both"/>
            <w:rPr>
              <w:b/>
              <w:lang w:val="en-GB"/>
            </w:rPr>
          </w:pPr>
          <w:r w:rsidRPr="002E1C4E">
            <w:rPr>
              <w:noProof/>
              <w:lang w:val="en-GB"/>
            </w:rPr>
            <w:drawing>
              <wp:anchor distT="0" distB="0" distL="114300" distR="114300" simplePos="0" relativeHeight="251658242" behindDoc="1" locked="0" layoutInCell="1" allowOverlap="1" wp14:anchorId="34B3881A" wp14:editId="2F74B1F9">
                <wp:simplePos x="0" y="0"/>
                <wp:positionH relativeFrom="column">
                  <wp:posOffset>-723900</wp:posOffset>
                </wp:positionH>
                <wp:positionV relativeFrom="paragraph">
                  <wp:posOffset>209550</wp:posOffset>
                </wp:positionV>
                <wp:extent cx="7336790" cy="4883150"/>
                <wp:effectExtent l="0" t="0" r="0" b="0"/>
                <wp:wrapTight wrapText="bothSides">
                  <wp:wrapPolygon edited="0">
                    <wp:start x="224" y="0"/>
                    <wp:lineTo x="0" y="169"/>
                    <wp:lineTo x="0" y="21403"/>
                    <wp:lineTo x="224" y="21488"/>
                    <wp:lineTo x="21312" y="21488"/>
                    <wp:lineTo x="21536" y="21403"/>
                    <wp:lineTo x="21536" y="169"/>
                    <wp:lineTo x="21312" y="0"/>
                    <wp:lineTo x="224" y="0"/>
                  </wp:wrapPolygon>
                </wp:wrapTight>
                <wp:docPr id="104665438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7336790" cy="48831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CB4A4D" w:rsidRPr="002E1C4E">
            <w:rPr>
              <w:b/>
              <w:noProof/>
              <w:lang w:val="en-GB"/>
            </w:rPr>
            <mc:AlternateContent>
              <mc:Choice Requires="wps">
                <w:drawing>
                  <wp:anchor distT="0" distB="0" distL="114300" distR="114300" simplePos="0" relativeHeight="251658241" behindDoc="1" locked="0" layoutInCell="1" allowOverlap="1" wp14:anchorId="04A24FFA" wp14:editId="7FE08B84">
                    <wp:simplePos x="0" y="0"/>
                    <wp:positionH relativeFrom="column">
                      <wp:posOffset>-898634</wp:posOffset>
                    </wp:positionH>
                    <wp:positionV relativeFrom="paragraph">
                      <wp:posOffset>-961696</wp:posOffset>
                    </wp:positionV>
                    <wp:extent cx="7776210" cy="1119352"/>
                    <wp:effectExtent l="0" t="0" r="0" b="5080"/>
                    <wp:wrapNone/>
                    <wp:docPr id="10" name="Rectangle 10" descr="rectangle"/>
                    <wp:cNvGraphicFramePr/>
                    <a:graphic xmlns:a="http://schemas.openxmlformats.org/drawingml/2006/main">
                      <a:graphicData uri="http://schemas.microsoft.com/office/word/2010/wordprocessingShape">
                        <wps:wsp>
                          <wps:cNvSpPr/>
                          <wps:spPr>
                            <a:xfrm>
                              <a:off x="0" y="0"/>
                              <a:ext cx="7776210" cy="1119352"/>
                            </a:xfrm>
                            <a:prstGeom prst="rect">
                              <a:avLst/>
                            </a:prstGeom>
                            <a:solidFill>
                              <a:srgbClr val="006C3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363E6946" id="Rectangle 10" o:spid="_x0000_s1026" alt="rectangle" style="position:absolute;margin-left:-70.75pt;margin-top:-75.7pt;width:612.3pt;height:88.1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" fillcolor="#006c3b" stroked="f" strokeweight="1pt"/>
                </w:pict>
              </mc:Fallback>
            </mc:AlternateContent>
          </w:r>
        </w:p>
        <w:p w14:paraId="3D250C96" w14:textId="796F9C39" w:rsidR="00FD71E8" w:rsidRPr="002E1C4E" w:rsidRDefault="0073257A" w:rsidP="007F0BA2">
          <w:pPr>
            <w:spacing w:after="200"/>
            <w:jc w:val="both"/>
            <w:rPr>
              <w:b/>
              <w:lang w:val="en-GB"/>
            </w:rPr>
          </w:pPr>
          <w:r w:rsidRPr="002E1C4E">
            <w:rPr>
              <w:smallCaps/>
              <w:noProof/>
              <w:lang w:val="en-GB"/>
            </w:rPr>
            <mc:AlternateContent>
              <mc:Choice Requires="wps">
                <w:drawing>
                  <wp:anchor distT="0" distB="0" distL="114300" distR="114300" simplePos="0" relativeHeight="251658246" behindDoc="1" locked="0" layoutInCell="1" allowOverlap="1" wp14:anchorId="2EE8EB19" wp14:editId="483C4A73">
                    <wp:simplePos x="0" y="0"/>
                    <wp:positionH relativeFrom="margin">
                      <wp:posOffset>-297180</wp:posOffset>
                    </wp:positionH>
                    <wp:positionV relativeFrom="paragraph">
                      <wp:posOffset>5033645</wp:posOffset>
                    </wp:positionV>
                    <wp:extent cx="6690360" cy="1104900"/>
                    <wp:effectExtent l="0" t="0" r="0" b="0"/>
                    <wp:wrapTight wrapText="bothSides">
                      <wp:wrapPolygon edited="0">
                        <wp:start x="123" y="0"/>
                        <wp:lineTo x="123" y="21228"/>
                        <wp:lineTo x="21403" y="21228"/>
                        <wp:lineTo x="21403" y="0"/>
                        <wp:lineTo x="123" y="0"/>
                      </wp:wrapPolygon>
                    </wp:wrapTight>
                    <wp:docPr id="2" name="Text Box 13"/>
                    <wp:cNvGraphicFramePr/>
                    <a:graphic xmlns:a="http://schemas.openxmlformats.org/drawingml/2006/main">
                      <a:graphicData uri="http://schemas.microsoft.com/office/word/2010/wordprocessingShape">
                        <wps:wsp>
                          <wps:cNvSpPr txBox="1"/>
                          <wps:spPr>
                            <a:xfrm>
                              <a:off x="0" y="0"/>
                              <a:ext cx="6690360" cy="1104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12BD39" w14:textId="1F6F1186" w:rsidR="0073257A"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Anjela Melkonyan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Pr>
                                    <w:color w:val="FFFFFF" w:themeColor="background1"/>
                                    <w:sz w:val="28"/>
                                    <w:szCs w:val="20"/>
                                    <w:lang w:val="nl-NL"/>
                                  </w:rPr>
                                  <w:tab/>
                                </w:r>
                                <w:r w:rsidRPr="0007043C">
                                  <w:rPr>
                                    <w:color w:val="FFFFFF" w:themeColor="background1"/>
                                    <w:sz w:val="28"/>
                                    <w:szCs w:val="20"/>
                                    <w:lang w:val="nl-NL"/>
                                  </w:rPr>
                                  <w:t>Ivan Germanov</w:t>
                                </w:r>
                              </w:p>
                              <w:p w14:paraId="402897ED" w14:textId="3BC885A9" w:rsidR="0007043C"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Stijn Groenen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t>Bart Verhagen</w:t>
                                </w:r>
                              </w:p>
                              <w:p w14:paraId="404C456F" w14:textId="67FAE6A4" w:rsidR="0007043C"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Ries van Geffen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t>Redzhep Molaahmed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8EB19" id="_x0000_s1028" type="#_x0000_t202" style="position:absolute;left:0;text-align:left;margin-left:-23.4pt;margin-top:396.35pt;width:526.8pt;height:87pt;z-index:-25165823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" filled="f" stroked="f">
                    <v:textbox>
                      <w:txbxContent>
                        <w:p w14:paraId="6612BD39" w14:textId="1F6F1186" w:rsidR="0073257A"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Anjela Melkonyan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Pr>
                              <w:color w:val="FFFFFF" w:themeColor="background1"/>
                              <w:sz w:val="28"/>
                              <w:szCs w:val="20"/>
                              <w:lang w:val="nl-NL"/>
                            </w:rPr>
                            <w:tab/>
                          </w:r>
                          <w:r w:rsidRPr="0007043C">
                            <w:rPr>
                              <w:color w:val="FFFFFF" w:themeColor="background1"/>
                              <w:sz w:val="28"/>
                              <w:szCs w:val="20"/>
                              <w:lang w:val="nl-NL"/>
                            </w:rPr>
                            <w:t>Ivan Germanov</w:t>
                          </w:r>
                        </w:p>
                        <w:p w14:paraId="402897ED" w14:textId="3BC885A9" w:rsidR="0007043C"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Stijn Groenen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t>Bart Verhagen</w:t>
                          </w:r>
                        </w:p>
                        <w:p w14:paraId="404C456F" w14:textId="67FAE6A4" w:rsidR="0007043C" w:rsidRPr="0007043C" w:rsidRDefault="0007043C" w:rsidP="0007043C">
                          <w:pPr>
                            <w:pStyle w:val="Subtitle"/>
                            <w:spacing w:after="120"/>
                            <w:rPr>
                              <w:color w:val="FFFFFF" w:themeColor="background1"/>
                              <w:sz w:val="28"/>
                              <w:szCs w:val="20"/>
                              <w:lang w:val="nl-NL"/>
                            </w:rPr>
                          </w:pPr>
                          <w:r w:rsidRPr="0007043C">
                            <w:rPr>
                              <w:color w:val="FFFFFF" w:themeColor="background1"/>
                              <w:sz w:val="28"/>
                              <w:szCs w:val="20"/>
                              <w:lang w:val="nl-NL"/>
                            </w:rPr>
                            <w:t>Ries van Geffen</w:t>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r>
                          <w:r w:rsidRPr="0007043C">
                            <w:rPr>
                              <w:color w:val="FFFFFF" w:themeColor="background1"/>
                              <w:sz w:val="28"/>
                              <w:szCs w:val="20"/>
                              <w:lang w:val="nl-NL"/>
                            </w:rPr>
                            <w:tab/>
                            <w:t>Redzhep Molaahmed</w:t>
                          </w:r>
                        </w:p>
                      </w:txbxContent>
                    </v:textbox>
                    <w10:wrap type="tight" anchorx="margin"/>
                  </v:shape>
                </w:pict>
              </mc:Fallback>
            </mc:AlternateContent>
          </w:r>
          <w:r w:rsidR="00CB4A4D" w:rsidRPr="002E1C4E">
            <w:rPr>
              <w:b/>
              <w:noProof/>
              <w:lang w:val="en-GB"/>
            </w:rPr>
            <mc:AlternateContent>
              <mc:Choice Requires="wps">
                <w:drawing>
                  <wp:anchor distT="0" distB="0" distL="114300" distR="114300" simplePos="0" relativeHeight="251658240" behindDoc="1" locked="0" layoutInCell="1" allowOverlap="1" wp14:anchorId="57CC18B8" wp14:editId="4BDD32D8">
                    <wp:simplePos x="0" y="0"/>
                    <wp:positionH relativeFrom="column">
                      <wp:posOffset>-898634</wp:posOffset>
                    </wp:positionH>
                    <wp:positionV relativeFrom="paragraph">
                      <wp:posOffset>4872530</wp:posOffset>
                    </wp:positionV>
                    <wp:extent cx="7776210" cy="4272762"/>
                    <wp:effectExtent l="0" t="0" r="0" b="0"/>
                    <wp:wrapNone/>
                    <wp:docPr id="8" name="Rectangle 8" descr="rectangle"/>
                    <wp:cNvGraphicFramePr/>
                    <a:graphic xmlns:a="http://schemas.openxmlformats.org/drawingml/2006/main">
                      <a:graphicData uri="http://schemas.microsoft.com/office/word/2010/wordprocessingShape">
                        <wps:wsp>
                          <wps:cNvSpPr/>
                          <wps:spPr>
                            <a:xfrm>
                              <a:off x="0" y="0"/>
                              <a:ext cx="7776210" cy="4272762"/>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xmlns:arto="http://schemas.microsoft.com/office/word/2006/arto">
                <w:pict w14:anchorId="43E6317D">
                  <v:rect id="Rectangle 8" style="position:absolute;margin-left:-70.75pt;margin-top:383.65pt;width:612.3pt;height:336.4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rectangle" o:spid="_x0000_s1026" fillcolor="#404040 [2429]" stroked="f" strokeweight="1pt" w14:anchorId="270F4F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"/>
                </w:pict>
              </mc:Fallback>
            </mc:AlternateContent>
          </w:r>
          <w:r w:rsidR="00D73345" w:rsidRPr="002E1C4E">
            <w:rPr>
              <w:b/>
              <w:lang w:val="en-GB"/>
            </w:rPr>
            <w:t xml:space="preserve"> </w:t>
          </w:r>
          <w:r w:rsidR="00616989" w:rsidRPr="002E1C4E">
            <w:rPr>
              <w:b/>
              <w:lang w:val="en-GB"/>
            </w:rPr>
            <w:br w:type="page"/>
          </w:r>
        </w:p>
        <w:p w14:paraId="3E49AE8F" w14:textId="77777777" w:rsidR="0007043C" w:rsidRPr="002E1C4E" w:rsidRDefault="0007043C" w:rsidP="0007043C">
          <w:pPr>
            <w:rPr>
              <w:b/>
              <w:lang w:val="en-GB"/>
            </w:rPr>
          </w:pPr>
          <w:bookmarkStart w:id="0" w:name="_Toc527370555"/>
          <w:r w:rsidRPr="002E1C4E">
            <w:rPr>
              <w:b/>
              <w:lang w:val="en-GB"/>
            </w:rPr>
            <w:lastRenderedPageBreak/>
            <w:t>Revisions</w:t>
          </w:r>
        </w:p>
        <w:tbl>
          <w:tblPr>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276"/>
            <w:gridCol w:w="1559"/>
            <w:gridCol w:w="4954"/>
          </w:tblGrid>
          <w:tr w:rsidR="0007043C" w:rsidRPr="002E1C4E" w14:paraId="6522D172" w14:textId="77777777" w:rsidTr="006B25E6">
            <w:tc>
              <w:tcPr>
                <w:tcW w:w="1271" w:type="dxa"/>
                <w:tcBorders>
                  <w:top w:val="single" w:sz="4" w:space="0" w:color="000000"/>
                  <w:left w:val="single" w:sz="4" w:space="0" w:color="000000"/>
                  <w:bottom w:val="single" w:sz="4" w:space="0" w:color="000000"/>
                  <w:right w:val="single" w:sz="4" w:space="0" w:color="000000"/>
                </w:tcBorders>
                <w:shd w:val="clear" w:color="auto" w:fill="366091"/>
              </w:tcPr>
              <w:p w14:paraId="2BBA8AC1" w14:textId="77777777" w:rsidR="0007043C" w:rsidRPr="002E1C4E" w:rsidRDefault="0007043C" w:rsidP="006B25E6">
                <w:pPr>
                  <w:rPr>
                    <w:b/>
                    <w:color w:val="FFFFFF"/>
                    <w:lang w:val="en-GB"/>
                  </w:rPr>
                </w:pPr>
                <w:r w:rsidRPr="002E1C4E">
                  <w:rPr>
                    <w:b/>
                    <w:color w:val="FFFFFF"/>
                    <w:lang w:val="en-GB"/>
                  </w:rPr>
                  <w:t>Version</w:t>
                </w:r>
              </w:p>
            </w:tc>
            <w:tc>
              <w:tcPr>
                <w:tcW w:w="1276" w:type="dxa"/>
                <w:tcBorders>
                  <w:top w:val="single" w:sz="4" w:space="0" w:color="000000"/>
                  <w:left w:val="single" w:sz="4" w:space="0" w:color="000000"/>
                  <w:bottom w:val="single" w:sz="4" w:space="0" w:color="000000"/>
                  <w:right w:val="single" w:sz="4" w:space="0" w:color="000000"/>
                </w:tcBorders>
                <w:shd w:val="clear" w:color="auto" w:fill="366091"/>
              </w:tcPr>
              <w:p w14:paraId="2E69C9AF" w14:textId="77777777" w:rsidR="0007043C" w:rsidRPr="002E1C4E" w:rsidRDefault="0007043C" w:rsidP="006B25E6">
                <w:pPr>
                  <w:rPr>
                    <w:b/>
                    <w:color w:val="FFFFFF"/>
                    <w:lang w:val="en-GB"/>
                  </w:rPr>
                </w:pPr>
                <w:r w:rsidRPr="002E1C4E">
                  <w:rPr>
                    <w:b/>
                    <w:color w:val="FFFFFF"/>
                    <w:lang w:val="en-GB"/>
                  </w:rPr>
                  <w:t>Status</w:t>
                </w:r>
              </w:p>
            </w:tc>
            <w:tc>
              <w:tcPr>
                <w:tcW w:w="1559" w:type="dxa"/>
                <w:tcBorders>
                  <w:top w:val="single" w:sz="4" w:space="0" w:color="000000"/>
                  <w:left w:val="single" w:sz="4" w:space="0" w:color="000000"/>
                  <w:bottom w:val="single" w:sz="4" w:space="0" w:color="000000"/>
                  <w:right w:val="single" w:sz="4" w:space="0" w:color="000000"/>
                </w:tcBorders>
                <w:shd w:val="clear" w:color="auto" w:fill="366091"/>
              </w:tcPr>
              <w:p w14:paraId="2B6B0190" w14:textId="77777777" w:rsidR="0007043C" w:rsidRPr="002E1C4E" w:rsidRDefault="0007043C" w:rsidP="006B25E6">
                <w:pPr>
                  <w:rPr>
                    <w:b/>
                    <w:color w:val="FFFFFF"/>
                    <w:lang w:val="en-GB"/>
                  </w:rPr>
                </w:pPr>
                <w:r w:rsidRPr="002E1C4E">
                  <w:rPr>
                    <w:b/>
                    <w:color w:val="FFFFFF"/>
                    <w:lang w:val="en-GB"/>
                  </w:rPr>
                  <w:t>Date</w:t>
                </w:r>
              </w:p>
            </w:tc>
            <w:tc>
              <w:tcPr>
                <w:tcW w:w="4954" w:type="dxa"/>
                <w:tcBorders>
                  <w:top w:val="single" w:sz="4" w:space="0" w:color="000000"/>
                  <w:left w:val="single" w:sz="4" w:space="0" w:color="000000"/>
                  <w:bottom w:val="single" w:sz="4" w:space="0" w:color="000000"/>
                </w:tcBorders>
                <w:shd w:val="clear" w:color="auto" w:fill="366091"/>
              </w:tcPr>
              <w:p w14:paraId="4327B3A0" w14:textId="77777777" w:rsidR="0007043C" w:rsidRPr="002E1C4E" w:rsidRDefault="0007043C" w:rsidP="006B25E6">
                <w:pPr>
                  <w:rPr>
                    <w:b/>
                    <w:color w:val="FFFFFF"/>
                    <w:lang w:val="en-GB"/>
                  </w:rPr>
                </w:pPr>
                <w:r w:rsidRPr="002E1C4E">
                  <w:rPr>
                    <w:b/>
                    <w:color w:val="FFFFFF"/>
                    <w:lang w:val="en-GB"/>
                  </w:rPr>
                  <w:t>Changes</w:t>
                </w:r>
              </w:p>
            </w:tc>
          </w:tr>
          <w:tr w:rsidR="0007043C" w:rsidRPr="002E1C4E" w14:paraId="3797BE80" w14:textId="77777777" w:rsidTr="006B25E6">
            <w:tc>
              <w:tcPr>
                <w:tcW w:w="1271" w:type="dxa"/>
                <w:tcBorders>
                  <w:top w:val="single" w:sz="4" w:space="0" w:color="000000"/>
                  <w:left w:val="single" w:sz="4" w:space="0" w:color="000000"/>
                  <w:bottom w:val="single" w:sz="4" w:space="0" w:color="000000"/>
                  <w:right w:val="single" w:sz="4" w:space="0" w:color="000000"/>
                </w:tcBorders>
                <w:vAlign w:val="center"/>
              </w:tcPr>
              <w:p w14:paraId="03C9F7D5" w14:textId="77777777" w:rsidR="0007043C" w:rsidRPr="002E1C4E" w:rsidRDefault="0007043C" w:rsidP="006B25E6">
                <w:pPr>
                  <w:spacing w:after="0"/>
                  <w:rPr>
                    <w:lang w:val="en-GB"/>
                  </w:rPr>
                </w:pPr>
                <w:r w:rsidRPr="002E1C4E">
                  <w:rPr>
                    <w:lang w:val="en-GB"/>
                  </w:rPr>
                  <w:t>0.1</w:t>
                </w:r>
              </w:p>
            </w:tc>
            <w:tc>
              <w:tcPr>
                <w:tcW w:w="1276" w:type="dxa"/>
                <w:tcBorders>
                  <w:top w:val="single" w:sz="4" w:space="0" w:color="000000"/>
                  <w:left w:val="single" w:sz="4" w:space="0" w:color="000000"/>
                  <w:bottom w:val="single" w:sz="4" w:space="0" w:color="000000"/>
                  <w:right w:val="single" w:sz="4" w:space="0" w:color="000000"/>
                </w:tcBorders>
                <w:vAlign w:val="center"/>
              </w:tcPr>
              <w:p w14:paraId="76354BB1" w14:textId="77777777" w:rsidR="0007043C" w:rsidRPr="002E1C4E" w:rsidRDefault="0007043C" w:rsidP="006B25E6">
                <w:pPr>
                  <w:spacing w:after="0"/>
                  <w:rPr>
                    <w:lang w:val="en-GB"/>
                  </w:rPr>
                </w:pPr>
                <w:r w:rsidRPr="002E1C4E">
                  <w:rPr>
                    <w:lang w:val="en-GB"/>
                  </w:rPr>
                  <w:t>Concept</w:t>
                </w:r>
              </w:p>
            </w:tc>
            <w:tc>
              <w:tcPr>
                <w:tcW w:w="1559" w:type="dxa"/>
                <w:tcBorders>
                  <w:top w:val="single" w:sz="4" w:space="0" w:color="000000"/>
                  <w:left w:val="single" w:sz="4" w:space="0" w:color="000000"/>
                  <w:bottom w:val="single" w:sz="4" w:space="0" w:color="000000"/>
                  <w:right w:val="single" w:sz="4" w:space="0" w:color="000000"/>
                </w:tcBorders>
                <w:vAlign w:val="center"/>
              </w:tcPr>
              <w:p w14:paraId="75A5B0AC" w14:textId="4592C384" w:rsidR="0007043C" w:rsidRPr="002E1C4E" w:rsidRDefault="00165118" w:rsidP="006B25E6">
                <w:pPr>
                  <w:spacing w:after="0"/>
                  <w:rPr>
                    <w:lang w:val="en-GB"/>
                  </w:rPr>
                </w:pPr>
                <w:r w:rsidRPr="002E1C4E">
                  <w:rPr>
                    <w:lang w:val="en-GB"/>
                  </w:rPr>
                  <w:t>10</w:t>
                </w:r>
                <w:r w:rsidR="00B258A4" w:rsidRPr="002E1C4E">
                  <w:rPr>
                    <w:lang w:val="en-GB"/>
                  </w:rPr>
                  <w:t>-10</w:t>
                </w:r>
                <w:r w:rsidR="0007043C" w:rsidRPr="002E1C4E">
                  <w:rPr>
                    <w:lang w:val="en-GB"/>
                  </w:rPr>
                  <w:t>-2018</w:t>
                </w:r>
              </w:p>
            </w:tc>
            <w:tc>
              <w:tcPr>
                <w:tcW w:w="4954" w:type="dxa"/>
                <w:tcBorders>
                  <w:top w:val="single" w:sz="4" w:space="0" w:color="000000"/>
                  <w:left w:val="single" w:sz="4" w:space="0" w:color="000000"/>
                  <w:bottom w:val="single" w:sz="4" w:space="0" w:color="000000"/>
                  <w:right w:val="single" w:sz="4" w:space="0" w:color="000000"/>
                </w:tcBorders>
                <w:vAlign w:val="center"/>
              </w:tcPr>
              <w:p w14:paraId="70779B8F" w14:textId="77777777" w:rsidR="0007043C" w:rsidRPr="002E1C4E" w:rsidRDefault="0007043C" w:rsidP="006B25E6">
                <w:pPr>
                  <w:spacing w:after="0"/>
                  <w:rPr>
                    <w:lang w:val="en-GB"/>
                  </w:rPr>
                </w:pPr>
                <w:r w:rsidRPr="002E1C4E">
                  <w:rPr>
                    <w:lang w:val="en-GB"/>
                  </w:rPr>
                  <w:t>Initial start.</w:t>
                </w:r>
              </w:p>
            </w:tc>
          </w:tr>
          <w:tr w:rsidR="0007043C" w:rsidRPr="002E1C4E" w14:paraId="591241CB" w14:textId="77777777" w:rsidTr="006B25E6">
            <w:tc>
              <w:tcPr>
                <w:tcW w:w="1271" w:type="dxa"/>
                <w:tcBorders>
                  <w:top w:val="single" w:sz="4" w:space="0" w:color="000000"/>
                  <w:left w:val="single" w:sz="4" w:space="0" w:color="000000"/>
                  <w:bottom w:val="single" w:sz="4" w:space="0" w:color="000000"/>
                  <w:right w:val="single" w:sz="4" w:space="0" w:color="000000"/>
                </w:tcBorders>
                <w:vAlign w:val="center"/>
              </w:tcPr>
              <w:p w14:paraId="53741096" w14:textId="0FEFE1E4" w:rsidR="0007043C" w:rsidRPr="002E1C4E" w:rsidRDefault="00165118" w:rsidP="006B25E6">
                <w:pPr>
                  <w:spacing w:after="0"/>
                  <w:rPr>
                    <w:lang w:val="en-GB"/>
                  </w:rPr>
                </w:pPr>
                <w:r w:rsidRPr="002E1C4E">
                  <w:rPr>
                    <w:lang w:val="en-GB"/>
                  </w:rPr>
                  <w:t>0.2</w:t>
                </w:r>
              </w:p>
            </w:tc>
            <w:tc>
              <w:tcPr>
                <w:tcW w:w="1276" w:type="dxa"/>
                <w:tcBorders>
                  <w:top w:val="single" w:sz="4" w:space="0" w:color="000000"/>
                  <w:left w:val="single" w:sz="4" w:space="0" w:color="000000"/>
                  <w:bottom w:val="single" w:sz="4" w:space="0" w:color="000000"/>
                  <w:right w:val="single" w:sz="4" w:space="0" w:color="000000"/>
                </w:tcBorders>
                <w:vAlign w:val="center"/>
              </w:tcPr>
              <w:p w14:paraId="26AD2D66" w14:textId="4CF92E45" w:rsidR="0007043C" w:rsidRPr="002E1C4E" w:rsidRDefault="00165118" w:rsidP="006B25E6">
                <w:pPr>
                  <w:spacing w:after="0"/>
                  <w:rPr>
                    <w:lang w:val="en-GB"/>
                  </w:rPr>
                </w:pPr>
                <w:r w:rsidRPr="002E1C4E">
                  <w:rPr>
                    <w:lang w:val="en-GB"/>
                  </w:rPr>
                  <w:t>Concept</w:t>
                </w:r>
              </w:p>
            </w:tc>
            <w:tc>
              <w:tcPr>
                <w:tcW w:w="1559" w:type="dxa"/>
                <w:tcBorders>
                  <w:top w:val="single" w:sz="4" w:space="0" w:color="000000"/>
                  <w:left w:val="single" w:sz="4" w:space="0" w:color="000000"/>
                  <w:bottom w:val="single" w:sz="4" w:space="0" w:color="000000"/>
                  <w:right w:val="single" w:sz="4" w:space="0" w:color="000000"/>
                </w:tcBorders>
                <w:vAlign w:val="center"/>
              </w:tcPr>
              <w:p w14:paraId="5CB372E7" w14:textId="1D05E225" w:rsidR="0007043C" w:rsidRPr="002E1C4E" w:rsidRDefault="00B258A4" w:rsidP="006B25E6">
                <w:pPr>
                  <w:spacing w:after="0"/>
                  <w:rPr>
                    <w:lang w:val="en-GB"/>
                  </w:rPr>
                </w:pPr>
                <w:r w:rsidRPr="002E1C4E">
                  <w:rPr>
                    <w:lang w:val="en-GB"/>
                  </w:rPr>
                  <w:t>12-10-2018</w:t>
                </w:r>
              </w:p>
            </w:tc>
            <w:tc>
              <w:tcPr>
                <w:tcW w:w="4954" w:type="dxa"/>
                <w:tcBorders>
                  <w:top w:val="single" w:sz="4" w:space="0" w:color="000000"/>
                  <w:left w:val="single" w:sz="4" w:space="0" w:color="000000"/>
                  <w:bottom w:val="single" w:sz="4" w:space="0" w:color="000000"/>
                </w:tcBorders>
                <w:vAlign w:val="center"/>
              </w:tcPr>
              <w:p w14:paraId="6B4BE161" w14:textId="50466A5E" w:rsidR="0007043C" w:rsidRPr="002E1C4E" w:rsidRDefault="0087182F" w:rsidP="006B25E6">
                <w:pPr>
                  <w:spacing w:after="0"/>
                  <w:rPr>
                    <w:lang w:val="en-GB"/>
                  </w:rPr>
                </w:pPr>
                <w:r w:rsidRPr="002E1C4E">
                  <w:rPr>
                    <w:lang w:val="en-GB"/>
                  </w:rPr>
                  <w:t>Added introduction, current situation, business goal, business requirements, scope and KPIs.</w:t>
                </w:r>
              </w:p>
            </w:tc>
          </w:tr>
          <w:tr w:rsidR="0007043C" w:rsidRPr="002E1C4E" w14:paraId="4EACCAC9" w14:textId="77777777" w:rsidTr="006B25E6">
            <w:tc>
              <w:tcPr>
                <w:tcW w:w="1271" w:type="dxa"/>
                <w:tcBorders>
                  <w:top w:val="single" w:sz="4" w:space="0" w:color="000000"/>
                  <w:left w:val="single" w:sz="4" w:space="0" w:color="000000"/>
                  <w:bottom w:val="single" w:sz="4" w:space="0" w:color="000000"/>
                  <w:right w:val="single" w:sz="4" w:space="0" w:color="000000"/>
                </w:tcBorders>
                <w:vAlign w:val="center"/>
              </w:tcPr>
              <w:p w14:paraId="2C72F6D1" w14:textId="05367EBE" w:rsidR="0007043C" w:rsidRPr="002E1C4E" w:rsidRDefault="00494849" w:rsidP="006B25E6">
                <w:pPr>
                  <w:spacing w:after="0"/>
                  <w:rPr>
                    <w:lang w:val="en-GB"/>
                  </w:rPr>
                </w:pPr>
                <w:r w:rsidRPr="002E1C4E">
                  <w:rPr>
                    <w:lang w:val="en-GB"/>
                  </w:rPr>
                  <w:t>0.3</w:t>
                </w:r>
              </w:p>
            </w:tc>
            <w:tc>
              <w:tcPr>
                <w:tcW w:w="1276" w:type="dxa"/>
                <w:tcBorders>
                  <w:top w:val="single" w:sz="4" w:space="0" w:color="000000"/>
                  <w:left w:val="single" w:sz="4" w:space="0" w:color="000000"/>
                  <w:bottom w:val="single" w:sz="4" w:space="0" w:color="000000"/>
                  <w:right w:val="single" w:sz="4" w:space="0" w:color="000000"/>
                </w:tcBorders>
                <w:vAlign w:val="center"/>
              </w:tcPr>
              <w:p w14:paraId="5173833F" w14:textId="5EAAACDC" w:rsidR="0007043C" w:rsidRPr="002E1C4E" w:rsidRDefault="00494849" w:rsidP="006B25E6">
                <w:pPr>
                  <w:spacing w:after="0"/>
                  <w:rPr>
                    <w:lang w:val="en-GB"/>
                  </w:rPr>
                </w:pPr>
                <w:r w:rsidRPr="002E1C4E">
                  <w:rPr>
                    <w:lang w:val="en-GB"/>
                  </w:rPr>
                  <w:t>Concept</w:t>
                </w:r>
              </w:p>
            </w:tc>
            <w:tc>
              <w:tcPr>
                <w:tcW w:w="1559" w:type="dxa"/>
                <w:tcBorders>
                  <w:top w:val="single" w:sz="4" w:space="0" w:color="000000"/>
                  <w:left w:val="single" w:sz="4" w:space="0" w:color="000000"/>
                  <w:bottom w:val="single" w:sz="4" w:space="0" w:color="000000"/>
                  <w:right w:val="single" w:sz="4" w:space="0" w:color="000000"/>
                </w:tcBorders>
                <w:vAlign w:val="center"/>
              </w:tcPr>
              <w:p w14:paraId="577EE120" w14:textId="75E42280" w:rsidR="0007043C" w:rsidRPr="002E1C4E" w:rsidRDefault="00B258A4" w:rsidP="006B25E6">
                <w:pPr>
                  <w:spacing w:after="0"/>
                  <w:rPr>
                    <w:lang w:val="en-GB"/>
                  </w:rPr>
                </w:pPr>
                <w:r w:rsidRPr="002E1C4E">
                  <w:rPr>
                    <w:lang w:val="en-GB"/>
                  </w:rPr>
                  <w:t>19-10-2018</w:t>
                </w:r>
              </w:p>
            </w:tc>
            <w:tc>
              <w:tcPr>
                <w:tcW w:w="4954" w:type="dxa"/>
                <w:tcBorders>
                  <w:top w:val="single" w:sz="4" w:space="0" w:color="000000"/>
                  <w:left w:val="single" w:sz="4" w:space="0" w:color="000000"/>
                  <w:bottom w:val="single" w:sz="4" w:space="0" w:color="000000"/>
                </w:tcBorders>
                <w:vAlign w:val="center"/>
              </w:tcPr>
              <w:p w14:paraId="398F6F47" w14:textId="7F51A106" w:rsidR="0087182F" w:rsidRPr="002E1C4E" w:rsidRDefault="0087182F" w:rsidP="006B25E6">
                <w:pPr>
                  <w:spacing w:after="0"/>
                  <w:rPr>
                    <w:lang w:val="en-GB"/>
                  </w:rPr>
                </w:pPr>
                <w:r w:rsidRPr="002E1C4E">
                  <w:rPr>
                    <w:lang w:val="en-GB"/>
                  </w:rPr>
                  <w:t xml:space="preserve">Changed current situation, business goal, business requirements, scope and KPIs. Added approach and assumptions. </w:t>
                </w:r>
              </w:p>
            </w:tc>
          </w:tr>
          <w:tr w:rsidR="0007043C" w:rsidRPr="002E1C4E" w14:paraId="7D897017" w14:textId="77777777" w:rsidTr="006B25E6">
            <w:tc>
              <w:tcPr>
                <w:tcW w:w="1271" w:type="dxa"/>
                <w:tcBorders>
                  <w:top w:val="single" w:sz="4" w:space="0" w:color="000000"/>
                  <w:left w:val="single" w:sz="4" w:space="0" w:color="000000"/>
                  <w:bottom w:val="single" w:sz="4" w:space="0" w:color="000000"/>
                  <w:right w:val="single" w:sz="4" w:space="0" w:color="000000"/>
                </w:tcBorders>
                <w:vAlign w:val="center"/>
              </w:tcPr>
              <w:p w14:paraId="55EC729C" w14:textId="2B1D9774" w:rsidR="0007043C" w:rsidRPr="002E1C4E" w:rsidRDefault="00B733D5" w:rsidP="006B25E6">
                <w:pPr>
                  <w:spacing w:after="0"/>
                  <w:rPr>
                    <w:lang w:val="en-GB"/>
                  </w:rPr>
                </w:pPr>
                <w:r>
                  <w:rPr>
                    <w:lang w:val="en-GB"/>
                  </w:rPr>
                  <w:t>1</w:t>
                </w:r>
                <w:r w:rsidR="00B258A4" w:rsidRPr="002E1C4E">
                  <w:rPr>
                    <w:lang w:val="en-GB"/>
                  </w:rPr>
                  <w:t>.</w:t>
                </w:r>
                <w:r>
                  <w:rPr>
                    <w:lang w:val="en-GB"/>
                  </w:rPr>
                  <w:t>0</w:t>
                </w:r>
              </w:p>
            </w:tc>
            <w:tc>
              <w:tcPr>
                <w:tcW w:w="1276" w:type="dxa"/>
                <w:tcBorders>
                  <w:top w:val="single" w:sz="4" w:space="0" w:color="000000"/>
                  <w:left w:val="single" w:sz="4" w:space="0" w:color="000000"/>
                  <w:bottom w:val="single" w:sz="4" w:space="0" w:color="000000"/>
                  <w:right w:val="single" w:sz="4" w:space="0" w:color="000000"/>
                </w:tcBorders>
                <w:vAlign w:val="center"/>
              </w:tcPr>
              <w:p w14:paraId="6AF5B298" w14:textId="68B85D15" w:rsidR="0007043C" w:rsidRPr="002E1C4E" w:rsidRDefault="00B258A4" w:rsidP="006B25E6">
                <w:pPr>
                  <w:spacing w:after="0"/>
                  <w:rPr>
                    <w:lang w:val="en-GB"/>
                  </w:rPr>
                </w:pPr>
                <w:r w:rsidRPr="002E1C4E">
                  <w:rPr>
                    <w:lang w:val="en-GB"/>
                  </w:rPr>
                  <w:t>Concept</w:t>
                </w:r>
              </w:p>
            </w:tc>
            <w:tc>
              <w:tcPr>
                <w:tcW w:w="1559" w:type="dxa"/>
                <w:tcBorders>
                  <w:top w:val="single" w:sz="4" w:space="0" w:color="000000"/>
                  <w:left w:val="single" w:sz="4" w:space="0" w:color="000000"/>
                  <w:bottom w:val="single" w:sz="4" w:space="0" w:color="000000"/>
                  <w:right w:val="single" w:sz="4" w:space="0" w:color="000000"/>
                </w:tcBorders>
                <w:vAlign w:val="center"/>
              </w:tcPr>
              <w:p w14:paraId="6ED16EF2" w14:textId="479065A0" w:rsidR="0007043C" w:rsidRPr="002E1C4E" w:rsidRDefault="007256C9" w:rsidP="006B25E6">
                <w:pPr>
                  <w:spacing w:after="0"/>
                  <w:rPr>
                    <w:lang w:val="en-GB"/>
                  </w:rPr>
                </w:pPr>
                <w:r w:rsidRPr="002E1C4E">
                  <w:rPr>
                    <w:lang w:val="en-GB"/>
                  </w:rPr>
                  <w:t>08-11-2018</w:t>
                </w:r>
              </w:p>
            </w:tc>
            <w:tc>
              <w:tcPr>
                <w:tcW w:w="4954" w:type="dxa"/>
                <w:tcBorders>
                  <w:top w:val="single" w:sz="4" w:space="0" w:color="000000"/>
                  <w:left w:val="single" w:sz="4" w:space="0" w:color="000000"/>
                  <w:bottom w:val="single" w:sz="4" w:space="0" w:color="000000"/>
                </w:tcBorders>
                <w:vAlign w:val="center"/>
              </w:tcPr>
              <w:p w14:paraId="739A3252" w14:textId="13907538" w:rsidR="007256C9" w:rsidRPr="002E1C4E" w:rsidRDefault="007256C9" w:rsidP="007D5DA0">
                <w:pPr>
                  <w:spacing w:after="0"/>
                  <w:rPr>
                    <w:lang w:val="en-GB"/>
                  </w:rPr>
                </w:pPr>
                <w:r w:rsidRPr="002E1C4E">
                  <w:rPr>
                    <w:lang w:val="en-GB"/>
                  </w:rPr>
                  <w:t xml:space="preserve">Added names to cover, </w:t>
                </w:r>
                <w:r w:rsidR="000F0E73">
                  <w:rPr>
                    <w:lang w:val="en-GB"/>
                  </w:rPr>
                  <w:t xml:space="preserve">created </w:t>
                </w:r>
                <w:r w:rsidRPr="002E1C4E">
                  <w:rPr>
                    <w:lang w:val="en-GB"/>
                  </w:rPr>
                  <w:t xml:space="preserve">version control, </w:t>
                </w:r>
                <w:r w:rsidR="000F0E73">
                  <w:rPr>
                    <w:lang w:val="en-GB"/>
                  </w:rPr>
                  <w:t xml:space="preserve">added </w:t>
                </w:r>
                <w:r w:rsidRPr="002E1C4E">
                  <w:rPr>
                    <w:lang w:val="en-GB"/>
                  </w:rPr>
                  <w:t>exploration results, ethics and law</w:t>
                </w:r>
                <w:r w:rsidR="007D5DA0" w:rsidRPr="002E1C4E">
                  <w:rPr>
                    <w:lang w:val="en-GB"/>
                  </w:rPr>
                  <w:t xml:space="preserve">, </w:t>
                </w:r>
                <w:r w:rsidR="005423F3">
                  <w:rPr>
                    <w:lang w:val="en-GB"/>
                  </w:rPr>
                  <w:t xml:space="preserve">improved </w:t>
                </w:r>
                <w:r w:rsidR="007D5DA0" w:rsidRPr="002E1C4E">
                  <w:rPr>
                    <w:lang w:val="en-GB"/>
                  </w:rPr>
                  <w:t>risks</w:t>
                </w:r>
                <w:r w:rsidR="005423F3">
                  <w:rPr>
                    <w:lang w:val="en-GB"/>
                  </w:rPr>
                  <w:t>’ section</w:t>
                </w:r>
                <w:r w:rsidR="007D5DA0" w:rsidRPr="002E1C4E">
                  <w:rPr>
                    <w:lang w:val="en-GB"/>
                  </w:rPr>
                  <w:t xml:space="preserve">. </w:t>
                </w:r>
                <w:r w:rsidRPr="002E1C4E">
                  <w:rPr>
                    <w:lang w:val="en-GB"/>
                  </w:rPr>
                  <w:t>Changed KPIs</w:t>
                </w:r>
                <w:r w:rsidR="00B82CC9">
                  <w:rPr>
                    <w:lang w:val="en-GB"/>
                  </w:rPr>
                  <w:t>. Improved Business Requirements section</w:t>
                </w:r>
                <w:r w:rsidR="002A198A">
                  <w:rPr>
                    <w:lang w:val="en-GB"/>
                  </w:rPr>
                  <w:t>, removed risks from Executive summary, added conclusion</w:t>
                </w:r>
                <w:r w:rsidR="00545D1E">
                  <w:rPr>
                    <w:lang w:val="en-GB"/>
                  </w:rPr>
                  <w:t>.</w:t>
                </w:r>
              </w:p>
            </w:tc>
          </w:tr>
        </w:tbl>
        <w:p w14:paraId="15DE5875" w14:textId="77777777" w:rsidR="001E7CB8" w:rsidRDefault="001E7CB8" w:rsidP="0007043C">
          <w:pPr>
            <w:keepNext/>
            <w:spacing w:before="240" w:after="60"/>
            <w:rPr>
              <w:b/>
              <w:lang w:val="en-GB"/>
            </w:rPr>
          </w:pPr>
        </w:p>
        <w:p w14:paraId="1B6520D2" w14:textId="65234A18" w:rsidR="0007043C" w:rsidRPr="002E1C4E" w:rsidRDefault="0007043C" w:rsidP="0007043C">
          <w:pPr>
            <w:keepNext/>
            <w:spacing w:before="240" w:after="60"/>
            <w:rPr>
              <w:b/>
              <w:lang w:val="en-GB"/>
            </w:rPr>
          </w:pPr>
          <w:r w:rsidRPr="002E1C4E">
            <w:rPr>
              <w:b/>
              <w:lang w:val="en-GB"/>
            </w:rPr>
            <w:t>Distribution</w:t>
          </w:r>
        </w:p>
        <w:p w14:paraId="11A8E219" w14:textId="77777777" w:rsidR="0007043C" w:rsidRPr="002E1C4E" w:rsidRDefault="0007043C" w:rsidP="0007043C">
          <w:pPr>
            <w:rPr>
              <w:lang w:val="en-GB"/>
            </w:rPr>
          </w:pPr>
          <w:r w:rsidRPr="002E1C4E">
            <w:rPr>
              <w:lang w:val="en-GB"/>
            </w:rPr>
            <w:t>This document is sent to:</w:t>
          </w:r>
        </w:p>
        <w:tbl>
          <w:tblPr>
            <w:tblW w:w="90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559"/>
            <w:gridCol w:w="3338"/>
            <w:gridCol w:w="2895"/>
          </w:tblGrid>
          <w:tr w:rsidR="0007043C" w:rsidRPr="002E1C4E" w14:paraId="36866B94" w14:textId="77777777" w:rsidTr="006B25E6">
            <w:tc>
              <w:tcPr>
                <w:tcW w:w="1271" w:type="dxa"/>
                <w:tcBorders>
                  <w:top w:val="single" w:sz="4" w:space="0" w:color="000000"/>
                  <w:left w:val="single" w:sz="4" w:space="0" w:color="000000"/>
                  <w:bottom w:val="single" w:sz="4" w:space="0" w:color="000000"/>
                  <w:right w:val="single" w:sz="4" w:space="0" w:color="000000"/>
                </w:tcBorders>
                <w:shd w:val="clear" w:color="auto" w:fill="366091"/>
              </w:tcPr>
              <w:p w14:paraId="16F68957" w14:textId="77777777" w:rsidR="0007043C" w:rsidRPr="002E1C4E" w:rsidRDefault="0007043C" w:rsidP="006B25E6">
                <w:pPr>
                  <w:rPr>
                    <w:b/>
                    <w:color w:val="FFFFFF"/>
                    <w:lang w:val="en-GB"/>
                  </w:rPr>
                </w:pPr>
                <w:r w:rsidRPr="002E1C4E">
                  <w:rPr>
                    <w:b/>
                    <w:color w:val="FFFFFF"/>
                    <w:lang w:val="en-GB"/>
                  </w:rPr>
                  <w:t>Version</w:t>
                </w:r>
              </w:p>
            </w:tc>
            <w:tc>
              <w:tcPr>
                <w:tcW w:w="1559" w:type="dxa"/>
                <w:tcBorders>
                  <w:top w:val="single" w:sz="4" w:space="0" w:color="000000"/>
                  <w:left w:val="single" w:sz="4" w:space="0" w:color="000000"/>
                  <w:bottom w:val="single" w:sz="4" w:space="0" w:color="000000"/>
                  <w:right w:val="single" w:sz="4" w:space="0" w:color="000000"/>
                </w:tcBorders>
                <w:shd w:val="clear" w:color="auto" w:fill="366091"/>
              </w:tcPr>
              <w:p w14:paraId="0AFF8130" w14:textId="77777777" w:rsidR="0007043C" w:rsidRPr="002E1C4E" w:rsidRDefault="0007043C" w:rsidP="006B25E6">
                <w:pPr>
                  <w:rPr>
                    <w:b/>
                    <w:color w:val="FFFFFF"/>
                    <w:lang w:val="en-GB"/>
                  </w:rPr>
                </w:pPr>
                <w:r w:rsidRPr="002E1C4E">
                  <w:rPr>
                    <w:b/>
                    <w:color w:val="FFFFFF"/>
                    <w:lang w:val="en-GB"/>
                  </w:rPr>
                  <w:t xml:space="preserve">Date sent </w:t>
                </w:r>
              </w:p>
            </w:tc>
            <w:tc>
              <w:tcPr>
                <w:tcW w:w="3338" w:type="dxa"/>
                <w:tcBorders>
                  <w:top w:val="single" w:sz="4" w:space="0" w:color="000000"/>
                  <w:left w:val="single" w:sz="4" w:space="0" w:color="000000"/>
                  <w:bottom w:val="single" w:sz="4" w:space="0" w:color="000000"/>
                  <w:right w:val="single" w:sz="4" w:space="0" w:color="000000"/>
                </w:tcBorders>
                <w:shd w:val="clear" w:color="auto" w:fill="366091"/>
              </w:tcPr>
              <w:p w14:paraId="070BB2DB" w14:textId="77777777" w:rsidR="0007043C" w:rsidRPr="002E1C4E" w:rsidRDefault="0007043C" w:rsidP="006B25E6">
                <w:pPr>
                  <w:rPr>
                    <w:b/>
                    <w:color w:val="FFFFFF"/>
                    <w:lang w:val="en-GB"/>
                  </w:rPr>
                </w:pPr>
                <w:r w:rsidRPr="002E1C4E">
                  <w:rPr>
                    <w:b/>
                    <w:color w:val="FFFFFF"/>
                    <w:lang w:val="en-GB"/>
                  </w:rPr>
                  <w:t>Name</w:t>
                </w:r>
              </w:p>
            </w:tc>
            <w:tc>
              <w:tcPr>
                <w:tcW w:w="2895" w:type="dxa"/>
                <w:tcBorders>
                  <w:top w:val="single" w:sz="4" w:space="0" w:color="000000"/>
                  <w:left w:val="single" w:sz="4" w:space="0" w:color="000000"/>
                  <w:bottom w:val="single" w:sz="4" w:space="0" w:color="000000"/>
                  <w:right w:val="single" w:sz="4" w:space="0" w:color="000000"/>
                </w:tcBorders>
                <w:shd w:val="clear" w:color="auto" w:fill="366091"/>
              </w:tcPr>
              <w:p w14:paraId="66D939AC" w14:textId="56AB34AD" w:rsidR="0007043C" w:rsidRPr="002E1C4E" w:rsidRDefault="00165118" w:rsidP="006B25E6">
                <w:pPr>
                  <w:rPr>
                    <w:b/>
                    <w:color w:val="FFFFFF"/>
                    <w:lang w:val="en-GB"/>
                  </w:rPr>
                </w:pPr>
                <w:r w:rsidRPr="002E1C4E">
                  <w:rPr>
                    <w:b/>
                    <w:color w:val="FFFFFF"/>
                    <w:lang w:val="en-GB"/>
                  </w:rPr>
                  <w:t>Function</w:t>
                </w:r>
              </w:p>
            </w:tc>
          </w:tr>
          <w:tr w:rsidR="0007043C" w:rsidRPr="002E1C4E" w14:paraId="0E6F8610" w14:textId="77777777" w:rsidTr="006B25E6">
            <w:trPr>
              <w:trHeight w:val="240"/>
            </w:trPr>
            <w:tc>
              <w:tcPr>
                <w:tcW w:w="1271" w:type="dxa"/>
                <w:tcBorders>
                  <w:top w:val="single" w:sz="4" w:space="0" w:color="000000"/>
                  <w:left w:val="single" w:sz="4" w:space="0" w:color="000000"/>
                  <w:bottom w:val="single" w:sz="4" w:space="0" w:color="000000"/>
                  <w:right w:val="single" w:sz="4" w:space="0" w:color="000000"/>
                </w:tcBorders>
              </w:tcPr>
              <w:p w14:paraId="5DD9DC6A" w14:textId="633B5184" w:rsidR="0007043C" w:rsidRPr="002E1C4E" w:rsidRDefault="00165118" w:rsidP="006B25E6">
                <w:pPr>
                  <w:spacing w:after="0"/>
                  <w:rPr>
                    <w:lang w:val="en-GB"/>
                  </w:rPr>
                </w:pPr>
                <w:r w:rsidRPr="002E1C4E">
                  <w:rPr>
                    <w:lang w:val="en-GB"/>
                  </w:rPr>
                  <w:t>0.1</w:t>
                </w:r>
              </w:p>
            </w:tc>
            <w:tc>
              <w:tcPr>
                <w:tcW w:w="1559" w:type="dxa"/>
                <w:tcBorders>
                  <w:top w:val="single" w:sz="4" w:space="0" w:color="000000"/>
                  <w:left w:val="single" w:sz="4" w:space="0" w:color="000000"/>
                  <w:bottom w:val="single" w:sz="4" w:space="0" w:color="000000"/>
                  <w:right w:val="single" w:sz="4" w:space="0" w:color="000000"/>
                </w:tcBorders>
              </w:tcPr>
              <w:p w14:paraId="09E9AB93" w14:textId="4979419D" w:rsidR="0007043C" w:rsidRPr="002E1C4E" w:rsidRDefault="00B258A4" w:rsidP="006B25E6">
                <w:pPr>
                  <w:spacing w:after="0"/>
                  <w:rPr>
                    <w:lang w:val="en-GB"/>
                  </w:rPr>
                </w:pPr>
                <w:r w:rsidRPr="002E1C4E">
                  <w:rPr>
                    <w:lang w:val="en-GB"/>
                  </w:rPr>
                  <w:t>11-10</w:t>
                </w:r>
                <w:r w:rsidR="00165118" w:rsidRPr="002E1C4E">
                  <w:rPr>
                    <w:lang w:val="en-GB"/>
                  </w:rPr>
                  <w:t>-2018</w:t>
                </w:r>
              </w:p>
            </w:tc>
            <w:tc>
              <w:tcPr>
                <w:tcW w:w="3338" w:type="dxa"/>
                <w:tcBorders>
                  <w:top w:val="single" w:sz="4" w:space="0" w:color="000000"/>
                  <w:left w:val="single" w:sz="4" w:space="0" w:color="000000"/>
                  <w:bottom w:val="single" w:sz="4" w:space="0" w:color="000000"/>
                  <w:right w:val="single" w:sz="4" w:space="0" w:color="000000"/>
                </w:tcBorders>
              </w:tcPr>
              <w:p w14:paraId="6467CA71" w14:textId="557B7B75" w:rsidR="0007043C" w:rsidRPr="002E1C4E" w:rsidRDefault="00165118" w:rsidP="006B25E6">
                <w:pPr>
                  <w:spacing w:after="0"/>
                  <w:rPr>
                    <w:lang w:val="en-GB"/>
                  </w:rPr>
                </w:pPr>
                <w:proofErr w:type="spellStart"/>
                <w:r w:rsidRPr="002E1C4E">
                  <w:rPr>
                    <w:lang w:val="en-GB"/>
                  </w:rPr>
                  <w:t>Niek</w:t>
                </w:r>
                <w:proofErr w:type="spellEnd"/>
                <w:r w:rsidRPr="002E1C4E">
                  <w:rPr>
                    <w:lang w:val="en-GB"/>
                  </w:rPr>
                  <w:t xml:space="preserve"> Schmitz</w:t>
                </w:r>
              </w:p>
            </w:tc>
            <w:tc>
              <w:tcPr>
                <w:tcW w:w="2895" w:type="dxa"/>
                <w:tcBorders>
                  <w:top w:val="single" w:sz="4" w:space="0" w:color="000000"/>
                  <w:left w:val="single" w:sz="4" w:space="0" w:color="000000"/>
                  <w:bottom w:val="single" w:sz="4" w:space="0" w:color="000000"/>
                  <w:right w:val="single" w:sz="4" w:space="0" w:color="000000"/>
                </w:tcBorders>
              </w:tcPr>
              <w:p w14:paraId="7CCE390C" w14:textId="1DDD8CF4" w:rsidR="0007043C" w:rsidRPr="002E1C4E" w:rsidRDefault="00494849" w:rsidP="006B25E6">
                <w:pPr>
                  <w:spacing w:after="0"/>
                  <w:rPr>
                    <w:lang w:val="en-GB"/>
                  </w:rPr>
                </w:pPr>
                <w:r w:rsidRPr="002E1C4E">
                  <w:rPr>
                    <w:lang w:val="en-GB"/>
                  </w:rPr>
                  <w:t>Teacher</w:t>
                </w:r>
              </w:p>
            </w:tc>
          </w:tr>
          <w:tr w:rsidR="0007043C" w:rsidRPr="002E1C4E" w14:paraId="3C352D13" w14:textId="77777777" w:rsidTr="006B25E6">
            <w:tc>
              <w:tcPr>
                <w:tcW w:w="1271" w:type="dxa"/>
                <w:tcBorders>
                  <w:top w:val="single" w:sz="4" w:space="0" w:color="000000"/>
                  <w:left w:val="single" w:sz="4" w:space="0" w:color="000000"/>
                  <w:bottom w:val="single" w:sz="4" w:space="0" w:color="000000"/>
                  <w:right w:val="single" w:sz="4" w:space="0" w:color="000000"/>
                </w:tcBorders>
              </w:tcPr>
              <w:p w14:paraId="6776BB4C" w14:textId="73A2699D" w:rsidR="0007043C" w:rsidRPr="002E1C4E" w:rsidRDefault="00B258A4" w:rsidP="006B25E6">
                <w:pPr>
                  <w:spacing w:after="0"/>
                  <w:rPr>
                    <w:lang w:val="en-GB"/>
                  </w:rPr>
                </w:pPr>
                <w:r w:rsidRPr="002E1C4E">
                  <w:rPr>
                    <w:lang w:val="en-GB"/>
                  </w:rPr>
                  <w:t>0.3</w:t>
                </w:r>
              </w:p>
            </w:tc>
            <w:tc>
              <w:tcPr>
                <w:tcW w:w="1559" w:type="dxa"/>
                <w:tcBorders>
                  <w:top w:val="single" w:sz="4" w:space="0" w:color="000000"/>
                  <w:left w:val="single" w:sz="4" w:space="0" w:color="000000"/>
                  <w:bottom w:val="single" w:sz="4" w:space="0" w:color="000000"/>
                  <w:right w:val="single" w:sz="4" w:space="0" w:color="000000"/>
                </w:tcBorders>
              </w:tcPr>
              <w:p w14:paraId="50FC483F" w14:textId="51EA1329" w:rsidR="0007043C" w:rsidRPr="002E1C4E" w:rsidRDefault="00B258A4" w:rsidP="006B25E6">
                <w:pPr>
                  <w:spacing w:after="0"/>
                  <w:rPr>
                    <w:lang w:val="en-GB"/>
                  </w:rPr>
                </w:pPr>
                <w:r w:rsidRPr="002E1C4E">
                  <w:rPr>
                    <w:lang w:val="en-GB"/>
                  </w:rPr>
                  <w:t>19-10</w:t>
                </w:r>
                <w:r w:rsidR="00494849" w:rsidRPr="002E1C4E">
                  <w:rPr>
                    <w:lang w:val="en-GB"/>
                  </w:rPr>
                  <w:t>-2018</w:t>
                </w:r>
              </w:p>
            </w:tc>
            <w:tc>
              <w:tcPr>
                <w:tcW w:w="3338" w:type="dxa"/>
                <w:tcBorders>
                  <w:top w:val="single" w:sz="4" w:space="0" w:color="000000"/>
                  <w:left w:val="single" w:sz="4" w:space="0" w:color="000000"/>
                  <w:bottom w:val="single" w:sz="4" w:space="0" w:color="000000"/>
                  <w:right w:val="single" w:sz="4" w:space="0" w:color="000000"/>
                </w:tcBorders>
              </w:tcPr>
              <w:p w14:paraId="796C7977" w14:textId="7A34C09B" w:rsidR="0007043C" w:rsidRPr="002E1C4E" w:rsidRDefault="00494849" w:rsidP="006B25E6">
                <w:pPr>
                  <w:spacing w:after="0"/>
                  <w:rPr>
                    <w:lang w:val="en-GB"/>
                  </w:rPr>
                </w:pPr>
                <w:r w:rsidRPr="002E1C4E">
                  <w:rPr>
                    <w:lang w:val="en-GB"/>
                  </w:rPr>
                  <w:t>Rob Prop</w:t>
                </w:r>
              </w:p>
            </w:tc>
            <w:tc>
              <w:tcPr>
                <w:tcW w:w="2895" w:type="dxa"/>
                <w:tcBorders>
                  <w:top w:val="single" w:sz="4" w:space="0" w:color="000000"/>
                  <w:left w:val="single" w:sz="4" w:space="0" w:color="000000"/>
                  <w:bottom w:val="single" w:sz="4" w:space="0" w:color="000000"/>
                  <w:right w:val="single" w:sz="4" w:space="0" w:color="000000"/>
                </w:tcBorders>
              </w:tcPr>
              <w:p w14:paraId="517CCF9A" w14:textId="4994B5EE" w:rsidR="0007043C" w:rsidRPr="002E1C4E" w:rsidRDefault="00494849" w:rsidP="006B25E6">
                <w:pPr>
                  <w:spacing w:after="0"/>
                  <w:rPr>
                    <w:lang w:val="en-GB"/>
                  </w:rPr>
                </w:pPr>
                <w:r w:rsidRPr="002E1C4E">
                  <w:rPr>
                    <w:lang w:val="en-GB"/>
                  </w:rPr>
                  <w:t>Client</w:t>
                </w:r>
              </w:p>
            </w:tc>
          </w:tr>
          <w:tr w:rsidR="0007043C" w:rsidRPr="002E1C4E" w14:paraId="51BFC7BE" w14:textId="77777777" w:rsidTr="006B25E6">
            <w:tc>
              <w:tcPr>
                <w:tcW w:w="1271" w:type="dxa"/>
                <w:tcBorders>
                  <w:top w:val="single" w:sz="4" w:space="0" w:color="000000"/>
                  <w:left w:val="single" w:sz="4" w:space="0" w:color="000000"/>
                  <w:bottom w:val="single" w:sz="4" w:space="0" w:color="000000"/>
                  <w:right w:val="single" w:sz="4" w:space="0" w:color="000000"/>
                </w:tcBorders>
              </w:tcPr>
              <w:p w14:paraId="5F0EFB7B" w14:textId="7EBF85C4" w:rsidR="0007043C" w:rsidRPr="002E1C4E" w:rsidRDefault="00B258A4" w:rsidP="006B25E6">
                <w:pPr>
                  <w:spacing w:after="0"/>
                  <w:rPr>
                    <w:lang w:val="en-GB"/>
                  </w:rPr>
                </w:pPr>
                <w:r w:rsidRPr="002E1C4E">
                  <w:rPr>
                    <w:lang w:val="en-GB"/>
                  </w:rPr>
                  <w:t>0.3</w:t>
                </w:r>
              </w:p>
            </w:tc>
            <w:tc>
              <w:tcPr>
                <w:tcW w:w="1559" w:type="dxa"/>
                <w:tcBorders>
                  <w:top w:val="single" w:sz="4" w:space="0" w:color="000000"/>
                  <w:left w:val="single" w:sz="4" w:space="0" w:color="000000"/>
                  <w:bottom w:val="single" w:sz="4" w:space="0" w:color="000000"/>
                  <w:right w:val="single" w:sz="4" w:space="0" w:color="000000"/>
                </w:tcBorders>
              </w:tcPr>
              <w:p w14:paraId="5CD285C2" w14:textId="6BEF42D2" w:rsidR="0007043C" w:rsidRPr="002E1C4E" w:rsidRDefault="00B258A4" w:rsidP="006B25E6">
                <w:pPr>
                  <w:spacing w:after="0"/>
                  <w:rPr>
                    <w:lang w:val="en-GB"/>
                  </w:rPr>
                </w:pPr>
                <w:r w:rsidRPr="002E1C4E">
                  <w:rPr>
                    <w:lang w:val="en-GB"/>
                  </w:rPr>
                  <w:t>26-10</w:t>
                </w:r>
                <w:r w:rsidR="00494849" w:rsidRPr="002E1C4E">
                  <w:rPr>
                    <w:lang w:val="en-GB"/>
                  </w:rPr>
                  <w:t>-2018</w:t>
                </w:r>
              </w:p>
            </w:tc>
            <w:tc>
              <w:tcPr>
                <w:tcW w:w="3338" w:type="dxa"/>
                <w:tcBorders>
                  <w:top w:val="single" w:sz="4" w:space="0" w:color="000000"/>
                  <w:left w:val="single" w:sz="4" w:space="0" w:color="000000"/>
                  <w:bottom w:val="single" w:sz="4" w:space="0" w:color="000000"/>
                  <w:right w:val="single" w:sz="4" w:space="0" w:color="000000"/>
                </w:tcBorders>
              </w:tcPr>
              <w:p w14:paraId="136248C8" w14:textId="592171F6" w:rsidR="0007043C" w:rsidRPr="002E1C4E" w:rsidRDefault="00494849" w:rsidP="006B25E6">
                <w:pPr>
                  <w:spacing w:after="0"/>
                  <w:rPr>
                    <w:lang w:val="en-GB"/>
                  </w:rPr>
                </w:pPr>
                <w:proofErr w:type="spellStart"/>
                <w:r w:rsidRPr="002E1C4E">
                  <w:rPr>
                    <w:lang w:val="en-GB"/>
                  </w:rPr>
                  <w:t>Niek</w:t>
                </w:r>
                <w:proofErr w:type="spellEnd"/>
                <w:r w:rsidRPr="002E1C4E">
                  <w:rPr>
                    <w:lang w:val="en-GB"/>
                  </w:rPr>
                  <w:t xml:space="preserve"> Schmitz</w:t>
                </w:r>
              </w:p>
            </w:tc>
            <w:tc>
              <w:tcPr>
                <w:tcW w:w="2895" w:type="dxa"/>
                <w:tcBorders>
                  <w:top w:val="single" w:sz="4" w:space="0" w:color="000000"/>
                  <w:left w:val="single" w:sz="4" w:space="0" w:color="000000"/>
                  <w:bottom w:val="single" w:sz="4" w:space="0" w:color="000000"/>
                  <w:right w:val="single" w:sz="4" w:space="0" w:color="000000"/>
                </w:tcBorders>
              </w:tcPr>
              <w:p w14:paraId="3C8EEA50" w14:textId="7855F382" w:rsidR="0007043C" w:rsidRPr="002E1C4E" w:rsidRDefault="00494849" w:rsidP="006B25E6">
                <w:pPr>
                  <w:spacing w:after="0"/>
                  <w:rPr>
                    <w:lang w:val="en-GB"/>
                  </w:rPr>
                </w:pPr>
                <w:r w:rsidRPr="002E1C4E">
                  <w:rPr>
                    <w:lang w:val="en-GB"/>
                  </w:rPr>
                  <w:t>Teacher</w:t>
                </w:r>
              </w:p>
            </w:tc>
          </w:tr>
        </w:tbl>
        <w:p w14:paraId="3C2FD2A2" w14:textId="1DBFEE34" w:rsidR="00A24D04" w:rsidRPr="002E1C4E" w:rsidRDefault="00A24D04" w:rsidP="00A24D04">
          <w:pPr>
            <w:rPr>
              <w:lang w:val="en-GB"/>
            </w:rPr>
          </w:pPr>
        </w:p>
        <w:p w14:paraId="47100CFC" w14:textId="4DCEFF3B" w:rsidR="00A24D04" w:rsidRPr="002E1C4E" w:rsidRDefault="00A24D04">
          <w:pPr>
            <w:spacing w:after="200"/>
            <w:rPr>
              <w:lang w:val="en-GB"/>
            </w:rPr>
          </w:pPr>
          <w:r w:rsidRPr="002E1C4E">
            <w:rPr>
              <w:lang w:val="en-GB"/>
            </w:rPr>
            <w:br w:type="page"/>
          </w:r>
        </w:p>
        <w:p w14:paraId="0A4221AD" w14:textId="2F80E84F" w:rsidR="008A12DB" w:rsidRPr="002E1C4E" w:rsidRDefault="008A12DB" w:rsidP="004B3D9A">
          <w:pPr>
            <w:pStyle w:val="Heading4"/>
            <w:rPr>
              <w:sz w:val="36"/>
              <w:szCs w:val="48"/>
              <w:lang w:val="en-GB"/>
            </w:rPr>
          </w:pPr>
          <w:r w:rsidRPr="002E1C4E">
            <w:rPr>
              <w:sz w:val="36"/>
              <w:szCs w:val="48"/>
              <w:lang w:val="en-GB"/>
            </w:rPr>
            <w:lastRenderedPageBreak/>
            <w:t>Executive summary</w:t>
          </w:r>
          <w:bookmarkEnd w:id="0"/>
        </w:p>
        <w:p w14:paraId="0F3DE2A7" w14:textId="620095DA" w:rsidR="002A448D" w:rsidRPr="002E1C4E" w:rsidRDefault="002A5A31" w:rsidP="007F0BA2">
          <w:pPr>
            <w:jc w:val="both"/>
            <w:rPr>
              <w:lang w:val="en-GB"/>
            </w:rPr>
          </w:pPr>
          <w:r w:rsidRPr="002E1C4E">
            <w:rPr>
              <w:lang w:val="en-GB"/>
            </w:rPr>
            <w:t xml:space="preserve">Nowadays, </w:t>
          </w:r>
          <w:r w:rsidR="002A448D" w:rsidRPr="002E1C4E">
            <w:rPr>
              <w:lang w:val="en-GB"/>
            </w:rPr>
            <w:t>a lot of organizations are opening up their hands to Big Data</w:t>
          </w:r>
          <w:r w:rsidR="006022C7" w:rsidRPr="002E1C4E">
            <w:rPr>
              <w:lang w:val="en-GB"/>
            </w:rPr>
            <w:t>, unlocking its power and adopting its ways of working. Data science can empower management and officers to make better decisions</w:t>
          </w:r>
          <w:r w:rsidR="00755DEA" w:rsidRPr="002E1C4E">
            <w:rPr>
              <w:lang w:val="en-GB"/>
            </w:rPr>
            <w:t>, direct actions based on trends</w:t>
          </w:r>
          <w:r w:rsidR="00E10632" w:rsidRPr="002E1C4E">
            <w:rPr>
              <w:lang w:val="en-GB"/>
            </w:rPr>
            <w:t xml:space="preserve">, </w:t>
          </w:r>
          <w:r w:rsidR="00DA52CB" w:rsidRPr="002E1C4E">
            <w:rPr>
              <w:lang w:val="en-GB"/>
            </w:rPr>
            <w:t>challenge</w:t>
          </w:r>
          <w:r w:rsidR="00E10632" w:rsidRPr="002E1C4E">
            <w:rPr>
              <w:lang w:val="en-GB"/>
            </w:rPr>
            <w:t xml:space="preserve"> the employees to adopt the best practices</w:t>
          </w:r>
          <w:r w:rsidR="00DA52CB" w:rsidRPr="002E1C4E">
            <w:rPr>
              <w:lang w:val="en-GB"/>
            </w:rPr>
            <w:t xml:space="preserve"> and identify and refine target audiences. </w:t>
          </w:r>
          <w:r w:rsidR="00900EE7" w:rsidRPr="002E1C4E">
            <w:rPr>
              <w:lang w:val="en-GB"/>
            </w:rPr>
            <w:t>These are just a few of the benefits, a data-driven organization can gain.</w:t>
          </w:r>
        </w:p>
        <w:p w14:paraId="4B81C6ED" w14:textId="57B41EBB" w:rsidR="00900EE7" w:rsidRPr="002E1C4E" w:rsidRDefault="00900EE7" w:rsidP="007F0BA2">
          <w:pPr>
            <w:jc w:val="both"/>
            <w:rPr>
              <w:lang w:val="en-GB"/>
            </w:rPr>
          </w:pPr>
          <w:r w:rsidRPr="002E1C4E">
            <w:rPr>
              <w:lang w:val="en-GB"/>
            </w:rPr>
            <w:t>Knowing that,</w:t>
          </w:r>
          <w:r w:rsidR="001722AA" w:rsidRPr="002E1C4E">
            <w:rPr>
              <w:lang w:val="en-GB"/>
            </w:rPr>
            <w:t xml:space="preserve"> a company with a web-shop in the sector of Life &amp; Garden,</w:t>
          </w:r>
          <w:r w:rsidR="0001544A" w:rsidRPr="002E1C4E">
            <w:rPr>
              <w:lang w:val="en-GB"/>
            </w:rPr>
            <w:t xml:space="preserve"> has </w:t>
          </w:r>
          <w:r w:rsidR="00736B3F" w:rsidRPr="002E1C4E">
            <w:rPr>
              <w:lang w:val="en-GB"/>
            </w:rPr>
            <w:t>asked Informa</w:t>
          </w:r>
          <w:r w:rsidR="00D37282" w:rsidRPr="002E1C4E">
            <w:rPr>
              <w:lang w:val="en-GB"/>
            </w:rPr>
            <w:t>, which operates in the area of Business Intelligence and Data Management</w:t>
          </w:r>
          <w:r w:rsidR="006141C4" w:rsidRPr="002E1C4E">
            <w:rPr>
              <w:lang w:val="en-GB"/>
            </w:rPr>
            <w:t xml:space="preserve"> for an</w:t>
          </w:r>
          <w:r w:rsidR="00736B3F" w:rsidRPr="002E1C4E">
            <w:rPr>
              <w:lang w:val="en-GB"/>
            </w:rPr>
            <w:t xml:space="preserve"> advice. They have collected a lot of data over the past few years and want to use </w:t>
          </w:r>
          <w:r w:rsidR="008E0414" w:rsidRPr="002E1C4E">
            <w:rPr>
              <w:lang w:val="en-GB"/>
            </w:rPr>
            <w:t>it</w:t>
          </w:r>
          <w:r w:rsidR="003132FE" w:rsidRPr="002E1C4E">
            <w:rPr>
              <w:lang w:val="en-GB"/>
            </w:rPr>
            <w:t xml:space="preserve"> to steer the organization in a beneficial way.</w:t>
          </w:r>
        </w:p>
        <w:p w14:paraId="0F92DBE3" w14:textId="72FC018A" w:rsidR="00A10CE0" w:rsidRPr="002E1C4E" w:rsidRDefault="00331251" w:rsidP="007F0BA2">
          <w:pPr>
            <w:jc w:val="both"/>
            <w:rPr>
              <w:lang w:val="en-GB"/>
            </w:rPr>
          </w:pPr>
          <w:r w:rsidRPr="002E1C4E">
            <w:rPr>
              <w:lang w:val="en-GB"/>
            </w:rPr>
            <w:t xml:space="preserve">The purpose of this business case is to justify the undertaking of adopting data analytics as a means to improve </w:t>
          </w:r>
          <w:r w:rsidR="00F37C50" w:rsidRPr="002E1C4E">
            <w:rPr>
              <w:lang w:val="en-GB"/>
            </w:rPr>
            <w:t>Informa’s client’s market share and revenue.</w:t>
          </w:r>
          <w:r w:rsidR="00936DB1" w:rsidRPr="002E1C4E">
            <w:rPr>
              <w:lang w:val="en-GB"/>
            </w:rPr>
            <w:t xml:space="preserve"> </w:t>
          </w:r>
        </w:p>
        <w:p w14:paraId="117FCF20" w14:textId="278DE086" w:rsidR="00A10CE0" w:rsidRPr="002E1C4E" w:rsidRDefault="0084537E" w:rsidP="007F0BA2">
          <w:pPr>
            <w:jc w:val="both"/>
            <w:rPr>
              <w:lang w:val="en-GB"/>
            </w:rPr>
          </w:pPr>
          <w:r w:rsidRPr="002E1C4E">
            <w:rPr>
              <w:lang w:val="en-GB"/>
            </w:rPr>
            <w:t>To begin the operation of the project, the team has assumed that the company operates in the Netherlands and Belgium.</w:t>
          </w:r>
          <w:r w:rsidR="00A144B1" w:rsidRPr="002E1C4E">
            <w:rPr>
              <w:lang w:val="en-GB"/>
            </w:rPr>
            <w:t xml:space="preserve"> </w:t>
          </w:r>
          <w:r w:rsidR="000C3916" w:rsidRPr="002E1C4E">
            <w:rPr>
              <w:lang w:val="en-GB"/>
            </w:rPr>
            <w:t>To</w:t>
          </w:r>
          <w:r w:rsidR="00C325D7" w:rsidRPr="002E1C4E">
            <w:rPr>
              <w:lang w:val="en-GB"/>
            </w:rPr>
            <w:t xml:space="preserve"> understand the dataset provided – some descriptive questions were asked</w:t>
          </w:r>
          <w:r w:rsidR="00A10CE0" w:rsidRPr="002E1C4E">
            <w:rPr>
              <w:lang w:val="en-GB"/>
            </w:rPr>
            <w:t xml:space="preserve">. </w:t>
          </w:r>
          <w:r w:rsidR="00AD5227" w:rsidRPr="002E1C4E">
            <w:rPr>
              <w:lang w:val="en-GB"/>
            </w:rPr>
            <w:t>The</w:t>
          </w:r>
          <w:r w:rsidR="00A10CE0" w:rsidRPr="002E1C4E">
            <w:rPr>
              <w:lang w:val="en-GB"/>
            </w:rPr>
            <w:t xml:space="preserve"> questions can be found in </w:t>
          </w:r>
          <w:hyperlink w:anchor="_Appendix_A_–" w:history="1">
            <w:r w:rsidR="00A10CE0" w:rsidRPr="002E1C4E">
              <w:rPr>
                <w:rStyle w:val="Hyperlink"/>
                <w:lang w:val="en-GB"/>
              </w:rPr>
              <w:t>Appendix A</w:t>
            </w:r>
          </w:hyperlink>
          <w:r w:rsidR="00A10CE0" w:rsidRPr="002E1C4E">
            <w:rPr>
              <w:lang w:val="en-GB"/>
            </w:rPr>
            <w:t xml:space="preserve">. </w:t>
          </w:r>
          <w:r w:rsidR="00216FC8" w:rsidRPr="002E1C4E">
            <w:rPr>
              <w:lang w:val="en-GB"/>
            </w:rPr>
            <w:t xml:space="preserve">Thus, </w:t>
          </w:r>
          <w:r w:rsidR="009F3E3B" w:rsidRPr="002E1C4E">
            <w:rPr>
              <w:lang w:val="en-GB"/>
            </w:rPr>
            <w:t>answering them with</w:t>
          </w:r>
          <w:r w:rsidR="00216FC8" w:rsidRPr="002E1C4E">
            <w:rPr>
              <w:lang w:val="en-GB"/>
            </w:rPr>
            <w:t xml:space="preserve"> Exploratory Data Analysis </w:t>
          </w:r>
          <w:r w:rsidR="00A043D1" w:rsidRPr="002E1C4E">
            <w:rPr>
              <w:lang w:val="en-GB"/>
            </w:rPr>
            <w:t xml:space="preserve">will help the </w:t>
          </w:r>
          <w:r w:rsidR="006E715E" w:rsidRPr="002E1C4E">
            <w:rPr>
              <w:lang w:val="en-GB"/>
            </w:rPr>
            <w:t>understanding</w:t>
          </w:r>
          <w:r w:rsidR="00A043D1" w:rsidRPr="002E1C4E">
            <w:rPr>
              <w:lang w:val="en-GB"/>
            </w:rPr>
            <w:t xml:space="preserve"> </w:t>
          </w:r>
          <w:r w:rsidR="00DA0C90" w:rsidRPr="002E1C4E">
            <w:rPr>
              <w:lang w:val="en-GB"/>
            </w:rPr>
            <w:t>of the big amount of data provided and the visualization of the findings.</w:t>
          </w:r>
        </w:p>
        <w:p w14:paraId="08EB4947" w14:textId="714ED508" w:rsidR="009F5272" w:rsidRPr="002E1C4E" w:rsidRDefault="009F5272" w:rsidP="007F0BA2">
          <w:pPr>
            <w:jc w:val="both"/>
            <w:rPr>
              <w:lang w:val="en-GB"/>
            </w:rPr>
          </w:pPr>
          <w:r w:rsidRPr="002E1C4E">
            <w:rPr>
              <w:lang w:val="en-GB"/>
            </w:rPr>
            <w:t xml:space="preserve">To </w:t>
          </w:r>
          <w:r w:rsidR="004F0BD6" w:rsidRPr="002E1C4E">
            <w:rPr>
              <w:lang w:val="en-GB"/>
            </w:rPr>
            <w:t>explain</w:t>
          </w:r>
          <w:r w:rsidR="005C1784" w:rsidRPr="002E1C4E">
            <w:rPr>
              <w:lang w:val="en-GB"/>
            </w:rPr>
            <w:t xml:space="preserve"> and visualize</w:t>
          </w:r>
          <w:r w:rsidR="004F0BD6" w:rsidRPr="002E1C4E">
            <w:rPr>
              <w:lang w:val="en-GB"/>
            </w:rPr>
            <w:t xml:space="preserve"> </w:t>
          </w:r>
          <w:r w:rsidR="0003352B" w:rsidRPr="002E1C4E">
            <w:rPr>
              <w:lang w:val="en-GB"/>
            </w:rPr>
            <w:t>why and how</w:t>
          </w:r>
          <w:r w:rsidR="004F0BD6" w:rsidRPr="002E1C4E">
            <w:rPr>
              <w:lang w:val="en-GB"/>
            </w:rPr>
            <w:t xml:space="preserve"> data can help the organization, a data analysis report will be condu</w:t>
          </w:r>
          <w:r w:rsidR="005C1784" w:rsidRPr="002E1C4E">
            <w:rPr>
              <w:lang w:val="en-GB"/>
            </w:rPr>
            <w:t xml:space="preserve">cted. </w:t>
          </w:r>
        </w:p>
        <w:p w14:paraId="6C1E5646" w14:textId="6B6F0325" w:rsidR="003D5DE9" w:rsidRPr="002E1C4E" w:rsidRDefault="003D5DE9" w:rsidP="003D5DE9">
          <w:pPr>
            <w:jc w:val="both"/>
            <w:rPr>
              <w:lang w:val="en-GB"/>
            </w:rPr>
          </w:pPr>
          <w:r w:rsidRPr="002E1C4E">
            <w:rPr>
              <w:lang w:val="en-GB"/>
            </w:rPr>
            <w:t xml:space="preserve">After adopting data </w:t>
          </w:r>
          <w:r w:rsidR="00B17F79" w:rsidRPr="002E1C4E">
            <w:rPr>
              <w:lang w:val="en-GB"/>
            </w:rPr>
            <w:t>analytics,</w:t>
          </w:r>
          <w:r w:rsidRPr="002E1C4E">
            <w:rPr>
              <w:lang w:val="en-GB"/>
            </w:rPr>
            <w:t xml:space="preserve"> the following benefits </w:t>
          </w:r>
          <w:r w:rsidR="005A7506" w:rsidRPr="002E1C4E">
            <w:rPr>
              <w:lang w:val="en-GB"/>
            </w:rPr>
            <w:t>will</w:t>
          </w:r>
          <w:r w:rsidRPr="002E1C4E">
            <w:rPr>
              <w:lang w:val="en-GB"/>
            </w:rPr>
            <w:t xml:space="preserve"> be seen:</w:t>
          </w:r>
        </w:p>
        <w:p w14:paraId="62E0B629" w14:textId="77777777" w:rsidR="003D5DE9" w:rsidRPr="002E1C4E" w:rsidRDefault="003D5DE9" w:rsidP="00241946">
          <w:pPr>
            <w:pStyle w:val="ListParagraph"/>
            <w:numPr>
              <w:ilvl w:val="0"/>
              <w:numId w:val="9"/>
            </w:numPr>
            <w:jc w:val="both"/>
            <w:rPr>
              <w:lang w:val="en-GB"/>
            </w:rPr>
          </w:pPr>
          <w:r w:rsidRPr="002E1C4E">
            <w:rPr>
              <w:lang w:val="en-GB"/>
            </w:rPr>
            <w:t>opportunity to recognize the problems in a quantifiable manner</w:t>
          </w:r>
        </w:p>
        <w:p w14:paraId="61B9311D" w14:textId="77777777" w:rsidR="003D5DE9" w:rsidRPr="002E1C4E" w:rsidRDefault="003D5DE9" w:rsidP="00241946">
          <w:pPr>
            <w:pStyle w:val="ListParagraph"/>
            <w:numPr>
              <w:ilvl w:val="0"/>
              <w:numId w:val="9"/>
            </w:numPr>
            <w:jc w:val="both"/>
            <w:rPr>
              <w:lang w:val="en-GB"/>
            </w:rPr>
          </w:pPr>
          <w:r w:rsidRPr="002E1C4E">
            <w:rPr>
              <w:lang w:val="en-GB"/>
            </w:rPr>
            <w:t>identify unnoticed problems, which hinder the company’s progress</w:t>
          </w:r>
        </w:p>
        <w:p w14:paraId="189E06CB" w14:textId="77777777" w:rsidR="003D5DE9" w:rsidRPr="002E1C4E" w:rsidRDefault="003D5DE9" w:rsidP="00241946">
          <w:pPr>
            <w:pStyle w:val="ListParagraph"/>
            <w:numPr>
              <w:ilvl w:val="0"/>
              <w:numId w:val="9"/>
            </w:numPr>
            <w:jc w:val="both"/>
            <w:rPr>
              <w:lang w:val="en-GB"/>
            </w:rPr>
          </w:pPr>
          <w:r w:rsidRPr="002E1C4E">
            <w:rPr>
              <w:lang w:val="en-GB"/>
            </w:rPr>
            <w:t>aid the company’s decision-making process and long-term strategy</w:t>
          </w:r>
        </w:p>
        <w:p w14:paraId="071AB39D" w14:textId="73875B6F" w:rsidR="003D5DE9" w:rsidRPr="002E1C4E" w:rsidRDefault="003D5DE9" w:rsidP="007F0BA2">
          <w:pPr>
            <w:jc w:val="both"/>
            <w:rPr>
              <w:lang w:val="en-GB"/>
            </w:rPr>
          </w:pPr>
          <w:r w:rsidRPr="002E1C4E">
            <w:rPr>
              <w:lang w:val="en-GB"/>
            </w:rPr>
            <w:t>Each one of them is elaborated on further in the document with specific examples and explanations.</w:t>
          </w:r>
        </w:p>
        <w:p w14:paraId="59C4D798" w14:textId="2868FC63" w:rsidR="00A10CE0" w:rsidRPr="002E1C4E" w:rsidRDefault="001F3D4B" w:rsidP="007F0BA2">
          <w:pPr>
            <w:jc w:val="both"/>
            <w:rPr>
              <w:lang w:val="en-GB"/>
            </w:rPr>
          </w:pPr>
          <w:r w:rsidRPr="002E1C4E">
            <w:rPr>
              <w:lang w:val="en-GB"/>
            </w:rPr>
            <w:t xml:space="preserve">To see whether </w:t>
          </w:r>
          <w:r w:rsidR="009D5B8F" w:rsidRPr="002E1C4E">
            <w:rPr>
              <w:lang w:val="en-GB"/>
            </w:rPr>
            <w:t>the</w:t>
          </w:r>
          <w:r w:rsidRPr="002E1C4E">
            <w:rPr>
              <w:lang w:val="en-GB"/>
            </w:rPr>
            <w:t xml:space="preserve"> results </w:t>
          </w:r>
          <w:r w:rsidR="00B17F79" w:rsidRPr="002E1C4E">
            <w:rPr>
              <w:lang w:val="en-GB"/>
            </w:rPr>
            <w:t xml:space="preserve">of the project </w:t>
          </w:r>
          <w:r w:rsidRPr="002E1C4E">
            <w:rPr>
              <w:lang w:val="en-GB"/>
            </w:rPr>
            <w:t xml:space="preserve">can become opportunity for the company and to measure if </w:t>
          </w:r>
          <w:r w:rsidR="009D5B8F" w:rsidRPr="002E1C4E">
            <w:rPr>
              <w:lang w:val="en-GB"/>
            </w:rPr>
            <w:t>the goal is met</w:t>
          </w:r>
          <w:r w:rsidRPr="002E1C4E">
            <w:rPr>
              <w:lang w:val="en-GB"/>
            </w:rPr>
            <w:t xml:space="preserve">, </w:t>
          </w:r>
          <w:r w:rsidR="000C1844" w:rsidRPr="002E1C4E">
            <w:rPr>
              <w:lang w:val="en-GB"/>
            </w:rPr>
            <w:t>the following KPIs will be used</w:t>
          </w:r>
          <w:r w:rsidRPr="002E1C4E">
            <w:rPr>
              <w:lang w:val="en-GB"/>
            </w:rPr>
            <w:t>:</w:t>
          </w:r>
        </w:p>
        <w:p w14:paraId="5FAE7881" w14:textId="2E59D971" w:rsidR="001F3D4B" w:rsidRPr="002E1C4E" w:rsidRDefault="00A84A3C" w:rsidP="00241946">
          <w:pPr>
            <w:pStyle w:val="ListParagraph"/>
            <w:numPr>
              <w:ilvl w:val="0"/>
              <w:numId w:val="7"/>
            </w:numPr>
            <w:jc w:val="both"/>
            <w:rPr>
              <w:lang w:val="en-GB"/>
            </w:rPr>
          </w:pPr>
          <w:r w:rsidRPr="002E1C4E">
            <w:rPr>
              <w:lang w:val="en-GB"/>
            </w:rPr>
            <w:t>Growth in revenue</w:t>
          </w:r>
        </w:p>
        <w:p w14:paraId="737BD24D" w14:textId="33F2A9A8" w:rsidR="00A10CE0" w:rsidRPr="002E1C4E" w:rsidRDefault="00A84A3C" w:rsidP="00241946">
          <w:pPr>
            <w:pStyle w:val="ListParagraph"/>
            <w:numPr>
              <w:ilvl w:val="0"/>
              <w:numId w:val="7"/>
            </w:numPr>
            <w:jc w:val="both"/>
            <w:rPr>
              <w:lang w:val="en-GB"/>
            </w:rPr>
          </w:pPr>
          <w:r w:rsidRPr="002E1C4E">
            <w:rPr>
              <w:lang w:val="en-GB"/>
            </w:rPr>
            <w:t>Growth in market share</w:t>
          </w:r>
        </w:p>
        <w:p w14:paraId="66BCB7CB" w14:textId="7BC05574" w:rsidR="008A12DB" w:rsidRPr="002E1C4E" w:rsidRDefault="00A84A3C" w:rsidP="00241946">
          <w:pPr>
            <w:pStyle w:val="ListParagraph"/>
            <w:numPr>
              <w:ilvl w:val="0"/>
              <w:numId w:val="7"/>
            </w:numPr>
            <w:jc w:val="both"/>
            <w:rPr>
              <w:lang w:val="en-GB"/>
            </w:rPr>
          </w:pPr>
          <w:r w:rsidRPr="002E1C4E">
            <w:rPr>
              <w:lang w:val="en-GB"/>
            </w:rPr>
            <w:t>Customer retention</w:t>
          </w:r>
        </w:p>
        <w:p w14:paraId="365CC825" w14:textId="4A833AAB" w:rsidR="005F00E6" w:rsidRPr="002E1C4E" w:rsidRDefault="0018043C" w:rsidP="005F00E6">
          <w:pPr>
            <w:jc w:val="both"/>
            <w:rPr>
              <w:lang w:val="en-GB"/>
            </w:rPr>
          </w:pPr>
          <w:r w:rsidRPr="002E1C4E">
            <w:rPr>
              <w:lang w:val="en-GB"/>
            </w:rPr>
            <w:t xml:space="preserve">Going in depth of the data analysing, we have </w:t>
          </w:r>
          <w:r w:rsidR="001C54E7" w:rsidRPr="002E1C4E">
            <w:rPr>
              <w:lang w:val="en-GB"/>
            </w:rPr>
            <w:t>calculated some risks in the</w:t>
          </w:r>
          <w:r w:rsidR="000D6EF0" w:rsidRPr="002E1C4E">
            <w:rPr>
              <w:lang w:val="en-GB"/>
            </w:rPr>
            <w:t xml:space="preserve"> field of Data</w:t>
          </w:r>
          <w:r w:rsidR="00F27D2D" w:rsidRPr="002E1C4E">
            <w:rPr>
              <w:lang w:val="en-GB"/>
            </w:rPr>
            <w:t xml:space="preserve"> and Privacy</w:t>
          </w:r>
          <w:r w:rsidR="001B6DC6" w:rsidRPr="002E1C4E">
            <w:rPr>
              <w:lang w:val="en-GB"/>
            </w:rPr>
            <w:t>. We wil</w:t>
          </w:r>
          <w:r w:rsidR="008E118D" w:rsidRPr="002E1C4E">
            <w:rPr>
              <w:lang w:val="en-GB"/>
            </w:rPr>
            <w:t>l explain them in depth in the</w:t>
          </w:r>
          <w:r w:rsidR="0017277B" w:rsidRPr="002E1C4E">
            <w:rPr>
              <w:lang w:val="en-GB"/>
            </w:rPr>
            <w:t xml:space="preserve"> Risk</w:t>
          </w:r>
          <w:r w:rsidR="008E118D" w:rsidRPr="002E1C4E">
            <w:rPr>
              <w:lang w:val="en-GB"/>
            </w:rPr>
            <w:t>s</w:t>
          </w:r>
          <w:r w:rsidR="0017277B" w:rsidRPr="002E1C4E">
            <w:rPr>
              <w:lang w:val="en-GB"/>
            </w:rPr>
            <w:t xml:space="preserve"> section of the document.</w:t>
          </w:r>
        </w:p>
        <w:p w14:paraId="2A57ADC6" w14:textId="37CAFD97" w:rsidR="009261DC" w:rsidRPr="002E1C4E" w:rsidRDefault="00832EE6" w:rsidP="00C20015">
          <w:pPr>
            <w:jc w:val="both"/>
            <w:rPr>
              <w:lang w:val="en-GB"/>
            </w:rPr>
          </w:pPr>
          <w:r w:rsidRPr="002E1C4E">
            <w:rPr>
              <w:lang w:val="en-GB"/>
            </w:rPr>
            <w:t>During this project</w:t>
          </w:r>
          <w:r w:rsidR="00BF0851" w:rsidRPr="002E1C4E">
            <w:rPr>
              <w:lang w:val="en-GB"/>
            </w:rPr>
            <w:t xml:space="preserve"> </w:t>
          </w:r>
          <w:r w:rsidR="00E77534" w:rsidRPr="002E1C4E">
            <w:rPr>
              <w:lang w:val="en-GB"/>
            </w:rPr>
            <w:t xml:space="preserve">different </w:t>
          </w:r>
          <w:r w:rsidR="00AE4656" w:rsidRPr="002E1C4E">
            <w:rPr>
              <w:lang w:val="en-GB"/>
            </w:rPr>
            <w:t xml:space="preserve">types of analysis will be performed. </w:t>
          </w:r>
          <w:r w:rsidR="0021497E" w:rsidRPr="002E1C4E">
            <w:rPr>
              <w:lang w:val="en-GB"/>
            </w:rPr>
            <w:t xml:space="preserve">Via </w:t>
          </w:r>
          <w:r w:rsidR="00AE4656" w:rsidRPr="002E1C4E">
            <w:rPr>
              <w:lang w:val="en-GB"/>
            </w:rPr>
            <w:t>their application</w:t>
          </w:r>
          <w:r w:rsidR="0021497E" w:rsidRPr="002E1C4E">
            <w:rPr>
              <w:lang w:val="en-GB"/>
            </w:rPr>
            <w:t xml:space="preserve"> the company will have the opportunity to recognize the problems it is facing in a quantifiable manner</w:t>
          </w:r>
          <w:r w:rsidR="00240287" w:rsidRPr="002E1C4E">
            <w:rPr>
              <w:lang w:val="en-GB"/>
            </w:rPr>
            <w:t>,</w:t>
          </w:r>
          <w:r w:rsidR="0021497E" w:rsidRPr="002E1C4E">
            <w:rPr>
              <w:lang w:val="en-GB"/>
            </w:rPr>
            <w:t xml:space="preserve"> identify new, previously unnoticed problems</w:t>
          </w:r>
          <w:r w:rsidR="00240287" w:rsidRPr="002E1C4E">
            <w:rPr>
              <w:lang w:val="en-GB"/>
            </w:rPr>
            <w:t>, improve its</w:t>
          </w:r>
          <w:r w:rsidR="0021497E" w:rsidRPr="002E1C4E">
            <w:rPr>
              <w:lang w:val="en-GB"/>
            </w:rPr>
            <w:t xml:space="preserve"> decision-making process and long-term strategy while utilizing </w:t>
          </w:r>
          <w:r w:rsidR="00C92C94" w:rsidRPr="002E1C4E">
            <w:rPr>
              <w:lang w:val="en-GB"/>
            </w:rPr>
            <w:t>the</w:t>
          </w:r>
          <w:r w:rsidR="0021497E" w:rsidRPr="002E1C4E">
            <w:rPr>
              <w:lang w:val="en-GB"/>
            </w:rPr>
            <w:t xml:space="preserve"> data.</w:t>
          </w:r>
          <w:r w:rsidR="009261DC" w:rsidRPr="002E1C4E">
            <w:rPr>
              <w:lang w:val="en-GB"/>
            </w:rPr>
            <w:br w:type="page"/>
          </w:r>
        </w:p>
        <w:bookmarkStart w:id="1" w:name="_Toc527370556" w:displacedByCustomXml="next"/>
        <w:sdt>
          <w:sdtPr>
            <w:rPr>
              <w:rFonts w:ascii="Georgia" w:eastAsiaTheme="minorHAnsi" w:hAnsi="Georgia" w:cs="Times New Roman"/>
              <w:color w:val="262626" w:themeColor="text1" w:themeTint="D9"/>
              <w:sz w:val="28"/>
              <w:szCs w:val="20"/>
              <w:lang w:val="en-GB"/>
            </w:rPr>
            <w:id w:val="514502286"/>
            <w:docPartObj>
              <w:docPartGallery w:val="Table of Contents"/>
              <w:docPartUnique/>
            </w:docPartObj>
          </w:sdtPr>
          <w:sdtEndPr>
            <w:rPr>
              <w:rFonts w:ascii="Verdana" w:hAnsi="Verdana"/>
              <w:b/>
              <w:sz w:val="22"/>
            </w:rPr>
          </w:sdtEndPr>
          <w:sdtContent>
            <w:p w14:paraId="1339116E" w14:textId="03B89868" w:rsidR="00C03FAF" w:rsidRPr="002E1C4E" w:rsidRDefault="00C03FAF" w:rsidP="007F0BA2">
              <w:pPr>
                <w:pStyle w:val="TOCHeading"/>
                <w:jc w:val="both"/>
                <w:rPr>
                  <w:rFonts w:ascii="Verdana" w:hAnsi="Verdana"/>
                  <w:sz w:val="48"/>
                  <w:szCs w:val="48"/>
                  <w:lang w:val="en-GB"/>
                </w:rPr>
              </w:pPr>
              <w:r w:rsidRPr="002E1C4E">
                <w:rPr>
                  <w:rFonts w:ascii="Verdana" w:hAnsi="Verdana"/>
                  <w:sz w:val="48"/>
                  <w:szCs w:val="48"/>
                  <w:lang w:val="en-GB"/>
                </w:rPr>
                <w:t>Table of Contents</w:t>
              </w:r>
              <w:r w:rsidR="007B6D99">
                <w:rPr>
                  <w:rFonts w:ascii="Verdana" w:hAnsi="Verdana"/>
                  <w:sz w:val="48"/>
                  <w:szCs w:val="48"/>
                  <w:lang w:val="en-GB"/>
                </w:rPr>
                <w:tab/>
              </w:r>
              <w:bookmarkStart w:id="2" w:name="_GoBack"/>
              <w:bookmarkEnd w:id="2"/>
            </w:p>
            <w:p w14:paraId="58493740" w14:textId="0450A2A0" w:rsidR="00FD07F8" w:rsidRDefault="00C03FAF">
              <w:pPr>
                <w:pStyle w:val="TOC1"/>
                <w:rPr>
                  <w:rFonts w:asciiTheme="minorHAnsi" w:eastAsiaTheme="minorEastAsia" w:hAnsiTheme="minorHAnsi" w:cstheme="minorBidi"/>
                  <w:smallCaps w:val="0"/>
                  <w:color w:val="auto"/>
                  <w:szCs w:val="22"/>
                  <w:lang w:val="nl-NL" w:eastAsia="nl-NL"/>
                </w:rPr>
              </w:pPr>
              <w:r w:rsidRPr="002E1C4E">
                <w:rPr>
                  <w:b/>
                  <w:lang w:val="en-GB"/>
                </w:rPr>
                <w:fldChar w:fldCharType="begin"/>
              </w:r>
              <w:r w:rsidRPr="002E1C4E">
                <w:rPr>
                  <w:b/>
                  <w:bCs/>
                  <w:lang w:val="en-GB"/>
                </w:rPr>
                <w:instrText xml:space="preserve"> TOC \o "1-3" \h \z \u </w:instrText>
              </w:r>
              <w:r w:rsidRPr="002E1C4E">
                <w:rPr>
                  <w:b/>
                  <w:lang w:val="en-GB"/>
                </w:rPr>
                <w:fldChar w:fldCharType="separate"/>
              </w:r>
              <w:hyperlink w:anchor="_Toc529460282" w:history="1">
                <w:r w:rsidR="00FD07F8" w:rsidRPr="00AD6CFB">
                  <w:rPr>
                    <w:rStyle w:val="Hyperlink"/>
                    <w:lang w:val="en-GB"/>
                  </w:rPr>
                  <w:t>Introduction</w:t>
                </w:r>
                <w:r w:rsidR="00FD07F8">
                  <w:rPr>
                    <w:webHidden/>
                  </w:rPr>
                  <w:tab/>
                </w:r>
                <w:r w:rsidR="00FD07F8">
                  <w:rPr>
                    <w:webHidden/>
                  </w:rPr>
                  <w:fldChar w:fldCharType="begin"/>
                </w:r>
                <w:r w:rsidR="00FD07F8">
                  <w:rPr>
                    <w:webHidden/>
                  </w:rPr>
                  <w:instrText xml:space="preserve"> PAGEREF _Toc529460282 \h </w:instrText>
                </w:r>
                <w:r w:rsidR="00FD07F8">
                  <w:rPr>
                    <w:webHidden/>
                  </w:rPr>
                </w:r>
                <w:r w:rsidR="00FD07F8">
                  <w:rPr>
                    <w:webHidden/>
                  </w:rPr>
                  <w:fldChar w:fldCharType="separate"/>
                </w:r>
                <w:r w:rsidR="00FD07F8">
                  <w:rPr>
                    <w:webHidden/>
                  </w:rPr>
                  <w:t>4</w:t>
                </w:r>
                <w:r w:rsidR="00FD07F8">
                  <w:rPr>
                    <w:webHidden/>
                  </w:rPr>
                  <w:fldChar w:fldCharType="end"/>
                </w:r>
              </w:hyperlink>
            </w:p>
            <w:p w14:paraId="0BD9717D" w14:textId="25A8B89D" w:rsidR="00FD07F8" w:rsidRDefault="00EF4F68">
              <w:pPr>
                <w:pStyle w:val="TOC2"/>
                <w:rPr>
                  <w:rFonts w:asciiTheme="minorHAnsi" w:eastAsiaTheme="minorEastAsia" w:hAnsiTheme="minorHAnsi" w:cstheme="minorBidi"/>
                  <w:smallCaps w:val="0"/>
                  <w:color w:val="auto"/>
                  <w:szCs w:val="22"/>
                  <w:lang w:val="nl-NL" w:eastAsia="nl-NL"/>
                </w:rPr>
              </w:pPr>
              <w:hyperlink w:anchor="_Toc529460283" w:history="1">
                <w:r w:rsidR="00FD07F8" w:rsidRPr="00AD6CFB">
                  <w:rPr>
                    <w:rStyle w:val="Hyperlink"/>
                    <w:lang w:val="en-GB"/>
                  </w:rPr>
                  <w:t>Current Situation</w:t>
                </w:r>
                <w:r w:rsidR="00FD07F8">
                  <w:rPr>
                    <w:webHidden/>
                  </w:rPr>
                  <w:tab/>
                </w:r>
                <w:r w:rsidR="00FD07F8">
                  <w:rPr>
                    <w:webHidden/>
                  </w:rPr>
                  <w:fldChar w:fldCharType="begin"/>
                </w:r>
                <w:r w:rsidR="00FD07F8">
                  <w:rPr>
                    <w:webHidden/>
                  </w:rPr>
                  <w:instrText xml:space="preserve"> PAGEREF _Toc529460283 \h </w:instrText>
                </w:r>
                <w:r w:rsidR="00FD07F8">
                  <w:rPr>
                    <w:webHidden/>
                  </w:rPr>
                </w:r>
                <w:r w:rsidR="00FD07F8">
                  <w:rPr>
                    <w:webHidden/>
                  </w:rPr>
                  <w:fldChar w:fldCharType="separate"/>
                </w:r>
                <w:r w:rsidR="00FD07F8">
                  <w:rPr>
                    <w:webHidden/>
                  </w:rPr>
                  <w:t>4</w:t>
                </w:r>
                <w:r w:rsidR="00FD07F8">
                  <w:rPr>
                    <w:webHidden/>
                  </w:rPr>
                  <w:fldChar w:fldCharType="end"/>
                </w:r>
              </w:hyperlink>
            </w:p>
            <w:p w14:paraId="2FE376B8" w14:textId="70B68397" w:rsidR="00FD07F8" w:rsidRDefault="00EF4F68">
              <w:pPr>
                <w:pStyle w:val="TOC2"/>
                <w:rPr>
                  <w:rFonts w:asciiTheme="minorHAnsi" w:eastAsiaTheme="minorEastAsia" w:hAnsiTheme="minorHAnsi" w:cstheme="minorBidi"/>
                  <w:smallCaps w:val="0"/>
                  <w:color w:val="auto"/>
                  <w:szCs w:val="22"/>
                  <w:lang w:val="nl-NL" w:eastAsia="nl-NL"/>
                </w:rPr>
              </w:pPr>
              <w:hyperlink w:anchor="_Toc529460284" w:history="1">
                <w:r w:rsidR="00FD07F8" w:rsidRPr="00AD6CFB">
                  <w:rPr>
                    <w:rStyle w:val="Hyperlink"/>
                    <w:lang w:val="en-GB"/>
                  </w:rPr>
                  <w:t>Business Goal</w:t>
                </w:r>
                <w:r w:rsidR="00FD07F8">
                  <w:rPr>
                    <w:webHidden/>
                  </w:rPr>
                  <w:tab/>
                </w:r>
                <w:r w:rsidR="00FD07F8">
                  <w:rPr>
                    <w:webHidden/>
                  </w:rPr>
                  <w:fldChar w:fldCharType="begin"/>
                </w:r>
                <w:r w:rsidR="00FD07F8">
                  <w:rPr>
                    <w:webHidden/>
                  </w:rPr>
                  <w:instrText xml:space="preserve"> PAGEREF _Toc529460284 \h </w:instrText>
                </w:r>
                <w:r w:rsidR="00FD07F8">
                  <w:rPr>
                    <w:webHidden/>
                  </w:rPr>
                </w:r>
                <w:r w:rsidR="00FD07F8">
                  <w:rPr>
                    <w:webHidden/>
                  </w:rPr>
                  <w:fldChar w:fldCharType="separate"/>
                </w:r>
                <w:r w:rsidR="00FD07F8">
                  <w:rPr>
                    <w:webHidden/>
                  </w:rPr>
                  <w:t>4</w:t>
                </w:r>
                <w:r w:rsidR="00FD07F8">
                  <w:rPr>
                    <w:webHidden/>
                  </w:rPr>
                  <w:fldChar w:fldCharType="end"/>
                </w:r>
              </w:hyperlink>
            </w:p>
            <w:p w14:paraId="444E2E0F" w14:textId="3740677E" w:rsidR="00FD07F8" w:rsidRDefault="00EF4F68">
              <w:pPr>
                <w:pStyle w:val="TOC1"/>
                <w:rPr>
                  <w:rFonts w:asciiTheme="minorHAnsi" w:eastAsiaTheme="minorEastAsia" w:hAnsiTheme="minorHAnsi" w:cstheme="minorBidi"/>
                  <w:smallCaps w:val="0"/>
                  <w:color w:val="auto"/>
                  <w:szCs w:val="22"/>
                  <w:lang w:val="nl-NL" w:eastAsia="nl-NL"/>
                </w:rPr>
              </w:pPr>
              <w:hyperlink w:anchor="_Toc529460285" w:history="1">
                <w:r w:rsidR="00FD07F8" w:rsidRPr="00AD6CFB">
                  <w:rPr>
                    <w:rStyle w:val="Hyperlink"/>
                    <w:lang w:val="en-GB"/>
                  </w:rPr>
                  <w:t>Scope</w:t>
                </w:r>
                <w:r w:rsidR="00FD07F8">
                  <w:rPr>
                    <w:webHidden/>
                  </w:rPr>
                  <w:tab/>
                </w:r>
                <w:r w:rsidR="00FD07F8">
                  <w:rPr>
                    <w:webHidden/>
                  </w:rPr>
                  <w:fldChar w:fldCharType="begin"/>
                </w:r>
                <w:r w:rsidR="00FD07F8">
                  <w:rPr>
                    <w:webHidden/>
                  </w:rPr>
                  <w:instrText xml:space="preserve"> PAGEREF _Toc529460285 \h </w:instrText>
                </w:r>
                <w:r w:rsidR="00FD07F8">
                  <w:rPr>
                    <w:webHidden/>
                  </w:rPr>
                </w:r>
                <w:r w:rsidR="00FD07F8">
                  <w:rPr>
                    <w:webHidden/>
                  </w:rPr>
                  <w:fldChar w:fldCharType="separate"/>
                </w:r>
                <w:r w:rsidR="00FD07F8">
                  <w:rPr>
                    <w:webHidden/>
                  </w:rPr>
                  <w:t>5</w:t>
                </w:r>
                <w:r w:rsidR="00FD07F8">
                  <w:rPr>
                    <w:webHidden/>
                  </w:rPr>
                  <w:fldChar w:fldCharType="end"/>
                </w:r>
              </w:hyperlink>
            </w:p>
            <w:p w14:paraId="0649DEA7" w14:textId="760BFBE2" w:rsidR="00FD07F8" w:rsidRDefault="00EF4F68">
              <w:pPr>
                <w:pStyle w:val="TOC1"/>
                <w:rPr>
                  <w:rFonts w:asciiTheme="minorHAnsi" w:eastAsiaTheme="minorEastAsia" w:hAnsiTheme="minorHAnsi" w:cstheme="minorBidi"/>
                  <w:smallCaps w:val="0"/>
                  <w:color w:val="auto"/>
                  <w:szCs w:val="22"/>
                  <w:lang w:val="nl-NL" w:eastAsia="nl-NL"/>
                </w:rPr>
              </w:pPr>
              <w:hyperlink w:anchor="_Toc529460286" w:history="1">
                <w:r w:rsidR="00FD07F8" w:rsidRPr="00AD6CFB">
                  <w:rPr>
                    <w:rStyle w:val="Hyperlink"/>
                    <w:lang w:val="en-GB"/>
                  </w:rPr>
                  <w:t>Approach</w:t>
                </w:r>
                <w:r w:rsidR="00FD07F8">
                  <w:rPr>
                    <w:webHidden/>
                  </w:rPr>
                  <w:tab/>
                </w:r>
                <w:r w:rsidR="00FD07F8">
                  <w:rPr>
                    <w:webHidden/>
                  </w:rPr>
                  <w:fldChar w:fldCharType="begin"/>
                </w:r>
                <w:r w:rsidR="00FD07F8">
                  <w:rPr>
                    <w:webHidden/>
                  </w:rPr>
                  <w:instrText xml:space="preserve"> PAGEREF _Toc529460286 \h </w:instrText>
                </w:r>
                <w:r w:rsidR="00FD07F8">
                  <w:rPr>
                    <w:webHidden/>
                  </w:rPr>
                </w:r>
                <w:r w:rsidR="00FD07F8">
                  <w:rPr>
                    <w:webHidden/>
                  </w:rPr>
                  <w:fldChar w:fldCharType="separate"/>
                </w:r>
                <w:r w:rsidR="00FD07F8">
                  <w:rPr>
                    <w:webHidden/>
                  </w:rPr>
                  <w:t>6</w:t>
                </w:r>
                <w:r w:rsidR="00FD07F8">
                  <w:rPr>
                    <w:webHidden/>
                  </w:rPr>
                  <w:fldChar w:fldCharType="end"/>
                </w:r>
              </w:hyperlink>
            </w:p>
            <w:p w14:paraId="5AEF610B" w14:textId="1E4CE493" w:rsidR="00FD07F8" w:rsidRDefault="00EF4F68">
              <w:pPr>
                <w:pStyle w:val="TOC3"/>
                <w:rPr>
                  <w:rFonts w:asciiTheme="minorHAnsi" w:eastAsiaTheme="minorEastAsia" w:hAnsiTheme="minorHAnsi" w:cstheme="minorBidi"/>
                  <w:smallCaps w:val="0"/>
                  <w:color w:val="auto"/>
                  <w:szCs w:val="22"/>
                  <w:lang w:val="nl-NL" w:eastAsia="nl-NL"/>
                </w:rPr>
              </w:pPr>
              <w:hyperlink w:anchor="_Toc529460287" w:history="1">
                <w:r w:rsidR="00FD07F8" w:rsidRPr="00AD6CFB">
                  <w:rPr>
                    <w:rStyle w:val="Hyperlink"/>
                    <w:lang w:val="en-GB"/>
                  </w:rPr>
                  <w:t>Initial Research</w:t>
                </w:r>
                <w:r w:rsidR="00FD07F8">
                  <w:rPr>
                    <w:webHidden/>
                  </w:rPr>
                  <w:tab/>
                </w:r>
                <w:r w:rsidR="00FD07F8">
                  <w:rPr>
                    <w:webHidden/>
                  </w:rPr>
                  <w:fldChar w:fldCharType="begin"/>
                </w:r>
                <w:r w:rsidR="00FD07F8">
                  <w:rPr>
                    <w:webHidden/>
                  </w:rPr>
                  <w:instrText xml:space="preserve"> PAGEREF _Toc529460287 \h </w:instrText>
                </w:r>
                <w:r w:rsidR="00FD07F8">
                  <w:rPr>
                    <w:webHidden/>
                  </w:rPr>
                </w:r>
                <w:r w:rsidR="00FD07F8">
                  <w:rPr>
                    <w:webHidden/>
                  </w:rPr>
                  <w:fldChar w:fldCharType="separate"/>
                </w:r>
                <w:r w:rsidR="00FD07F8">
                  <w:rPr>
                    <w:webHidden/>
                  </w:rPr>
                  <w:t>6</w:t>
                </w:r>
                <w:r w:rsidR="00FD07F8">
                  <w:rPr>
                    <w:webHidden/>
                  </w:rPr>
                  <w:fldChar w:fldCharType="end"/>
                </w:r>
              </w:hyperlink>
            </w:p>
            <w:p w14:paraId="2C6ABB90" w14:textId="396367B1" w:rsidR="00FD07F8" w:rsidRDefault="00EF4F68">
              <w:pPr>
                <w:pStyle w:val="TOC3"/>
                <w:rPr>
                  <w:rFonts w:asciiTheme="minorHAnsi" w:eastAsiaTheme="minorEastAsia" w:hAnsiTheme="minorHAnsi" w:cstheme="minorBidi"/>
                  <w:smallCaps w:val="0"/>
                  <w:color w:val="auto"/>
                  <w:szCs w:val="22"/>
                  <w:lang w:val="nl-NL" w:eastAsia="nl-NL"/>
                </w:rPr>
              </w:pPr>
              <w:hyperlink w:anchor="_Toc529460288" w:history="1">
                <w:r w:rsidR="00FD07F8" w:rsidRPr="00AD6CFB">
                  <w:rPr>
                    <w:rStyle w:val="Hyperlink"/>
                    <w:lang w:val="en-GB"/>
                  </w:rPr>
                  <w:t>Exploratory Data Analysis</w:t>
                </w:r>
                <w:r w:rsidR="00FD07F8">
                  <w:rPr>
                    <w:webHidden/>
                  </w:rPr>
                  <w:tab/>
                </w:r>
                <w:r w:rsidR="00FD07F8">
                  <w:rPr>
                    <w:webHidden/>
                  </w:rPr>
                  <w:fldChar w:fldCharType="begin"/>
                </w:r>
                <w:r w:rsidR="00FD07F8">
                  <w:rPr>
                    <w:webHidden/>
                  </w:rPr>
                  <w:instrText xml:space="preserve"> PAGEREF _Toc529460288 \h </w:instrText>
                </w:r>
                <w:r w:rsidR="00FD07F8">
                  <w:rPr>
                    <w:webHidden/>
                  </w:rPr>
                </w:r>
                <w:r w:rsidR="00FD07F8">
                  <w:rPr>
                    <w:webHidden/>
                  </w:rPr>
                  <w:fldChar w:fldCharType="separate"/>
                </w:r>
                <w:r w:rsidR="00FD07F8">
                  <w:rPr>
                    <w:webHidden/>
                  </w:rPr>
                  <w:t>6</w:t>
                </w:r>
                <w:r w:rsidR="00FD07F8">
                  <w:rPr>
                    <w:webHidden/>
                  </w:rPr>
                  <w:fldChar w:fldCharType="end"/>
                </w:r>
              </w:hyperlink>
            </w:p>
            <w:p w14:paraId="15AA519E" w14:textId="4211E3A7" w:rsidR="00FD07F8" w:rsidRDefault="00EF4F68">
              <w:pPr>
                <w:pStyle w:val="TOC3"/>
                <w:rPr>
                  <w:rFonts w:asciiTheme="minorHAnsi" w:eastAsiaTheme="minorEastAsia" w:hAnsiTheme="minorHAnsi" w:cstheme="minorBidi"/>
                  <w:smallCaps w:val="0"/>
                  <w:color w:val="auto"/>
                  <w:szCs w:val="22"/>
                  <w:lang w:val="nl-NL" w:eastAsia="nl-NL"/>
                </w:rPr>
              </w:pPr>
              <w:hyperlink w:anchor="_Toc529460289" w:history="1">
                <w:r w:rsidR="00FD07F8" w:rsidRPr="00AD6CFB">
                  <w:rPr>
                    <w:rStyle w:val="Hyperlink"/>
                    <w:lang w:val="en-GB"/>
                  </w:rPr>
                  <w:t>Machine learning model</w:t>
                </w:r>
                <w:r w:rsidR="00FD07F8">
                  <w:rPr>
                    <w:webHidden/>
                  </w:rPr>
                  <w:tab/>
                </w:r>
                <w:r w:rsidR="00FD07F8">
                  <w:rPr>
                    <w:webHidden/>
                  </w:rPr>
                  <w:fldChar w:fldCharType="begin"/>
                </w:r>
                <w:r w:rsidR="00FD07F8">
                  <w:rPr>
                    <w:webHidden/>
                  </w:rPr>
                  <w:instrText xml:space="preserve"> PAGEREF _Toc529460289 \h </w:instrText>
                </w:r>
                <w:r w:rsidR="00FD07F8">
                  <w:rPr>
                    <w:webHidden/>
                  </w:rPr>
                </w:r>
                <w:r w:rsidR="00FD07F8">
                  <w:rPr>
                    <w:webHidden/>
                  </w:rPr>
                  <w:fldChar w:fldCharType="separate"/>
                </w:r>
                <w:r w:rsidR="00FD07F8">
                  <w:rPr>
                    <w:webHidden/>
                  </w:rPr>
                  <w:t>6</w:t>
                </w:r>
                <w:r w:rsidR="00FD07F8">
                  <w:rPr>
                    <w:webHidden/>
                  </w:rPr>
                  <w:fldChar w:fldCharType="end"/>
                </w:r>
              </w:hyperlink>
            </w:p>
            <w:p w14:paraId="4209C6C2" w14:textId="02C70A96" w:rsidR="00FD07F8" w:rsidRDefault="00EF4F68">
              <w:pPr>
                <w:pStyle w:val="TOC1"/>
                <w:rPr>
                  <w:rFonts w:asciiTheme="minorHAnsi" w:eastAsiaTheme="minorEastAsia" w:hAnsiTheme="minorHAnsi" w:cstheme="minorBidi"/>
                  <w:smallCaps w:val="0"/>
                  <w:color w:val="auto"/>
                  <w:szCs w:val="22"/>
                  <w:lang w:val="nl-NL" w:eastAsia="nl-NL"/>
                </w:rPr>
              </w:pPr>
              <w:hyperlink w:anchor="_Toc529460290" w:history="1">
                <w:r w:rsidR="00FD07F8" w:rsidRPr="00AD6CFB">
                  <w:rPr>
                    <w:rStyle w:val="Hyperlink"/>
                    <w:lang w:val="en-GB"/>
                  </w:rPr>
                  <w:t>Business Requirements</w:t>
                </w:r>
                <w:r w:rsidR="00FD07F8">
                  <w:rPr>
                    <w:webHidden/>
                  </w:rPr>
                  <w:tab/>
                </w:r>
                <w:r w:rsidR="00FD07F8">
                  <w:rPr>
                    <w:webHidden/>
                  </w:rPr>
                  <w:fldChar w:fldCharType="begin"/>
                </w:r>
                <w:r w:rsidR="00FD07F8">
                  <w:rPr>
                    <w:webHidden/>
                  </w:rPr>
                  <w:instrText xml:space="preserve"> PAGEREF _Toc529460290 \h </w:instrText>
                </w:r>
                <w:r w:rsidR="00FD07F8">
                  <w:rPr>
                    <w:webHidden/>
                  </w:rPr>
                </w:r>
                <w:r w:rsidR="00FD07F8">
                  <w:rPr>
                    <w:webHidden/>
                  </w:rPr>
                  <w:fldChar w:fldCharType="separate"/>
                </w:r>
                <w:r w:rsidR="00FD07F8">
                  <w:rPr>
                    <w:webHidden/>
                  </w:rPr>
                  <w:t>7</w:t>
                </w:r>
                <w:r w:rsidR="00FD07F8">
                  <w:rPr>
                    <w:webHidden/>
                  </w:rPr>
                  <w:fldChar w:fldCharType="end"/>
                </w:r>
              </w:hyperlink>
            </w:p>
            <w:p w14:paraId="0C1AC856" w14:textId="22D65E79" w:rsidR="00FD07F8" w:rsidRDefault="00EF4F68">
              <w:pPr>
                <w:pStyle w:val="TOC1"/>
                <w:rPr>
                  <w:rFonts w:asciiTheme="minorHAnsi" w:eastAsiaTheme="minorEastAsia" w:hAnsiTheme="minorHAnsi" w:cstheme="minorBidi"/>
                  <w:smallCaps w:val="0"/>
                  <w:color w:val="auto"/>
                  <w:szCs w:val="22"/>
                  <w:lang w:val="nl-NL" w:eastAsia="nl-NL"/>
                </w:rPr>
              </w:pPr>
              <w:hyperlink w:anchor="_Toc529460291" w:history="1">
                <w:r w:rsidR="00FD07F8" w:rsidRPr="00AD6CFB">
                  <w:rPr>
                    <w:rStyle w:val="Hyperlink"/>
                    <w:lang w:val="en-GB"/>
                  </w:rPr>
                  <w:t>Benefits</w:t>
                </w:r>
                <w:r w:rsidR="00FD07F8">
                  <w:rPr>
                    <w:webHidden/>
                  </w:rPr>
                  <w:tab/>
                </w:r>
                <w:r w:rsidR="00FD07F8">
                  <w:rPr>
                    <w:webHidden/>
                  </w:rPr>
                  <w:fldChar w:fldCharType="begin"/>
                </w:r>
                <w:r w:rsidR="00FD07F8">
                  <w:rPr>
                    <w:webHidden/>
                  </w:rPr>
                  <w:instrText xml:space="preserve"> PAGEREF _Toc529460291 \h </w:instrText>
                </w:r>
                <w:r w:rsidR="00FD07F8">
                  <w:rPr>
                    <w:webHidden/>
                  </w:rPr>
                </w:r>
                <w:r w:rsidR="00FD07F8">
                  <w:rPr>
                    <w:webHidden/>
                  </w:rPr>
                  <w:fldChar w:fldCharType="separate"/>
                </w:r>
                <w:r w:rsidR="00FD07F8">
                  <w:rPr>
                    <w:webHidden/>
                  </w:rPr>
                  <w:t>8</w:t>
                </w:r>
                <w:r w:rsidR="00FD07F8">
                  <w:rPr>
                    <w:webHidden/>
                  </w:rPr>
                  <w:fldChar w:fldCharType="end"/>
                </w:r>
              </w:hyperlink>
            </w:p>
            <w:p w14:paraId="7A844622" w14:textId="4B99980A" w:rsidR="00FD07F8" w:rsidRDefault="00EF4F68">
              <w:pPr>
                <w:pStyle w:val="TOC2"/>
                <w:rPr>
                  <w:rFonts w:asciiTheme="minorHAnsi" w:eastAsiaTheme="minorEastAsia" w:hAnsiTheme="minorHAnsi" w:cstheme="minorBidi"/>
                  <w:smallCaps w:val="0"/>
                  <w:color w:val="auto"/>
                  <w:szCs w:val="22"/>
                  <w:lang w:val="nl-NL" w:eastAsia="nl-NL"/>
                </w:rPr>
              </w:pPr>
              <w:hyperlink w:anchor="_Toc529460292" w:history="1">
                <w:r w:rsidR="00FD07F8" w:rsidRPr="00AD6CFB">
                  <w:rPr>
                    <w:rStyle w:val="Hyperlink"/>
                    <w:lang w:val="en-GB"/>
                  </w:rPr>
                  <w:t>Introduction</w:t>
                </w:r>
                <w:r w:rsidR="00FD07F8">
                  <w:rPr>
                    <w:webHidden/>
                  </w:rPr>
                  <w:tab/>
                </w:r>
                <w:r w:rsidR="00FD07F8">
                  <w:rPr>
                    <w:webHidden/>
                  </w:rPr>
                  <w:fldChar w:fldCharType="begin"/>
                </w:r>
                <w:r w:rsidR="00FD07F8">
                  <w:rPr>
                    <w:webHidden/>
                  </w:rPr>
                  <w:instrText xml:space="preserve"> PAGEREF _Toc529460292 \h </w:instrText>
                </w:r>
                <w:r w:rsidR="00FD07F8">
                  <w:rPr>
                    <w:webHidden/>
                  </w:rPr>
                </w:r>
                <w:r w:rsidR="00FD07F8">
                  <w:rPr>
                    <w:webHidden/>
                  </w:rPr>
                  <w:fldChar w:fldCharType="separate"/>
                </w:r>
                <w:r w:rsidR="00FD07F8">
                  <w:rPr>
                    <w:webHidden/>
                  </w:rPr>
                  <w:t>8</w:t>
                </w:r>
                <w:r w:rsidR="00FD07F8">
                  <w:rPr>
                    <w:webHidden/>
                  </w:rPr>
                  <w:fldChar w:fldCharType="end"/>
                </w:r>
              </w:hyperlink>
            </w:p>
            <w:p w14:paraId="3F837DB6" w14:textId="1E45FA91" w:rsidR="00FD07F8" w:rsidRDefault="00EF4F68">
              <w:pPr>
                <w:pStyle w:val="TOC2"/>
                <w:rPr>
                  <w:rFonts w:asciiTheme="minorHAnsi" w:eastAsiaTheme="minorEastAsia" w:hAnsiTheme="minorHAnsi" w:cstheme="minorBidi"/>
                  <w:smallCaps w:val="0"/>
                  <w:color w:val="auto"/>
                  <w:szCs w:val="22"/>
                  <w:lang w:val="nl-NL" w:eastAsia="nl-NL"/>
                </w:rPr>
              </w:pPr>
              <w:hyperlink w:anchor="_Toc529460293" w:history="1">
                <w:r w:rsidR="00FD07F8" w:rsidRPr="00AD6CFB">
                  <w:rPr>
                    <w:rStyle w:val="Hyperlink"/>
                    <w:lang w:val="en-GB"/>
                  </w:rPr>
                  <w:t>Exploratory data analysis</w:t>
                </w:r>
                <w:r w:rsidR="00FD07F8">
                  <w:rPr>
                    <w:webHidden/>
                  </w:rPr>
                  <w:tab/>
                </w:r>
                <w:r w:rsidR="00FD07F8">
                  <w:rPr>
                    <w:webHidden/>
                  </w:rPr>
                  <w:fldChar w:fldCharType="begin"/>
                </w:r>
                <w:r w:rsidR="00FD07F8">
                  <w:rPr>
                    <w:webHidden/>
                  </w:rPr>
                  <w:instrText xml:space="preserve"> PAGEREF _Toc529460293 \h </w:instrText>
                </w:r>
                <w:r w:rsidR="00FD07F8">
                  <w:rPr>
                    <w:webHidden/>
                  </w:rPr>
                </w:r>
                <w:r w:rsidR="00FD07F8">
                  <w:rPr>
                    <w:webHidden/>
                  </w:rPr>
                  <w:fldChar w:fldCharType="separate"/>
                </w:r>
                <w:r w:rsidR="00FD07F8">
                  <w:rPr>
                    <w:webHidden/>
                  </w:rPr>
                  <w:t>8</w:t>
                </w:r>
                <w:r w:rsidR="00FD07F8">
                  <w:rPr>
                    <w:webHidden/>
                  </w:rPr>
                  <w:fldChar w:fldCharType="end"/>
                </w:r>
              </w:hyperlink>
            </w:p>
            <w:p w14:paraId="327A9698" w14:textId="14192BFD" w:rsidR="00FD07F8" w:rsidRDefault="00EF4F68">
              <w:pPr>
                <w:pStyle w:val="TOC2"/>
                <w:rPr>
                  <w:rFonts w:asciiTheme="minorHAnsi" w:eastAsiaTheme="minorEastAsia" w:hAnsiTheme="minorHAnsi" w:cstheme="minorBidi"/>
                  <w:smallCaps w:val="0"/>
                  <w:color w:val="auto"/>
                  <w:szCs w:val="22"/>
                  <w:lang w:val="nl-NL" w:eastAsia="nl-NL"/>
                </w:rPr>
              </w:pPr>
              <w:hyperlink w:anchor="_Toc529460294" w:history="1">
                <w:r w:rsidR="00FD07F8" w:rsidRPr="00AD6CFB">
                  <w:rPr>
                    <w:rStyle w:val="Hyperlink"/>
                    <w:lang w:val="en-GB"/>
                  </w:rPr>
                  <w:t>Areas of application</w:t>
                </w:r>
                <w:r w:rsidR="00FD07F8">
                  <w:rPr>
                    <w:webHidden/>
                  </w:rPr>
                  <w:tab/>
                </w:r>
                <w:r w:rsidR="00FD07F8">
                  <w:rPr>
                    <w:webHidden/>
                  </w:rPr>
                  <w:fldChar w:fldCharType="begin"/>
                </w:r>
                <w:r w:rsidR="00FD07F8">
                  <w:rPr>
                    <w:webHidden/>
                  </w:rPr>
                  <w:instrText xml:space="preserve"> PAGEREF _Toc529460294 \h </w:instrText>
                </w:r>
                <w:r w:rsidR="00FD07F8">
                  <w:rPr>
                    <w:webHidden/>
                  </w:rPr>
                </w:r>
                <w:r w:rsidR="00FD07F8">
                  <w:rPr>
                    <w:webHidden/>
                  </w:rPr>
                  <w:fldChar w:fldCharType="separate"/>
                </w:r>
                <w:r w:rsidR="00FD07F8">
                  <w:rPr>
                    <w:webHidden/>
                  </w:rPr>
                  <w:t>8</w:t>
                </w:r>
                <w:r w:rsidR="00FD07F8">
                  <w:rPr>
                    <w:webHidden/>
                  </w:rPr>
                  <w:fldChar w:fldCharType="end"/>
                </w:r>
              </w:hyperlink>
            </w:p>
            <w:p w14:paraId="23F01924" w14:textId="4DFEAD58" w:rsidR="00FD07F8" w:rsidRDefault="00EF4F68">
              <w:pPr>
                <w:pStyle w:val="TOC3"/>
                <w:rPr>
                  <w:rFonts w:asciiTheme="minorHAnsi" w:eastAsiaTheme="minorEastAsia" w:hAnsiTheme="minorHAnsi" w:cstheme="minorBidi"/>
                  <w:smallCaps w:val="0"/>
                  <w:color w:val="auto"/>
                  <w:szCs w:val="22"/>
                  <w:lang w:val="nl-NL" w:eastAsia="nl-NL"/>
                </w:rPr>
              </w:pPr>
              <w:hyperlink w:anchor="_Toc529460295" w:history="1">
                <w:r w:rsidR="00FD07F8" w:rsidRPr="00AD6CFB">
                  <w:rPr>
                    <w:rStyle w:val="Hyperlink"/>
                    <w:lang w:val="en-GB"/>
                  </w:rPr>
                  <w:t>Forecasting demand</w:t>
                </w:r>
                <w:r w:rsidR="00FD07F8">
                  <w:rPr>
                    <w:webHidden/>
                  </w:rPr>
                  <w:tab/>
                </w:r>
                <w:r w:rsidR="00FD07F8">
                  <w:rPr>
                    <w:webHidden/>
                  </w:rPr>
                  <w:fldChar w:fldCharType="begin"/>
                </w:r>
                <w:r w:rsidR="00FD07F8">
                  <w:rPr>
                    <w:webHidden/>
                  </w:rPr>
                  <w:instrText xml:space="preserve"> PAGEREF _Toc529460295 \h </w:instrText>
                </w:r>
                <w:r w:rsidR="00FD07F8">
                  <w:rPr>
                    <w:webHidden/>
                  </w:rPr>
                </w:r>
                <w:r w:rsidR="00FD07F8">
                  <w:rPr>
                    <w:webHidden/>
                  </w:rPr>
                  <w:fldChar w:fldCharType="separate"/>
                </w:r>
                <w:r w:rsidR="00FD07F8">
                  <w:rPr>
                    <w:webHidden/>
                  </w:rPr>
                  <w:t>9</w:t>
                </w:r>
                <w:r w:rsidR="00FD07F8">
                  <w:rPr>
                    <w:webHidden/>
                  </w:rPr>
                  <w:fldChar w:fldCharType="end"/>
                </w:r>
              </w:hyperlink>
            </w:p>
            <w:p w14:paraId="4D013E56" w14:textId="66973D53" w:rsidR="00FD07F8" w:rsidRDefault="00EF4F68">
              <w:pPr>
                <w:pStyle w:val="TOC3"/>
                <w:rPr>
                  <w:rFonts w:asciiTheme="minorHAnsi" w:eastAsiaTheme="minorEastAsia" w:hAnsiTheme="minorHAnsi" w:cstheme="minorBidi"/>
                  <w:smallCaps w:val="0"/>
                  <w:color w:val="auto"/>
                  <w:szCs w:val="22"/>
                  <w:lang w:val="nl-NL" w:eastAsia="nl-NL"/>
                </w:rPr>
              </w:pPr>
              <w:hyperlink w:anchor="_Toc529460296" w:history="1">
                <w:r w:rsidR="00FD07F8" w:rsidRPr="00AD6CFB">
                  <w:rPr>
                    <w:rStyle w:val="Hyperlink"/>
                    <w:lang w:val="en-GB"/>
                  </w:rPr>
                  <w:t>Understanding customer retention/customer churn</w:t>
                </w:r>
                <w:r w:rsidR="00FD07F8">
                  <w:rPr>
                    <w:webHidden/>
                  </w:rPr>
                  <w:tab/>
                </w:r>
                <w:r w:rsidR="00FD07F8">
                  <w:rPr>
                    <w:webHidden/>
                  </w:rPr>
                  <w:fldChar w:fldCharType="begin"/>
                </w:r>
                <w:r w:rsidR="00FD07F8">
                  <w:rPr>
                    <w:webHidden/>
                  </w:rPr>
                  <w:instrText xml:space="preserve"> PAGEREF _Toc529460296 \h </w:instrText>
                </w:r>
                <w:r w:rsidR="00FD07F8">
                  <w:rPr>
                    <w:webHidden/>
                  </w:rPr>
                </w:r>
                <w:r w:rsidR="00FD07F8">
                  <w:rPr>
                    <w:webHidden/>
                  </w:rPr>
                  <w:fldChar w:fldCharType="separate"/>
                </w:r>
                <w:r w:rsidR="00FD07F8">
                  <w:rPr>
                    <w:webHidden/>
                  </w:rPr>
                  <w:t>10</w:t>
                </w:r>
                <w:r w:rsidR="00FD07F8">
                  <w:rPr>
                    <w:webHidden/>
                  </w:rPr>
                  <w:fldChar w:fldCharType="end"/>
                </w:r>
              </w:hyperlink>
            </w:p>
            <w:p w14:paraId="43C1554A" w14:textId="3F314BEB" w:rsidR="00FD07F8" w:rsidRDefault="00EF4F68">
              <w:pPr>
                <w:pStyle w:val="TOC3"/>
                <w:rPr>
                  <w:rFonts w:asciiTheme="minorHAnsi" w:eastAsiaTheme="minorEastAsia" w:hAnsiTheme="minorHAnsi" w:cstheme="minorBidi"/>
                  <w:smallCaps w:val="0"/>
                  <w:color w:val="auto"/>
                  <w:szCs w:val="22"/>
                  <w:lang w:val="nl-NL" w:eastAsia="nl-NL"/>
                </w:rPr>
              </w:pPr>
              <w:hyperlink w:anchor="_Toc529460297" w:history="1">
                <w:r w:rsidR="00FD07F8" w:rsidRPr="00AD6CFB">
                  <w:rPr>
                    <w:rStyle w:val="Hyperlink"/>
                    <w:lang w:val="en-GB"/>
                  </w:rPr>
                  <w:t>Targeting recommendations</w:t>
                </w:r>
                <w:r w:rsidR="00FD07F8">
                  <w:rPr>
                    <w:webHidden/>
                  </w:rPr>
                  <w:tab/>
                </w:r>
                <w:r w:rsidR="00FD07F8">
                  <w:rPr>
                    <w:webHidden/>
                  </w:rPr>
                  <w:fldChar w:fldCharType="begin"/>
                </w:r>
                <w:r w:rsidR="00FD07F8">
                  <w:rPr>
                    <w:webHidden/>
                  </w:rPr>
                  <w:instrText xml:space="preserve"> PAGEREF _Toc529460297 \h </w:instrText>
                </w:r>
                <w:r w:rsidR="00FD07F8">
                  <w:rPr>
                    <w:webHidden/>
                  </w:rPr>
                </w:r>
                <w:r w:rsidR="00FD07F8">
                  <w:rPr>
                    <w:webHidden/>
                  </w:rPr>
                  <w:fldChar w:fldCharType="separate"/>
                </w:r>
                <w:r w:rsidR="00FD07F8">
                  <w:rPr>
                    <w:webHidden/>
                  </w:rPr>
                  <w:t>10</w:t>
                </w:r>
                <w:r w:rsidR="00FD07F8">
                  <w:rPr>
                    <w:webHidden/>
                  </w:rPr>
                  <w:fldChar w:fldCharType="end"/>
                </w:r>
              </w:hyperlink>
            </w:p>
            <w:p w14:paraId="6AF1CEDF" w14:textId="4798EA63" w:rsidR="00FD07F8" w:rsidRDefault="00EF4F68">
              <w:pPr>
                <w:pStyle w:val="TOC1"/>
                <w:rPr>
                  <w:rFonts w:asciiTheme="minorHAnsi" w:eastAsiaTheme="minorEastAsia" w:hAnsiTheme="minorHAnsi" w:cstheme="minorBidi"/>
                  <w:smallCaps w:val="0"/>
                  <w:color w:val="auto"/>
                  <w:szCs w:val="22"/>
                  <w:lang w:val="nl-NL" w:eastAsia="nl-NL"/>
                </w:rPr>
              </w:pPr>
              <w:hyperlink w:anchor="_Toc529460298" w:history="1">
                <w:r w:rsidR="00FD07F8" w:rsidRPr="00AD6CFB">
                  <w:rPr>
                    <w:rStyle w:val="Hyperlink"/>
                    <w:spacing w:val="20"/>
                    <w:lang w:val="en-GB"/>
                  </w:rPr>
                  <w:t>KPIs and metrics</w:t>
                </w:r>
                <w:r w:rsidR="00FD07F8">
                  <w:rPr>
                    <w:webHidden/>
                  </w:rPr>
                  <w:tab/>
                </w:r>
                <w:r w:rsidR="00FD07F8">
                  <w:rPr>
                    <w:webHidden/>
                  </w:rPr>
                  <w:fldChar w:fldCharType="begin"/>
                </w:r>
                <w:r w:rsidR="00FD07F8">
                  <w:rPr>
                    <w:webHidden/>
                  </w:rPr>
                  <w:instrText xml:space="preserve"> PAGEREF _Toc529460298 \h </w:instrText>
                </w:r>
                <w:r w:rsidR="00FD07F8">
                  <w:rPr>
                    <w:webHidden/>
                  </w:rPr>
                </w:r>
                <w:r w:rsidR="00FD07F8">
                  <w:rPr>
                    <w:webHidden/>
                  </w:rPr>
                  <w:fldChar w:fldCharType="separate"/>
                </w:r>
                <w:r w:rsidR="00FD07F8">
                  <w:rPr>
                    <w:webHidden/>
                  </w:rPr>
                  <w:t>12</w:t>
                </w:r>
                <w:r w:rsidR="00FD07F8">
                  <w:rPr>
                    <w:webHidden/>
                  </w:rPr>
                  <w:fldChar w:fldCharType="end"/>
                </w:r>
              </w:hyperlink>
            </w:p>
            <w:p w14:paraId="599A3CCB" w14:textId="3C45C410" w:rsidR="00FD07F8" w:rsidRDefault="00EF4F68">
              <w:pPr>
                <w:pStyle w:val="TOC2"/>
                <w:rPr>
                  <w:rFonts w:asciiTheme="minorHAnsi" w:eastAsiaTheme="minorEastAsia" w:hAnsiTheme="minorHAnsi" w:cstheme="minorBidi"/>
                  <w:smallCaps w:val="0"/>
                  <w:color w:val="auto"/>
                  <w:szCs w:val="22"/>
                  <w:lang w:val="nl-NL" w:eastAsia="nl-NL"/>
                </w:rPr>
              </w:pPr>
              <w:hyperlink w:anchor="_Toc529460299" w:history="1">
                <w:r w:rsidR="00FD07F8" w:rsidRPr="00AD6CFB">
                  <w:rPr>
                    <w:rStyle w:val="Hyperlink"/>
                    <w:spacing w:val="20"/>
                    <w:lang w:val="en-GB"/>
                  </w:rPr>
                  <w:t>KP1</w:t>
                </w:r>
                <w:r w:rsidR="00FD07F8">
                  <w:rPr>
                    <w:webHidden/>
                  </w:rPr>
                  <w:tab/>
                </w:r>
                <w:r w:rsidR="00FD07F8">
                  <w:rPr>
                    <w:webHidden/>
                  </w:rPr>
                  <w:fldChar w:fldCharType="begin"/>
                </w:r>
                <w:r w:rsidR="00FD07F8">
                  <w:rPr>
                    <w:webHidden/>
                  </w:rPr>
                  <w:instrText xml:space="preserve"> PAGEREF _Toc529460299 \h </w:instrText>
                </w:r>
                <w:r w:rsidR="00FD07F8">
                  <w:rPr>
                    <w:webHidden/>
                  </w:rPr>
                </w:r>
                <w:r w:rsidR="00FD07F8">
                  <w:rPr>
                    <w:webHidden/>
                  </w:rPr>
                  <w:fldChar w:fldCharType="separate"/>
                </w:r>
                <w:r w:rsidR="00FD07F8">
                  <w:rPr>
                    <w:webHidden/>
                  </w:rPr>
                  <w:t>12</w:t>
                </w:r>
                <w:r w:rsidR="00FD07F8">
                  <w:rPr>
                    <w:webHidden/>
                  </w:rPr>
                  <w:fldChar w:fldCharType="end"/>
                </w:r>
              </w:hyperlink>
            </w:p>
            <w:p w14:paraId="0D1B1449" w14:textId="21FA16EB" w:rsidR="00FD07F8" w:rsidRDefault="00EF4F68">
              <w:pPr>
                <w:pStyle w:val="TOC2"/>
                <w:rPr>
                  <w:rFonts w:asciiTheme="minorHAnsi" w:eastAsiaTheme="minorEastAsia" w:hAnsiTheme="minorHAnsi" w:cstheme="minorBidi"/>
                  <w:smallCaps w:val="0"/>
                  <w:color w:val="auto"/>
                  <w:szCs w:val="22"/>
                  <w:lang w:val="nl-NL" w:eastAsia="nl-NL"/>
                </w:rPr>
              </w:pPr>
              <w:hyperlink w:anchor="_Toc529460300" w:history="1">
                <w:r w:rsidR="00FD07F8" w:rsidRPr="00AD6CFB">
                  <w:rPr>
                    <w:rStyle w:val="Hyperlink"/>
                    <w:spacing w:val="20"/>
                    <w:lang w:val="en-GB"/>
                  </w:rPr>
                  <w:t>KP2</w:t>
                </w:r>
                <w:r w:rsidR="00FD07F8">
                  <w:rPr>
                    <w:webHidden/>
                  </w:rPr>
                  <w:tab/>
                </w:r>
                <w:r w:rsidR="00FD07F8">
                  <w:rPr>
                    <w:webHidden/>
                  </w:rPr>
                  <w:fldChar w:fldCharType="begin"/>
                </w:r>
                <w:r w:rsidR="00FD07F8">
                  <w:rPr>
                    <w:webHidden/>
                  </w:rPr>
                  <w:instrText xml:space="preserve"> PAGEREF _Toc529460300 \h </w:instrText>
                </w:r>
                <w:r w:rsidR="00FD07F8">
                  <w:rPr>
                    <w:webHidden/>
                  </w:rPr>
                </w:r>
                <w:r w:rsidR="00FD07F8">
                  <w:rPr>
                    <w:webHidden/>
                  </w:rPr>
                  <w:fldChar w:fldCharType="separate"/>
                </w:r>
                <w:r w:rsidR="00FD07F8">
                  <w:rPr>
                    <w:webHidden/>
                  </w:rPr>
                  <w:t>12</w:t>
                </w:r>
                <w:r w:rsidR="00FD07F8">
                  <w:rPr>
                    <w:webHidden/>
                  </w:rPr>
                  <w:fldChar w:fldCharType="end"/>
                </w:r>
              </w:hyperlink>
            </w:p>
            <w:p w14:paraId="62E5F482" w14:textId="26000602" w:rsidR="00FD07F8" w:rsidRDefault="00EF4F68">
              <w:pPr>
                <w:pStyle w:val="TOC2"/>
                <w:rPr>
                  <w:rFonts w:asciiTheme="minorHAnsi" w:eastAsiaTheme="minorEastAsia" w:hAnsiTheme="minorHAnsi" w:cstheme="minorBidi"/>
                  <w:smallCaps w:val="0"/>
                  <w:color w:val="auto"/>
                  <w:szCs w:val="22"/>
                  <w:lang w:val="nl-NL" w:eastAsia="nl-NL"/>
                </w:rPr>
              </w:pPr>
              <w:hyperlink w:anchor="_Toc529460301" w:history="1">
                <w:r w:rsidR="00FD07F8" w:rsidRPr="00AD6CFB">
                  <w:rPr>
                    <w:rStyle w:val="Hyperlink"/>
                    <w:spacing w:val="20"/>
                    <w:lang w:val="en-GB"/>
                  </w:rPr>
                  <w:t>KP3</w:t>
                </w:r>
                <w:r w:rsidR="00FD07F8">
                  <w:rPr>
                    <w:webHidden/>
                  </w:rPr>
                  <w:tab/>
                </w:r>
                <w:r w:rsidR="00FD07F8">
                  <w:rPr>
                    <w:webHidden/>
                  </w:rPr>
                  <w:fldChar w:fldCharType="begin"/>
                </w:r>
                <w:r w:rsidR="00FD07F8">
                  <w:rPr>
                    <w:webHidden/>
                  </w:rPr>
                  <w:instrText xml:space="preserve"> PAGEREF _Toc529460301 \h </w:instrText>
                </w:r>
                <w:r w:rsidR="00FD07F8">
                  <w:rPr>
                    <w:webHidden/>
                  </w:rPr>
                </w:r>
                <w:r w:rsidR="00FD07F8">
                  <w:rPr>
                    <w:webHidden/>
                  </w:rPr>
                  <w:fldChar w:fldCharType="separate"/>
                </w:r>
                <w:r w:rsidR="00FD07F8">
                  <w:rPr>
                    <w:webHidden/>
                  </w:rPr>
                  <w:t>13</w:t>
                </w:r>
                <w:r w:rsidR="00FD07F8">
                  <w:rPr>
                    <w:webHidden/>
                  </w:rPr>
                  <w:fldChar w:fldCharType="end"/>
                </w:r>
              </w:hyperlink>
            </w:p>
            <w:p w14:paraId="2AE1FDB6" w14:textId="0D853630" w:rsidR="00FD07F8" w:rsidRDefault="00EF4F68">
              <w:pPr>
                <w:pStyle w:val="TOC1"/>
                <w:rPr>
                  <w:rFonts w:asciiTheme="minorHAnsi" w:eastAsiaTheme="minorEastAsia" w:hAnsiTheme="minorHAnsi" w:cstheme="minorBidi"/>
                  <w:smallCaps w:val="0"/>
                  <w:color w:val="auto"/>
                  <w:szCs w:val="22"/>
                  <w:lang w:val="nl-NL" w:eastAsia="nl-NL"/>
                </w:rPr>
              </w:pPr>
              <w:hyperlink w:anchor="_Toc529460302" w:history="1">
                <w:r w:rsidR="00FD07F8" w:rsidRPr="00AD6CFB">
                  <w:rPr>
                    <w:rStyle w:val="Hyperlink"/>
                    <w:lang w:val="en-GB"/>
                  </w:rPr>
                  <w:t>Risks</w:t>
                </w:r>
                <w:r w:rsidR="00FD07F8">
                  <w:rPr>
                    <w:webHidden/>
                  </w:rPr>
                  <w:tab/>
                </w:r>
                <w:r w:rsidR="00FD07F8">
                  <w:rPr>
                    <w:webHidden/>
                  </w:rPr>
                  <w:fldChar w:fldCharType="begin"/>
                </w:r>
                <w:r w:rsidR="00FD07F8">
                  <w:rPr>
                    <w:webHidden/>
                  </w:rPr>
                  <w:instrText xml:space="preserve"> PAGEREF _Toc529460302 \h </w:instrText>
                </w:r>
                <w:r w:rsidR="00FD07F8">
                  <w:rPr>
                    <w:webHidden/>
                  </w:rPr>
                </w:r>
                <w:r w:rsidR="00FD07F8">
                  <w:rPr>
                    <w:webHidden/>
                  </w:rPr>
                  <w:fldChar w:fldCharType="separate"/>
                </w:r>
                <w:r w:rsidR="00FD07F8">
                  <w:rPr>
                    <w:webHidden/>
                  </w:rPr>
                  <w:t>14</w:t>
                </w:r>
                <w:r w:rsidR="00FD07F8">
                  <w:rPr>
                    <w:webHidden/>
                  </w:rPr>
                  <w:fldChar w:fldCharType="end"/>
                </w:r>
              </w:hyperlink>
            </w:p>
            <w:p w14:paraId="3ACF0AD4" w14:textId="27B31CE8" w:rsidR="00FD07F8" w:rsidRDefault="00EF4F68">
              <w:pPr>
                <w:pStyle w:val="TOC2"/>
                <w:rPr>
                  <w:rFonts w:asciiTheme="minorHAnsi" w:eastAsiaTheme="minorEastAsia" w:hAnsiTheme="minorHAnsi" w:cstheme="minorBidi"/>
                  <w:smallCaps w:val="0"/>
                  <w:color w:val="auto"/>
                  <w:szCs w:val="22"/>
                  <w:lang w:val="nl-NL" w:eastAsia="nl-NL"/>
                </w:rPr>
              </w:pPr>
              <w:hyperlink w:anchor="_Toc529460303" w:history="1">
                <w:r w:rsidR="00FD07F8" w:rsidRPr="00AD6CFB">
                  <w:rPr>
                    <w:rStyle w:val="Hyperlink"/>
                    <w:lang w:val="en-GB"/>
                  </w:rPr>
                  <w:t>Not enough data from internal dataset</w:t>
                </w:r>
                <w:r w:rsidR="00FD07F8">
                  <w:rPr>
                    <w:webHidden/>
                  </w:rPr>
                  <w:tab/>
                </w:r>
                <w:r w:rsidR="00FD07F8">
                  <w:rPr>
                    <w:webHidden/>
                  </w:rPr>
                  <w:fldChar w:fldCharType="begin"/>
                </w:r>
                <w:r w:rsidR="00FD07F8">
                  <w:rPr>
                    <w:webHidden/>
                  </w:rPr>
                  <w:instrText xml:space="preserve"> PAGEREF _Toc529460303 \h </w:instrText>
                </w:r>
                <w:r w:rsidR="00FD07F8">
                  <w:rPr>
                    <w:webHidden/>
                  </w:rPr>
                </w:r>
                <w:r w:rsidR="00FD07F8">
                  <w:rPr>
                    <w:webHidden/>
                  </w:rPr>
                  <w:fldChar w:fldCharType="separate"/>
                </w:r>
                <w:r w:rsidR="00FD07F8">
                  <w:rPr>
                    <w:webHidden/>
                  </w:rPr>
                  <w:t>15</w:t>
                </w:r>
                <w:r w:rsidR="00FD07F8">
                  <w:rPr>
                    <w:webHidden/>
                  </w:rPr>
                  <w:fldChar w:fldCharType="end"/>
                </w:r>
              </w:hyperlink>
            </w:p>
            <w:p w14:paraId="33DF4D72" w14:textId="5A385FAA" w:rsidR="00FD07F8" w:rsidRDefault="00EF4F68">
              <w:pPr>
                <w:pStyle w:val="TOC2"/>
                <w:rPr>
                  <w:rFonts w:asciiTheme="minorHAnsi" w:eastAsiaTheme="minorEastAsia" w:hAnsiTheme="minorHAnsi" w:cstheme="minorBidi"/>
                  <w:smallCaps w:val="0"/>
                  <w:color w:val="auto"/>
                  <w:szCs w:val="22"/>
                  <w:lang w:val="nl-NL" w:eastAsia="nl-NL"/>
                </w:rPr>
              </w:pPr>
              <w:hyperlink w:anchor="_Toc529460304" w:history="1">
                <w:r w:rsidR="00FD07F8" w:rsidRPr="00AD6CFB">
                  <w:rPr>
                    <w:rStyle w:val="Hyperlink"/>
                    <w:lang w:val="en-GB"/>
                  </w:rPr>
                  <w:t>Data is not clean or is unorganized</w:t>
                </w:r>
                <w:r w:rsidR="00FD07F8">
                  <w:rPr>
                    <w:webHidden/>
                  </w:rPr>
                  <w:tab/>
                </w:r>
                <w:r w:rsidR="00FD07F8">
                  <w:rPr>
                    <w:webHidden/>
                  </w:rPr>
                  <w:fldChar w:fldCharType="begin"/>
                </w:r>
                <w:r w:rsidR="00FD07F8">
                  <w:rPr>
                    <w:webHidden/>
                  </w:rPr>
                  <w:instrText xml:space="preserve"> PAGEREF _Toc529460304 \h </w:instrText>
                </w:r>
                <w:r w:rsidR="00FD07F8">
                  <w:rPr>
                    <w:webHidden/>
                  </w:rPr>
                </w:r>
                <w:r w:rsidR="00FD07F8">
                  <w:rPr>
                    <w:webHidden/>
                  </w:rPr>
                  <w:fldChar w:fldCharType="separate"/>
                </w:r>
                <w:r w:rsidR="00FD07F8">
                  <w:rPr>
                    <w:webHidden/>
                  </w:rPr>
                  <w:t>15</w:t>
                </w:r>
                <w:r w:rsidR="00FD07F8">
                  <w:rPr>
                    <w:webHidden/>
                  </w:rPr>
                  <w:fldChar w:fldCharType="end"/>
                </w:r>
              </w:hyperlink>
            </w:p>
            <w:p w14:paraId="18AACD82" w14:textId="0094846F" w:rsidR="00FD07F8" w:rsidRDefault="00EF4F68">
              <w:pPr>
                <w:pStyle w:val="TOC2"/>
                <w:rPr>
                  <w:rFonts w:asciiTheme="minorHAnsi" w:eastAsiaTheme="minorEastAsia" w:hAnsiTheme="minorHAnsi" w:cstheme="minorBidi"/>
                  <w:smallCaps w:val="0"/>
                  <w:color w:val="auto"/>
                  <w:szCs w:val="22"/>
                  <w:lang w:val="nl-NL" w:eastAsia="nl-NL"/>
                </w:rPr>
              </w:pPr>
              <w:hyperlink w:anchor="_Toc529460305" w:history="1">
                <w:r w:rsidR="00FD07F8" w:rsidRPr="00AD6CFB">
                  <w:rPr>
                    <w:rStyle w:val="Hyperlink"/>
                    <w:lang w:val="en-GB"/>
                  </w:rPr>
                  <w:t>Insufficient data storage</w:t>
                </w:r>
                <w:r w:rsidR="00FD07F8">
                  <w:rPr>
                    <w:webHidden/>
                  </w:rPr>
                  <w:tab/>
                </w:r>
                <w:r w:rsidR="00FD07F8">
                  <w:rPr>
                    <w:webHidden/>
                  </w:rPr>
                  <w:fldChar w:fldCharType="begin"/>
                </w:r>
                <w:r w:rsidR="00FD07F8">
                  <w:rPr>
                    <w:webHidden/>
                  </w:rPr>
                  <w:instrText xml:space="preserve"> PAGEREF _Toc529460305 \h </w:instrText>
                </w:r>
                <w:r w:rsidR="00FD07F8">
                  <w:rPr>
                    <w:webHidden/>
                  </w:rPr>
                </w:r>
                <w:r w:rsidR="00FD07F8">
                  <w:rPr>
                    <w:webHidden/>
                  </w:rPr>
                  <w:fldChar w:fldCharType="separate"/>
                </w:r>
                <w:r w:rsidR="00FD07F8">
                  <w:rPr>
                    <w:webHidden/>
                  </w:rPr>
                  <w:t>16</w:t>
                </w:r>
                <w:r w:rsidR="00FD07F8">
                  <w:rPr>
                    <w:webHidden/>
                  </w:rPr>
                  <w:fldChar w:fldCharType="end"/>
                </w:r>
              </w:hyperlink>
            </w:p>
            <w:p w14:paraId="6B9AA574" w14:textId="228EBC88" w:rsidR="00FD07F8" w:rsidRDefault="00EF4F68">
              <w:pPr>
                <w:pStyle w:val="TOC2"/>
                <w:rPr>
                  <w:rFonts w:asciiTheme="minorHAnsi" w:eastAsiaTheme="minorEastAsia" w:hAnsiTheme="minorHAnsi" w:cstheme="minorBidi"/>
                  <w:smallCaps w:val="0"/>
                  <w:color w:val="auto"/>
                  <w:szCs w:val="22"/>
                  <w:lang w:val="nl-NL" w:eastAsia="nl-NL"/>
                </w:rPr>
              </w:pPr>
              <w:hyperlink w:anchor="_Toc529460306" w:history="1">
                <w:r w:rsidR="00FD07F8" w:rsidRPr="00AD6CFB">
                  <w:rPr>
                    <w:rStyle w:val="Hyperlink"/>
                    <w:lang w:val="en-GB"/>
                  </w:rPr>
                  <w:t>Data privacy</w:t>
                </w:r>
                <w:r w:rsidR="00FD07F8">
                  <w:rPr>
                    <w:webHidden/>
                  </w:rPr>
                  <w:tab/>
                </w:r>
                <w:r w:rsidR="00FD07F8">
                  <w:rPr>
                    <w:webHidden/>
                  </w:rPr>
                  <w:fldChar w:fldCharType="begin"/>
                </w:r>
                <w:r w:rsidR="00FD07F8">
                  <w:rPr>
                    <w:webHidden/>
                  </w:rPr>
                  <w:instrText xml:space="preserve"> PAGEREF _Toc529460306 \h </w:instrText>
                </w:r>
                <w:r w:rsidR="00FD07F8">
                  <w:rPr>
                    <w:webHidden/>
                  </w:rPr>
                </w:r>
                <w:r w:rsidR="00FD07F8">
                  <w:rPr>
                    <w:webHidden/>
                  </w:rPr>
                  <w:fldChar w:fldCharType="separate"/>
                </w:r>
                <w:r w:rsidR="00FD07F8">
                  <w:rPr>
                    <w:webHidden/>
                  </w:rPr>
                  <w:t>16</w:t>
                </w:r>
                <w:r w:rsidR="00FD07F8">
                  <w:rPr>
                    <w:webHidden/>
                  </w:rPr>
                  <w:fldChar w:fldCharType="end"/>
                </w:r>
              </w:hyperlink>
            </w:p>
            <w:p w14:paraId="26CA39F2" w14:textId="37EDC7DD" w:rsidR="00FD07F8" w:rsidRDefault="00EF4F68">
              <w:pPr>
                <w:pStyle w:val="TOC2"/>
                <w:rPr>
                  <w:rFonts w:asciiTheme="minorHAnsi" w:eastAsiaTheme="minorEastAsia" w:hAnsiTheme="minorHAnsi" w:cstheme="minorBidi"/>
                  <w:smallCaps w:val="0"/>
                  <w:color w:val="auto"/>
                  <w:szCs w:val="22"/>
                  <w:lang w:val="nl-NL" w:eastAsia="nl-NL"/>
                </w:rPr>
              </w:pPr>
              <w:hyperlink w:anchor="_Toc529460307" w:history="1">
                <w:r w:rsidR="00FD07F8" w:rsidRPr="00AD6CFB">
                  <w:rPr>
                    <w:rStyle w:val="Hyperlink"/>
                    <w:lang w:val="en-GB"/>
                  </w:rPr>
                  <w:t>Not being able to track market share due to lack of information</w:t>
                </w:r>
                <w:r w:rsidR="00FD07F8">
                  <w:rPr>
                    <w:webHidden/>
                  </w:rPr>
                  <w:tab/>
                </w:r>
                <w:r w:rsidR="00FD07F8">
                  <w:rPr>
                    <w:webHidden/>
                  </w:rPr>
                  <w:fldChar w:fldCharType="begin"/>
                </w:r>
                <w:r w:rsidR="00FD07F8">
                  <w:rPr>
                    <w:webHidden/>
                  </w:rPr>
                  <w:instrText xml:space="preserve"> PAGEREF _Toc529460307 \h </w:instrText>
                </w:r>
                <w:r w:rsidR="00FD07F8">
                  <w:rPr>
                    <w:webHidden/>
                  </w:rPr>
                </w:r>
                <w:r w:rsidR="00FD07F8">
                  <w:rPr>
                    <w:webHidden/>
                  </w:rPr>
                  <w:fldChar w:fldCharType="separate"/>
                </w:r>
                <w:r w:rsidR="00FD07F8">
                  <w:rPr>
                    <w:webHidden/>
                  </w:rPr>
                  <w:t>17</w:t>
                </w:r>
                <w:r w:rsidR="00FD07F8">
                  <w:rPr>
                    <w:webHidden/>
                  </w:rPr>
                  <w:fldChar w:fldCharType="end"/>
                </w:r>
              </w:hyperlink>
            </w:p>
            <w:p w14:paraId="371DB47C" w14:textId="1C33BD86" w:rsidR="00FD07F8" w:rsidRDefault="00EF4F68">
              <w:pPr>
                <w:pStyle w:val="TOC2"/>
                <w:rPr>
                  <w:rFonts w:asciiTheme="minorHAnsi" w:eastAsiaTheme="minorEastAsia" w:hAnsiTheme="minorHAnsi" w:cstheme="minorBidi"/>
                  <w:smallCaps w:val="0"/>
                  <w:color w:val="auto"/>
                  <w:szCs w:val="22"/>
                  <w:lang w:val="nl-NL" w:eastAsia="nl-NL"/>
                </w:rPr>
              </w:pPr>
              <w:hyperlink w:anchor="_Toc529460308" w:history="1">
                <w:r w:rsidR="00FD07F8" w:rsidRPr="00AD6CFB">
                  <w:rPr>
                    <w:rStyle w:val="Hyperlink"/>
                    <w:lang w:val="en-GB"/>
                  </w:rPr>
                  <w:t>Project will not be finished on time</w:t>
                </w:r>
                <w:r w:rsidR="00FD07F8">
                  <w:rPr>
                    <w:webHidden/>
                  </w:rPr>
                  <w:tab/>
                </w:r>
                <w:r w:rsidR="00FD07F8">
                  <w:rPr>
                    <w:webHidden/>
                  </w:rPr>
                  <w:fldChar w:fldCharType="begin"/>
                </w:r>
                <w:r w:rsidR="00FD07F8">
                  <w:rPr>
                    <w:webHidden/>
                  </w:rPr>
                  <w:instrText xml:space="preserve"> PAGEREF _Toc529460308 \h </w:instrText>
                </w:r>
                <w:r w:rsidR="00FD07F8">
                  <w:rPr>
                    <w:webHidden/>
                  </w:rPr>
                </w:r>
                <w:r w:rsidR="00FD07F8">
                  <w:rPr>
                    <w:webHidden/>
                  </w:rPr>
                  <w:fldChar w:fldCharType="separate"/>
                </w:r>
                <w:r w:rsidR="00FD07F8">
                  <w:rPr>
                    <w:webHidden/>
                  </w:rPr>
                  <w:t>17</w:t>
                </w:r>
                <w:r w:rsidR="00FD07F8">
                  <w:rPr>
                    <w:webHidden/>
                  </w:rPr>
                  <w:fldChar w:fldCharType="end"/>
                </w:r>
              </w:hyperlink>
            </w:p>
            <w:p w14:paraId="09A1BC09" w14:textId="19788B49" w:rsidR="00FD07F8" w:rsidRDefault="00EF4F68">
              <w:pPr>
                <w:pStyle w:val="TOC1"/>
                <w:rPr>
                  <w:rFonts w:asciiTheme="minorHAnsi" w:eastAsiaTheme="minorEastAsia" w:hAnsiTheme="minorHAnsi" w:cstheme="minorBidi"/>
                  <w:smallCaps w:val="0"/>
                  <w:color w:val="auto"/>
                  <w:szCs w:val="22"/>
                  <w:lang w:val="nl-NL" w:eastAsia="nl-NL"/>
                </w:rPr>
              </w:pPr>
              <w:hyperlink w:anchor="_Toc529460309" w:history="1">
                <w:r w:rsidR="00FD07F8" w:rsidRPr="00AD6CFB">
                  <w:rPr>
                    <w:rStyle w:val="Hyperlink"/>
                    <w:lang w:val="en-GB"/>
                  </w:rPr>
                  <w:t>Constraints and Restraints</w:t>
                </w:r>
                <w:r w:rsidR="00FD07F8">
                  <w:rPr>
                    <w:webHidden/>
                  </w:rPr>
                  <w:tab/>
                </w:r>
                <w:r w:rsidR="00FD07F8">
                  <w:rPr>
                    <w:webHidden/>
                  </w:rPr>
                  <w:fldChar w:fldCharType="begin"/>
                </w:r>
                <w:r w:rsidR="00FD07F8">
                  <w:rPr>
                    <w:webHidden/>
                  </w:rPr>
                  <w:instrText xml:space="preserve"> PAGEREF _Toc529460309 \h </w:instrText>
                </w:r>
                <w:r w:rsidR="00FD07F8">
                  <w:rPr>
                    <w:webHidden/>
                  </w:rPr>
                </w:r>
                <w:r w:rsidR="00FD07F8">
                  <w:rPr>
                    <w:webHidden/>
                  </w:rPr>
                  <w:fldChar w:fldCharType="separate"/>
                </w:r>
                <w:r w:rsidR="00FD07F8">
                  <w:rPr>
                    <w:webHidden/>
                  </w:rPr>
                  <w:t>18</w:t>
                </w:r>
                <w:r w:rsidR="00FD07F8">
                  <w:rPr>
                    <w:webHidden/>
                  </w:rPr>
                  <w:fldChar w:fldCharType="end"/>
                </w:r>
              </w:hyperlink>
            </w:p>
            <w:p w14:paraId="1CB76795" w14:textId="358D5F05" w:rsidR="00FD07F8" w:rsidRDefault="00EF4F68">
              <w:pPr>
                <w:pStyle w:val="TOC2"/>
                <w:rPr>
                  <w:rFonts w:asciiTheme="minorHAnsi" w:eastAsiaTheme="minorEastAsia" w:hAnsiTheme="minorHAnsi" w:cstheme="minorBidi"/>
                  <w:smallCaps w:val="0"/>
                  <w:color w:val="auto"/>
                  <w:szCs w:val="22"/>
                  <w:lang w:val="nl-NL" w:eastAsia="nl-NL"/>
                </w:rPr>
              </w:pPr>
              <w:hyperlink w:anchor="_Toc529460310" w:history="1">
                <w:r w:rsidR="00FD07F8" w:rsidRPr="00AD6CFB">
                  <w:rPr>
                    <w:rStyle w:val="Hyperlink"/>
                    <w:lang w:val="en-GB"/>
                  </w:rPr>
                  <w:t>Law and Ethics</w:t>
                </w:r>
                <w:r w:rsidR="00FD07F8">
                  <w:rPr>
                    <w:webHidden/>
                  </w:rPr>
                  <w:tab/>
                </w:r>
                <w:r w:rsidR="00FD07F8">
                  <w:rPr>
                    <w:webHidden/>
                  </w:rPr>
                  <w:fldChar w:fldCharType="begin"/>
                </w:r>
                <w:r w:rsidR="00FD07F8">
                  <w:rPr>
                    <w:webHidden/>
                  </w:rPr>
                  <w:instrText xml:space="preserve"> PAGEREF _Toc529460310 \h </w:instrText>
                </w:r>
                <w:r w:rsidR="00FD07F8">
                  <w:rPr>
                    <w:webHidden/>
                  </w:rPr>
                </w:r>
                <w:r w:rsidR="00FD07F8">
                  <w:rPr>
                    <w:webHidden/>
                  </w:rPr>
                  <w:fldChar w:fldCharType="separate"/>
                </w:r>
                <w:r w:rsidR="00FD07F8">
                  <w:rPr>
                    <w:webHidden/>
                  </w:rPr>
                  <w:t>18</w:t>
                </w:r>
                <w:r w:rsidR="00FD07F8">
                  <w:rPr>
                    <w:webHidden/>
                  </w:rPr>
                  <w:fldChar w:fldCharType="end"/>
                </w:r>
              </w:hyperlink>
            </w:p>
            <w:p w14:paraId="430D8F74" w14:textId="60949920" w:rsidR="00FD07F8" w:rsidRDefault="00EF4F68">
              <w:pPr>
                <w:pStyle w:val="TOC2"/>
                <w:rPr>
                  <w:rFonts w:asciiTheme="minorHAnsi" w:eastAsiaTheme="minorEastAsia" w:hAnsiTheme="minorHAnsi" w:cstheme="minorBidi"/>
                  <w:smallCaps w:val="0"/>
                  <w:color w:val="auto"/>
                  <w:szCs w:val="22"/>
                  <w:lang w:val="nl-NL" w:eastAsia="nl-NL"/>
                </w:rPr>
              </w:pPr>
              <w:hyperlink w:anchor="_Toc529460311" w:history="1">
                <w:r w:rsidR="00FD07F8" w:rsidRPr="00AD6CFB">
                  <w:rPr>
                    <w:rStyle w:val="Hyperlink"/>
                    <w:lang w:val="en-GB"/>
                  </w:rPr>
                  <w:t>Limitations</w:t>
                </w:r>
                <w:r w:rsidR="00FD07F8">
                  <w:rPr>
                    <w:webHidden/>
                  </w:rPr>
                  <w:tab/>
                </w:r>
                <w:r w:rsidR="00FD07F8">
                  <w:rPr>
                    <w:webHidden/>
                  </w:rPr>
                  <w:fldChar w:fldCharType="begin"/>
                </w:r>
                <w:r w:rsidR="00FD07F8">
                  <w:rPr>
                    <w:webHidden/>
                  </w:rPr>
                  <w:instrText xml:space="preserve"> PAGEREF _Toc529460311 \h </w:instrText>
                </w:r>
                <w:r w:rsidR="00FD07F8">
                  <w:rPr>
                    <w:webHidden/>
                  </w:rPr>
                </w:r>
                <w:r w:rsidR="00FD07F8">
                  <w:rPr>
                    <w:webHidden/>
                  </w:rPr>
                  <w:fldChar w:fldCharType="separate"/>
                </w:r>
                <w:r w:rsidR="00FD07F8">
                  <w:rPr>
                    <w:webHidden/>
                  </w:rPr>
                  <w:t>18</w:t>
                </w:r>
                <w:r w:rsidR="00FD07F8">
                  <w:rPr>
                    <w:webHidden/>
                  </w:rPr>
                  <w:fldChar w:fldCharType="end"/>
                </w:r>
              </w:hyperlink>
            </w:p>
            <w:p w14:paraId="7A452430" w14:textId="28F7A6CA" w:rsidR="00FD07F8" w:rsidRDefault="00EF4F68">
              <w:pPr>
                <w:pStyle w:val="TOC2"/>
                <w:rPr>
                  <w:rFonts w:asciiTheme="minorHAnsi" w:eastAsiaTheme="minorEastAsia" w:hAnsiTheme="minorHAnsi" w:cstheme="minorBidi"/>
                  <w:smallCaps w:val="0"/>
                  <w:color w:val="auto"/>
                  <w:szCs w:val="22"/>
                  <w:lang w:val="nl-NL" w:eastAsia="nl-NL"/>
                </w:rPr>
              </w:pPr>
              <w:hyperlink w:anchor="_Toc529460312" w:history="1">
                <w:r w:rsidR="00FD07F8" w:rsidRPr="00AD6CFB">
                  <w:rPr>
                    <w:rStyle w:val="Hyperlink"/>
                    <w:lang w:val="en-GB"/>
                  </w:rPr>
                  <w:t>Prospects</w:t>
                </w:r>
                <w:r w:rsidR="00FD07F8">
                  <w:rPr>
                    <w:webHidden/>
                  </w:rPr>
                  <w:tab/>
                </w:r>
                <w:r w:rsidR="00FD07F8">
                  <w:rPr>
                    <w:webHidden/>
                  </w:rPr>
                  <w:fldChar w:fldCharType="begin"/>
                </w:r>
                <w:r w:rsidR="00FD07F8">
                  <w:rPr>
                    <w:webHidden/>
                  </w:rPr>
                  <w:instrText xml:space="preserve"> PAGEREF _Toc529460312 \h </w:instrText>
                </w:r>
                <w:r w:rsidR="00FD07F8">
                  <w:rPr>
                    <w:webHidden/>
                  </w:rPr>
                </w:r>
                <w:r w:rsidR="00FD07F8">
                  <w:rPr>
                    <w:webHidden/>
                  </w:rPr>
                  <w:fldChar w:fldCharType="separate"/>
                </w:r>
                <w:r w:rsidR="00FD07F8">
                  <w:rPr>
                    <w:webHidden/>
                  </w:rPr>
                  <w:t>18</w:t>
                </w:r>
                <w:r w:rsidR="00FD07F8">
                  <w:rPr>
                    <w:webHidden/>
                  </w:rPr>
                  <w:fldChar w:fldCharType="end"/>
                </w:r>
              </w:hyperlink>
            </w:p>
            <w:p w14:paraId="498A377A" w14:textId="01C13464" w:rsidR="00FD07F8" w:rsidRDefault="00EF4F68">
              <w:pPr>
                <w:pStyle w:val="TOC2"/>
                <w:rPr>
                  <w:rFonts w:asciiTheme="minorHAnsi" w:eastAsiaTheme="minorEastAsia" w:hAnsiTheme="minorHAnsi" w:cstheme="minorBidi"/>
                  <w:smallCaps w:val="0"/>
                  <w:color w:val="auto"/>
                  <w:szCs w:val="22"/>
                  <w:lang w:val="nl-NL" w:eastAsia="nl-NL"/>
                </w:rPr>
              </w:pPr>
              <w:hyperlink w:anchor="_Toc529460313" w:history="1">
                <w:r w:rsidR="00FD07F8" w:rsidRPr="00AD6CFB">
                  <w:rPr>
                    <w:rStyle w:val="Hyperlink"/>
                    <w:lang w:val="en-GB"/>
                  </w:rPr>
                  <w:t>Assumptions</w:t>
                </w:r>
                <w:r w:rsidR="00FD07F8">
                  <w:rPr>
                    <w:webHidden/>
                  </w:rPr>
                  <w:tab/>
                </w:r>
                <w:r w:rsidR="00FD07F8">
                  <w:rPr>
                    <w:webHidden/>
                  </w:rPr>
                  <w:fldChar w:fldCharType="begin"/>
                </w:r>
                <w:r w:rsidR="00FD07F8">
                  <w:rPr>
                    <w:webHidden/>
                  </w:rPr>
                  <w:instrText xml:space="preserve"> PAGEREF _Toc529460313 \h </w:instrText>
                </w:r>
                <w:r w:rsidR="00FD07F8">
                  <w:rPr>
                    <w:webHidden/>
                  </w:rPr>
                </w:r>
                <w:r w:rsidR="00FD07F8">
                  <w:rPr>
                    <w:webHidden/>
                  </w:rPr>
                  <w:fldChar w:fldCharType="separate"/>
                </w:r>
                <w:r w:rsidR="00FD07F8">
                  <w:rPr>
                    <w:webHidden/>
                  </w:rPr>
                  <w:t>19</w:t>
                </w:r>
                <w:r w:rsidR="00FD07F8">
                  <w:rPr>
                    <w:webHidden/>
                  </w:rPr>
                  <w:fldChar w:fldCharType="end"/>
                </w:r>
              </w:hyperlink>
            </w:p>
            <w:p w14:paraId="567F2ED7" w14:textId="697AE974" w:rsidR="00FD07F8" w:rsidRDefault="00EF4F68">
              <w:pPr>
                <w:pStyle w:val="TOC1"/>
                <w:rPr>
                  <w:rFonts w:asciiTheme="minorHAnsi" w:eastAsiaTheme="minorEastAsia" w:hAnsiTheme="minorHAnsi" w:cstheme="minorBidi"/>
                  <w:smallCaps w:val="0"/>
                  <w:color w:val="auto"/>
                  <w:szCs w:val="22"/>
                  <w:lang w:val="nl-NL" w:eastAsia="nl-NL"/>
                </w:rPr>
              </w:pPr>
              <w:hyperlink w:anchor="_Toc529460314" w:history="1">
                <w:r w:rsidR="00FD07F8" w:rsidRPr="00AD6CFB">
                  <w:rPr>
                    <w:rStyle w:val="Hyperlink"/>
                    <w:lang w:val="en-GB"/>
                  </w:rPr>
                  <w:t>Conclusion</w:t>
                </w:r>
                <w:r w:rsidR="00FD07F8">
                  <w:rPr>
                    <w:webHidden/>
                  </w:rPr>
                  <w:tab/>
                </w:r>
                <w:r w:rsidR="00FD07F8">
                  <w:rPr>
                    <w:webHidden/>
                  </w:rPr>
                  <w:fldChar w:fldCharType="begin"/>
                </w:r>
                <w:r w:rsidR="00FD07F8">
                  <w:rPr>
                    <w:webHidden/>
                  </w:rPr>
                  <w:instrText xml:space="preserve"> PAGEREF _Toc529460314 \h </w:instrText>
                </w:r>
                <w:r w:rsidR="00FD07F8">
                  <w:rPr>
                    <w:webHidden/>
                  </w:rPr>
                </w:r>
                <w:r w:rsidR="00FD07F8">
                  <w:rPr>
                    <w:webHidden/>
                  </w:rPr>
                  <w:fldChar w:fldCharType="separate"/>
                </w:r>
                <w:r w:rsidR="00FD07F8">
                  <w:rPr>
                    <w:webHidden/>
                  </w:rPr>
                  <w:t>20</w:t>
                </w:r>
                <w:r w:rsidR="00FD07F8">
                  <w:rPr>
                    <w:webHidden/>
                  </w:rPr>
                  <w:fldChar w:fldCharType="end"/>
                </w:r>
              </w:hyperlink>
            </w:p>
            <w:p w14:paraId="6834E10B" w14:textId="2D5C7392" w:rsidR="00FD07F8" w:rsidRDefault="00EF4F68">
              <w:pPr>
                <w:pStyle w:val="TOC1"/>
                <w:rPr>
                  <w:rFonts w:asciiTheme="minorHAnsi" w:eastAsiaTheme="minorEastAsia" w:hAnsiTheme="minorHAnsi" w:cstheme="minorBidi"/>
                  <w:smallCaps w:val="0"/>
                  <w:color w:val="auto"/>
                  <w:szCs w:val="22"/>
                  <w:lang w:val="nl-NL" w:eastAsia="nl-NL"/>
                </w:rPr>
              </w:pPr>
              <w:hyperlink w:anchor="_Toc529460315" w:history="1">
                <w:r w:rsidR="00FD07F8" w:rsidRPr="00AD6CFB">
                  <w:rPr>
                    <w:rStyle w:val="Hyperlink"/>
                    <w:lang w:val="en-GB"/>
                  </w:rPr>
                  <w:t>Appendix A – Research Questions</w:t>
                </w:r>
                <w:r w:rsidR="00FD07F8">
                  <w:rPr>
                    <w:webHidden/>
                  </w:rPr>
                  <w:tab/>
                </w:r>
                <w:r w:rsidR="00FD07F8">
                  <w:rPr>
                    <w:webHidden/>
                  </w:rPr>
                  <w:fldChar w:fldCharType="begin"/>
                </w:r>
                <w:r w:rsidR="00FD07F8">
                  <w:rPr>
                    <w:webHidden/>
                  </w:rPr>
                  <w:instrText xml:space="preserve"> PAGEREF _Toc529460315 \h </w:instrText>
                </w:r>
                <w:r w:rsidR="00FD07F8">
                  <w:rPr>
                    <w:webHidden/>
                  </w:rPr>
                </w:r>
                <w:r w:rsidR="00FD07F8">
                  <w:rPr>
                    <w:webHidden/>
                  </w:rPr>
                  <w:fldChar w:fldCharType="separate"/>
                </w:r>
                <w:r w:rsidR="00FD07F8">
                  <w:rPr>
                    <w:webHidden/>
                  </w:rPr>
                  <w:t>21</w:t>
                </w:r>
                <w:r w:rsidR="00FD07F8">
                  <w:rPr>
                    <w:webHidden/>
                  </w:rPr>
                  <w:fldChar w:fldCharType="end"/>
                </w:r>
              </w:hyperlink>
            </w:p>
            <w:p w14:paraId="4FAA5543" w14:textId="424C5C85" w:rsidR="00FD07F8" w:rsidRDefault="00EF4F68">
              <w:pPr>
                <w:pStyle w:val="TOC1"/>
                <w:rPr>
                  <w:rFonts w:asciiTheme="minorHAnsi" w:eastAsiaTheme="minorEastAsia" w:hAnsiTheme="minorHAnsi" w:cstheme="minorBidi"/>
                  <w:smallCaps w:val="0"/>
                  <w:color w:val="auto"/>
                  <w:szCs w:val="22"/>
                  <w:lang w:val="nl-NL" w:eastAsia="nl-NL"/>
                </w:rPr>
              </w:pPr>
              <w:hyperlink w:anchor="_Toc529460316" w:history="1">
                <w:r w:rsidR="00FD07F8" w:rsidRPr="00AD6CFB">
                  <w:rPr>
                    <w:rStyle w:val="Hyperlink"/>
                    <w:lang w:val="en-GB"/>
                  </w:rPr>
                  <w:t>Works Cited</w:t>
                </w:r>
                <w:r w:rsidR="00FD07F8">
                  <w:rPr>
                    <w:webHidden/>
                  </w:rPr>
                  <w:tab/>
                </w:r>
                <w:r w:rsidR="00FD07F8">
                  <w:rPr>
                    <w:webHidden/>
                  </w:rPr>
                  <w:fldChar w:fldCharType="begin"/>
                </w:r>
                <w:r w:rsidR="00FD07F8">
                  <w:rPr>
                    <w:webHidden/>
                  </w:rPr>
                  <w:instrText xml:space="preserve"> PAGEREF _Toc529460316 \h </w:instrText>
                </w:r>
                <w:r w:rsidR="00FD07F8">
                  <w:rPr>
                    <w:webHidden/>
                  </w:rPr>
                </w:r>
                <w:r w:rsidR="00FD07F8">
                  <w:rPr>
                    <w:webHidden/>
                  </w:rPr>
                  <w:fldChar w:fldCharType="separate"/>
                </w:r>
                <w:r w:rsidR="00FD07F8">
                  <w:rPr>
                    <w:webHidden/>
                  </w:rPr>
                  <w:t>24</w:t>
                </w:r>
                <w:r w:rsidR="00FD07F8">
                  <w:rPr>
                    <w:webHidden/>
                  </w:rPr>
                  <w:fldChar w:fldCharType="end"/>
                </w:r>
              </w:hyperlink>
            </w:p>
            <w:p w14:paraId="0F5E7311" w14:textId="38596374" w:rsidR="00C03FAF" w:rsidRPr="002E1C4E" w:rsidRDefault="00C03FAF" w:rsidP="007F0BA2">
              <w:pPr>
                <w:jc w:val="both"/>
                <w:rPr>
                  <w:lang w:val="en-GB"/>
                </w:rPr>
              </w:pPr>
              <w:r w:rsidRPr="002E1C4E">
                <w:rPr>
                  <w:b/>
                  <w:lang w:val="en-GB"/>
                </w:rPr>
                <w:fldChar w:fldCharType="end"/>
              </w:r>
            </w:p>
          </w:sdtContent>
        </w:sdt>
        <w:p w14:paraId="62EEB5B8" w14:textId="77777777" w:rsidR="004470B1" w:rsidRPr="002E1C4E" w:rsidRDefault="004470B1" w:rsidP="007F0BA2">
          <w:pPr>
            <w:spacing w:after="200"/>
            <w:jc w:val="both"/>
            <w:rPr>
              <w:color w:val="006C3B"/>
              <w:spacing w:val="20"/>
              <w:sz w:val="56"/>
              <w:szCs w:val="32"/>
              <w:lang w:val="en-GB"/>
            </w:rPr>
          </w:pPr>
          <w:r w:rsidRPr="002E1C4E">
            <w:rPr>
              <w:lang w:val="en-GB"/>
            </w:rPr>
            <w:br w:type="page"/>
          </w:r>
        </w:p>
        <w:p w14:paraId="1F910F9F" w14:textId="156E36B9" w:rsidR="00251A12" w:rsidRPr="002E1C4E" w:rsidRDefault="00F61BA8" w:rsidP="00B55CD8">
          <w:pPr>
            <w:pStyle w:val="Heading1"/>
            <w:jc w:val="both"/>
            <w:rPr>
              <w:lang w:val="en-GB"/>
            </w:rPr>
          </w:pPr>
          <w:bookmarkStart w:id="3" w:name="_Toc529460282"/>
          <w:r w:rsidRPr="002E1C4E">
            <w:rPr>
              <w:lang w:val="en-GB"/>
            </w:rPr>
            <w:lastRenderedPageBreak/>
            <w:t>Introduction</w:t>
          </w:r>
          <w:bookmarkEnd w:id="1"/>
          <w:bookmarkEnd w:id="3"/>
        </w:p>
        <w:p w14:paraId="7A1A3644" w14:textId="7C85BE69" w:rsidR="00C479BA" w:rsidRPr="002E1C4E" w:rsidRDefault="00C479BA" w:rsidP="007F0BA2">
          <w:pPr>
            <w:jc w:val="both"/>
            <w:rPr>
              <w:lang w:val="en-GB"/>
            </w:rPr>
          </w:pPr>
          <w:r w:rsidRPr="002E1C4E">
            <w:rPr>
              <w:lang w:val="en-GB"/>
            </w:rPr>
            <w:t>The company Informa</w:t>
          </w:r>
          <w:r w:rsidR="00892D7B" w:rsidRPr="002E1C4E">
            <w:rPr>
              <w:lang w:val="en-GB"/>
            </w:rPr>
            <w:t xml:space="preserve"> </w:t>
          </w:r>
          <w:r w:rsidR="00940DB3" w:rsidRPr="002E1C4E">
            <w:rPr>
              <w:lang w:val="en-GB"/>
            </w:rPr>
            <w:t>is</w:t>
          </w:r>
          <w:r w:rsidRPr="002E1C4E">
            <w:rPr>
              <w:lang w:val="en-GB"/>
            </w:rPr>
            <w:t xml:space="preserve"> knowledge centre for the Netherlands and Belgium in the area of ​​Business Intelligence and Data Management. Their consultants make analyses of existing environments, advise on sizing and migration and implement data models and data warehouses. They also play a key role in advising, implementing and training in Business Intelligence solutions</w:t>
          </w:r>
          <w:r w:rsidR="00056963" w:rsidRPr="002E1C4E">
            <w:rPr>
              <w:lang w:val="en-GB"/>
            </w:rPr>
            <w:t>.</w:t>
          </w:r>
        </w:p>
        <w:p w14:paraId="1D4EBD54" w14:textId="342BDA0A" w:rsidR="00F61BA8" w:rsidRPr="002E1C4E" w:rsidRDefault="007776B0" w:rsidP="007F0BA2">
          <w:pPr>
            <w:jc w:val="both"/>
            <w:rPr>
              <w:lang w:val="en-GB"/>
            </w:rPr>
          </w:pPr>
          <w:r w:rsidRPr="002E1C4E">
            <w:rPr>
              <w:lang w:val="en-GB"/>
            </w:rPr>
            <w:t>One of their clients</w:t>
          </w:r>
          <w:r w:rsidR="006D7343" w:rsidRPr="002E1C4E">
            <w:rPr>
              <w:lang w:val="en-GB"/>
            </w:rPr>
            <w:t xml:space="preserve"> is</w:t>
          </w:r>
          <w:r w:rsidRPr="002E1C4E">
            <w:rPr>
              <w:lang w:val="en-GB"/>
            </w:rPr>
            <w:t xml:space="preserve"> a </w:t>
          </w:r>
          <w:r w:rsidR="00F05EAB" w:rsidRPr="002E1C4E">
            <w:rPr>
              <w:lang w:val="en-GB"/>
            </w:rPr>
            <w:t xml:space="preserve">company with a </w:t>
          </w:r>
          <w:r w:rsidRPr="002E1C4E">
            <w:rPr>
              <w:lang w:val="en-GB"/>
            </w:rPr>
            <w:t>web-shop in the field of Gardening &amp; Lifestyle</w:t>
          </w:r>
          <w:r w:rsidR="006D7343" w:rsidRPr="002E1C4E">
            <w:rPr>
              <w:lang w:val="en-GB"/>
            </w:rPr>
            <w:t>, where individuals can find professional and personal advice for home and garden in their store. There is a large assortment of gift and atmospheric items. But the main focus is on everything what is needed to set up and maintain a garden.</w:t>
          </w:r>
          <w:r w:rsidR="00DD7D00" w:rsidRPr="002E1C4E">
            <w:rPr>
              <w:lang w:val="en-GB"/>
            </w:rPr>
            <w:t xml:space="preserve"> Since a few years, web-shops have become a standard. </w:t>
          </w:r>
        </w:p>
        <w:p w14:paraId="11588C60" w14:textId="77777777" w:rsidR="00B55CD8" w:rsidRPr="002E1C4E" w:rsidRDefault="00B55CD8" w:rsidP="007F0BA2">
          <w:pPr>
            <w:jc w:val="both"/>
            <w:rPr>
              <w:lang w:val="en-GB"/>
            </w:rPr>
          </w:pPr>
        </w:p>
        <w:p w14:paraId="0D1653B7" w14:textId="7F5327D4" w:rsidR="00251A12" w:rsidRPr="002E1C4E" w:rsidRDefault="00F61BA8" w:rsidP="00487BFF">
          <w:pPr>
            <w:pStyle w:val="Heading2"/>
            <w:rPr>
              <w:lang w:val="en-GB"/>
            </w:rPr>
          </w:pPr>
          <w:bookmarkStart w:id="4" w:name="_Toc527370557"/>
          <w:bookmarkStart w:id="5" w:name="_Toc529460283"/>
          <w:r w:rsidRPr="002E1C4E">
            <w:rPr>
              <w:lang w:val="en-GB"/>
            </w:rPr>
            <w:t>Current Situation</w:t>
          </w:r>
          <w:bookmarkEnd w:id="4"/>
          <w:bookmarkEnd w:id="5"/>
        </w:p>
        <w:p w14:paraId="1AD9AFF2" w14:textId="77777777" w:rsidR="00A648DF" w:rsidRPr="002E1C4E" w:rsidRDefault="006647C8" w:rsidP="007F0BA2">
          <w:pPr>
            <w:jc w:val="both"/>
            <w:rPr>
              <w:lang w:val="en-GB"/>
            </w:rPr>
          </w:pPr>
          <w:r w:rsidRPr="002E1C4E">
            <w:rPr>
              <w:lang w:val="en-GB"/>
            </w:rPr>
            <w:t>Informa’s client is seeing quite a steady order amount across the last years, while their competitors see around 20% year-growth.</w:t>
          </w:r>
          <w:r w:rsidR="00B92B8F" w:rsidRPr="002E1C4E">
            <w:rPr>
              <w:lang w:val="en-GB"/>
            </w:rPr>
            <w:t xml:space="preserve"> Their business and revenue are not dropping</w:t>
          </w:r>
          <w:r w:rsidRPr="002E1C4E">
            <w:rPr>
              <w:lang w:val="en-GB"/>
            </w:rPr>
            <w:t xml:space="preserve"> </w:t>
          </w:r>
          <w:r w:rsidR="00B92B8F" w:rsidRPr="002E1C4E">
            <w:rPr>
              <w:lang w:val="en-GB"/>
            </w:rPr>
            <w:t xml:space="preserve">down, but they are still interested in improvement. </w:t>
          </w:r>
        </w:p>
        <w:p w14:paraId="5EFCC299" w14:textId="4D02F38A" w:rsidR="00F61BA8" w:rsidRPr="002E1C4E" w:rsidRDefault="007E5637" w:rsidP="007F0BA2">
          <w:pPr>
            <w:jc w:val="both"/>
            <w:rPr>
              <w:lang w:val="en-GB"/>
            </w:rPr>
          </w:pPr>
          <w:r w:rsidRPr="002E1C4E">
            <w:rPr>
              <w:lang w:val="en-GB"/>
            </w:rPr>
            <w:t>As a means to achieving that goal, t</w:t>
          </w:r>
          <w:r w:rsidR="006647C8" w:rsidRPr="002E1C4E">
            <w:rPr>
              <w:lang w:val="en-GB"/>
            </w:rPr>
            <w:t xml:space="preserve">he company is interested </w:t>
          </w:r>
          <w:r w:rsidR="002512A2" w:rsidRPr="002E1C4E">
            <w:rPr>
              <w:lang w:val="en-GB"/>
            </w:rPr>
            <w:t>in utilizing data</w:t>
          </w:r>
          <w:r w:rsidRPr="002E1C4E">
            <w:rPr>
              <w:lang w:val="en-GB"/>
            </w:rPr>
            <w:t>, which they</w:t>
          </w:r>
          <w:r w:rsidR="00B92B8F" w:rsidRPr="002E1C4E">
            <w:rPr>
              <w:lang w:val="en-GB"/>
            </w:rPr>
            <w:t xml:space="preserve"> have collected a sufficient amount of during the past few years.</w:t>
          </w:r>
          <w:r w:rsidR="006647C8" w:rsidRPr="002E1C4E">
            <w:rPr>
              <w:lang w:val="en-GB"/>
            </w:rPr>
            <w:t xml:space="preserve"> </w:t>
          </w:r>
          <w:r w:rsidR="00B92B8F" w:rsidRPr="002E1C4E">
            <w:rPr>
              <w:lang w:val="en-GB"/>
            </w:rPr>
            <w:t>The company wants to know</w:t>
          </w:r>
          <w:r w:rsidR="006647C8" w:rsidRPr="002E1C4E">
            <w:rPr>
              <w:lang w:val="en-GB"/>
            </w:rPr>
            <w:t xml:space="preserve"> how this data can help them improve their </w:t>
          </w:r>
          <w:r w:rsidR="00C05ED0" w:rsidRPr="002E1C4E">
            <w:rPr>
              <w:lang w:val="en-GB"/>
            </w:rPr>
            <w:t>business</w:t>
          </w:r>
          <w:r w:rsidR="00555781" w:rsidRPr="002E1C4E">
            <w:rPr>
              <w:lang w:val="en-GB"/>
            </w:rPr>
            <w:t xml:space="preserve"> to see growth in revenue</w:t>
          </w:r>
          <w:r w:rsidR="00145676" w:rsidRPr="002E1C4E">
            <w:rPr>
              <w:lang w:val="en-GB"/>
            </w:rPr>
            <w:t xml:space="preserve"> and market share</w:t>
          </w:r>
          <w:r w:rsidR="00C05ED0" w:rsidRPr="002E1C4E">
            <w:rPr>
              <w:lang w:val="en-GB"/>
            </w:rPr>
            <w:t>.</w:t>
          </w:r>
        </w:p>
        <w:p w14:paraId="53F21575" w14:textId="2A5A8055" w:rsidR="006F480D" w:rsidRPr="002E1C4E" w:rsidRDefault="006F480D">
          <w:pPr>
            <w:spacing w:after="200"/>
            <w:rPr>
              <w:lang w:val="en-GB"/>
            </w:rPr>
          </w:pPr>
        </w:p>
        <w:p w14:paraId="56D7CB38" w14:textId="36E2D625" w:rsidR="00251A12" w:rsidRPr="002E1C4E" w:rsidRDefault="00F61BA8" w:rsidP="00487BFF">
          <w:pPr>
            <w:pStyle w:val="Heading2"/>
            <w:rPr>
              <w:lang w:val="en-GB"/>
            </w:rPr>
          </w:pPr>
          <w:bookmarkStart w:id="6" w:name="_Toc527370558"/>
          <w:bookmarkStart w:id="7" w:name="_Toc529460284"/>
          <w:r w:rsidRPr="002E1C4E">
            <w:rPr>
              <w:lang w:val="en-GB"/>
            </w:rPr>
            <w:t>Business Goal</w:t>
          </w:r>
          <w:bookmarkEnd w:id="6"/>
          <w:bookmarkEnd w:id="7"/>
        </w:p>
        <w:p w14:paraId="4B8A44DE" w14:textId="7BD63903" w:rsidR="000D3ACC" w:rsidRPr="002E1C4E" w:rsidRDefault="00F61BA8" w:rsidP="007F0BA2">
          <w:pPr>
            <w:jc w:val="both"/>
            <w:rPr>
              <w:lang w:val="en-GB"/>
            </w:rPr>
          </w:pPr>
          <w:r w:rsidRPr="002E1C4E">
            <w:rPr>
              <w:lang w:val="en-GB"/>
            </w:rPr>
            <w:t>The goal of the project is to</w:t>
          </w:r>
          <w:r w:rsidR="00517CE1" w:rsidRPr="002E1C4E">
            <w:rPr>
              <w:lang w:val="en-GB"/>
            </w:rPr>
            <w:t xml:space="preserve"> capture the benefits of using Big Data and use them to</w:t>
          </w:r>
          <w:r w:rsidR="001E7846" w:rsidRPr="002E1C4E">
            <w:rPr>
              <w:lang w:val="en-GB"/>
            </w:rPr>
            <w:t xml:space="preserve"> increase</w:t>
          </w:r>
          <w:r w:rsidR="00F320D5" w:rsidRPr="002E1C4E">
            <w:rPr>
              <w:lang w:val="en-GB"/>
            </w:rPr>
            <w:t xml:space="preserve"> the business</w:t>
          </w:r>
          <w:r w:rsidR="001E7846" w:rsidRPr="002E1C4E">
            <w:rPr>
              <w:lang w:val="en-GB"/>
            </w:rPr>
            <w:t>’</w:t>
          </w:r>
          <w:r w:rsidR="00F320D5" w:rsidRPr="002E1C4E">
            <w:rPr>
              <w:lang w:val="en-GB"/>
            </w:rPr>
            <w:t xml:space="preserve"> </w:t>
          </w:r>
          <w:r w:rsidR="001E7846" w:rsidRPr="002E1C4E">
            <w:rPr>
              <w:lang w:val="en-GB"/>
            </w:rPr>
            <w:t>revenue and market shar</w:t>
          </w:r>
          <w:r w:rsidR="00C322B6" w:rsidRPr="002E1C4E">
            <w:rPr>
              <w:lang w:val="en-GB"/>
            </w:rPr>
            <w:t xml:space="preserve">e. </w:t>
          </w:r>
          <w:r w:rsidR="008961C6">
            <w:rPr>
              <w:lang w:val="en-GB"/>
            </w:rPr>
            <w:t xml:space="preserve">In addition to that, the company will also better understand customer churn. </w:t>
          </w:r>
          <w:r w:rsidR="00C322B6" w:rsidRPr="002E1C4E">
            <w:rPr>
              <w:lang w:val="en-GB"/>
            </w:rPr>
            <w:t xml:space="preserve">All of this will </w:t>
          </w:r>
          <w:r w:rsidR="00F320D5" w:rsidRPr="002E1C4E">
            <w:rPr>
              <w:lang w:val="en-GB"/>
            </w:rPr>
            <w:t xml:space="preserve">give the retailer a </w:t>
          </w:r>
          <w:r w:rsidR="00C322B6" w:rsidRPr="002E1C4E">
            <w:rPr>
              <w:lang w:val="en-GB"/>
            </w:rPr>
            <w:t xml:space="preserve">sustainable </w:t>
          </w:r>
          <w:r w:rsidR="00F320D5" w:rsidRPr="002E1C4E">
            <w:rPr>
              <w:lang w:val="en-GB"/>
            </w:rPr>
            <w:t>competitive advantage on the market.</w:t>
          </w:r>
          <w:r w:rsidR="00676172" w:rsidRPr="002E1C4E">
            <w:rPr>
              <w:lang w:val="en-GB"/>
            </w:rPr>
            <w:t xml:space="preserve"> </w:t>
          </w:r>
        </w:p>
        <w:p w14:paraId="0CF9B10C" w14:textId="1A5B9BA5" w:rsidR="00F61BA8" w:rsidRPr="002E1C4E" w:rsidRDefault="00676172" w:rsidP="007F0BA2">
          <w:pPr>
            <w:jc w:val="both"/>
            <w:rPr>
              <w:lang w:val="en-GB"/>
            </w:rPr>
          </w:pPr>
          <w:r w:rsidRPr="002E1C4E">
            <w:rPr>
              <w:lang w:val="en-GB"/>
            </w:rPr>
            <w:t xml:space="preserve">In addition, a successful ending of the project will be to </w:t>
          </w:r>
          <w:r w:rsidR="00F61BA8" w:rsidRPr="002E1C4E">
            <w:rPr>
              <w:lang w:val="en-GB"/>
            </w:rPr>
            <w:t>prove</w:t>
          </w:r>
          <w:r w:rsidRPr="002E1C4E">
            <w:rPr>
              <w:lang w:val="en-GB"/>
            </w:rPr>
            <w:t xml:space="preserve"> the company’s </w:t>
          </w:r>
          <w:r w:rsidR="009F7616" w:rsidRPr="002E1C4E">
            <w:rPr>
              <w:lang w:val="en-GB"/>
            </w:rPr>
            <w:t>management</w:t>
          </w:r>
          <w:r w:rsidR="00F61BA8" w:rsidRPr="002E1C4E">
            <w:rPr>
              <w:lang w:val="en-GB"/>
            </w:rPr>
            <w:t xml:space="preserve"> that </w:t>
          </w:r>
          <w:r w:rsidR="009F7616" w:rsidRPr="002E1C4E">
            <w:rPr>
              <w:lang w:val="en-GB"/>
            </w:rPr>
            <w:t xml:space="preserve">becoming a </w:t>
          </w:r>
          <w:r w:rsidR="00F61BA8" w:rsidRPr="002E1C4E">
            <w:rPr>
              <w:lang w:val="en-GB"/>
            </w:rPr>
            <w:t>data</w:t>
          </w:r>
          <w:r w:rsidR="009F7616" w:rsidRPr="002E1C4E">
            <w:rPr>
              <w:lang w:val="en-GB"/>
            </w:rPr>
            <w:t>-</w:t>
          </w:r>
          <w:r w:rsidR="00F61BA8" w:rsidRPr="002E1C4E">
            <w:rPr>
              <w:lang w:val="en-GB"/>
            </w:rPr>
            <w:t xml:space="preserve">driven organization </w:t>
          </w:r>
          <w:r w:rsidR="009F7616" w:rsidRPr="002E1C4E">
            <w:rPr>
              <w:lang w:val="en-GB"/>
            </w:rPr>
            <w:t xml:space="preserve">and </w:t>
          </w:r>
          <w:r w:rsidR="00760E43" w:rsidRPr="002E1C4E">
            <w:rPr>
              <w:lang w:val="en-GB"/>
            </w:rPr>
            <w:t xml:space="preserve">encouraging </w:t>
          </w:r>
          <w:r w:rsidR="009F7616" w:rsidRPr="002E1C4E">
            <w:rPr>
              <w:lang w:val="en-GB"/>
            </w:rPr>
            <w:t>data</w:t>
          </w:r>
          <w:r w:rsidR="00760E43" w:rsidRPr="002E1C4E">
            <w:rPr>
              <w:lang w:val="en-GB"/>
            </w:rPr>
            <w:t xml:space="preserve"> </w:t>
          </w:r>
          <w:r w:rsidR="009F7616" w:rsidRPr="002E1C4E">
            <w:rPr>
              <w:lang w:val="en-GB"/>
            </w:rPr>
            <w:t xml:space="preserve">collection </w:t>
          </w:r>
          <w:r w:rsidR="00760E43" w:rsidRPr="002E1C4E">
            <w:rPr>
              <w:lang w:val="en-GB"/>
            </w:rPr>
            <w:t xml:space="preserve">and analysis </w:t>
          </w:r>
          <w:r w:rsidR="009F7616" w:rsidRPr="002E1C4E">
            <w:rPr>
              <w:lang w:val="en-GB"/>
            </w:rPr>
            <w:t>can</w:t>
          </w:r>
          <w:r w:rsidR="00F61BA8" w:rsidRPr="002E1C4E">
            <w:rPr>
              <w:lang w:val="en-GB"/>
            </w:rPr>
            <w:t xml:space="preserve"> steer the organization </w:t>
          </w:r>
          <w:r w:rsidR="00760E43" w:rsidRPr="002E1C4E">
            <w:rPr>
              <w:lang w:val="en-GB"/>
            </w:rPr>
            <w:t>in a direction</w:t>
          </w:r>
          <w:r w:rsidR="00712648" w:rsidRPr="002E1C4E">
            <w:rPr>
              <w:lang w:val="en-GB"/>
            </w:rPr>
            <w:t xml:space="preserve"> from which their </w:t>
          </w:r>
          <w:r w:rsidR="00822E8F" w:rsidRPr="002E1C4E">
            <w:rPr>
              <w:lang w:val="en-GB"/>
            </w:rPr>
            <w:t>market share can even further increase</w:t>
          </w:r>
          <w:r w:rsidR="00F61BA8" w:rsidRPr="002E1C4E">
            <w:rPr>
              <w:lang w:val="en-GB"/>
            </w:rPr>
            <w:t>.</w:t>
          </w:r>
        </w:p>
        <w:p w14:paraId="476ED06C" w14:textId="77777777" w:rsidR="00B55CD8" w:rsidRPr="002E1C4E" w:rsidRDefault="00B55CD8" w:rsidP="007F0BA2">
          <w:pPr>
            <w:jc w:val="both"/>
            <w:rPr>
              <w:lang w:val="en-GB"/>
            </w:rPr>
          </w:pPr>
        </w:p>
        <w:p w14:paraId="4C8C4FF7" w14:textId="77777777" w:rsidR="00746BAD" w:rsidRPr="002E1C4E" w:rsidRDefault="00746BAD">
          <w:pPr>
            <w:spacing w:after="200"/>
            <w:rPr>
              <w:color w:val="006C3B"/>
              <w:spacing w:val="20"/>
              <w:sz w:val="48"/>
              <w:szCs w:val="32"/>
              <w:lang w:val="en-GB"/>
            </w:rPr>
          </w:pPr>
          <w:r w:rsidRPr="002E1C4E">
            <w:rPr>
              <w:lang w:val="en-GB"/>
            </w:rPr>
            <w:br w:type="page"/>
          </w:r>
        </w:p>
        <w:p w14:paraId="1E7F55E0" w14:textId="6CF9F72C" w:rsidR="00C22FC8" w:rsidRPr="002E1C4E" w:rsidRDefault="00A77277" w:rsidP="00B55CD8">
          <w:pPr>
            <w:pStyle w:val="Heading1"/>
            <w:rPr>
              <w:lang w:val="en-GB"/>
            </w:rPr>
          </w:pPr>
          <w:bookmarkStart w:id="8" w:name="_Toc529460285"/>
          <w:r w:rsidRPr="002E1C4E">
            <w:rPr>
              <w:lang w:val="en-GB"/>
            </w:rPr>
            <w:lastRenderedPageBreak/>
            <w:t>Scope</w:t>
          </w:r>
          <w:bookmarkEnd w:id="8"/>
        </w:p>
        <w:p w14:paraId="134BC554" w14:textId="1761F6A8" w:rsidR="00A77277" w:rsidRPr="002E1C4E" w:rsidRDefault="00E82614" w:rsidP="00A77277">
          <w:pPr>
            <w:jc w:val="both"/>
            <w:rPr>
              <w:lang w:val="en-GB"/>
            </w:rPr>
          </w:pPr>
          <w:r w:rsidRPr="002E1C4E">
            <w:rPr>
              <w:lang w:val="en-GB"/>
            </w:rPr>
            <w:t>The scope of this project will consist of 3 main categories:</w:t>
          </w:r>
        </w:p>
        <w:p w14:paraId="53FAA13D" w14:textId="6AFA45BA" w:rsidR="00E82614" w:rsidRPr="002E1C4E" w:rsidRDefault="00E82614" w:rsidP="00241946">
          <w:pPr>
            <w:pStyle w:val="ListParagraph"/>
            <w:numPr>
              <w:ilvl w:val="0"/>
              <w:numId w:val="10"/>
            </w:numPr>
            <w:jc w:val="both"/>
            <w:rPr>
              <w:lang w:val="en-GB"/>
            </w:rPr>
          </w:pPr>
          <w:r w:rsidRPr="002E1C4E">
            <w:rPr>
              <w:lang w:val="en-GB"/>
            </w:rPr>
            <w:t>Company research</w:t>
          </w:r>
          <w:r w:rsidR="00E223B0" w:rsidRPr="002E1C4E">
            <w:rPr>
              <w:lang w:val="en-GB"/>
            </w:rPr>
            <w:t xml:space="preserve">, </w:t>
          </w:r>
          <w:r w:rsidR="00CC379B" w:rsidRPr="002E1C4E">
            <w:rPr>
              <w:lang w:val="en-GB"/>
            </w:rPr>
            <w:t>discovering the benefits of undertaking the project</w:t>
          </w:r>
        </w:p>
        <w:p w14:paraId="43D9580E" w14:textId="487455A2" w:rsidR="00E82614" w:rsidRPr="002E1C4E" w:rsidRDefault="00CC379B" w:rsidP="00241946">
          <w:pPr>
            <w:pStyle w:val="ListParagraph"/>
            <w:numPr>
              <w:ilvl w:val="0"/>
              <w:numId w:val="10"/>
            </w:numPr>
            <w:jc w:val="both"/>
            <w:rPr>
              <w:lang w:val="en-GB"/>
            </w:rPr>
          </w:pPr>
          <w:r w:rsidRPr="002E1C4E">
            <w:rPr>
              <w:lang w:val="en-GB"/>
            </w:rPr>
            <w:t>A</w:t>
          </w:r>
          <w:r w:rsidR="00E82614" w:rsidRPr="002E1C4E">
            <w:rPr>
              <w:lang w:val="en-GB"/>
            </w:rPr>
            <w:t>nalysis</w:t>
          </w:r>
          <w:r w:rsidRPr="002E1C4E">
            <w:rPr>
              <w:lang w:val="en-GB"/>
            </w:rPr>
            <w:t xml:space="preserve"> of the provided dataset</w:t>
          </w:r>
          <w:r w:rsidR="001A5822" w:rsidRPr="002E1C4E">
            <w:rPr>
              <w:lang w:val="en-GB"/>
            </w:rPr>
            <w:t xml:space="preserve"> and Data quality improvements</w:t>
          </w:r>
        </w:p>
        <w:p w14:paraId="644D8E0C" w14:textId="08DB7852" w:rsidR="00D62B36" w:rsidRPr="002E1C4E" w:rsidRDefault="001A5822" w:rsidP="00241946">
          <w:pPr>
            <w:pStyle w:val="ListParagraph"/>
            <w:numPr>
              <w:ilvl w:val="0"/>
              <w:numId w:val="10"/>
            </w:numPr>
            <w:jc w:val="both"/>
            <w:rPr>
              <w:lang w:val="en-GB"/>
            </w:rPr>
          </w:pPr>
          <w:r w:rsidRPr="002E1C4E">
            <w:rPr>
              <w:lang w:val="en-GB"/>
            </w:rPr>
            <w:t xml:space="preserve">Development of Machine learning algorithm and reporting its </w:t>
          </w:r>
          <w:r w:rsidR="00DB2E23" w:rsidRPr="002E1C4E">
            <w:rPr>
              <w:lang w:val="en-GB"/>
            </w:rPr>
            <w:t>findings</w:t>
          </w:r>
        </w:p>
        <w:p w14:paraId="5CDDF464" w14:textId="7C02E4EC" w:rsidR="00F2755D" w:rsidRPr="002E1C4E" w:rsidRDefault="002573CD" w:rsidP="00F2755D">
          <w:pPr>
            <w:jc w:val="both"/>
            <w:rPr>
              <w:lang w:val="en-GB"/>
            </w:rPr>
          </w:pPr>
          <w:r w:rsidRPr="002E1C4E">
            <w:rPr>
              <w:lang w:val="en-GB"/>
            </w:rPr>
            <w:t>For the provided dataset, a</w:t>
          </w:r>
          <w:r w:rsidR="00A77277" w:rsidRPr="002E1C4E">
            <w:rPr>
              <w:lang w:val="en-GB"/>
            </w:rPr>
            <w:t xml:space="preserve"> select</w:t>
          </w:r>
          <w:r w:rsidRPr="002E1C4E">
            <w:rPr>
              <w:lang w:val="en-GB"/>
            </w:rPr>
            <w:t>ed</w:t>
          </w:r>
          <w:r w:rsidR="00A77277" w:rsidRPr="002E1C4E">
            <w:rPr>
              <w:lang w:val="en-GB"/>
            </w:rPr>
            <w:t xml:space="preserve"> number of angles, but at least two, will be further investigated.</w:t>
          </w:r>
        </w:p>
        <w:p w14:paraId="3BA1BA65" w14:textId="2FDED3F5" w:rsidR="00C22FC8" w:rsidRPr="002E1C4E" w:rsidRDefault="00F2755D" w:rsidP="00F229B5">
          <w:pPr>
            <w:jc w:val="both"/>
            <w:rPr>
              <w:lang w:val="en-GB"/>
            </w:rPr>
          </w:pPr>
          <w:r w:rsidRPr="002E1C4E">
            <w:rPr>
              <w:lang w:val="en-GB"/>
            </w:rPr>
            <w:t xml:space="preserve">The plan and what will be done step by step towards the Business goal </w:t>
          </w:r>
          <w:r w:rsidR="00713D35" w:rsidRPr="002E1C4E">
            <w:rPr>
              <w:lang w:val="en-GB"/>
            </w:rPr>
            <w:t xml:space="preserve">is </w:t>
          </w:r>
          <w:r w:rsidRPr="002E1C4E">
            <w:rPr>
              <w:lang w:val="en-GB"/>
            </w:rPr>
            <w:t>the following:</w:t>
          </w:r>
        </w:p>
        <w:p w14:paraId="40CD0D11" w14:textId="3CB16C19" w:rsidR="00F2755D" w:rsidRPr="002E1C4E" w:rsidRDefault="00F2755D" w:rsidP="00241946">
          <w:pPr>
            <w:pStyle w:val="ListParagraph"/>
            <w:numPr>
              <w:ilvl w:val="0"/>
              <w:numId w:val="11"/>
            </w:numPr>
            <w:jc w:val="both"/>
            <w:rPr>
              <w:lang w:val="en-GB"/>
            </w:rPr>
          </w:pPr>
          <w:r w:rsidRPr="002E1C4E">
            <w:rPr>
              <w:lang w:val="en-GB"/>
            </w:rPr>
            <w:t>Research the field in which the company is working</w:t>
          </w:r>
        </w:p>
        <w:p w14:paraId="157B27EF" w14:textId="3079DE3C" w:rsidR="00F2755D" w:rsidRPr="002E1C4E" w:rsidRDefault="00F2755D" w:rsidP="00241946">
          <w:pPr>
            <w:pStyle w:val="ListParagraph"/>
            <w:numPr>
              <w:ilvl w:val="0"/>
              <w:numId w:val="11"/>
            </w:numPr>
            <w:jc w:val="both"/>
            <w:rPr>
              <w:lang w:val="en-GB"/>
            </w:rPr>
          </w:pPr>
          <w:r w:rsidRPr="002E1C4E">
            <w:rPr>
              <w:lang w:val="en-GB"/>
            </w:rPr>
            <w:t>Explore the benefits, which can be extracted from data according to the business field</w:t>
          </w:r>
        </w:p>
        <w:p w14:paraId="30B7BEBD" w14:textId="1CD22B94" w:rsidR="00F2755D" w:rsidRPr="002E1C4E" w:rsidRDefault="00F2755D" w:rsidP="00241946">
          <w:pPr>
            <w:pStyle w:val="ListParagraph"/>
            <w:numPr>
              <w:ilvl w:val="0"/>
              <w:numId w:val="11"/>
            </w:numPr>
            <w:jc w:val="both"/>
            <w:rPr>
              <w:lang w:val="en-GB"/>
            </w:rPr>
          </w:pPr>
          <w:r w:rsidRPr="002E1C4E">
            <w:rPr>
              <w:lang w:val="en-GB"/>
            </w:rPr>
            <w:t>Perform an Exploratory data analysis to understand the dataset provided</w:t>
          </w:r>
        </w:p>
        <w:p w14:paraId="141D1402" w14:textId="544607F9" w:rsidR="00F2755D" w:rsidRPr="002E1C4E" w:rsidRDefault="00F2755D" w:rsidP="00241946">
          <w:pPr>
            <w:pStyle w:val="ListParagraph"/>
            <w:numPr>
              <w:ilvl w:val="0"/>
              <w:numId w:val="11"/>
            </w:numPr>
            <w:jc w:val="both"/>
            <w:rPr>
              <w:lang w:val="en-GB"/>
            </w:rPr>
          </w:pPr>
          <w:r w:rsidRPr="002E1C4E">
            <w:rPr>
              <w:lang w:val="en-GB"/>
            </w:rPr>
            <w:t>Use algorithms learn during the course to identify the problems the company might be having, as seen through the collected data</w:t>
          </w:r>
        </w:p>
        <w:p w14:paraId="3A953ECF" w14:textId="407BC164" w:rsidR="00F2755D" w:rsidRPr="002E1C4E" w:rsidRDefault="00F2755D" w:rsidP="00241946">
          <w:pPr>
            <w:pStyle w:val="ListParagraph"/>
            <w:numPr>
              <w:ilvl w:val="0"/>
              <w:numId w:val="11"/>
            </w:numPr>
            <w:jc w:val="both"/>
            <w:rPr>
              <w:lang w:val="en-GB"/>
            </w:rPr>
          </w:pPr>
          <w:r w:rsidRPr="002E1C4E">
            <w:rPr>
              <w:lang w:val="en-GB"/>
            </w:rPr>
            <w:t>Report the findings</w:t>
          </w:r>
        </w:p>
        <w:p w14:paraId="0A9759E1" w14:textId="1D31B0AA" w:rsidR="00F2755D" w:rsidRPr="002E1C4E" w:rsidRDefault="00F2755D" w:rsidP="00241946">
          <w:pPr>
            <w:pStyle w:val="ListParagraph"/>
            <w:numPr>
              <w:ilvl w:val="0"/>
              <w:numId w:val="11"/>
            </w:numPr>
            <w:jc w:val="both"/>
            <w:rPr>
              <w:lang w:val="en-GB"/>
            </w:rPr>
          </w:pPr>
          <w:r w:rsidRPr="002E1C4E">
            <w:rPr>
              <w:lang w:val="en-GB"/>
            </w:rPr>
            <w:t>Define why certain things are happening and drill down to the root-cause</w:t>
          </w:r>
        </w:p>
        <w:p w14:paraId="6B5FB592" w14:textId="7E004EFA" w:rsidR="00F2755D" w:rsidRPr="002E1C4E" w:rsidRDefault="00F2755D" w:rsidP="00241946">
          <w:pPr>
            <w:pStyle w:val="ListParagraph"/>
            <w:numPr>
              <w:ilvl w:val="0"/>
              <w:numId w:val="11"/>
            </w:numPr>
            <w:jc w:val="both"/>
            <w:rPr>
              <w:lang w:val="en-GB"/>
            </w:rPr>
          </w:pPr>
          <w:r w:rsidRPr="002E1C4E">
            <w:rPr>
              <w:lang w:val="en-GB"/>
            </w:rPr>
            <w:t>Create a machine learning model that will help the company reach its business goals</w:t>
          </w:r>
        </w:p>
        <w:p w14:paraId="0F18F338" w14:textId="7E481EB2" w:rsidR="00F2755D" w:rsidRPr="002E1C4E" w:rsidRDefault="00F2755D" w:rsidP="00241946">
          <w:pPr>
            <w:pStyle w:val="ListParagraph"/>
            <w:numPr>
              <w:ilvl w:val="0"/>
              <w:numId w:val="11"/>
            </w:numPr>
            <w:jc w:val="both"/>
            <w:rPr>
              <w:lang w:val="en-GB"/>
            </w:rPr>
          </w:pPr>
          <w:r w:rsidRPr="002E1C4E">
            <w:rPr>
              <w:lang w:val="en-GB"/>
            </w:rPr>
            <w:t>Prove the client that investment in data is worth it</w:t>
          </w:r>
        </w:p>
        <w:p w14:paraId="45A1437B" w14:textId="3DE48FAC" w:rsidR="00C22FC8" w:rsidRPr="002E1C4E" w:rsidRDefault="00C22FC8">
          <w:pPr>
            <w:spacing w:after="200"/>
            <w:rPr>
              <w:lang w:val="en-GB"/>
            </w:rPr>
          </w:pPr>
        </w:p>
        <w:p w14:paraId="41FA79FA" w14:textId="77777777" w:rsidR="00487BFF" w:rsidRPr="002E1C4E" w:rsidRDefault="00487BFF">
          <w:pPr>
            <w:spacing w:after="200"/>
            <w:rPr>
              <w:color w:val="006C3B"/>
              <w:spacing w:val="20"/>
              <w:sz w:val="48"/>
              <w:szCs w:val="32"/>
              <w:lang w:val="en-GB"/>
            </w:rPr>
          </w:pPr>
          <w:r w:rsidRPr="002E1C4E">
            <w:rPr>
              <w:lang w:val="en-GB"/>
            </w:rPr>
            <w:br w:type="page"/>
          </w:r>
        </w:p>
        <w:p w14:paraId="1A7C9BBD" w14:textId="5205C244" w:rsidR="002172B7" w:rsidRPr="002E1C4E" w:rsidRDefault="00983B23" w:rsidP="002172B7">
          <w:pPr>
            <w:pStyle w:val="Heading1"/>
            <w:rPr>
              <w:lang w:val="en-GB"/>
            </w:rPr>
          </w:pPr>
          <w:bookmarkStart w:id="9" w:name="_Toc529460286"/>
          <w:r w:rsidRPr="002E1C4E">
            <w:rPr>
              <w:lang w:val="en-GB"/>
            </w:rPr>
            <w:lastRenderedPageBreak/>
            <w:t>Approach</w:t>
          </w:r>
          <w:bookmarkEnd w:id="9"/>
        </w:p>
        <w:p w14:paraId="54D38E72" w14:textId="7424CF33" w:rsidR="00776F13" w:rsidRPr="002E1C4E" w:rsidRDefault="00776F13" w:rsidP="008A7D51">
          <w:pPr>
            <w:pStyle w:val="Heading3"/>
            <w:rPr>
              <w:lang w:val="en-GB"/>
            </w:rPr>
          </w:pPr>
          <w:bookmarkStart w:id="10" w:name="_Toc529460287"/>
          <w:r w:rsidRPr="002E1C4E">
            <w:rPr>
              <w:lang w:val="en-GB"/>
            </w:rPr>
            <w:t>Initial Research</w:t>
          </w:r>
          <w:bookmarkEnd w:id="10"/>
        </w:p>
        <w:p w14:paraId="145DA562" w14:textId="5A98264C" w:rsidR="000B7422" w:rsidRPr="002E1C4E" w:rsidRDefault="002E4E6C">
          <w:pPr>
            <w:spacing w:after="200"/>
            <w:rPr>
              <w:lang w:val="en-GB"/>
            </w:rPr>
          </w:pPr>
          <w:r w:rsidRPr="002E1C4E">
            <w:rPr>
              <w:lang w:val="en-GB"/>
            </w:rPr>
            <w:t>The company</w:t>
          </w:r>
          <w:r w:rsidR="002172B7" w:rsidRPr="002E1C4E">
            <w:rPr>
              <w:lang w:val="en-GB"/>
            </w:rPr>
            <w:t>, described in the introduction,</w:t>
          </w:r>
          <w:r w:rsidRPr="002E1C4E">
            <w:rPr>
              <w:lang w:val="en-GB"/>
            </w:rPr>
            <w:t xml:space="preserve"> </w:t>
          </w:r>
          <w:r w:rsidR="00514646" w:rsidRPr="002E1C4E">
            <w:rPr>
              <w:lang w:val="en-GB"/>
            </w:rPr>
            <w:t xml:space="preserve">has a </w:t>
          </w:r>
          <w:r w:rsidR="00FE3134" w:rsidRPr="002E1C4E">
            <w:rPr>
              <w:lang w:val="en-GB"/>
            </w:rPr>
            <w:t xml:space="preserve">web-shop </w:t>
          </w:r>
          <w:r w:rsidR="00D42756" w:rsidRPr="002E1C4E">
            <w:rPr>
              <w:lang w:val="en-GB"/>
            </w:rPr>
            <w:t>in the market</w:t>
          </w:r>
          <w:r w:rsidR="00FE3134" w:rsidRPr="002E1C4E">
            <w:rPr>
              <w:lang w:val="en-GB"/>
            </w:rPr>
            <w:t xml:space="preserve"> “Lifestyle and Gardening”.</w:t>
          </w:r>
          <w:r w:rsidR="008A7D51" w:rsidRPr="002E1C4E">
            <w:rPr>
              <w:lang w:val="en-GB"/>
            </w:rPr>
            <w:t xml:space="preserve"> </w:t>
          </w:r>
          <w:r w:rsidR="00514646" w:rsidRPr="002E1C4E">
            <w:rPr>
              <w:lang w:val="en-GB"/>
            </w:rPr>
            <w:t>To successfully determine the problems and introduce solutions, the field of market must be properly researched. From that research</w:t>
          </w:r>
          <w:r w:rsidR="00BF0769" w:rsidRPr="002E1C4E">
            <w:rPr>
              <w:lang w:val="en-GB"/>
            </w:rPr>
            <w:t xml:space="preserve"> will be determined</w:t>
          </w:r>
          <w:r w:rsidR="002A0367" w:rsidRPr="002E1C4E">
            <w:rPr>
              <w:lang w:val="en-GB"/>
            </w:rPr>
            <w:t xml:space="preserve"> relevant point of views to approach the problems as well as correct KPIs and metrics to evaluate the succes</w:t>
          </w:r>
          <w:r w:rsidR="00AF7EC6" w:rsidRPr="002E1C4E">
            <w:rPr>
              <w:lang w:val="en-GB"/>
            </w:rPr>
            <w:t>sful result of the project.</w:t>
          </w:r>
        </w:p>
        <w:p w14:paraId="09A824AC" w14:textId="3EE57A2A" w:rsidR="007B590A" w:rsidRPr="002E1C4E" w:rsidRDefault="007B590A" w:rsidP="000B7422">
          <w:pPr>
            <w:pStyle w:val="Heading3"/>
            <w:rPr>
              <w:lang w:val="en-GB"/>
            </w:rPr>
          </w:pPr>
          <w:bookmarkStart w:id="11" w:name="_Toc529460288"/>
          <w:r w:rsidRPr="002E1C4E">
            <w:rPr>
              <w:lang w:val="en-GB"/>
            </w:rPr>
            <w:t>Exploratory Data Analysis</w:t>
          </w:r>
          <w:bookmarkEnd w:id="11"/>
        </w:p>
        <w:p w14:paraId="3F3D5E40" w14:textId="5B1B58EA" w:rsidR="000B7422" w:rsidRPr="002E1C4E" w:rsidRDefault="007B590A" w:rsidP="005568BB">
          <w:pPr>
            <w:rPr>
              <w:lang w:val="en-GB"/>
            </w:rPr>
          </w:pPr>
          <w:r w:rsidRPr="002E1C4E">
            <w:rPr>
              <w:lang w:val="en-GB"/>
            </w:rPr>
            <w:t>The data, collected</w:t>
          </w:r>
          <w:r w:rsidR="003B7018" w:rsidRPr="002E1C4E">
            <w:rPr>
              <w:lang w:val="en-GB"/>
            </w:rPr>
            <w:t xml:space="preserve"> from orders and customers during the </w:t>
          </w:r>
          <w:r w:rsidR="00011226" w:rsidRPr="002E1C4E">
            <w:rPr>
              <w:lang w:val="en-GB"/>
            </w:rPr>
            <w:t xml:space="preserve">years, will be </w:t>
          </w:r>
          <w:r w:rsidR="00C859D5" w:rsidRPr="002E1C4E">
            <w:rPr>
              <w:lang w:val="en-GB"/>
            </w:rPr>
            <w:t xml:space="preserve">explored in detail with machine learning algorithms. For that </w:t>
          </w:r>
          <w:r w:rsidR="00D301CA" w:rsidRPr="002E1C4E">
            <w:rPr>
              <w:lang w:val="en-GB"/>
            </w:rPr>
            <w:t>purpose,</w:t>
          </w:r>
          <w:r w:rsidR="00C859D5" w:rsidRPr="002E1C4E">
            <w:rPr>
              <w:lang w:val="en-GB"/>
            </w:rPr>
            <w:t xml:space="preserve"> a few descriptive questions were aske</w:t>
          </w:r>
          <w:r w:rsidR="00D301CA" w:rsidRPr="002E1C4E">
            <w:rPr>
              <w:lang w:val="en-GB"/>
            </w:rPr>
            <w:t>d</w:t>
          </w:r>
          <w:r w:rsidR="00C859D5" w:rsidRPr="002E1C4E">
            <w:rPr>
              <w:lang w:val="en-GB"/>
            </w:rPr>
            <w:t xml:space="preserve"> </w:t>
          </w:r>
          <w:hyperlink w:anchor="_Appendix_A_–" w:history="1">
            <w:r w:rsidR="00C859D5" w:rsidRPr="002E1C4E">
              <w:rPr>
                <w:rStyle w:val="Hyperlink"/>
                <w:lang w:val="en-GB"/>
              </w:rPr>
              <w:t>(Appendix A)</w:t>
            </w:r>
          </w:hyperlink>
          <w:r w:rsidR="00D301CA" w:rsidRPr="002E1C4E">
            <w:rPr>
              <w:lang w:val="en-GB"/>
            </w:rPr>
            <w:t xml:space="preserve">. </w:t>
          </w:r>
          <w:r w:rsidR="00AA4C15" w:rsidRPr="002E1C4E">
            <w:rPr>
              <w:lang w:val="en-GB"/>
            </w:rPr>
            <w:t xml:space="preserve">All finding will be reported </w:t>
          </w:r>
          <w:r w:rsidR="00F4202B" w:rsidRPr="002E1C4E">
            <w:rPr>
              <w:lang w:val="en-GB"/>
            </w:rPr>
            <w:t>in a Data Analysis Report, where the management of the company can easily understand the problems and see possible solutions.</w:t>
          </w:r>
        </w:p>
        <w:p w14:paraId="439C58D2" w14:textId="62F8EE64" w:rsidR="006817EE" w:rsidRPr="002E1C4E" w:rsidRDefault="006817EE" w:rsidP="000B7422">
          <w:pPr>
            <w:pStyle w:val="Heading3"/>
            <w:rPr>
              <w:lang w:val="en-GB"/>
            </w:rPr>
          </w:pPr>
          <w:bookmarkStart w:id="12" w:name="_Toc529460289"/>
          <w:r w:rsidRPr="002E1C4E">
            <w:rPr>
              <w:lang w:val="en-GB"/>
            </w:rPr>
            <w:t>Machine learning model</w:t>
          </w:r>
          <w:bookmarkEnd w:id="12"/>
        </w:p>
        <w:p w14:paraId="3B32CD17" w14:textId="7A8A1018" w:rsidR="006817EE" w:rsidRPr="002E1C4E" w:rsidRDefault="002E7ADB" w:rsidP="006817EE">
          <w:pPr>
            <w:rPr>
              <w:lang w:val="en-GB"/>
            </w:rPr>
          </w:pPr>
          <w:r w:rsidRPr="002E1C4E">
            <w:rPr>
              <w:lang w:val="en-GB"/>
            </w:rPr>
            <w:t xml:space="preserve">To provide solution to the reported problems in the previous step, machine learning algorithms will be used to </w:t>
          </w:r>
          <w:r w:rsidR="00770F51" w:rsidRPr="002E1C4E">
            <w:rPr>
              <w:lang w:val="en-GB"/>
            </w:rPr>
            <w:t xml:space="preserve">create a model. </w:t>
          </w:r>
          <w:r w:rsidR="00766317" w:rsidRPr="002E1C4E">
            <w:rPr>
              <w:lang w:val="en-GB"/>
            </w:rPr>
            <w:t>The areas of application</w:t>
          </w:r>
          <w:r w:rsidR="00B52FDD" w:rsidRPr="002E1C4E">
            <w:rPr>
              <w:lang w:val="en-GB"/>
            </w:rPr>
            <w:t xml:space="preserve"> of the model</w:t>
          </w:r>
          <w:r w:rsidR="00766317" w:rsidRPr="002E1C4E">
            <w:rPr>
              <w:lang w:val="en-GB"/>
            </w:rPr>
            <w:t xml:space="preserve"> will be the following:</w:t>
          </w:r>
        </w:p>
        <w:p w14:paraId="050A84BE" w14:textId="77777777" w:rsidR="00766317" w:rsidRPr="002E1C4E" w:rsidRDefault="00766317" w:rsidP="00241946">
          <w:pPr>
            <w:pStyle w:val="ListParagraph"/>
            <w:numPr>
              <w:ilvl w:val="0"/>
              <w:numId w:val="8"/>
            </w:numPr>
            <w:jc w:val="both"/>
            <w:rPr>
              <w:lang w:val="en-GB"/>
            </w:rPr>
          </w:pPr>
          <w:r w:rsidRPr="002E1C4E">
            <w:rPr>
              <w:lang w:val="en-GB"/>
            </w:rPr>
            <w:t>Forecasting demand</w:t>
          </w:r>
        </w:p>
        <w:p w14:paraId="7F93225E" w14:textId="77777777" w:rsidR="00766317" w:rsidRPr="002E1C4E" w:rsidRDefault="00766317" w:rsidP="00241946">
          <w:pPr>
            <w:pStyle w:val="ListParagraph"/>
            <w:numPr>
              <w:ilvl w:val="0"/>
              <w:numId w:val="8"/>
            </w:numPr>
            <w:jc w:val="both"/>
            <w:rPr>
              <w:lang w:val="en-GB"/>
            </w:rPr>
          </w:pPr>
          <w:r w:rsidRPr="002E1C4E">
            <w:rPr>
              <w:lang w:val="en-GB"/>
            </w:rPr>
            <w:t>Understanding customer retention/customer churn</w:t>
          </w:r>
        </w:p>
        <w:p w14:paraId="4A9A7CF0" w14:textId="77777777" w:rsidR="00766317" w:rsidRPr="002E1C4E" w:rsidRDefault="00766317" w:rsidP="00241946">
          <w:pPr>
            <w:pStyle w:val="ListParagraph"/>
            <w:numPr>
              <w:ilvl w:val="0"/>
              <w:numId w:val="8"/>
            </w:numPr>
            <w:jc w:val="both"/>
            <w:rPr>
              <w:lang w:val="en-GB"/>
            </w:rPr>
          </w:pPr>
          <w:r w:rsidRPr="002E1C4E">
            <w:rPr>
              <w:lang w:val="en-GB"/>
            </w:rPr>
            <w:t>Targeting recommendations</w:t>
          </w:r>
        </w:p>
        <w:p w14:paraId="1928DE58" w14:textId="1B7FA486" w:rsidR="00241946" w:rsidRPr="002E1C4E" w:rsidRDefault="00241946">
          <w:pPr>
            <w:spacing w:after="200"/>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br w:type="page"/>
          </w:r>
        </w:p>
        <w:p w14:paraId="4D1E5D94" w14:textId="7735B168" w:rsidR="00C2199B" w:rsidRPr="002E1C4E" w:rsidRDefault="00F61BA8" w:rsidP="0051669A">
          <w:pPr>
            <w:pStyle w:val="Heading1"/>
            <w:jc w:val="both"/>
            <w:rPr>
              <w:lang w:val="en-GB"/>
            </w:rPr>
          </w:pPr>
          <w:bookmarkStart w:id="13" w:name="_Toc527370561"/>
          <w:bookmarkStart w:id="14" w:name="_Toc529460290"/>
          <w:r w:rsidRPr="002E1C4E">
            <w:rPr>
              <w:lang w:val="en-GB"/>
            </w:rPr>
            <w:lastRenderedPageBreak/>
            <w:t>Business Requirements</w:t>
          </w:r>
          <w:bookmarkEnd w:id="13"/>
          <w:bookmarkEnd w:id="14"/>
        </w:p>
        <w:p w14:paraId="107E6396" w14:textId="42D9FE9D" w:rsidR="00F61BA8" w:rsidRPr="002E1C4E" w:rsidRDefault="00853017" w:rsidP="007F0BA2">
          <w:pPr>
            <w:jc w:val="both"/>
            <w:rPr>
              <w:lang w:val="en-GB"/>
            </w:rPr>
          </w:pPr>
          <w:r w:rsidRPr="002E1C4E">
            <w:rPr>
              <w:lang w:val="en-GB"/>
            </w:rPr>
            <w:t>Rob Prop from Informa has given us a number of business requirements. With this we can indicate what his client wants to achieve with the desired situation.</w:t>
          </w:r>
        </w:p>
        <w:p w14:paraId="4E22607F" w14:textId="77777777" w:rsidR="008D084C" w:rsidRPr="002E1C4E" w:rsidRDefault="008D084C" w:rsidP="007F0BA2">
          <w:pPr>
            <w:jc w:val="both"/>
            <w:rPr>
              <w:lang w:val="en-GB"/>
            </w:rPr>
          </w:pPr>
        </w:p>
        <w:tbl>
          <w:tblPr>
            <w:tblStyle w:val="GridTable4-Accent6"/>
            <w:tblW w:w="0" w:type="auto"/>
            <w:tblLayout w:type="fixed"/>
            <w:tblLook w:val="06A0" w:firstRow="1" w:lastRow="0" w:firstColumn="1" w:lastColumn="0" w:noHBand="1" w:noVBand="1"/>
          </w:tblPr>
          <w:tblGrid>
            <w:gridCol w:w="2256"/>
            <w:gridCol w:w="2256"/>
            <w:gridCol w:w="2256"/>
            <w:gridCol w:w="2256"/>
          </w:tblGrid>
          <w:tr w:rsidR="00F61BA8" w:rsidRPr="002E1C4E" w14:paraId="37CF91C8" w14:textId="77777777" w:rsidTr="563A2C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6" w:type="dxa"/>
                <w:vAlign w:val="center"/>
              </w:tcPr>
              <w:p w14:paraId="5BBF3E2E" w14:textId="77777777" w:rsidR="00F61BA8" w:rsidRPr="002E1C4E" w:rsidRDefault="563A2CD5" w:rsidP="00BE5861">
                <w:pPr>
                  <w:jc w:val="center"/>
                  <w:rPr>
                    <w:color w:val="FFFFFF" w:themeColor="background1"/>
                    <w:lang w:val="en-GB"/>
                  </w:rPr>
                </w:pPr>
                <w:r w:rsidRPr="002E1C4E">
                  <w:rPr>
                    <w:color w:val="FFFFFF" w:themeColor="background1"/>
                    <w:lang w:val="en-GB"/>
                  </w:rPr>
                  <w:t>Category</w:t>
                </w:r>
              </w:p>
            </w:tc>
            <w:tc>
              <w:tcPr>
                <w:tcW w:w="2256" w:type="dxa"/>
                <w:vAlign w:val="center"/>
              </w:tcPr>
              <w:p w14:paraId="52C1543F" w14:textId="77777777" w:rsidR="00F61BA8" w:rsidRPr="002E1C4E" w:rsidRDefault="563A2CD5" w:rsidP="00BE586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GB"/>
                  </w:rPr>
                </w:pPr>
                <w:r w:rsidRPr="002E1C4E">
                  <w:rPr>
                    <w:color w:val="FFFFFF" w:themeColor="background1"/>
                    <w:lang w:val="en-GB"/>
                  </w:rPr>
                  <w:t>ID</w:t>
                </w:r>
              </w:p>
            </w:tc>
            <w:tc>
              <w:tcPr>
                <w:tcW w:w="2256" w:type="dxa"/>
                <w:vAlign w:val="center"/>
              </w:tcPr>
              <w:p w14:paraId="5DC9DBD6" w14:textId="77777777" w:rsidR="00F61BA8" w:rsidRPr="002E1C4E" w:rsidRDefault="563A2CD5" w:rsidP="00BE586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GB"/>
                  </w:rPr>
                </w:pPr>
                <w:r w:rsidRPr="002E1C4E">
                  <w:rPr>
                    <w:color w:val="FFFFFF" w:themeColor="background1"/>
                    <w:lang w:val="en-GB"/>
                  </w:rPr>
                  <w:t>Business Requirement</w:t>
                </w:r>
              </w:p>
            </w:tc>
            <w:tc>
              <w:tcPr>
                <w:tcW w:w="2256" w:type="dxa"/>
                <w:vAlign w:val="center"/>
              </w:tcPr>
              <w:p w14:paraId="2403909D" w14:textId="77777777" w:rsidR="00F61BA8" w:rsidRPr="002E1C4E" w:rsidRDefault="563A2CD5" w:rsidP="00BE5861">
                <w:pPr>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GB"/>
                  </w:rPr>
                </w:pPr>
                <w:r w:rsidRPr="002E1C4E">
                  <w:rPr>
                    <w:color w:val="FFFFFF" w:themeColor="background1"/>
                    <w:lang w:val="en-GB"/>
                  </w:rPr>
                  <w:t>Subscription</w:t>
                </w:r>
              </w:p>
            </w:tc>
          </w:tr>
          <w:tr w:rsidR="00F61BA8" w:rsidRPr="002E1C4E" w14:paraId="4900BE35" w14:textId="77777777" w:rsidTr="563A2CD5">
            <w:tc>
              <w:tcPr>
                <w:cnfStyle w:val="001000000000" w:firstRow="0" w:lastRow="0" w:firstColumn="1" w:lastColumn="0" w:oddVBand="0" w:evenVBand="0" w:oddHBand="0" w:evenHBand="0" w:firstRowFirstColumn="0" w:firstRowLastColumn="0" w:lastRowFirstColumn="0" w:lastRowLastColumn="0"/>
                <w:tcW w:w="2256" w:type="dxa"/>
              </w:tcPr>
              <w:p w14:paraId="311868B8" w14:textId="237E4F8F" w:rsidR="00F61BA8" w:rsidRPr="002E1C4E" w:rsidRDefault="0070315E" w:rsidP="00B644DA">
                <w:pPr>
                  <w:rPr>
                    <w:lang w:val="en-GB"/>
                  </w:rPr>
                </w:pPr>
                <w:r w:rsidRPr="002E1C4E">
                  <w:rPr>
                    <w:lang w:val="en-GB"/>
                  </w:rPr>
                  <w:t>Data Driven Organization</w:t>
                </w:r>
              </w:p>
            </w:tc>
            <w:tc>
              <w:tcPr>
                <w:tcW w:w="2256" w:type="dxa"/>
              </w:tcPr>
              <w:p w14:paraId="10762420" w14:textId="576A7B95" w:rsidR="00F61BA8" w:rsidRPr="002E1C4E" w:rsidRDefault="0070315E" w:rsidP="007F0BA2">
                <w:pPr>
                  <w:jc w:val="both"/>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BR</w:t>
                </w:r>
                <w:r w:rsidR="00FF1D69" w:rsidRPr="002E1C4E">
                  <w:rPr>
                    <w:lang w:val="en-GB"/>
                  </w:rPr>
                  <w:t>1</w:t>
                </w:r>
              </w:p>
            </w:tc>
            <w:tc>
              <w:tcPr>
                <w:tcW w:w="2256" w:type="dxa"/>
              </w:tcPr>
              <w:p w14:paraId="1F54ABD4" w14:textId="1B043BF0" w:rsidR="00F61BA8"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wants information to steer the organization wherefrom they can benefit with focus on correlations.</w:t>
                </w:r>
              </w:p>
            </w:tc>
            <w:tc>
              <w:tcPr>
                <w:tcW w:w="2256" w:type="dxa"/>
              </w:tcPr>
              <w:p w14:paraId="0E50B371" w14:textId="0C7C3371" w:rsidR="00F61BA8"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has a lot of data from day-to-day business but doesn’t use its advantage.</w:t>
                </w:r>
              </w:p>
            </w:tc>
          </w:tr>
          <w:tr w:rsidR="00F12A29" w:rsidRPr="002E1C4E" w14:paraId="23BB650B" w14:textId="77777777" w:rsidTr="563A2CD5">
            <w:tc>
              <w:tcPr>
                <w:cnfStyle w:val="001000000000" w:firstRow="0" w:lastRow="0" w:firstColumn="1" w:lastColumn="0" w:oddVBand="0" w:evenVBand="0" w:oddHBand="0" w:evenHBand="0" w:firstRowFirstColumn="0" w:firstRowLastColumn="0" w:lastRowFirstColumn="0" w:lastRowLastColumn="0"/>
                <w:tcW w:w="2256" w:type="dxa"/>
              </w:tcPr>
              <w:p w14:paraId="196AE62A" w14:textId="3226E8B1" w:rsidR="00F12A29" w:rsidRPr="002E1C4E" w:rsidRDefault="003A54D5" w:rsidP="00B644DA">
                <w:pPr>
                  <w:rPr>
                    <w:lang w:val="en-GB"/>
                  </w:rPr>
                </w:pPr>
                <w:r w:rsidRPr="002E1C4E">
                  <w:rPr>
                    <w:lang w:val="en-GB"/>
                  </w:rPr>
                  <w:t>Comp</w:t>
                </w:r>
                <w:r w:rsidR="00CD299E" w:rsidRPr="002E1C4E">
                  <w:rPr>
                    <w:lang w:val="en-GB"/>
                  </w:rPr>
                  <w:t>any improvement as a whole</w:t>
                </w:r>
              </w:p>
            </w:tc>
            <w:tc>
              <w:tcPr>
                <w:tcW w:w="2256" w:type="dxa"/>
              </w:tcPr>
              <w:p w14:paraId="350C9C2B" w14:textId="3CCA5D03" w:rsidR="00F12A29" w:rsidRPr="002E1C4E" w:rsidRDefault="00CD299E" w:rsidP="007F0BA2">
                <w:pPr>
                  <w:jc w:val="both"/>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BR2</w:t>
                </w:r>
              </w:p>
            </w:tc>
            <w:tc>
              <w:tcPr>
                <w:tcW w:w="2256" w:type="dxa"/>
              </w:tcPr>
              <w:p w14:paraId="3FCFFF54" w14:textId="3AE70E36" w:rsidR="00F12A29" w:rsidRPr="002E1C4E" w:rsidRDefault="00756A8A"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 xml:space="preserve">The client wants </w:t>
                </w:r>
                <w:r w:rsidR="00674B68">
                  <w:rPr>
                    <w:lang w:val="en-GB"/>
                  </w:rPr>
                  <w:t>the data analysis to touch all departments of the business.</w:t>
                </w:r>
              </w:p>
            </w:tc>
            <w:tc>
              <w:tcPr>
                <w:tcW w:w="2256" w:type="dxa"/>
              </w:tcPr>
              <w:p w14:paraId="29830DF6" w14:textId="7583413D" w:rsidR="00F12A29" w:rsidRPr="002E1C4E" w:rsidRDefault="00674B68"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wants the data to be used to benefit the whole company, not only a specific department.</w:t>
                </w:r>
              </w:p>
            </w:tc>
          </w:tr>
          <w:tr w:rsidR="00F61BA8" w:rsidRPr="002E1C4E" w14:paraId="7E7A2D29" w14:textId="77777777" w:rsidTr="563A2CD5">
            <w:tc>
              <w:tcPr>
                <w:cnfStyle w:val="001000000000" w:firstRow="0" w:lastRow="0" w:firstColumn="1" w:lastColumn="0" w:oddVBand="0" w:evenVBand="0" w:oddHBand="0" w:evenHBand="0" w:firstRowFirstColumn="0" w:firstRowLastColumn="0" w:lastRowFirstColumn="0" w:lastRowLastColumn="0"/>
                <w:tcW w:w="2256" w:type="dxa"/>
              </w:tcPr>
              <w:p w14:paraId="3C8DCE05" w14:textId="68AB7FBD" w:rsidR="00F61BA8" w:rsidRPr="002E1C4E" w:rsidRDefault="0070315E" w:rsidP="00B644DA">
                <w:pPr>
                  <w:rPr>
                    <w:lang w:val="en-GB"/>
                  </w:rPr>
                </w:pPr>
                <w:r w:rsidRPr="002E1C4E">
                  <w:rPr>
                    <w:lang w:val="en-GB"/>
                  </w:rPr>
                  <w:t>Competitors</w:t>
                </w:r>
              </w:p>
            </w:tc>
            <w:tc>
              <w:tcPr>
                <w:tcW w:w="2256" w:type="dxa"/>
              </w:tcPr>
              <w:p w14:paraId="27257CB2" w14:textId="6CD088FB" w:rsidR="00F61BA8" w:rsidRPr="002E1C4E" w:rsidRDefault="0070315E" w:rsidP="007F0BA2">
                <w:pPr>
                  <w:jc w:val="both"/>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BR</w:t>
                </w:r>
                <w:r w:rsidR="00CD299E" w:rsidRPr="002E1C4E">
                  <w:rPr>
                    <w:lang w:val="en-GB"/>
                  </w:rPr>
                  <w:t>3</w:t>
                </w:r>
              </w:p>
            </w:tc>
            <w:tc>
              <w:tcPr>
                <w:tcW w:w="2256" w:type="dxa"/>
              </w:tcPr>
              <w:p w14:paraId="642D7B33" w14:textId="69FFDEFA" w:rsidR="00F61BA8"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wants to keep up with the competition or, even better, build up a lead.</w:t>
                </w:r>
              </w:p>
            </w:tc>
            <w:tc>
              <w:tcPr>
                <w:tcW w:w="2256" w:type="dxa"/>
              </w:tcPr>
              <w:p w14:paraId="3FDC38C1" w14:textId="3CB002AA" w:rsidR="00F61BA8"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tries to find out the opportunities they can benefit from by using the collected data.</w:t>
                </w:r>
              </w:p>
            </w:tc>
          </w:tr>
          <w:tr w:rsidR="0020352A" w:rsidRPr="002E1C4E" w14:paraId="7A2452DB" w14:textId="77777777" w:rsidTr="563A2CD5">
            <w:tc>
              <w:tcPr>
                <w:cnfStyle w:val="001000000000" w:firstRow="0" w:lastRow="0" w:firstColumn="1" w:lastColumn="0" w:oddVBand="0" w:evenVBand="0" w:oddHBand="0" w:evenHBand="0" w:firstRowFirstColumn="0" w:firstRowLastColumn="0" w:lastRowFirstColumn="0" w:lastRowLastColumn="0"/>
                <w:tcW w:w="2256" w:type="dxa"/>
              </w:tcPr>
              <w:p w14:paraId="29AC1A3A" w14:textId="3B2219E1" w:rsidR="0020352A" w:rsidRPr="002E1C4E" w:rsidRDefault="0070315E" w:rsidP="00B644DA">
                <w:pPr>
                  <w:rPr>
                    <w:lang w:val="en-GB"/>
                  </w:rPr>
                </w:pPr>
                <w:r w:rsidRPr="002E1C4E">
                  <w:rPr>
                    <w:lang w:val="en-GB"/>
                  </w:rPr>
                  <w:t>Data Ethics</w:t>
                </w:r>
              </w:p>
            </w:tc>
            <w:tc>
              <w:tcPr>
                <w:tcW w:w="2256" w:type="dxa"/>
              </w:tcPr>
              <w:p w14:paraId="4A76E4C8" w14:textId="5C84F1FC" w:rsidR="0020352A" w:rsidRPr="002E1C4E" w:rsidRDefault="0070315E" w:rsidP="007F0BA2">
                <w:pPr>
                  <w:jc w:val="both"/>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BR</w:t>
                </w:r>
                <w:r w:rsidR="00CD299E" w:rsidRPr="002E1C4E">
                  <w:rPr>
                    <w:lang w:val="en-GB"/>
                  </w:rPr>
                  <w:t>4</w:t>
                </w:r>
              </w:p>
            </w:tc>
            <w:tc>
              <w:tcPr>
                <w:tcW w:w="2256" w:type="dxa"/>
              </w:tcPr>
              <w:p w14:paraId="4E33B1F5" w14:textId="412DF3FA" w:rsidR="0020352A"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wants to comply with the regulations in order to gain trust by his customers.</w:t>
                </w:r>
              </w:p>
            </w:tc>
            <w:tc>
              <w:tcPr>
                <w:tcW w:w="2256" w:type="dxa"/>
              </w:tcPr>
              <w:p w14:paraId="303EF406" w14:textId="57D6E1F3" w:rsidR="0020352A" w:rsidRPr="002E1C4E" w:rsidRDefault="0070315E" w:rsidP="001418B3">
                <w:pPr>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client does not know how to deal with competitive information.</w:t>
                </w:r>
              </w:p>
            </w:tc>
          </w:tr>
        </w:tbl>
        <w:p w14:paraId="5FBD1FE4" w14:textId="0382296E" w:rsidR="00F61BA8" w:rsidRPr="002E1C4E" w:rsidRDefault="00F61BA8" w:rsidP="00A77277">
          <w:pPr>
            <w:spacing w:after="200"/>
            <w:rPr>
              <w:rFonts w:ascii="Microsoft Sans Serif" w:eastAsia="Microsoft Sans Serif" w:hAnsi="Microsoft Sans Serif" w:cs="Microsoft Sans Serif"/>
              <w:szCs w:val="28"/>
              <w:lang w:val="en-GB"/>
            </w:rPr>
          </w:pPr>
        </w:p>
        <w:p w14:paraId="74A7B145" w14:textId="77777777" w:rsidR="000538E4" w:rsidRPr="002E1C4E" w:rsidRDefault="000538E4">
          <w:pPr>
            <w:spacing w:after="200"/>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br w:type="page"/>
          </w:r>
        </w:p>
        <w:p w14:paraId="6D476FF5" w14:textId="3381BBBF" w:rsidR="00F61BA8" w:rsidRPr="002E1C4E" w:rsidRDefault="00F61BA8" w:rsidP="007F0BA2">
          <w:pPr>
            <w:pStyle w:val="Heading1"/>
            <w:jc w:val="both"/>
            <w:rPr>
              <w:lang w:val="en-GB"/>
            </w:rPr>
          </w:pPr>
          <w:bookmarkStart w:id="15" w:name="_Toc527370569"/>
          <w:bookmarkStart w:id="16" w:name="_Toc529460291"/>
          <w:r w:rsidRPr="002E1C4E">
            <w:rPr>
              <w:lang w:val="en-GB"/>
            </w:rPr>
            <w:lastRenderedPageBreak/>
            <w:t>Benefits</w:t>
          </w:r>
          <w:bookmarkEnd w:id="15"/>
          <w:bookmarkEnd w:id="16"/>
        </w:p>
        <w:p w14:paraId="5AC36C58" w14:textId="11986843" w:rsidR="00E62D43" w:rsidRPr="002E1C4E" w:rsidRDefault="00E62D43" w:rsidP="007F0BA2">
          <w:pPr>
            <w:pStyle w:val="Heading2"/>
            <w:jc w:val="both"/>
            <w:rPr>
              <w:lang w:val="en-GB"/>
            </w:rPr>
          </w:pPr>
          <w:bookmarkStart w:id="17" w:name="_Toc529460292"/>
          <w:r w:rsidRPr="002E1C4E">
            <w:rPr>
              <w:lang w:val="en-GB"/>
            </w:rPr>
            <w:t>Introduction</w:t>
          </w:r>
          <w:bookmarkEnd w:id="17"/>
        </w:p>
        <w:p w14:paraId="7A8E3E04" w14:textId="6F63ADB4" w:rsidR="00EF30BD" w:rsidRPr="002E1C4E" w:rsidRDefault="00EF30BD" w:rsidP="007F0BA2">
          <w:pPr>
            <w:jc w:val="both"/>
            <w:rPr>
              <w:lang w:val="en-GB"/>
            </w:rPr>
          </w:pPr>
          <w:r w:rsidRPr="002E1C4E">
            <w:rPr>
              <w:lang w:val="en-GB"/>
            </w:rPr>
            <w:t xml:space="preserve">The </w:t>
          </w:r>
          <w:r w:rsidR="00BD5DAE" w:rsidRPr="002E1C4E">
            <w:rPr>
              <w:lang w:val="en-GB"/>
            </w:rPr>
            <w:t xml:space="preserve">purpose of this introduction is to outline the benefits of applying data </w:t>
          </w:r>
          <w:r w:rsidR="00D52429" w:rsidRPr="002E1C4E">
            <w:rPr>
              <w:lang w:val="en-GB"/>
            </w:rPr>
            <w:t>analytics</w:t>
          </w:r>
          <w:r w:rsidR="009914BB" w:rsidRPr="002E1C4E">
            <w:rPr>
              <w:lang w:val="en-GB"/>
            </w:rPr>
            <w:t>. Firstly, they are explained in a more abstract way in this introductory subsection</w:t>
          </w:r>
          <w:r w:rsidR="00E86E12" w:rsidRPr="002E1C4E">
            <w:rPr>
              <w:lang w:val="en-GB"/>
            </w:rPr>
            <w:t>, whereas the more concrete application of data</w:t>
          </w:r>
          <w:r w:rsidR="00D52429" w:rsidRPr="002E1C4E">
            <w:rPr>
              <w:lang w:val="en-GB"/>
            </w:rPr>
            <w:t xml:space="preserve"> analytics is </w:t>
          </w:r>
          <w:r w:rsidR="007A6DFE" w:rsidRPr="002E1C4E">
            <w:rPr>
              <w:lang w:val="en-GB"/>
            </w:rPr>
            <w:t xml:space="preserve">presented in the following </w:t>
          </w:r>
          <w:r w:rsidR="00027D07" w:rsidRPr="002E1C4E">
            <w:rPr>
              <w:lang w:val="en-GB"/>
            </w:rPr>
            <w:t>sub</w:t>
          </w:r>
          <w:r w:rsidR="007A6DFE" w:rsidRPr="002E1C4E">
            <w:rPr>
              <w:lang w:val="en-GB"/>
            </w:rPr>
            <w:t>sections.</w:t>
          </w:r>
          <w:r w:rsidR="00D52429" w:rsidRPr="002E1C4E">
            <w:rPr>
              <w:lang w:val="en-GB"/>
            </w:rPr>
            <w:t xml:space="preserve"> </w:t>
          </w:r>
        </w:p>
        <w:p w14:paraId="069A88A1" w14:textId="77777777" w:rsidR="0041292C" w:rsidRPr="002E1C4E" w:rsidRDefault="0041292C" w:rsidP="007F0BA2">
          <w:pPr>
            <w:jc w:val="both"/>
            <w:rPr>
              <w:lang w:val="en-GB"/>
            </w:rPr>
          </w:pPr>
        </w:p>
        <w:p w14:paraId="5C09605B" w14:textId="3E809AC7" w:rsidR="0041292C" w:rsidRPr="002E1C4E" w:rsidRDefault="0041292C" w:rsidP="0041292C">
          <w:pPr>
            <w:pStyle w:val="Heading2"/>
            <w:rPr>
              <w:lang w:val="en-GB"/>
            </w:rPr>
          </w:pPr>
          <w:bookmarkStart w:id="18" w:name="_Toc529460293"/>
          <w:r w:rsidRPr="002E1C4E">
            <w:rPr>
              <w:lang w:val="en-GB"/>
            </w:rPr>
            <w:t>Exploratory data analysis</w:t>
          </w:r>
          <w:bookmarkEnd w:id="18"/>
        </w:p>
        <w:p w14:paraId="62340E95" w14:textId="3BC7A183" w:rsidR="00D27B8E" w:rsidRPr="002E1C4E" w:rsidRDefault="0015343F" w:rsidP="0041292C">
          <w:pPr>
            <w:rPr>
              <w:lang w:val="en-GB"/>
            </w:rPr>
          </w:pPr>
          <w:r w:rsidRPr="002E1C4E">
            <w:rPr>
              <w:lang w:val="en-GB"/>
            </w:rPr>
            <w:t xml:space="preserve">To get </w:t>
          </w:r>
          <w:r w:rsidR="005D35DA" w:rsidRPr="002E1C4E">
            <w:rPr>
              <w:lang w:val="en-GB"/>
            </w:rPr>
            <w:t xml:space="preserve">a good impression </w:t>
          </w:r>
          <w:r w:rsidR="00B07EB7" w:rsidRPr="002E1C4E">
            <w:rPr>
              <w:lang w:val="en-GB"/>
            </w:rPr>
            <w:t xml:space="preserve">of the dataset we </w:t>
          </w:r>
          <w:r w:rsidR="00B44D51" w:rsidRPr="002E1C4E">
            <w:rPr>
              <w:lang w:val="en-GB"/>
            </w:rPr>
            <w:t xml:space="preserve">created a list of questions. </w:t>
          </w:r>
          <w:r w:rsidR="00B559DA" w:rsidRPr="002E1C4E">
            <w:rPr>
              <w:lang w:val="en-GB"/>
            </w:rPr>
            <w:t xml:space="preserve">We answered </w:t>
          </w:r>
          <w:r w:rsidR="00E57A83" w:rsidRPr="002E1C4E">
            <w:rPr>
              <w:lang w:val="en-GB"/>
            </w:rPr>
            <w:t xml:space="preserve">these questions </w:t>
          </w:r>
          <w:r w:rsidR="006D5A05" w:rsidRPr="002E1C4E">
            <w:rPr>
              <w:lang w:val="en-GB"/>
            </w:rPr>
            <w:t>based on the results we got from the dataset.</w:t>
          </w:r>
          <w:r w:rsidR="003A50C7" w:rsidRPr="002E1C4E">
            <w:rPr>
              <w:lang w:val="en-GB"/>
            </w:rPr>
            <w:t xml:space="preserve"> These results can be found in Appendix A</w:t>
          </w:r>
          <w:r w:rsidR="00CD317D" w:rsidRPr="002E1C4E">
            <w:rPr>
              <w:lang w:val="en-GB"/>
            </w:rPr>
            <w:t>.</w:t>
          </w:r>
        </w:p>
        <w:p w14:paraId="5EB432C5" w14:textId="77777777" w:rsidR="0041292C" w:rsidRPr="002E1C4E" w:rsidRDefault="0041292C" w:rsidP="007F0BA2">
          <w:pPr>
            <w:jc w:val="both"/>
            <w:rPr>
              <w:lang w:val="en-GB"/>
            </w:rPr>
          </w:pPr>
        </w:p>
        <w:p w14:paraId="38BA5E15" w14:textId="686C1286" w:rsidR="004106A6" w:rsidRPr="002E1C4E" w:rsidRDefault="004106A6" w:rsidP="007F0BA2">
          <w:pPr>
            <w:pStyle w:val="Heading2"/>
            <w:jc w:val="both"/>
            <w:rPr>
              <w:lang w:val="en-GB"/>
            </w:rPr>
          </w:pPr>
          <w:bookmarkStart w:id="19" w:name="_Toc529460294"/>
          <w:r w:rsidRPr="002E1C4E">
            <w:rPr>
              <w:lang w:val="en-GB"/>
            </w:rPr>
            <w:t>Areas of application</w:t>
          </w:r>
          <w:bookmarkEnd w:id="19"/>
        </w:p>
        <w:p w14:paraId="43593EF4" w14:textId="180F1378" w:rsidR="00E34FB9" w:rsidRPr="002E1C4E" w:rsidRDefault="00CD55FE" w:rsidP="007F0BA2">
          <w:pPr>
            <w:jc w:val="both"/>
            <w:rPr>
              <w:lang w:val="en-GB"/>
            </w:rPr>
          </w:pPr>
          <w:r w:rsidRPr="002E1C4E">
            <w:rPr>
              <w:lang w:val="en-GB"/>
            </w:rPr>
            <w:t>It</w:t>
          </w:r>
          <w:r w:rsidR="001D2764" w:rsidRPr="002E1C4E">
            <w:rPr>
              <w:lang w:val="en-GB"/>
            </w:rPr>
            <w:t xml:space="preserve"> is a well-known fact that</w:t>
          </w:r>
          <w:r w:rsidR="00137492" w:rsidRPr="002E1C4E">
            <w:rPr>
              <w:lang w:val="en-GB"/>
            </w:rPr>
            <w:t xml:space="preserve"> successful web-based retailer services have been utilizing big data</w:t>
          </w:r>
          <w:r w:rsidR="00327CDE" w:rsidRPr="002E1C4E">
            <w:rPr>
              <w:lang w:val="en-GB"/>
            </w:rPr>
            <w:t xml:space="preserve"> for a long time to drive growth.</w:t>
          </w:r>
          <w:r w:rsidR="00E61D8F" w:rsidRPr="002E1C4E">
            <w:rPr>
              <w:lang w:val="en-GB"/>
            </w:rPr>
            <w:t xml:space="preserve"> Some of the main areas they have applied data analytics </w:t>
          </w:r>
          <w:r w:rsidR="00E61D8F" w:rsidRPr="002E1C4E">
            <w:rPr>
              <w:noProof/>
              <w:lang w:val="en-GB"/>
            </w:rPr>
            <w:t>to</w:t>
          </w:r>
          <w:r w:rsidR="003A219D" w:rsidRPr="002E1C4E">
            <w:rPr>
              <w:noProof/>
              <w:lang w:val="en-GB"/>
            </w:rPr>
            <w:t>,</w:t>
          </w:r>
          <w:r w:rsidR="003A219D" w:rsidRPr="002E1C4E">
            <w:rPr>
              <w:lang w:val="en-GB"/>
            </w:rPr>
            <w:t xml:space="preserve"> are also the areas in which data analytics will be applied </w:t>
          </w:r>
          <w:r w:rsidR="00435F70" w:rsidRPr="002E1C4E">
            <w:rPr>
              <w:lang w:val="en-GB"/>
            </w:rPr>
            <w:t>to in</w:t>
          </w:r>
          <w:r w:rsidR="003A219D" w:rsidRPr="002E1C4E">
            <w:rPr>
              <w:lang w:val="en-GB"/>
            </w:rPr>
            <w:t xml:space="preserve"> </w:t>
          </w:r>
          <w:r w:rsidR="00435F70" w:rsidRPr="002E1C4E">
            <w:rPr>
              <w:lang w:val="en-GB"/>
            </w:rPr>
            <w:t>Informa’s</w:t>
          </w:r>
          <w:r w:rsidR="0061061B" w:rsidRPr="002E1C4E">
            <w:rPr>
              <w:lang w:val="en-GB"/>
            </w:rPr>
            <w:t xml:space="preserve"> client’s</w:t>
          </w:r>
          <w:r w:rsidR="00435F70" w:rsidRPr="002E1C4E">
            <w:rPr>
              <w:lang w:val="en-GB"/>
            </w:rPr>
            <w:t xml:space="preserve"> company.</w:t>
          </w:r>
          <w:r w:rsidR="00322ED2" w:rsidRPr="002E1C4E">
            <w:rPr>
              <w:lang w:val="en-GB"/>
            </w:rPr>
            <w:t xml:space="preserve"> They are:</w:t>
          </w:r>
        </w:p>
        <w:p w14:paraId="3DE0174A" w14:textId="31668C33" w:rsidR="00322ED2" w:rsidRPr="002E1C4E" w:rsidRDefault="001B6C5A" w:rsidP="00241946">
          <w:pPr>
            <w:pStyle w:val="ListParagraph"/>
            <w:numPr>
              <w:ilvl w:val="0"/>
              <w:numId w:val="8"/>
            </w:numPr>
            <w:jc w:val="both"/>
            <w:rPr>
              <w:lang w:val="en-GB"/>
            </w:rPr>
          </w:pPr>
          <w:r w:rsidRPr="002E1C4E">
            <w:rPr>
              <w:lang w:val="en-GB"/>
            </w:rPr>
            <w:t>Forecasting demand</w:t>
          </w:r>
        </w:p>
        <w:p w14:paraId="461D4C5B" w14:textId="73FA3680" w:rsidR="001B6C5A" w:rsidRPr="002E1C4E" w:rsidRDefault="00311253" w:rsidP="00241946">
          <w:pPr>
            <w:pStyle w:val="ListParagraph"/>
            <w:numPr>
              <w:ilvl w:val="0"/>
              <w:numId w:val="8"/>
            </w:numPr>
            <w:jc w:val="both"/>
            <w:rPr>
              <w:lang w:val="en-GB"/>
            </w:rPr>
          </w:pPr>
          <w:r w:rsidRPr="002E1C4E">
            <w:rPr>
              <w:lang w:val="en-GB"/>
            </w:rPr>
            <w:t>Understanding</w:t>
          </w:r>
          <w:r w:rsidR="00791791" w:rsidRPr="002E1C4E">
            <w:rPr>
              <w:lang w:val="en-GB"/>
            </w:rPr>
            <w:t xml:space="preserve"> customer retention/customer churn</w:t>
          </w:r>
        </w:p>
        <w:p w14:paraId="33A48F11" w14:textId="69F799F9" w:rsidR="00400735" w:rsidRPr="002E1C4E" w:rsidRDefault="00817CA9" w:rsidP="00241946">
          <w:pPr>
            <w:pStyle w:val="ListParagraph"/>
            <w:numPr>
              <w:ilvl w:val="0"/>
              <w:numId w:val="8"/>
            </w:numPr>
            <w:jc w:val="both"/>
            <w:rPr>
              <w:lang w:val="en-GB"/>
            </w:rPr>
          </w:pPr>
          <w:r w:rsidRPr="002E1C4E">
            <w:rPr>
              <w:lang w:val="en-GB"/>
            </w:rPr>
            <w:t>Targeting recommendations</w:t>
          </w:r>
        </w:p>
        <w:p w14:paraId="756BDD38" w14:textId="035EB0E7" w:rsidR="009F50B6" w:rsidRPr="002E1C4E" w:rsidRDefault="009F50B6" w:rsidP="007F0BA2">
          <w:pPr>
            <w:jc w:val="both"/>
            <w:rPr>
              <w:lang w:val="en-GB"/>
            </w:rPr>
          </w:pPr>
          <w:r w:rsidRPr="002E1C4E">
            <w:rPr>
              <w:lang w:val="en-GB"/>
            </w:rPr>
            <w:t>Even though some of these areas are overlapping at certain points, they can be separated</w:t>
          </w:r>
          <w:r w:rsidR="004328B1" w:rsidRPr="002E1C4E">
            <w:rPr>
              <w:lang w:val="en-GB"/>
            </w:rPr>
            <w:t xml:space="preserve"> into distinct categories. For instance, even though</w:t>
          </w:r>
          <w:r w:rsidR="007C62A8" w:rsidRPr="002E1C4E">
            <w:rPr>
              <w:lang w:val="en-GB"/>
            </w:rPr>
            <w:t xml:space="preserve"> </w:t>
          </w:r>
          <w:r w:rsidR="00673DDB" w:rsidRPr="002E1C4E">
            <w:rPr>
              <w:lang w:val="en-GB"/>
            </w:rPr>
            <w:t>understanding</w:t>
          </w:r>
          <w:r w:rsidR="001129E6" w:rsidRPr="002E1C4E">
            <w:rPr>
              <w:lang w:val="en-GB"/>
            </w:rPr>
            <w:t xml:space="preserve"> customer retention </w:t>
          </w:r>
          <w:r w:rsidR="007C62A8" w:rsidRPr="002E1C4E">
            <w:rPr>
              <w:lang w:val="en-GB"/>
            </w:rPr>
            <w:t>can overlap with targeting recommendations</w:t>
          </w:r>
          <w:r w:rsidR="00700F1E" w:rsidRPr="002E1C4E">
            <w:rPr>
              <w:lang w:val="en-GB"/>
            </w:rPr>
            <w:t xml:space="preserve"> and even their end goal can be the same</w:t>
          </w:r>
          <w:r w:rsidR="00760A09" w:rsidRPr="002E1C4E">
            <w:rPr>
              <w:lang w:val="en-GB"/>
            </w:rPr>
            <w:t xml:space="preserve"> (e.g. </w:t>
          </w:r>
          <w:r w:rsidR="005436FB" w:rsidRPr="002E1C4E">
            <w:rPr>
              <w:lang w:val="en-GB"/>
            </w:rPr>
            <w:t>to increase</w:t>
          </w:r>
          <w:r w:rsidR="00760A09" w:rsidRPr="002E1C4E">
            <w:rPr>
              <w:lang w:val="en-GB"/>
            </w:rPr>
            <w:t xml:space="preserve"> revenue</w:t>
          </w:r>
          <w:r w:rsidR="007E3D71" w:rsidRPr="002E1C4E">
            <w:rPr>
              <w:lang w:val="en-GB"/>
            </w:rPr>
            <w:t xml:space="preserve"> or to optimize customer retention</w:t>
          </w:r>
          <w:r w:rsidR="00760A09" w:rsidRPr="002E1C4E">
            <w:rPr>
              <w:lang w:val="en-GB"/>
            </w:rPr>
            <w:t>)</w:t>
          </w:r>
          <w:r w:rsidR="007C62A8" w:rsidRPr="002E1C4E">
            <w:rPr>
              <w:lang w:val="en-GB"/>
            </w:rPr>
            <w:t>,</w:t>
          </w:r>
          <w:r w:rsidR="00F42A61" w:rsidRPr="002E1C4E">
            <w:rPr>
              <w:lang w:val="en-GB"/>
            </w:rPr>
            <w:t xml:space="preserve"> </w:t>
          </w:r>
          <w:r w:rsidR="001E5156" w:rsidRPr="002E1C4E">
            <w:rPr>
              <w:lang w:val="en-GB"/>
            </w:rPr>
            <w:t xml:space="preserve">they are not </w:t>
          </w:r>
          <w:r w:rsidR="00A21CF8" w:rsidRPr="002E1C4E">
            <w:rPr>
              <w:lang w:val="en-GB"/>
            </w:rPr>
            <w:t xml:space="preserve">one and the same </w:t>
          </w:r>
          <w:r w:rsidR="00302F89" w:rsidRPr="002E1C4E">
            <w:rPr>
              <w:lang w:val="en-GB"/>
            </w:rPr>
            <w:t xml:space="preserve">thing </w:t>
          </w:r>
          <w:r w:rsidR="00A21CF8" w:rsidRPr="002E1C4E">
            <w:rPr>
              <w:lang w:val="en-GB"/>
            </w:rPr>
            <w:t xml:space="preserve">for the reason that the </w:t>
          </w:r>
          <w:r w:rsidR="00700F1E" w:rsidRPr="002E1C4E">
            <w:rPr>
              <w:lang w:val="en-GB"/>
            </w:rPr>
            <w:t>derived knowledge from them differs</w:t>
          </w:r>
          <w:r w:rsidR="00B96CB8" w:rsidRPr="002E1C4E">
            <w:rPr>
              <w:lang w:val="en-GB"/>
            </w:rPr>
            <w:t xml:space="preserve">. </w:t>
          </w:r>
          <w:r w:rsidR="001F5E37" w:rsidRPr="002E1C4E">
            <w:rPr>
              <w:lang w:val="en-GB"/>
            </w:rPr>
            <w:t xml:space="preserve">Where they overlap is that they both try to understand customer </w:t>
          </w:r>
          <w:r w:rsidR="001F5E37" w:rsidRPr="002E1C4E">
            <w:rPr>
              <w:noProof/>
              <w:lang w:val="en-GB"/>
            </w:rPr>
            <w:t>behaviour</w:t>
          </w:r>
          <w:r w:rsidR="001F5E37" w:rsidRPr="002E1C4E">
            <w:rPr>
              <w:lang w:val="en-GB"/>
            </w:rPr>
            <w:t xml:space="preserve">. </w:t>
          </w:r>
          <w:r w:rsidR="00506DA1" w:rsidRPr="002E1C4E">
            <w:rPr>
              <w:lang w:val="en-GB"/>
            </w:rPr>
            <w:t>However</w:t>
          </w:r>
          <w:r w:rsidR="003F4970" w:rsidRPr="002E1C4E">
            <w:rPr>
              <w:lang w:val="en-GB"/>
            </w:rPr>
            <w:t>,</w:t>
          </w:r>
          <w:r w:rsidR="00B96CB8" w:rsidRPr="002E1C4E">
            <w:rPr>
              <w:lang w:val="en-GB"/>
            </w:rPr>
            <w:t xml:space="preserve"> the </w:t>
          </w:r>
          <w:r w:rsidR="003F4970" w:rsidRPr="002E1C4E">
            <w:rPr>
              <w:lang w:val="en-GB"/>
            </w:rPr>
            <w:t xml:space="preserve">result </w:t>
          </w:r>
          <w:r w:rsidR="00B96CB8" w:rsidRPr="002E1C4E">
            <w:rPr>
              <w:lang w:val="en-GB"/>
            </w:rPr>
            <w:t xml:space="preserve">of targeting recommendations is to market products to a customer on the basis of the customer’s </w:t>
          </w:r>
          <w:r w:rsidR="00263E2C" w:rsidRPr="002E1C4E">
            <w:rPr>
              <w:lang w:val="en-GB"/>
            </w:rPr>
            <w:t>behaviour</w:t>
          </w:r>
          <w:r w:rsidR="00B96CB8" w:rsidRPr="002E1C4E">
            <w:rPr>
              <w:lang w:val="en-GB"/>
            </w:rPr>
            <w:t>.</w:t>
          </w:r>
          <w:r w:rsidR="00DB5439" w:rsidRPr="002E1C4E">
            <w:rPr>
              <w:lang w:val="en-GB"/>
            </w:rPr>
            <w:t xml:space="preserve"> </w:t>
          </w:r>
          <w:r w:rsidR="007D430E" w:rsidRPr="002E1C4E">
            <w:rPr>
              <w:lang w:val="en-GB"/>
            </w:rPr>
            <w:t>The</w:t>
          </w:r>
          <w:r w:rsidR="00302F89" w:rsidRPr="002E1C4E">
            <w:rPr>
              <w:lang w:val="en-GB"/>
            </w:rPr>
            <w:t xml:space="preserve"> </w:t>
          </w:r>
          <w:r w:rsidR="00F0752D" w:rsidRPr="002E1C4E">
            <w:rPr>
              <w:lang w:val="en-GB"/>
            </w:rPr>
            <w:t>result</w:t>
          </w:r>
          <w:r w:rsidR="00302F89" w:rsidRPr="002E1C4E">
            <w:rPr>
              <w:lang w:val="en-GB"/>
            </w:rPr>
            <w:t xml:space="preserve"> of </w:t>
          </w:r>
          <w:r w:rsidR="00F0752D" w:rsidRPr="002E1C4E">
            <w:rPr>
              <w:lang w:val="en-GB"/>
            </w:rPr>
            <w:t xml:space="preserve">trying to </w:t>
          </w:r>
          <w:r w:rsidR="00673DDB" w:rsidRPr="002E1C4E">
            <w:rPr>
              <w:lang w:val="en-GB"/>
            </w:rPr>
            <w:t>understand</w:t>
          </w:r>
          <w:r w:rsidR="007E1D78" w:rsidRPr="002E1C4E">
            <w:rPr>
              <w:lang w:val="en-GB"/>
            </w:rPr>
            <w:t xml:space="preserve"> customer retention </w:t>
          </w:r>
          <w:r w:rsidR="00D74E85" w:rsidRPr="002E1C4E">
            <w:rPr>
              <w:lang w:val="en-GB"/>
            </w:rPr>
            <w:t>is</w:t>
          </w:r>
          <w:r w:rsidR="001E32A9" w:rsidRPr="002E1C4E">
            <w:rPr>
              <w:lang w:val="en-GB"/>
            </w:rPr>
            <w:t xml:space="preserve"> the derived knowledge of </w:t>
          </w:r>
          <w:r w:rsidR="00F9569C" w:rsidRPr="002E1C4E">
            <w:rPr>
              <w:lang w:val="en-GB"/>
            </w:rPr>
            <w:t>the conditions under which</w:t>
          </w:r>
          <w:r w:rsidR="001E32A9" w:rsidRPr="002E1C4E">
            <w:rPr>
              <w:lang w:val="en-GB"/>
            </w:rPr>
            <w:t xml:space="preserve"> the customer is </w:t>
          </w:r>
          <w:r w:rsidR="00E74F9B" w:rsidRPr="002E1C4E">
            <w:rPr>
              <w:lang w:val="en-GB"/>
            </w:rPr>
            <w:t xml:space="preserve">likely to return or not (based on </w:t>
          </w:r>
          <w:r w:rsidR="006730EE" w:rsidRPr="002E1C4E">
            <w:rPr>
              <w:lang w:val="en-GB"/>
            </w:rPr>
            <w:t>several criteria, such as rating score).</w:t>
          </w:r>
          <w:r w:rsidR="009A62AC" w:rsidRPr="002E1C4E">
            <w:rPr>
              <w:lang w:val="en-GB"/>
            </w:rPr>
            <w:t xml:space="preserve"> Therefore, it is seen that they differ, even though </w:t>
          </w:r>
          <w:r w:rsidR="000360C4" w:rsidRPr="002E1C4E">
            <w:rPr>
              <w:lang w:val="en-GB"/>
            </w:rPr>
            <w:t>what they are both trying to understand is</w:t>
          </w:r>
          <w:r w:rsidR="009F1FA1" w:rsidRPr="002E1C4E">
            <w:rPr>
              <w:lang w:val="en-GB"/>
            </w:rPr>
            <w:t xml:space="preserve"> customer behavio</w:t>
          </w:r>
          <w:r w:rsidR="00F9569C" w:rsidRPr="002E1C4E">
            <w:rPr>
              <w:lang w:val="en-GB"/>
            </w:rPr>
            <w:t>u</w:t>
          </w:r>
          <w:r w:rsidR="009F1FA1" w:rsidRPr="002E1C4E">
            <w:rPr>
              <w:lang w:val="en-GB"/>
            </w:rPr>
            <w:t>r.</w:t>
          </w:r>
        </w:p>
        <w:p w14:paraId="75AB54A9" w14:textId="40ACBD6D" w:rsidR="0016518B" w:rsidRPr="002E1C4E" w:rsidRDefault="006379E6" w:rsidP="007F0BA2">
          <w:pPr>
            <w:jc w:val="both"/>
            <w:rPr>
              <w:lang w:val="en-GB"/>
            </w:rPr>
          </w:pPr>
          <w:r w:rsidRPr="002E1C4E">
            <w:rPr>
              <w:lang w:val="en-GB"/>
            </w:rPr>
            <w:lastRenderedPageBreak/>
            <w:t>Finally, h</w:t>
          </w:r>
          <w:r w:rsidR="00673DDB" w:rsidRPr="002E1C4E">
            <w:rPr>
              <w:lang w:val="en-GB"/>
            </w:rPr>
            <w:t>ow are problems going to be recognized in a quantifiable manner? When business problems are concerned, specifics matter. Thus, giving concrete examples is a proper way to demonstrate (a part of) the available opportunities.</w:t>
          </w:r>
        </w:p>
        <w:p w14:paraId="6DC3642E" w14:textId="04422B00" w:rsidR="002117C9" w:rsidRPr="002E1C4E" w:rsidRDefault="002117C9" w:rsidP="007F0BA2">
          <w:pPr>
            <w:pStyle w:val="Heading3"/>
            <w:jc w:val="both"/>
            <w:rPr>
              <w:lang w:val="en-GB"/>
            </w:rPr>
          </w:pPr>
          <w:bookmarkStart w:id="20" w:name="_Toc529460295"/>
          <w:r w:rsidRPr="002E1C4E">
            <w:rPr>
              <w:lang w:val="en-GB"/>
            </w:rPr>
            <w:t>Forecasting demand</w:t>
          </w:r>
          <w:bookmarkEnd w:id="20"/>
        </w:p>
        <w:p w14:paraId="57457969" w14:textId="73846FE2" w:rsidR="00377257" w:rsidRPr="002E1C4E" w:rsidRDefault="009646FB" w:rsidP="007F0BA2">
          <w:pPr>
            <w:jc w:val="both"/>
            <w:rPr>
              <w:lang w:val="en-GB"/>
            </w:rPr>
          </w:pPr>
          <w:r w:rsidRPr="002E1C4E">
            <w:rPr>
              <w:lang w:val="en-GB"/>
            </w:rPr>
            <w:t xml:space="preserve">One instance </w:t>
          </w:r>
          <w:r w:rsidR="00824748" w:rsidRPr="002E1C4E">
            <w:rPr>
              <w:lang w:val="en-GB"/>
            </w:rPr>
            <w:t xml:space="preserve">is </w:t>
          </w:r>
          <w:r w:rsidRPr="002E1C4E">
            <w:rPr>
              <w:lang w:val="en-GB"/>
            </w:rPr>
            <w:t xml:space="preserve">to forecast the demand of a given </w:t>
          </w:r>
          <w:r w:rsidR="00824748" w:rsidRPr="002E1C4E">
            <w:rPr>
              <w:lang w:val="en-GB"/>
            </w:rPr>
            <w:t xml:space="preserve">set of </w:t>
          </w:r>
          <w:r w:rsidRPr="002E1C4E">
            <w:rPr>
              <w:lang w:val="en-GB"/>
            </w:rPr>
            <w:t>product</w:t>
          </w:r>
          <w:r w:rsidR="00824748" w:rsidRPr="002E1C4E">
            <w:rPr>
              <w:lang w:val="en-GB"/>
            </w:rPr>
            <w:t>s</w:t>
          </w:r>
          <w:r w:rsidR="00EE4CAD" w:rsidRPr="002E1C4E">
            <w:rPr>
              <w:lang w:val="en-GB"/>
            </w:rPr>
            <w:t xml:space="preserve">. Forecasting demand can be done upon the basis of many criteria </w:t>
          </w:r>
          <w:r w:rsidR="00ED7650" w:rsidRPr="002E1C4E">
            <w:rPr>
              <w:lang w:val="en-GB"/>
            </w:rPr>
            <w:t>–</w:t>
          </w:r>
          <w:r w:rsidR="00EE4CAD" w:rsidRPr="002E1C4E">
            <w:rPr>
              <w:lang w:val="en-GB"/>
            </w:rPr>
            <w:t xml:space="preserve"> </w:t>
          </w:r>
          <w:r w:rsidR="00ED7650" w:rsidRPr="002E1C4E">
            <w:rPr>
              <w:lang w:val="en-GB"/>
            </w:rPr>
            <w:t>seasonal changes, place of residence</w:t>
          </w:r>
          <w:r w:rsidR="00FC7EA6" w:rsidRPr="002E1C4E">
            <w:rPr>
              <w:lang w:val="en-GB"/>
            </w:rPr>
            <w:t xml:space="preserve">, </w:t>
          </w:r>
          <w:r w:rsidR="00851A54" w:rsidRPr="002E1C4E">
            <w:rPr>
              <w:lang w:val="en-GB"/>
            </w:rPr>
            <w:t xml:space="preserve">popularity of given category of products, </w:t>
          </w:r>
          <w:r w:rsidR="00FC7EA6" w:rsidRPr="002E1C4E">
            <w:rPr>
              <w:lang w:val="en-GB"/>
            </w:rPr>
            <w:t xml:space="preserve">demographics (esp. male and female, as males </w:t>
          </w:r>
          <w:r w:rsidR="008D16A0" w:rsidRPr="002E1C4E">
            <w:rPr>
              <w:lang w:val="en-GB"/>
            </w:rPr>
            <w:t>drive</w:t>
          </w:r>
          <w:r w:rsidR="00FC7EA6" w:rsidRPr="002E1C4E">
            <w:rPr>
              <w:lang w:val="en-GB"/>
            </w:rPr>
            <w:t xml:space="preserve"> around 70% of </w:t>
          </w:r>
          <w:r w:rsidR="008D16A0" w:rsidRPr="002E1C4E">
            <w:rPr>
              <w:lang w:val="en-GB"/>
            </w:rPr>
            <w:t>gardening purchase decisions</w:t>
          </w:r>
          <w:r w:rsidR="005C7F5D" w:rsidRPr="002E1C4E">
            <w:rPr>
              <w:lang w:val="en-GB"/>
            </w:rPr>
            <w:t xml:space="preserve"> (</w:t>
          </w:r>
          <w:r w:rsidR="00950B18" w:rsidRPr="002E1C4E">
            <w:rPr>
              <w:lang w:val="en-GB"/>
            </w:rPr>
            <w:fldChar w:fldCharType="begin"/>
          </w:r>
          <w:r w:rsidR="00950B18" w:rsidRPr="002E1C4E">
            <w:rPr>
              <w:lang w:val="en-GB"/>
            </w:rPr>
            <w:instrText xml:space="preserve"> REF _Ref529451869 \h </w:instrText>
          </w:r>
          <w:r w:rsidR="00950B18" w:rsidRPr="002E1C4E">
            <w:rPr>
              <w:lang w:val="en-GB"/>
            </w:rPr>
          </w:r>
          <w:r w:rsidR="00950B18" w:rsidRPr="002E1C4E">
            <w:rPr>
              <w:lang w:val="en-GB"/>
            </w:rPr>
            <w:fldChar w:fldCharType="separate"/>
          </w:r>
          <w:r w:rsidR="00950B18" w:rsidRPr="002E1C4E">
            <w:rPr>
              <w:lang w:val="en-GB"/>
            </w:rPr>
            <w:t>Figu</w:t>
          </w:r>
          <w:bookmarkStart w:id="21" w:name="_Hlt529452161"/>
          <w:r w:rsidR="00950B18" w:rsidRPr="002E1C4E">
            <w:rPr>
              <w:lang w:val="en-GB"/>
            </w:rPr>
            <w:t>r</w:t>
          </w:r>
          <w:bookmarkEnd w:id="21"/>
          <w:r w:rsidR="00950B18" w:rsidRPr="002E1C4E">
            <w:rPr>
              <w:lang w:val="en-GB"/>
            </w:rPr>
            <w:t xml:space="preserve">e </w:t>
          </w:r>
          <w:r w:rsidR="00950B18" w:rsidRPr="002E1C4E">
            <w:rPr>
              <w:noProof/>
              <w:lang w:val="en-GB"/>
            </w:rPr>
            <w:t>1</w:t>
          </w:r>
          <w:r w:rsidR="00950B18" w:rsidRPr="002E1C4E">
            <w:rPr>
              <w:lang w:val="en-GB"/>
            </w:rPr>
            <w:fldChar w:fldCharType="end"/>
          </w:r>
          <w:r w:rsidR="005C7F5D" w:rsidRPr="002E1C4E">
            <w:rPr>
              <w:lang w:val="en-GB"/>
            </w:rPr>
            <w:t>)</w:t>
          </w:r>
          <w:r w:rsidR="008D16A0" w:rsidRPr="002E1C4E">
            <w:rPr>
              <w:lang w:val="en-GB"/>
            </w:rPr>
            <w:t>)</w:t>
          </w:r>
          <w:r w:rsidR="005C6A37" w:rsidRPr="002E1C4E">
            <w:rPr>
              <w:lang w:val="en-GB"/>
            </w:rPr>
            <w:t>.</w:t>
          </w:r>
        </w:p>
        <w:p w14:paraId="7BD1048A" w14:textId="0928C747" w:rsidR="00950B18" w:rsidRPr="002E1C4E" w:rsidRDefault="00941C1E" w:rsidP="00950B18">
          <w:pPr>
            <w:keepNext/>
            <w:jc w:val="center"/>
            <w:rPr>
              <w:lang w:val="en-GB"/>
            </w:rPr>
          </w:pPr>
          <w:r w:rsidRPr="002E1C4E">
            <w:rPr>
              <w:noProof/>
              <w:lang w:val="en-GB"/>
            </w:rPr>
            <w:drawing>
              <wp:inline distT="0" distB="0" distL="0" distR="0" wp14:anchorId="4F2D5433" wp14:editId="552AD0BC">
                <wp:extent cx="4526280" cy="3185160"/>
                <wp:effectExtent l="0" t="0" r="0" b="0"/>
                <wp:docPr id="1" name="Picture 1" descr="C:\Users\ivang\AppData\Local\Microsoft\Windows\INetCache\Content.MSO\8C4BF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g\AppData\Local\Microsoft\Windows\INetCache\Content.MSO\8C4BF9D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6280" cy="3185160"/>
                        </a:xfrm>
                        <a:prstGeom prst="rect">
                          <a:avLst/>
                        </a:prstGeom>
                        <a:noFill/>
                        <a:ln>
                          <a:noFill/>
                        </a:ln>
                      </pic:spPr>
                    </pic:pic>
                  </a:graphicData>
                </a:graphic>
              </wp:inline>
            </w:drawing>
          </w:r>
        </w:p>
        <w:p w14:paraId="4579B484" w14:textId="0BB80543" w:rsidR="005B2350" w:rsidRPr="002E1C4E" w:rsidRDefault="00950B18" w:rsidP="00950B18">
          <w:pPr>
            <w:pStyle w:val="Caption"/>
            <w:jc w:val="center"/>
            <w:rPr>
              <w:lang w:val="en-GB"/>
            </w:rPr>
          </w:pPr>
          <w:bookmarkStart w:id="22" w:name="_Ref529451869"/>
          <w:r w:rsidRPr="002E1C4E">
            <w:rPr>
              <w:lang w:val="en-GB"/>
            </w:rPr>
            <w:t xml:space="preserve">Figure </w:t>
          </w:r>
          <w:r w:rsidR="00B821B5" w:rsidRPr="002E1C4E">
            <w:rPr>
              <w:noProof/>
              <w:lang w:val="en-GB"/>
            </w:rPr>
            <w:fldChar w:fldCharType="begin"/>
          </w:r>
          <w:r w:rsidR="00B821B5" w:rsidRPr="002E1C4E">
            <w:rPr>
              <w:noProof/>
              <w:lang w:val="en-GB"/>
            </w:rPr>
            <w:instrText xml:space="preserve"> SEQ Figure \* ARABIC </w:instrText>
          </w:r>
          <w:r w:rsidR="00B821B5" w:rsidRPr="002E1C4E">
            <w:rPr>
              <w:noProof/>
              <w:lang w:val="en-GB"/>
            </w:rPr>
            <w:fldChar w:fldCharType="separate"/>
          </w:r>
          <w:r w:rsidRPr="002E1C4E">
            <w:rPr>
              <w:noProof/>
              <w:lang w:val="en-GB"/>
            </w:rPr>
            <w:t>1</w:t>
          </w:r>
          <w:r w:rsidR="00B821B5" w:rsidRPr="002E1C4E">
            <w:rPr>
              <w:noProof/>
              <w:lang w:val="en-GB"/>
            </w:rPr>
            <w:fldChar w:fldCharType="end"/>
          </w:r>
          <w:bookmarkEnd w:id="22"/>
        </w:p>
        <w:p w14:paraId="41CCB47D" w14:textId="32934832" w:rsidR="00A04607" w:rsidRPr="002E1C4E" w:rsidRDefault="005C6A37" w:rsidP="007F0BA2">
          <w:pPr>
            <w:jc w:val="both"/>
            <w:rPr>
              <w:lang w:val="en-GB"/>
            </w:rPr>
          </w:pPr>
          <w:r w:rsidRPr="002E1C4E">
            <w:rPr>
              <w:lang w:val="en-GB"/>
            </w:rPr>
            <w:t>For the purposes of this example, forecasting demand will be</w:t>
          </w:r>
          <w:r w:rsidR="00824748" w:rsidRPr="002E1C4E">
            <w:rPr>
              <w:lang w:val="en-GB"/>
            </w:rPr>
            <w:t xml:space="preserve"> based </w:t>
          </w:r>
          <w:r w:rsidR="000E72B0" w:rsidRPr="002E1C4E">
            <w:rPr>
              <w:lang w:val="en-GB"/>
            </w:rPr>
            <w:t>up</w:t>
          </w:r>
          <w:r w:rsidR="00824748" w:rsidRPr="002E1C4E">
            <w:rPr>
              <w:lang w:val="en-GB"/>
            </w:rPr>
            <w:t>on seasonal changes</w:t>
          </w:r>
          <w:r w:rsidR="00B45335" w:rsidRPr="002E1C4E">
            <w:rPr>
              <w:lang w:val="en-GB"/>
            </w:rPr>
            <w:t>. In that case, the company will not have to predict demand based (only) on their instincts</w:t>
          </w:r>
          <w:r w:rsidR="0048352B" w:rsidRPr="002E1C4E">
            <w:rPr>
              <w:lang w:val="en-GB"/>
            </w:rPr>
            <w:t xml:space="preserve">, but </w:t>
          </w:r>
          <w:r w:rsidR="00E140C6" w:rsidRPr="002E1C4E">
            <w:rPr>
              <w:lang w:val="en-GB"/>
            </w:rPr>
            <w:t>instead they will</w:t>
          </w:r>
          <w:r w:rsidR="0048352B" w:rsidRPr="002E1C4E">
            <w:rPr>
              <w:lang w:val="en-GB"/>
            </w:rPr>
            <w:t xml:space="preserve"> utilize the data they have collected in the past </w:t>
          </w:r>
          <w:r w:rsidR="00214EAB" w:rsidRPr="002E1C4E">
            <w:rPr>
              <w:lang w:val="en-GB"/>
            </w:rPr>
            <w:t xml:space="preserve">years </w:t>
          </w:r>
          <w:r w:rsidR="0048352B" w:rsidRPr="002E1C4E">
            <w:rPr>
              <w:lang w:val="en-GB"/>
            </w:rPr>
            <w:t>to</w:t>
          </w:r>
          <w:r w:rsidR="00A95ABF" w:rsidRPr="002E1C4E">
            <w:rPr>
              <w:lang w:val="en-GB"/>
            </w:rPr>
            <w:t xml:space="preserve"> </w:t>
          </w:r>
          <w:r w:rsidR="009F3DB1" w:rsidRPr="002E1C4E">
            <w:rPr>
              <w:lang w:val="en-GB"/>
            </w:rPr>
            <w:t xml:space="preserve">predict future demand based on facts and figures </w:t>
          </w:r>
          <w:r w:rsidR="00C32D72" w:rsidRPr="002E1C4E">
            <w:rPr>
              <w:lang w:val="en-GB"/>
            </w:rPr>
            <w:t xml:space="preserve">(e.g., </w:t>
          </w:r>
          <w:r w:rsidR="00601EAE" w:rsidRPr="002E1C4E">
            <w:rPr>
              <w:lang w:val="en-GB"/>
            </w:rPr>
            <w:t>which articles were sold most in the winter</w:t>
          </w:r>
          <w:r w:rsidR="00C32D72" w:rsidRPr="002E1C4E">
            <w:rPr>
              <w:lang w:val="en-GB"/>
            </w:rPr>
            <w:t>/summer</w:t>
          </w:r>
          <w:r w:rsidR="00601EAE" w:rsidRPr="002E1C4E">
            <w:rPr>
              <w:lang w:val="en-GB"/>
            </w:rPr>
            <w:t xml:space="preserve"> season, </w:t>
          </w:r>
          <w:r w:rsidR="00286B95" w:rsidRPr="002E1C4E">
            <w:rPr>
              <w:lang w:val="en-GB"/>
            </w:rPr>
            <w:t>what was the exact number of sales</w:t>
          </w:r>
          <w:r w:rsidR="00601EAE" w:rsidRPr="002E1C4E">
            <w:rPr>
              <w:lang w:val="en-GB"/>
            </w:rPr>
            <w:t xml:space="preserve">, </w:t>
          </w:r>
          <w:r w:rsidR="00286B95" w:rsidRPr="002E1C4E">
            <w:rPr>
              <w:lang w:val="en-GB"/>
            </w:rPr>
            <w:t xml:space="preserve">where did they sell most, </w:t>
          </w:r>
          <w:r w:rsidR="00381033" w:rsidRPr="002E1C4E">
            <w:rPr>
              <w:lang w:val="en-GB"/>
            </w:rPr>
            <w:t xml:space="preserve">what is the customer profile most likely to buy a certain product, </w:t>
          </w:r>
          <w:r w:rsidR="00286B95" w:rsidRPr="002E1C4E">
            <w:rPr>
              <w:lang w:val="en-GB"/>
            </w:rPr>
            <w:t>etc.)</w:t>
          </w:r>
          <w:r w:rsidR="00677E13" w:rsidRPr="002E1C4E">
            <w:rPr>
              <w:lang w:val="en-GB"/>
            </w:rPr>
            <w:t>.</w:t>
          </w:r>
        </w:p>
        <w:p w14:paraId="33A04921" w14:textId="6534F3DA" w:rsidR="0016518B" w:rsidRPr="002E1C4E" w:rsidRDefault="009B1C40" w:rsidP="007F0BA2">
          <w:pPr>
            <w:jc w:val="both"/>
            <w:rPr>
              <w:lang w:val="en-GB"/>
            </w:rPr>
          </w:pPr>
          <w:r w:rsidRPr="002E1C4E">
            <w:rPr>
              <w:lang w:val="en-GB"/>
            </w:rPr>
            <w:t>Put into more abstract terms</w:t>
          </w:r>
          <w:r w:rsidR="00D17376" w:rsidRPr="002E1C4E">
            <w:rPr>
              <w:lang w:val="en-GB"/>
            </w:rPr>
            <w:t>, b</w:t>
          </w:r>
          <w:r w:rsidR="002D059C" w:rsidRPr="002E1C4E">
            <w:rPr>
              <w:lang w:val="en-GB"/>
            </w:rPr>
            <w:t xml:space="preserve">y correctly </w:t>
          </w:r>
          <w:r w:rsidR="00D17376" w:rsidRPr="002E1C4E">
            <w:rPr>
              <w:lang w:val="en-GB"/>
            </w:rPr>
            <w:t xml:space="preserve">assessing </w:t>
          </w:r>
          <w:r w:rsidR="005C5922" w:rsidRPr="002E1C4E">
            <w:rPr>
              <w:lang w:val="en-GB"/>
            </w:rPr>
            <w:t xml:space="preserve">and learning from </w:t>
          </w:r>
          <w:r w:rsidR="00D17376" w:rsidRPr="002E1C4E">
            <w:rPr>
              <w:lang w:val="en-GB"/>
            </w:rPr>
            <w:t xml:space="preserve">what </w:t>
          </w:r>
          <w:r w:rsidR="005C5922" w:rsidRPr="002E1C4E">
            <w:rPr>
              <w:lang w:val="en-GB"/>
            </w:rPr>
            <w:t xml:space="preserve">has </w:t>
          </w:r>
          <w:r w:rsidR="00D17376" w:rsidRPr="002E1C4E">
            <w:rPr>
              <w:lang w:val="en-GB"/>
            </w:rPr>
            <w:t>happened in</w:t>
          </w:r>
          <w:r w:rsidR="002D059C" w:rsidRPr="002E1C4E">
            <w:rPr>
              <w:lang w:val="en-GB"/>
            </w:rPr>
            <w:t xml:space="preserve"> the past</w:t>
          </w:r>
          <w:r w:rsidRPr="002E1C4E">
            <w:rPr>
              <w:lang w:val="en-GB"/>
            </w:rPr>
            <w:t xml:space="preserve">, the </w:t>
          </w:r>
          <w:r w:rsidR="005C5922" w:rsidRPr="002E1C4E">
            <w:rPr>
              <w:lang w:val="en-GB"/>
            </w:rPr>
            <w:t xml:space="preserve">company </w:t>
          </w:r>
          <w:r w:rsidR="00796738" w:rsidRPr="002E1C4E">
            <w:rPr>
              <w:lang w:val="en-GB"/>
            </w:rPr>
            <w:t>will</w:t>
          </w:r>
          <w:r w:rsidR="005C5922" w:rsidRPr="002E1C4E">
            <w:rPr>
              <w:lang w:val="en-GB"/>
            </w:rPr>
            <w:t xml:space="preserve"> adapt for the future. Put into more concrete terms, </w:t>
          </w:r>
          <w:r w:rsidR="004D76F5" w:rsidRPr="002E1C4E">
            <w:rPr>
              <w:lang w:val="en-GB"/>
            </w:rPr>
            <w:t xml:space="preserve">by </w:t>
          </w:r>
          <w:r w:rsidR="004A1E95" w:rsidRPr="002E1C4E">
            <w:rPr>
              <w:lang w:val="en-GB"/>
            </w:rPr>
            <w:t>analysing</w:t>
          </w:r>
          <w:r w:rsidR="004D76F5" w:rsidRPr="002E1C4E">
            <w:rPr>
              <w:lang w:val="en-GB"/>
            </w:rPr>
            <w:t xml:space="preserve"> and learning from </w:t>
          </w:r>
          <w:r w:rsidR="0025217E" w:rsidRPr="002E1C4E">
            <w:rPr>
              <w:lang w:val="en-GB"/>
            </w:rPr>
            <w:t xml:space="preserve">the </w:t>
          </w:r>
          <w:r w:rsidR="004D76F5" w:rsidRPr="002E1C4E">
            <w:rPr>
              <w:lang w:val="en-GB"/>
            </w:rPr>
            <w:t xml:space="preserve">trends </w:t>
          </w:r>
          <w:r w:rsidR="0025217E" w:rsidRPr="002E1C4E">
            <w:rPr>
              <w:lang w:val="en-GB"/>
            </w:rPr>
            <w:t xml:space="preserve">of </w:t>
          </w:r>
          <w:r w:rsidR="00EA1171" w:rsidRPr="002E1C4E">
            <w:rPr>
              <w:lang w:val="en-GB"/>
            </w:rPr>
            <w:t xml:space="preserve">consumer decisions </w:t>
          </w:r>
          <w:r w:rsidR="00A5593D" w:rsidRPr="002E1C4E">
            <w:rPr>
              <w:lang w:val="en-GB"/>
            </w:rPr>
            <w:t xml:space="preserve">during the </w:t>
          </w:r>
          <w:r w:rsidR="004D76F5" w:rsidRPr="002E1C4E">
            <w:rPr>
              <w:lang w:val="en-GB"/>
            </w:rPr>
            <w:t>different seasons</w:t>
          </w:r>
          <w:r w:rsidR="0025217E" w:rsidRPr="002E1C4E">
            <w:rPr>
              <w:lang w:val="en-GB"/>
            </w:rPr>
            <w:t xml:space="preserve"> </w:t>
          </w:r>
          <w:r w:rsidR="00A5593D" w:rsidRPr="002E1C4E">
            <w:rPr>
              <w:lang w:val="en-GB"/>
            </w:rPr>
            <w:t xml:space="preserve">of </w:t>
          </w:r>
          <w:r w:rsidR="0025217E" w:rsidRPr="002E1C4E">
            <w:rPr>
              <w:lang w:val="en-GB"/>
            </w:rPr>
            <w:t xml:space="preserve">the past, the company </w:t>
          </w:r>
          <w:r w:rsidR="00796738" w:rsidRPr="002E1C4E">
            <w:rPr>
              <w:lang w:val="en-GB"/>
            </w:rPr>
            <w:t>will</w:t>
          </w:r>
          <w:r w:rsidR="0025217E" w:rsidRPr="002E1C4E">
            <w:rPr>
              <w:lang w:val="en-GB"/>
            </w:rPr>
            <w:t xml:space="preserve"> </w:t>
          </w:r>
          <w:r w:rsidR="00E033B9" w:rsidRPr="002E1C4E">
            <w:rPr>
              <w:lang w:val="en-GB"/>
            </w:rPr>
            <w:t>be able to</w:t>
          </w:r>
          <w:r w:rsidR="00F82621" w:rsidRPr="002E1C4E">
            <w:rPr>
              <w:lang w:val="en-GB"/>
            </w:rPr>
            <w:t>, through data analytics,</w:t>
          </w:r>
          <w:r w:rsidR="00E033B9" w:rsidRPr="002E1C4E">
            <w:rPr>
              <w:lang w:val="en-GB"/>
            </w:rPr>
            <w:t xml:space="preserve"> </w:t>
          </w:r>
          <w:r w:rsidR="0025217E" w:rsidRPr="002E1C4E">
            <w:rPr>
              <w:lang w:val="en-GB"/>
            </w:rPr>
            <w:t xml:space="preserve">more accurately determine the demand </w:t>
          </w:r>
          <w:r w:rsidR="00A5593D" w:rsidRPr="002E1C4E">
            <w:rPr>
              <w:lang w:val="en-GB"/>
            </w:rPr>
            <w:t xml:space="preserve">of certain products </w:t>
          </w:r>
          <w:r w:rsidR="0025217E" w:rsidRPr="002E1C4E">
            <w:rPr>
              <w:lang w:val="en-GB"/>
            </w:rPr>
            <w:t>for the future</w:t>
          </w:r>
          <w:r w:rsidR="00A5593D" w:rsidRPr="002E1C4E">
            <w:rPr>
              <w:lang w:val="en-GB"/>
            </w:rPr>
            <w:t xml:space="preserve">, thus maximizing </w:t>
          </w:r>
          <w:r w:rsidR="00A55098" w:rsidRPr="002E1C4E">
            <w:rPr>
              <w:lang w:val="en-GB"/>
            </w:rPr>
            <w:t xml:space="preserve">revenue </w:t>
          </w:r>
          <w:r w:rsidR="00752A77" w:rsidRPr="002E1C4E">
            <w:rPr>
              <w:lang w:val="en-GB"/>
            </w:rPr>
            <w:t xml:space="preserve">and </w:t>
          </w:r>
          <w:r w:rsidR="00A55098" w:rsidRPr="002E1C4E">
            <w:rPr>
              <w:lang w:val="en-GB"/>
            </w:rPr>
            <w:t>market shar</w:t>
          </w:r>
          <w:r w:rsidR="00752A77" w:rsidRPr="002E1C4E">
            <w:rPr>
              <w:lang w:val="en-GB"/>
            </w:rPr>
            <w:t>e.</w:t>
          </w:r>
        </w:p>
        <w:p w14:paraId="703DE7F6" w14:textId="0D0A1A84" w:rsidR="00AA3D39" w:rsidRPr="002E1C4E" w:rsidRDefault="00AA3D39" w:rsidP="007F0BA2">
          <w:pPr>
            <w:pStyle w:val="Heading3"/>
            <w:jc w:val="both"/>
            <w:rPr>
              <w:lang w:val="en-GB"/>
            </w:rPr>
          </w:pPr>
          <w:bookmarkStart w:id="23" w:name="_Toc529460296"/>
          <w:r w:rsidRPr="002E1C4E">
            <w:rPr>
              <w:lang w:val="en-GB"/>
            </w:rPr>
            <w:lastRenderedPageBreak/>
            <w:t>Understanding customer retention/customer churn</w:t>
          </w:r>
          <w:bookmarkEnd w:id="23"/>
        </w:p>
        <w:p w14:paraId="4EA6EC38" w14:textId="67D7032A" w:rsidR="00E82B7B" w:rsidRPr="002E1C4E" w:rsidRDefault="004A543F" w:rsidP="007F0BA2">
          <w:pPr>
            <w:jc w:val="both"/>
            <w:rPr>
              <w:lang w:val="en-GB"/>
            </w:rPr>
          </w:pPr>
          <w:r w:rsidRPr="002E1C4E">
            <w:rPr>
              <w:lang w:val="en-GB"/>
            </w:rPr>
            <w:t>In a business, it is way more difficult to acquire new customers in terms of expenses in comparison to optimizing customer retention rates and minimizing customer churn rates. Therefore, understanding why customers walk away or stay is key to reducing an organization’s expenses</w:t>
          </w:r>
          <w:r w:rsidR="00CD7819" w:rsidRPr="002E1C4E">
            <w:rPr>
              <w:lang w:val="en-GB"/>
            </w:rPr>
            <w:t xml:space="preserve"> and increasing revenue</w:t>
          </w:r>
          <w:r w:rsidRPr="002E1C4E">
            <w:rPr>
              <w:lang w:val="en-GB"/>
            </w:rPr>
            <w:t>.</w:t>
          </w:r>
        </w:p>
        <w:p w14:paraId="14F58D67" w14:textId="3309FAD7" w:rsidR="002F2892" w:rsidRPr="002E1C4E" w:rsidRDefault="002F2892" w:rsidP="007F0BA2">
          <w:pPr>
            <w:jc w:val="both"/>
            <w:rPr>
              <w:lang w:val="en-GB"/>
            </w:rPr>
          </w:pPr>
          <w:r w:rsidRPr="002E1C4E">
            <w:rPr>
              <w:lang w:val="en-GB"/>
            </w:rPr>
            <w:t>According to research, it costs 5 times as much to attract a new customer than to keep an existing one (</w:t>
          </w:r>
          <w:r w:rsidR="00A8588B" w:rsidRPr="002E1C4E">
            <w:rPr>
              <w:lang w:val="en-GB"/>
            </w:rPr>
            <w:t>Lee Resources 2010).</w:t>
          </w:r>
          <w:r w:rsidR="00205C65" w:rsidRPr="002E1C4E">
            <w:rPr>
              <w:lang w:val="en-GB"/>
            </w:rPr>
            <w:t xml:space="preserve"> It is also the case that the probability of selling to a prospective customer is estimated at around 5-20%, whereas selling to an existing one is 60-70%</w:t>
          </w:r>
          <w:sdt>
            <w:sdtPr>
              <w:rPr>
                <w:lang w:val="en-GB"/>
              </w:rPr>
              <w:id w:val="-1369290022"/>
              <w:citation/>
            </w:sdtPr>
            <w:sdtEndPr/>
            <w:sdtContent>
              <w:r w:rsidR="00EF3141" w:rsidRPr="002E1C4E">
                <w:rPr>
                  <w:lang w:val="en-GB"/>
                </w:rPr>
                <w:fldChar w:fldCharType="begin"/>
              </w:r>
              <w:r w:rsidR="00EF3141" w:rsidRPr="002E1C4E">
                <w:rPr>
                  <w:lang w:val="en-GB"/>
                </w:rPr>
                <w:instrText xml:space="preserve"> CITATION Far \l 1033 </w:instrText>
              </w:r>
              <w:r w:rsidR="00EF3141" w:rsidRPr="002E1C4E">
                <w:rPr>
                  <w:lang w:val="en-GB"/>
                </w:rPr>
                <w:fldChar w:fldCharType="separate"/>
              </w:r>
              <w:r w:rsidR="00916E45" w:rsidRPr="002E1C4E">
                <w:rPr>
                  <w:noProof/>
                  <w:lang w:val="en-GB"/>
                </w:rPr>
                <w:t xml:space="preserve"> (Farris, 2009)</w:t>
              </w:r>
              <w:r w:rsidR="00EF3141" w:rsidRPr="002E1C4E">
                <w:rPr>
                  <w:lang w:val="en-GB"/>
                </w:rPr>
                <w:fldChar w:fldCharType="end"/>
              </w:r>
            </w:sdtContent>
          </w:sdt>
          <w:r w:rsidR="00205C65" w:rsidRPr="002E1C4E">
            <w:rPr>
              <w:lang w:val="en-GB"/>
            </w:rPr>
            <w:t>.</w:t>
          </w:r>
          <w:r w:rsidR="00054DBC" w:rsidRPr="002E1C4E">
            <w:rPr>
              <w:lang w:val="en-GB"/>
            </w:rPr>
            <w:t xml:space="preserve"> In addition to that, existing customers are 50% more likely to try new products while also spending 31% more in comparison to new customers</w:t>
          </w:r>
          <w:r w:rsidR="009B2477" w:rsidRPr="002E1C4E">
            <w:rPr>
              <w:lang w:val="en-GB"/>
            </w:rPr>
            <w:t xml:space="preserve"> </w:t>
          </w:r>
          <w:sdt>
            <w:sdtPr>
              <w:rPr>
                <w:lang w:val="en-GB"/>
              </w:rPr>
              <w:id w:val="-1101176127"/>
              <w:citation/>
            </w:sdtPr>
            <w:sdtEndPr/>
            <w:sdtContent>
              <w:r w:rsidR="009B2477" w:rsidRPr="002E1C4E">
                <w:rPr>
                  <w:lang w:val="en-GB"/>
                </w:rPr>
                <w:fldChar w:fldCharType="begin"/>
              </w:r>
              <w:r w:rsidR="009B2477" w:rsidRPr="002E1C4E">
                <w:rPr>
                  <w:lang w:val="en-GB"/>
                </w:rPr>
                <w:instrText xml:space="preserve"> CITATION Sal \l 1033 </w:instrText>
              </w:r>
              <w:r w:rsidR="009B2477" w:rsidRPr="002E1C4E">
                <w:rPr>
                  <w:lang w:val="en-GB"/>
                </w:rPr>
                <w:fldChar w:fldCharType="separate"/>
              </w:r>
              <w:r w:rsidR="00916E45" w:rsidRPr="002E1C4E">
                <w:rPr>
                  <w:noProof/>
                  <w:lang w:val="en-GB"/>
                </w:rPr>
                <w:t>(Saleh, n.d.)</w:t>
              </w:r>
              <w:r w:rsidR="009B2477" w:rsidRPr="002E1C4E">
                <w:rPr>
                  <w:lang w:val="en-GB"/>
                </w:rPr>
                <w:fldChar w:fldCharType="end"/>
              </w:r>
            </w:sdtContent>
          </w:sdt>
          <w:r w:rsidR="00FC0742" w:rsidRPr="002E1C4E">
            <w:rPr>
              <w:lang w:val="en-GB"/>
            </w:rPr>
            <w:t xml:space="preserve">. What is more, increasing customer retention rates just by 5% increases profits by 25% to 95% </w:t>
          </w:r>
          <w:sdt>
            <w:sdtPr>
              <w:rPr>
                <w:lang w:val="en-GB"/>
              </w:rPr>
              <w:id w:val="-417709666"/>
              <w:citation/>
            </w:sdtPr>
            <w:sdtEndPr/>
            <w:sdtContent>
              <w:r w:rsidR="003F01D7" w:rsidRPr="002E1C4E">
                <w:rPr>
                  <w:lang w:val="en-GB"/>
                </w:rPr>
                <w:fldChar w:fldCharType="begin"/>
              </w:r>
              <w:r w:rsidR="003F01D7" w:rsidRPr="002E1C4E">
                <w:rPr>
                  <w:lang w:val="en-GB"/>
                </w:rPr>
                <w:instrText xml:space="preserve"> CITATION Rei \l 1033 </w:instrText>
              </w:r>
              <w:r w:rsidR="003F01D7" w:rsidRPr="002E1C4E">
                <w:rPr>
                  <w:lang w:val="en-GB"/>
                </w:rPr>
                <w:fldChar w:fldCharType="separate"/>
              </w:r>
              <w:r w:rsidR="00916E45" w:rsidRPr="002E1C4E">
                <w:rPr>
                  <w:noProof/>
                  <w:lang w:val="en-GB"/>
                </w:rPr>
                <w:t>(Reichheld, 2018)</w:t>
              </w:r>
              <w:r w:rsidR="003F01D7" w:rsidRPr="002E1C4E">
                <w:rPr>
                  <w:lang w:val="en-GB"/>
                </w:rPr>
                <w:fldChar w:fldCharType="end"/>
              </w:r>
            </w:sdtContent>
          </w:sdt>
          <w:r w:rsidR="00FC0742" w:rsidRPr="002E1C4E">
            <w:rPr>
              <w:lang w:val="en-GB"/>
            </w:rPr>
            <w:t>!</w:t>
          </w:r>
          <w:r w:rsidR="003F01D7" w:rsidRPr="002E1C4E">
            <w:rPr>
              <w:lang w:val="en-GB"/>
            </w:rPr>
            <w:t xml:space="preserve"> Those are some of the reasons why 70% of companies agree that it is cheaper </w:t>
          </w:r>
          <w:r w:rsidR="00591237" w:rsidRPr="002E1C4E">
            <w:rPr>
              <w:lang w:val="en-GB"/>
            </w:rPr>
            <w:t>t</w:t>
          </w:r>
          <w:r w:rsidR="003F01D7" w:rsidRPr="002E1C4E">
            <w:rPr>
              <w:lang w:val="en-GB"/>
            </w:rPr>
            <w:t>o retain than to acquire a customer</w:t>
          </w:r>
          <w:sdt>
            <w:sdtPr>
              <w:rPr>
                <w:lang w:val="en-GB"/>
              </w:rPr>
              <w:id w:val="319011005"/>
              <w:citation/>
            </w:sdtPr>
            <w:sdtEndPr/>
            <w:sdtContent>
              <w:r w:rsidR="00591237" w:rsidRPr="002E1C4E">
                <w:rPr>
                  <w:lang w:val="en-GB"/>
                </w:rPr>
                <w:fldChar w:fldCharType="begin"/>
              </w:r>
              <w:r w:rsidR="00591237" w:rsidRPr="002E1C4E">
                <w:rPr>
                  <w:lang w:val="en-GB"/>
                </w:rPr>
                <w:instrText xml:space="preserve"> CITATION Mot13 \l 1033 </w:instrText>
              </w:r>
              <w:r w:rsidR="00591237" w:rsidRPr="002E1C4E">
                <w:rPr>
                  <w:lang w:val="en-GB"/>
                </w:rPr>
                <w:fldChar w:fldCharType="separate"/>
              </w:r>
              <w:r w:rsidR="00916E45" w:rsidRPr="002E1C4E">
                <w:rPr>
                  <w:noProof/>
                  <w:lang w:val="en-GB"/>
                </w:rPr>
                <w:t xml:space="preserve"> (Moth, 2013)</w:t>
              </w:r>
              <w:r w:rsidR="00591237" w:rsidRPr="002E1C4E">
                <w:rPr>
                  <w:lang w:val="en-GB"/>
                </w:rPr>
                <w:fldChar w:fldCharType="end"/>
              </w:r>
            </w:sdtContent>
          </w:sdt>
          <w:r w:rsidR="00591237" w:rsidRPr="002E1C4E">
            <w:rPr>
              <w:lang w:val="en-GB"/>
            </w:rPr>
            <w:t>.</w:t>
          </w:r>
        </w:p>
        <w:p w14:paraId="046D82FD" w14:textId="77777777" w:rsidR="00CE7FF2" w:rsidRPr="002E1C4E" w:rsidRDefault="001C0A03" w:rsidP="007E190A">
          <w:pPr>
            <w:jc w:val="both"/>
            <w:rPr>
              <w:lang w:val="en-GB"/>
            </w:rPr>
          </w:pPr>
          <w:r w:rsidRPr="002E1C4E">
            <w:rPr>
              <w:lang w:val="en-GB"/>
            </w:rPr>
            <w:t xml:space="preserve">Now that we have established the value of retaining customers, how do we set out </w:t>
          </w:r>
          <w:r w:rsidR="00350192" w:rsidRPr="002E1C4E">
            <w:rPr>
              <w:lang w:val="en-GB"/>
            </w:rPr>
            <w:t>to optimize it by the usage of data analytics?</w:t>
          </w:r>
          <w:r w:rsidR="007D193D" w:rsidRPr="002E1C4E">
            <w:rPr>
              <w:lang w:val="en-GB"/>
            </w:rPr>
            <w:t xml:space="preserve"> First off, reducing customer churn starts with pinpointing the reasons why a customer decides to discontinue purchasing from the web shop</w:t>
          </w:r>
          <w:r w:rsidR="009B5EBE" w:rsidRPr="002E1C4E">
            <w:rPr>
              <w:lang w:val="en-GB"/>
            </w:rPr>
            <w:t xml:space="preserve"> and </w:t>
          </w:r>
          <w:r w:rsidR="00BC3391" w:rsidRPr="002E1C4E">
            <w:rPr>
              <w:lang w:val="en-GB"/>
            </w:rPr>
            <w:t>determining the probability of that customer leaving</w:t>
          </w:r>
          <w:r w:rsidR="007D193D" w:rsidRPr="002E1C4E">
            <w:rPr>
              <w:lang w:val="en-GB"/>
            </w:rPr>
            <w:t>. Only after that will a churn management solution be possible to develop on top of the model in order to address the underlying causes for the churn.</w:t>
          </w:r>
          <w:r w:rsidR="00BC3391" w:rsidRPr="002E1C4E">
            <w:rPr>
              <w:lang w:val="en-GB"/>
            </w:rPr>
            <w:t xml:space="preserve"> For instance, if customers receiving a late delivery are more likely to churn than customers who receive their delivery on time, that could be an indicator to </w:t>
          </w:r>
          <w:r w:rsidR="005F1551" w:rsidRPr="002E1C4E">
            <w:rPr>
              <w:lang w:val="en-GB"/>
            </w:rPr>
            <w:t xml:space="preserve">inspect and </w:t>
          </w:r>
          <w:r w:rsidR="0069337D" w:rsidRPr="002E1C4E">
            <w:rPr>
              <w:lang w:val="en-GB"/>
            </w:rPr>
            <w:t>improve the logistics department.</w:t>
          </w:r>
          <w:r w:rsidR="00524587" w:rsidRPr="002E1C4E">
            <w:rPr>
              <w:lang w:val="en-GB"/>
            </w:rPr>
            <w:t xml:space="preserve"> The same also applies </w:t>
          </w:r>
          <w:r w:rsidR="00116B4E" w:rsidRPr="002E1C4E">
            <w:rPr>
              <w:lang w:val="en-GB"/>
            </w:rPr>
            <w:t>to</w:t>
          </w:r>
          <w:r w:rsidR="00524587" w:rsidRPr="002E1C4E">
            <w:rPr>
              <w:lang w:val="en-GB"/>
            </w:rPr>
            <w:t xml:space="preserve"> users </w:t>
          </w:r>
          <w:r w:rsidR="00116B4E" w:rsidRPr="002E1C4E">
            <w:rPr>
              <w:lang w:val="en-GB"/>
            </w:rPr>
            <w:t xml:space="preserve">being more likely to leave after </w:t>
          </w:r>
          <w:r w:rsidR="00524587" w:rsidRPr="002E1C4E">
            <w:rPr>
              <w:lang w:val="en-GB"/>
            </w:rPr>
            <w:t xml:space="preserve">giving a bad rating to </w:t>
          </w:r>
          <w:r w:rsidR="00116B4E" w:rsidRPr="002E1C4E">
            <w:rPr>
              <w:lang w:val="en-GB"/>
            </w:rPr>
            <w:t>a product</w:t>
          </w:r>
          <w:r w:rsidR="00524587" w:rsidRPr="002E1C4E">
            <w:rPr>
              <w:lang w:val="en-GB"/>
            </w:rPr>
            <w:t xml:space="preserve">, which could be an </w:t>
          </w:r>
          <w:r w:rsidR="00116B4E" w:rsidRPr="002E1C4E">
            <w:rPr>
              <w:lang w:val="en-GB"/>
            </w:rPr>
            <w:t>indicator</w:t>
          </w:r>
          <w:r w:rsidR="00524587" w:rsidRPr="002E1C4E">
            <w:rPr>
              <w:lang w:val="en-GB"/>
            </w:rPr>
            <w:t xml:space="preserve"> of </w:t>
          </w:r>
          <w:r w:rsidR="00116B4E" w:rsidRPr="002E1C4E">
            <w:rPr>
              <w:lang w:val="en-GB"/>
            </w:rPr>
            <w:t xml:space="preserve">the product’s quality. </w:t>
          </w:r>
          <w:r w:rsidR="00CF4FD0" w:rsidRPr="002E1C4E">
            <w:rPr>
              <w:lang w:val="en-GB"/>
            </w:rPr>
            <w:t xml:space="preserve">By account of </w:t>
          </w:r>
          <w:r w:rsidR="007E190A" w:rsidRPr="002E1C4E">
            <w:rPr>
              <w:lang w:val="en-GB"/>
            </w:rPr>
            <w:t>the aforementioned examples</w:t>
          </w:r>
          <w:r w:rsidR="00CF4FD0" w:rsidRPr="002E1C4E">
            <w:rPr>
              <w:lang w:val="en-GB"/>
            </w:rPr>
            <w:t>,</w:t>
          </w:r>
          <w:r w:rsidR="007E190A" w:rsidRPr="002E1C4E">
            <w:rPr>
              <w:lang w:val="en-GB"/>
            </w:rPr>
            <w:t xml:space="preserve"> </w:t>
          </w:r>
          <w:r w:rsidR="0038571D" w:rsidRPr="002E1C4E">
            <w:rPr>
              <w:lang w:val="en-GB"/>
            </w:rPr>
            <w:t xml:space="preserve">it can be deduced that by predicting the likelihood of customer churn, the company </w:t>
          </w:r>
          <w:r w:rsidR="00D317B8" w:rsidRPr="002E1C4E">
            <w:rPr>
              <w:lang w:val="en-GB"/>
            </w:rPr>
            <w:t>can identify</w:t>
          </w:r>
          <w:r w:rsidR="00D10711" w:rsidRPr="002E1C4E">
            <w:rPr>
              <w:lang w:val="en-GB"/>
            </w:rPr>
            <w:t xml:space="preserve"> the problem areas</w:t>
          </w:r>
          <w:r w:rsidR="00183CB3" w:rsidRPr="002E1C4E">
            <w:rPr>
              <w:lang w:val="en-GB"/>
            </w:rPr>
            <w:t xml:space="preserve"> which </w:t>
          </w:r>
          <w:r w:rsidR="00D10711" w:rsidRPr="002E1C4E">
            <w:rPr>
              <w:lang w:val="en-GB"/>
            </w:rPr>
            <w:t>sabotag</w:t>
          </w:r>
          <w:r w:rsidR="00183CB3" w:rsidRPr="002E1C4E">
            <w:rPr>
              <w:lang w:val="en-GB"/>
            </w:rPr>
            <w:t>e</w:t>
          </w:r>
          <w:r w:rsidR="00D10711" w:rsidRPr="002E1C4E">
            <w:rPr>
              <w:lang w:val="en-GB"/>
            </w:rPr>
            <w:t xml:space="preserve"> </w:t>
          </w:r>
          <w:r w:rsidR="00A4538D" w:rsidRPr="002E1C4E">
            <w:rPr>
              <w:lang w:val="en-GB"/>
            </w:rPr>
            <w:t>the desired customer retention</w:t>
          </w:r>
          <w:r w:rsidR="00D10711" w:rsidRPr="002E1C4E">
            <w:rPr>
              <w:lang w:val="en-GB"/>
            </w:rPr>
            <w:t>.</w:t>
          </w:r>
          <w:r w:rsidR="000F32FF" w:rsidRPr="002E1C4E">
            <w:rPr>
              <w:lang w:val="en-GB"/>
            </w:rPr>
            <w:t xml:space="preserve"> Subsequently, </w:t>
          </w:r>
          <w:r w:rsidR="007678D2" w:rsidRPr="002E1C4E">
            <w:rPr>
              <w:lang w:val="en-GB"/>
            </w:rPr>
            <w:t xml:space="preserve">by being cognizant of this information, </w:t>
          </w:r>
          <w:r w:rsidR="000F32FF" w:rsidRPr="002E1C4E">
            <w:rPr>
              <w:lang w:val="en-GB"/>
            </w:rPr>
            <w:t xml:space="preserve">the company can deploy </w:t>
          </w:r>
          <w:r w:rsidR="007678D2" w:rsidRPr="002E1C4E">
            <w:rPr>
              <w:lang w:val="en-GB"/>
            </w:rPr>
            <w:t xml:space="preserve">a solution to ameliorate </w:t>
          </w:r>
          <w:r w:rsidR="00503E71" w:rsidRPr="002E1C4E">
            <w:rPr>
              <w:lang w:val="en-GB"/>
            </w:rPr>
            <w:t>a</w:t>
          </w:r>
          <w:r w:rsidR="007678D2" w:rsidRPr="002E1C4E">
            <w:rPr>
              <w:lang w:val="en-GB"/>
            </w:rPr>
            <w:t xml:space="preserve"> problem area.</w:t>
          </w:r>
        </w:p>
        <w:p w14:paraId="7846DB6E" w14:textId="77777777" w:rsidR="00CE7FF2" w:rsidRPr="002E1C4E" w:rsidRDefault="00CE7FF2" w:rsidP="00CE7FF2">
          <w:pPr>
            <w:pStyle w:val="Heading3"/>
            <w:rPr>
              <w:lang w:val="en-GB"/>
            </w:rPr>
          </w:pPr>
          <w:bookmarkStart w:id="24" w:name="_Toc529460297"/>
          <w:r w:rsidRPr="002E1C4E">
            <w:rPr>
              <w:lang w:val="en-GB"/>
            </w:rPr>
            <w:t>Targeting recommendations</w:t>
          </w:r>
          <w:bookmarkEnd w:id="24"/>
        </w:p>
        <w:p w14:paraId="13E24551" w14:textId="77777777" w:rsidR="00AC1CFE" w:rsidRPr="002E1C4E" w:rsidRDefault="00627AB3" w:rsidP="007E190A">
          <w:pPr>
            <w:jc w:val="both"/>
            <w:rPr>
              <w:lang w:val="en-GB"/>
            </w:rPr>
          </w:pPr>
          <w:r w:rsidRPr="002E1C4E">
            <w:rPr>
              <w:lang w:val="en-GB"/>
            </w:rPr>
            <w:t xml:space="preserve">Most, if not all, successful web shops </w:t>
          </w:r>
          <w:r w:rsidR="004460C3" w:rsidRPr="002E1C4E">
            <w:rPr>
              <w:lang w:val="en-GB"/>
            </w:rPr>
            <w:t xml:space="preserve">have started </w:t>
          </w:r>
          <w:r w:rsidRPr="002E1C4E">
            <w:rPr>
              <w:lang w:val="en-GB"/>
            </w:rPr>
            <w:t>utiliz</w:t>
          </w:r>
          <w:r w:rsidR="004460C3" w:rsidRPr="002E1C4E">
            <w:rPr>
              <w:lang w:val="en-GB"/>
            </w:rPr>
            <w:t>ing</w:t>
          </w:r>
          <w:r w:rsidRPr="002E1C4E">
            <w:rPr>
              <w:lang w:val="en-GB"/>
            </w:rPr>
            <w:t xml:space="preserve"> </w:t>
          </w:r>
          <w:r w:rsidR="00B324BD" w:rsidRPr="002E1C4E">
            <w:rPr>
              <w:lang w:val="en-GB"/>
            </w:rPr>
            <w:t xml:space="preserve">recommendation </w:t>
          </w:r>
          <w:r w:rsidR="00664411" w:rsidRPr="002E1C4E">
            <w:rPr>
              <w:lang w:val="en-GB"/>
            </w:rPr>
            <w:t>system</w:t>
          </w:r>
          <w:r w:rsidR="004460C3" w:rsidRPr="002E1C4E">
            <w:rPr>
              <w:lang w:val="en-GB"/>
            </w:rPr>
            <w:t>s</w:t>
          </w:r>
          <w:r w:rsidR="00B324BD" w:rsidRPr="002E1C4E">
            <w:rPr>
              <w:lang w:val="en-GB"/>
            </w:rPr>
            <w:t xml:space="preserve"> (engines)</w:t>
          </w:r>
          <w:r w:rsidR="00664411" w:rsidRPr="002E1C4E">
            <w:rPr>
              <w:lang w:val="en-GB"/>
            </w:rPr>
            <w:t xml:space="preserve"> which provide personalized recommendations to their customers</w:t>
          </w:r>
          <w:r w:rsidR="009B5FAA" w:rsidRPr="002E1C4E">
            <w:rPr>
              <w:lang w:val="en-GB"/>
            </w:rPr>
            <w:t xml:space="preserve"> in order to increase user interaction and enrich shopping </w:t>
          </w:r>
          <w:r w:rsidR="004460C3" w:rsidRPr="002E1C4E">
            <w:rPr>
              <w:lang w:val="en-GB"/>
            </w:rPr>
            <w:t>opportunities.</w:t>
          </w:r>
        </w:p>
        <w:p w14:paraId="449A3A0F" w14:textId="699C2EED" w:rsidR="00A5214C" w:rsidRPr="002E1C4E" w:rsidRDefault="00AC1CFE" w:rsidP="007E190A">
          <w:pPr>
            <w:jc w:val="both"/>
            <w:rPr>
              <w:lang w:val="en-GB"/>
            </w:rPr>
          </w:pPr>
          <w:r w:rsidRPr="002E1C4E">
            <w:rPr>
              <w:lang w:val="en-GB"/>
            </w:rPr>
            <w:t xml:space="preserve">There are numerous benefits to deploying recommendation systems. </w:t>
          </w:r>
          <w:r w:rsidR="00D40E0B" w:rsidRPr="002E1C4E">
            <w:rPr>
              <w:lang w:val="en-GB"/>
            </w:rPr>
            <w:t xml:space="preserve">First off, </w:t>
          </w:r>
          <w:r w:rsidR="001509BD" w:rsidRPr="002E1C4E">
            <w:rPr>
              <w:lang w:val="en-GB"/>
            </w:rPr>
            <w:t xml:space="preserve">one of the main benefits of deploying a recommendation engine is improving cart value. </w:t>
          </w:r>
          <w:r w:rsidR="008A0888" w:rsidRPr="002E1C4E">
            <w:rPr>
              <w:lang w:val="en-GB"/>
            </w:rPr>
            <w:t>A company such as yours has an inventory of thousands of items</w:t>
          </w:r>
          <w:r w:rsidR="00D912D6" w:rsidRPr="002E1C4E">
            <w:rPr>
              <w:lang w:val="en-GB"/>
            </w:rPr>
            <w:t xml:space="preserve">. Thus, it becomes apparent that there needs to be </w:t>
          </w:r>
          <w:r w:rsidR="000F6EC9" w:rsidRPr="002E1C4E">
            <w:rPr>
              <w:lang w:val="en-GB"/>
            </w:rPr>
            <w:t>a means of filtering to suggest</w:t>
          </w:r>
          <w:r w:rsidR="00A328E9" w:rsidRPr="002E1C4E">
            <w:rPr>
              <w:lang w:val="en-GB"/>
            </w:rPr>
            <w:t xml:space="preserve"> new products that a customer is likely to buy</w:t>
          </w:r>
          <w:r w:rsidR="00FF062A" w:rsidRPr="002E1C4E">
            <w:rPr>
              <w:lang w:val="en-GB"/>
            </w:rPr>
            <w:t>, which will result in increased purchases (and cart value)</w:t>
          </w:r>
          <w:r w:rsidR="00A328E9" w:rsidRPr="002E1C4E">
            <w:rPr>
              <w:lang w:val="en-GB"/>
            </w:rPr>
            <w:t>.</w:t>
          </w:r>
        </w:p>
        <w:p w14:paraId="323BFC53" w14:textId="6329482C" w:rsidR="001A5822" w:rsidRPr="002E1C4E" w:rsidRDefault="00D40E0B" w:rsidP="001A5822">
          <w:pPr>
            <w:jc w:val="both"/>
            <w:rPr>
              <w:lang w:val="en-GB"/>
            </w:rPr>
          </w:pPr>
          <w:r w:rsidRPr="002E1C4E">
            <w:rPr>
              <w:lang w:val="en-GB"/>
            </w:rPr>
            <w:lastRenderedPageBreak/>
            <w:t>Secondly</w:t>
          </w:r>
          <w:r w:rsidR="00AC1CFE" w:rsidRPr="002E1C4E">
            <w:rPr>
              <w:lang w:val="en-GB"/>
            </w:rPr>
            <w:t xml:space="preserve">, </w:t>
          </w:r>
          <w:r w:rsidR="003B4815" w:rsidRPr="002E1C4E">
            <w:rPr>
              <w:lang w:val="en-GB"/>
            </w:rPr>
            <w:t xml:space="preserve">once deployed, a </w:t>
          </w:r>
          <w:r w:rsidRPr="002E1C4E">
            <w:rPr>
              <w:lang w:val="en-GB"/>
            </w:rPr>
            <w:t xml:space="preserve">recommendation </w:t>
          </w:r>
          <w:r w:rsidR="003B4815" w:rsidRPr="002E1C4E">
            <w:rPr>
              <w:lang w:val="en-GB"/>
            </w:rPr>
            <w:t>system gets better with time at predicting the likelihood a customer will like, then purchase, a product. The reason for that is that as more data accrues</w:t>
          </w:r>
          <w:r w:rsidR="00C47838" w:rsidRPr="002E1C4E">
            <w:rPr>
              <w:lang w:val="en-GB"/>
            </w:rPr>
            <w:t>, the recommendation system will continuously learn to calibrate a customer’s preferences in a more and more accurate way.</w:t>
          </w:r>
        </w:p>
        <w:p w14:paraId="0421612D" w14:textId="77777777" w:rsidR="00200DEE" w:rsidRPr="002E1C4E" w:rsidRDefault="008C25DA" w:rsidP="007534F6">
          <w:pPr>
            <w:jc w:val="both"/>
            <w:rPr>
              <w:lang w:val="en-GB"/>
            </w:rPr>
          </w:pPr>
          <w:r w:rsidRPr="002E1C4E">
            <w:rPr>
              <w:lang w:val="en-GB"/>
            </w:rPr>
            <w:t>Finally</w:t>
          </w:r>
          <w:r w:rsidR="00135407" w:rsidRPr="002E1C4E">
            <w:rPr>
              <w:lang w:val="en-GB"/>
            </w:rPr>
            <w:t>, having a recommendation system in place will improve customer engagement</w:t>
          </w:r>
          <w:r w:rsidR="006B3BD7" w:rsidRPr="002E1C4E">
            <w:rPr>
              <w:lang w:val="en-GB"/>
            </w:rPr>
            <w:t xml:space="preserve"> and satisfaction</w:t>
          </w:r>
          <w:r w:rsidR="00135407" w:rsidRPr="002E1C4E">
            <w:rPr>
              <w:lang w:val="en-GB"/>
            </w:rPr>
            <w:t xml:space="preserve">. </w:t>
          </w:r>
          <w:r w:rsidR="00555F7C" w:rsidRPr="002E1C4E">
            <w:rPr>
              <w:lang w:val="en-GB"/>
            </w:rPr>
            <w:t xml:space="preserve">As a user’s experience is made more relevant to them on a website, that results in increased engagement and satisfaction on their part. </w:t>
          </w:r>
          <w:r w:rsidR="00112482" w:rsidRPr="002E1C4E">
            <w:rPr>
              <w:lang w:val="en-GB"/>
            </w:rPr>
            <w:t xml:space="preserve">Increased satisfaction is likely to contribute to a higher customer retention rate and even revenue. </w:t>
          </w:r>
          <w:r w:rsidR="005D1FD2" w:rsidRPr="002E1C4E">
            <w:rPr>
              <w:lang w:val="en-GB"/>
            </w:rPr>
            <w:t>Increas</w:t>
          </w:r>
          <w:r w:rsidR="00321305" w:rsidRPr="002E1C4E">
            <w:rPr>
              <w:lang w:val="en-GB"/>
            </w:rPr>
            <w:t>ed</w:t>
          </w:r>
          <w:r w:rsidR="005D1FD2" w:rsidRPr="002E1C4E">
            <w:rPr>
              <w:lang w:val="en-GB"/>
            </w:rPr>
            <w:t xml:space="preserve"> engagement</w:t>
          </w:r>
          <w:r w:rsidR="00321305" w:rsidRPr="002E1C4E">
            <w:rPr>
              <w:lang w:val="en-GB"/>
            </w:rPr>
            <w:t xml:space="preserve"> is important, because it translates </w:t>
          </w:r>
          <w:r w:rsidR="00773C18" w:rsidRPr="002E1C4E">
            <w:rPr>
              <w:lang w:val="en-GB"/>
            </w:rPr>
            <w:t xml:space="preserve">into </w:t>
          </w:r>
          <w:r w:rsidR="004F635C" w:rsidRPr="002E1C4E">
            <w:rPr>
              <w:lang w:val="en-GB"/>
            </w:rPr>
            <w:t xml:space="preserve">customers </w:t>
          </w:r>
          <w:r w:rsidR="00DA2426" w:rsidRPr="002E1C4E">
            <w:rPr>
              <w:lang w:val="en-GB"/>
            </w:rPr>
            <w:t xml:space="preserve">staying longer on the website, which results into them </w:t>
          </w:r>
          <w:r w:rsidR="004F635C" w:rsidRPr="002E1C4E">
            <w:rPr>
              <w:lang w:val="en-GB"/>
            </w:rPr>
            <w:t xml:space="preserve">viewing more </w:t>
          </w:r>
          <w:r w:rsidR="00DA2426" w:rsidRPr="002E1C4E">
            <w:rPr>
              <w:lang w:val="en-GB"/>
            </w:rPr>
            <w:t>potential offers</w:t>
          </w:r>
          <w:r w:rsidR="00E40F52" w:rsidRPr="002E1C4E">
            <w:rPr>
              <w:lang w:val="en-GB"/>
            </w:rPr>
            <w:t>, thus mak</w:t>
          </w:r>
          <w:r w:rsidR="000B5120" w:rsidRPr="002E1C4E">
            <w:rPr>
              <w:lang w:val="en-GB"/>
            </w:rPr>
            <w:t>ing</w:t>
          </w:r>
          <w:r w:rsidR="00E40F52" w:rsidRPr="002E1C4E">
            <w:rPr>
              <w:lang w:val="en-GB"/>
            </w:rPr>
            <w:t xml:space="preserve"> them more likely to buy</w:t>
          </w:r>
          <w:r w:rsidR="00DA2426" w:rsidRPr="002E1C4E">
            <w:rPr>
              <w:lang w:val="en-GB"/>
            </w:rPr>
            <w:t>.</w:t>
          </w:r>
          <w:r w:rsidR="00E40F52" w:rsidRPr="002E1C4E">
            <w:rPr>
              <w:lang w:val="en-GB"/>
            </w:rPr>
            <w:t xml:space="preserve"> In addition to that, a user’s time and attention </w:t>
          </w:r>
          <w:r w:rsidR="00C92669" w:rsidRPr="002E1C4E">
            <w:rPr>
              <w:lang w:val="en-GB"/>
            </w:rPr>
            <w:t>are</w:t>
          </w:r>
          <w:r w:rsidR="00E40F52" w:rsidRPr="002E1C4E">
            <w:rPr>
              <w:lang w:val="en-GB"/>
            </w:rPr>
            <w:t xml:space="preserve"> finite</w:t>
          </w:r>
          <w:r w:rsidR="00C92669" w:rsidRPr="002E1C4E">
            <w:rPr>
              <w:lang w:val="en-GB"/>
            </w:rPr>
            <w:t xml:space="preserve">. Having them engaged on the web shop’s platform for longer </w:t>
          </w:r>
          <w:r w:rsidR="00C311A6" w:rsidRPr="002E1C4E">
            <w:rPr>
              <w:lang w:val="en-GB"/>
            </w:rPr>
            <w:t xml:space="preserve">means they are </w:t>
          </w:r>
          <w:r w:rsidR="00A40CD6" w:rsidRPr="002E1C4E">
            <w:rPr>
              <w:lang w:val="en-GB"/>
            </w:rPr>
            <w:t>less likely to be on a competitor’s platform</w:t>
          </w:r>
          <w:r w:rsidR="00C410B7" w:rsidRPr="002E1C4E">
            <w:rPr>
              <w:lang w:val="en-GB"/>
            </w:rPr>
            <w:t>.</w:t>
          </w:r>
        </w:p>
        <w:p w14:paraId="27F8C84A" w14:textId="008F165D" w:rsidR="007534F6" w:rsidRPr="002E1C4E" w:rsidRDefault="000D47F4" w:rsidP="007534F6">
          <w:pPr>
            <w:jc w:val="both"/>
            <w:rPr>
              <w:lang w:val="en-GB"/>
            </w:rPr>
          </w:pPr>
          <w:r w:rsidRPr="002E1C4E">
            <w:rPr>
              <w:lang w:val="en-GB"/>
            </w:rPr>
            <w:br w:type="page"/>
          </w:r>
        </w:p>
        <w:p w14:paraId="01BAA7BB" w14:textId="59F4592C" w:rsidR="00200DEE" w:rsidRPr="002E1C4E" w:rsidRDefault="00200DEE" w:rsidP="00746BAD">
          <w:pPr>
            <w:spacing w:before="300" w:after="120" w:line="240" w:lineRule="auto"/>
            <w:jc w:val="both"/>
            <w:outlineLvl w:val="0"/>
            <w:rPr>
              <w:color w:val="006C3B"/>
              <w:spacing w:val="20"/>
              <w:sz w:val="48"/>
              <w:szCs w:val="32"/>
              <w:lang w:val="en-GB"/>
            </w:rPr>
          </w:pPr>
          <w:bookmarkStart w:id="25" w:name="_Toc527370563"/>
          <w:bookmarkStart w:id="26" w:name="_Toc529460298"/>
          <w:r w:rsidRPr="002E1C4E">
            <w:rPr>
              <w:color w:val="006C3B"/>
              <w:spacing w:val="20"/>
              <w:sz w:val="48"/>
              <w:szCs w:val="32"/>
              <w:lang w:val="en-GB"/>
            </w:rPr>
            <w:lastRenderedPageBreak/>
            <w:t>KPIs and metrics</w:t>
          </w:r>
          <w:bookmarkEnd w:id="25"/>
          <w:bookmarkEnd w:id="26"/>
        </w:p>
        <w:p w14:paraId="70C15F29" w14:textId="77777777" w:rsidR="00200DEE" w:rsidRPr="002E1C4E" w:rsidRDefault="00200DEE" w:rsidP="00200DEE">
          <w:pPr>
            <w:jc w:val="both"/>
            <w:rPr>
              <w:lang w:val="en-GB"/>
            </w:rPr>
          </w:pPr>
          <w:r w:rsidRPr="002E1C4E">
            <w:rPr>
              <w:lang w:val="en-GB"/>
            </w:rPr>
            <w:t>In order to determine whether the given dataset provides one or more opportunities wherefrom Informa’s client can benefit we have drawn up a couple of KPIs which can be measured</w:t>
          </w:r>
        </w:p>
        <w:p w14:paraId="456CAADF" w14:textId="77777777" w:rsidR="00200DEE" w:rsidRPr="002E1C4E" w:rsidRDefault="00200DEE" w:rsidP="00200DEE">
          <w:pPr>
            <w:jc w:val="both"/>
            <w:rPr>
              <w:lang w:val="en-GB"/>
            </w:rPr>
          </w:pPr>
          <w:r w:rsidRPr="002E1C4E">
            <w:rPr>
              <w:lang w:val="en-GB"/>
            </w:rPr>
            <w:t xml:space="preserve">In the table below an overview of success factors and corresponding KPIs is shown. </w:t>
          </w:r>
        </w:p>
        <w:tbl>
          <w:tblPr>
            <w:tblStyle w:val="GridTable4-Accent6"/>
            <w:tblW w:w="9634" w:type="dxa"/>
            <w:tblLayout w:type="fixed"/>
            <w:tblLook w:val="06A0" w:firstRow="1" w:lastRow="0" w:firstColumn="1" w:lastColumn="0" w:noHBand="1" w:noVBand="1"/>
          </w:tblPr>
          <w:tblGrid>
            <w:gridCol w:w="846"/>
            <w:gridCol w:w="3009"/>
            <w:gridCol w:w="5779"/>
          </w:tblGrid>
          <w:tr w:rsidR="00200DEE" w:rsidRPr="002E1C4E" w14:paraId="5A60F907" w14:textId="77777777" w:rsidTr="00A0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4E40B0B" w14:textId="77777777" w:rsidR="00200DEE" w:rsidRPr="002E1C4E" w:rsidRDefault="563A2CD5" w:rsidP="00A0162E">
                <w:pPr>
                  <w:spacing w:before="120" w:after="120" w:line="276" w:lineRule="auto"/>
                  <w:jc w:val="center"/>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ID</w:t>
                </w:r>
              </w:p>
            </w:tc>
            <w:tc>
              <w:tcPr>
                <w:tcW w:w="3009" w:type="dxa"/>
                <w:vAlign w:val="center"/>
              </w:tcPr>
              <w:p w14:paraId="6B88A39F" w14:textId="77777777" w:rsidR="00200DEE" w:rsidRPr="002E1C4E" w:rsidRDefault="563A2CD5" w:rsidP="00A0162E">
                <w:pPr>
                  <w:spacing w:line="276"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Key success factor</w:t>
                </w:r>
              </w:p>
            </w:tc>
            <w:tc>
              <w:tcPr>
                <w:tcW w:w="5779" w:type="dxa"/>
                <w:vAlign w:val="center"/>
              </w:tcPr>
              <w:p w14:paraId="73FA0A10" w14:textId="77777777" w:rsidR="00200DEE" w:rsidRPr="002E1C4E" w:rsidRDefault="563A2CD5" w:rsidP="00A0162E">
                <w:pPr>
                  <w:spacing w:line="276"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Key Performance Indicator</w:t>
                </w:r>
              </w:p>
            </w:tc>
          </w:tr>
          <w:tr w:rsidR="00200DEE" w:rsidRPr="002E1C4E" w14:paraId="2BE9845E" w14:textId="77777777" w:rsidTr="00A0162E">
            <w:tc>
              <w:tcPr>
                <w:cnfStyle w:val="001000000000" w:firstRow="0" w:lastRow="0" w:firstColumn="1" w:lastColumn="0" w:oddVBand="0" w:evenVBand="0" w:oddHBand="0" w:evenHBand="0" w:firstRowFirstColumn="0" w:firstRowLastColumn="0" w:lastRowFirstColumn="0" w:lastRowLastColumn="0"/>
                <w:tcW w:w="846" w:type="dxa"/>
              </w:tcPr>
              <w:p w14:paraId="553E6D10" w14:textId="77777777" w:rsidR="00200DEE" w:rsidRPr="002E1C4E" w:rsidRDefault="00200DEE" w:rsidP="00200DEE">
                <w:pPr>
                  <w:spacing w:line="276" w:lineRule="auto"/>
                  <w:jc w:val="both"/>
                  <w:rPr>
                    <w:lang w:val="en-GB"/>
                  </w:rPr>
                </w:pPr>
                <w:r w:rsidRPr="002E1C4E">
                  <w:rPr>
                    <w:b w:val="0"/>
                    <w:bCs w:val="0"/>
                    <w:lang w:val="en-GB"/>
                  </w:rPr>
                  <w:t>K1</w:t>
                </w:r>
              </w:p>
            </w:tc>
            <w:tc>
              <w:tcPr>
                <w:tcW w:w="3009" w:type="dxa"/>
              </w:tcPr>
              <w:p w14:paraId="56EAF1C0" w14:textId="00A333BB"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Growth in revenue</w:t>
                </w:r>
                <w:r w:rsidR="006503D1">
                  <w:rPr>
                    <w:rFonts w:ascii="Microsoft Sans Serif" w:eastAsia="Microsoft Sans Serif" w:hAnsi="Microsoft Sans Serif" w:cs="Microsoft Sans Serif"/>
                    <w:lang w:val="en-GB"/>
                  </w:rPr>
                  <w:t xml:space="preserve"> </w:t>
                </w:r>
              </w:p>
            </w:tc>
            <w:tc>
              <w:tcPr>
                <w:tcW w:w="5779" w:type="dxa"/>
              </w:tcPr>
              <w:p w14:paraId="0E494505" w14:textId="77777777"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 xml:space="preserve">There is a correlation between growth in revenue and a factor to be determined. </w:t>
                </w:r>
              </w:p>
            </w:tc>
          </w:tr>
          <w:tr w:rsidR="00200DEE" w:rsidRPr="002E1C4E" w14:paraId="2BB4544D" w14:textId="77777777" w:rsidTr="00A0162E">
            <w:tc>
              <w:tcPr>
                <w:cnfStyle w:val="001000000000" w:firstRow="0" w:lastRow="0" w:firstColumn="1" w:lastColumn="0" w:oddVBand="0" w:evenVBand="0" w:oddHBand="0" w:evenHBand="0" w:firstRowFirstColumn="0" w:firstRowLastColumn="0" w:lastRowFirstColumn="0" w:lastRowLastColumn="0"/>
                <w:tcW w:w="846" w:type="dxa"/>
              </w:tcPr>
              <w:p w14:paraId="3887E2CA" w14:textId="77777777" w:rsidR="00200DEE" w:rsidRPr="002E1C4E" w:rsidRDefault="00200DEE" w:rsidP="00200DEE">
                <w:pPr>
                  <w:spacing w:line="276" w:lineRule="auto"/>
                  <w:jc w:val="both"/>
                  <w:rPr>
                    <w:lang w:val="en-GB"/>
                  </w:rPr>
                </w:pPr>
                <w:r w:rsidRPr="002E1C4E">
                  <w:rPr>
                    <w:b w:val="0"/>
                    <w:bCs w:val="0"/>
                    <w:lang w:val="en-GB"/>
                  </w:rPr>
                  <w:t>K2</w:t>
                </w:r>
              </w:p>
            </w:tc>
            <w:tc>
              <w:tcPr>
                <w:tcW w:w="3009" w:type="dxa"/>
              </w:tcPr>
              <w:p w14:paraId="501434A7" w14:textId="77777777"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Growth in market share</w:t>
                </w:r>
              </w:p>
            </w:tc>
            <w:tc>
              <w:tcPr>
                <w:tcW w:w="5779" w:type="dxa"/>
              </w:tcPr>
              <w:p w14:paraId="3234B945" w14:textId="77777777"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There is a correlation between growth in market share and a factor to be determined.</w:t>
                </w:r>
              </w:p>
            </w:tc>
          </w:tr>
          <w:tr w:rsidR="00200DEE" w:rsidRPr="002E1C4E" w14:paraId="3EF62564" w14:textId="77777777" w:rsidTr="00A0162E">
            <w:tc>
              <w:tcPr>
                <w:cnfStyle w:val="001000000000" w:firstRow="0" w:lastRow="0" w:firstColumn="1" w:lastColumn="0" w:oddVBand="0" w:evenVBand="0" w:oddHBand="0" w:evenHBand="0" w:firstRowFirstColumn="0" w:firstRowLastColumn="0" w:lastRowFirstColumn="0" w:lastRowLastColumn="0"/>
                <w:tcW w:w="846" w:type="dxa"/>
              </w:tcPr>
              <w:p w14:paraId="4012C558" w14:textId="77777777" w:rsidR="00200DEE" w:rsidRPr="002E1C4E" w:rsidRDefault="00200DEE" w:rsidP="00200DEE">
                <w:pPr>
                  <w:spacing w:line="276" w:lineRule="auto"/>
                  <w:jc w:val="both"/>
                  <w:rPr>
                    <w:lang w:val="en-GB"/>
                  </w:rPr>
                </w:pPr>
                <w:r w:rsidRPr="002E1C4E">
                  <w:rPr>
                    <w:b w:val="0"/>
                    <w:bCs w:val="0"/>
                    <w:lang w:val="en-GB"/>
                  </w:rPr>
                  <w:t>K3</w:t>
                </w:r>
              </w:p>
            </w:tc>
            <w:tc>
              <w:tcPr>
                <w:tcW w:w="3009" w:type="dxa"/>
              </w:tcPr>
              <w:p w14:paraId="2B29A3BA" w14:textId="531D6816"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Customer retention/churn</w:t>
                </w:r>
                <w:r w:rsidR="0046510D">
                  <w:rPr>
                    <w:rFonts w:ascii="Microsoft Sans Serif" w:eastAsia="Microsoft Sans Serif" w:hAnsi="Microsoft Sans Serif" w:cs="Microsoft Sans Serif"/>
                    <w:lang w:val="en-GB"/>
                  </w:rPr>
                  <w:t xml:space="preserve"> </w:t>
                </w:r>
              </w:p>
            </w:tc>
            <w:tc>
              <w:tcPr>
                <w:tcW w:w="5779" w:type="dxa"/>
              </w:tcPr>
              <w:p w14:paraId="777AD97A" w14:textId="77777777" w:rsidR="00200DEE" w:rsidRPr="002E1C4E" w:rsidRDefault="00200DEE" w:rsidP="00200DEE">
                <w:pPr>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lang w:val="en-GB"/>
                  </w:rPr>
                </w:pPr>
                <w:r w:rsidRPr="002E1C4E">
                  <w:rPr>
                    <w:rFonts w:ascii="Microsoft Sans Serif" w:eastAsia="Microsoft Sans Serif" w:hAnsi="Microsoft Sans Serif" w:cs="Microsoft Sans Serif"/>
                    <w:lang w:val="en-GB"/>
                  </w:rPr>
                  <w:t>There is a correlation between customer retention and a factor to be determined.</w:t>
                </w:r>
              </w:p>
            </w:tc>
          </w:tr>
        </w:tbl>
        <w:p w14:paraId="040541C7" w14:textId="77777777" w:rsidR="00200DEE" w:rsidRPr="002E1C4E" w:rsidRDefault="00200DEE" w:rsidP="00200DEE">
          <w:pPr>
            <w:spacing w:after="0"/>
            <w:jc w:val="both"/>
            <w:rPr>
              <w:rFonts w:ascii="Microsoft Sans Serif" w:eastAsia="Microsoft Sans Serif" w:hAnsi="Microsoft Sans Serif" w:cs="Microsoft Sans Serif"/>
              <w:szCs w:val="28"/>
              <w:lang w:val="en-GB"/>
            </w:rPr>
          </w:pPr>
        </w:p>
        <w:p w14:paraId="58B9179A" w14:textId="1A0247B4" w:rsidR="00200DEE" w:rsidRPr="002E1C4E" w:rsidRDefault="000B42D3" w:rsidP="00200DEE">
          <w:pPr>
            <w:spacing w:before="240" w:after="120" w:line="240" w:lineRule="auto"/>
            <w:jc w:val="both"/>
            <w:outlineLvl w:val="1"/>
            <w:rPr>
              <w:color w:val="595959" w:themeColor="text1" w:themeTint="A6"/>
              <w:spacing w:val="20"/>
              <w:sz w:val="40"/>
              <w:szCs w:val="28"/>
              <w:lang w:val="en-GB"/>
            </w:rPr>
          </w:pPr>
          <w:bookmarkStart w:id="27" w:name="_Toc527370564"/>
          <w:bookmarkStart w:id="28" w:name="_Toc529460299"/>
          <w:r>
            <w:rPr>
              <w:color w:val="595959" w:themeColor="text1" w:themeTint="A6"/>
              <w:spacing w:val="20"/>
              <w:sz w:val="40"/>
              <w:szCs w:val="28"/>
              <w:lang w:val="en-GB"/>
            </w:rPr>
            <w:t>K</w:t>
          </w:r>
          <w:r w:rsidR="00200DEE" w:rsidRPr="002E1C4E">
            <w:rPr>
              <w:color w:val="595959" w:themeColor="text1" w:themeTint="A6"/>
              <w:spacing w:val="20"/>
              <w:sz w:val="40"/>
              <w:szCs w:val="28"/>
              <w:lang w:val="en-GB"/>
            </w:rPr>
            <w:t>1</w:t>
          </w:r>
          <w:bookmarkEnd w:id="27"/>
          <w:bookmarkEnd w:id="28"/>
        </w:p>
        <w:p w14:paraId="4FCB6482" w14:textId="3B26DB1C" w:rsidR="00200DEE" w:rsidRPr="002E1C4E" w:rsidRDefault="00200DEE" w:rsidP="00200DEE">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 xml:space="preserve">To determine whether potential opportunity can be a success Informa’s client must track </w:t>
          </w:r>
          <w:r w:rsidR="00F609B6">
            <w:rPr>
              <w:rFonts w:ascii="Microsoft Sans Serif" w:eastAsia="Microsoft Sans Serif" w:hAnsi="Microsoft Sans Serif" w:cs="Microsoft Sans Serif"/>
              <w:szCs w:val="28"/>
              <w:lang w:val="en-GB"/>
            </w:rPr>
            <w:t>their</w:t>
          </w:r>
          <w:r w:rsidRPr="002E1C4E">
            <w:rPr>
              <w:rFonts w:ascii="Microsoft Sans Serif" w:eastAsia="Microsoft Sans Serif" w:hAnsi="Microsoft Sans Serif" w:cs="Microsoft Sans Serif"/>
              <w:szCs w:val="28"/>
              <w:lang w:val="en-GB"/>
            </w:rPr>
            <w:t xml:space="preserve"> revenue</w:t>
          </w:r>
          <w:r w:rsidR="00F609B6">
            <w:rPr>
              <w:rFonts w:ascii="Microsoft Sans Serif" w:eastAsia="Microsoft Sans Serif" w:hAnsi="Microsoft Sans Serif" w:cs="Microsoft Sans Serif"/>
              <w:szCs w:val="28"/>
              <w:lang w:val="en-GB"/>
            </w:rPr>
            <w:t xml:space="preserve"> every </w:t>
          </w:r>
          <w:r w:rsidR="007D583B">
            <w:rPr>
              <w:rFonts w:ascii="Microsoft Sans Serif" w:eastAsia="Microsoft Sans Serif" w:hAnsi="Microsoft Sans Serif" w:cs="Microsoft Sans Serif"/>
              <w:szCs w:val="28"/>
              <w:lang w:val="en-GB"/>
            </w:rPr>
            <w:t>quarter</w:t>
          </w:r>
          <w:r w:rsidR="00F609B6">
            <w:rPr>
              <w:rFonts w:ascii="Microsoft Sans Serif" w:eastAsia="Microsoft Sans Serif" w:hAnsi="Microsoft Sans Serif" w:cs="Microsoft Sans Serif"/>
              <w:szCs w:val="28"/>
              <w:lang w:val="en-GB"/>
            </w:rPr>
            <w:t xml:space="preserve">. </w:t>
          </w:r>
        </w:p>
        <w:p w14:paraId="48DBA8D7"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t>Indicator</w:t>
          </w:r>
        </w:p>
        <w:p w14:paraId="2DE9233D" w14:textId="77777777" w:rsidR="00200DEE" w:rsidRPr="002E1C4E" w:rsidRDefault="00200DEE" w:rsidP="00200DEE">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All records from the dataset show a correlation between growth in revenue and a factor to be determined.</w:t>
          </w:r>
        </w:p>
        <w:p w14:paraId="63F99A8C"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t>Target</w:t>
          </w:r>
        </w:p>
        <w:p w14:paraId="023B2D07" w14:textId="133B69F4" w:rsidR="00200DEE" w:rsidRPr="002E1C4E" w:rsidRDefault="00200DEE" w:rsidP="005775B4">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The factor to be determined must have a positive effect of at least 10% on growth in revenue.</w:t>
          </w:r>
        </w:p>
        <w:p w14:paraId="1B1B4629" w14:textId="201415DF" w:rsidR="000B42D3" w:rsidRPr="002E1C4E" w:rsidRDefault="000B42D3" w:rsidP="000B42D3">
          <w:pPr>
            <w:spacing w:before="240" w:after="80"/>
            <w:jc w:val="both"/>
            <w:outlineLvl w:val="3"/>
            <w:rPr>
              <w:b/>
              <w:color w:val="006C3B"/>
              <w:spacing w:val="20"/>
              <w:szCs w:val="22"/>
              <w:lang w:val="en-GB"/>
            </w:rPr>
          </w:pPr>
          <w:r>
            <w:rPr>
              <w:b/>
              <w:color w:val="006C3B"/>
              <w:spacing w:val="20"/>
              <w:szCs w:val="22"/>
              <w:lang w:val="en-GB"/>
            </w:rPr>
            <w:t>Actions</w:t>
          </w:r>
        </w:p>
        <w:p w14:paraId="275B7938" w14:textId="152647D0" w:rsidR="000B42D3" w:rsidRPr="002E1C4E" w:rsidRDefault="000B42D3" w:rsidP="000B42D3">
          <w:pPr>
            <w:spacing w:after="0"/>
            <w:jc w:val="both"/>
            <w:rPr>
              <w:rFonts w:ascii="Microsoft Sans Serif" w:eastAsia="Microsoft Sans Serif" w:hAnsi="Microsoft Sans Serif" w:cs="Microsoft Sans Serif"/>
              <w:szCs w:val="28"/>
              <w:lang w:val="en-GB"/>
            </w:rPr>
          </w:pPr>
          <w:r>
            <w:rPr>
              <w:rFonts w:ascii="Microsoft Sans Serif" w:eastAsia="Microsoft Sans Serif" w:hAnsi="Microsoft Sans Serif" w:cs="Microsoft Sans Serif"/>
              <w:szCs w:val="28"/>
              <w:lang w:val="en-GB"/>
            </w:rPr>
            <w:t>To measure growth</w:t>
          </w:r>
          <w:r w:rsidR="003F4B77">
            <w:rPr>
              <w:rFonts w:ascii="Microsoft Sans Serif" w:eastAsia="Microsoft Sans Serif" w:hAnsi="Microsoft Sans Serif" w:cs="Microsoft Sans Serif"/>
              <w:szCs w:val="28"/>
              <w:lang w:val="en-GB"/>
            </w:rPr>
            <w:t xml:space="preserve"> in revenue</w:t>
          </w:r>
          <w:r>
            <w:rPr>
              <w:rFonts w:ascii="Microsoft Sans Serif" w:eastAsia="Microsoft Sans Serif" w:hAnsi="Microsoft Sans Serif" w:cs="Microsoft Sans Serif"/>
              <w:szCs w:val="28"/>
              <w:lang w:val="en-GB"/>
            </w:rPr>
            <w:t xml:space="preserve">, the </w:t>
          </w:r>
          <w:r w:rsidR="007D583B">
            <w:rPr>
              <w:rFonts w:ascii="Microsoft Sans Serif" w:eastAsia="Microsoft Sans Serif" w:hAnsi="Microsoft Sans Serif" w:cs="Microsoft Sans Serif"/>
              <w:szCs w:val="28"/>
              <w:lang w:val="en-GB"/>
            </w:rPr>
            <w:t>current</w:t>
          </w:r>
          <w:r>
            <w:rPr>
              <w:rFonts w:ascii="Microsoft Sans Serif" w:eastAsia="Microsoft Sans Serif" w:hAnsi="Microsoft Sans Serif" w:cs="Microsoft Sans Serif"/>
              <w:szCs w:val="28"/>
              <w:lang w:val="en-GB"/>
            </w:rPr>
            <w:t xml:space="preserve"> </w:t>
          </w:r>
          <w:r w:rsidR="003F4B77">
            <w:rPr>
              <w:rFonts w:ascii="Microsoft Sans Serif" w:eastAsia="Microsoft Sans Serif" w:hAnsi="Microsoft Sans Serif" w:cs="Microsoft Sans Serif"/>
              <w:szCs w:val="28"/>
              <w:lang w:val="en-GB"/>
            </w:rPr>
            <w:t>quarter’s</w:t>
          </w:r>
          <w:r w:rsidR="007D583B">
            <w:rPr>
              <w:rFonts w:ascii="Microsoft Sans Serif" w:eastAsia="Microsoft Sans Serif" w:hAnsi="Microsoft Sans Serif" w:cs="Microsoft Sans Serif"/>
              <w:szCs w:val="28"/>
              <w:lang w:val="en-GB"/>
            </w:rPr>
            <w:t xml:space="preserve"> </w:t>
          </w:r>
          <w:r>
            <w:rPr>
              <w:rFonts w:ascii="Microsoft Sans Serif" w:eastAsia="Microsoft Sans Serif" w:hAnsi="Microsoft Sans Serif" w:cs="Microsoft Sans Serif"/>
              <w:szCs w:val="28"/>
              <w:lang w:val="en-GB"/>
            </w:rPr>
            <w:t xml:space="preserve">revenue should be higher than the </w:t>
          </w:r>
          <w:r w:rsidR="00921C8B">
            <w:rPr>
              <w:rFonts w:ascii="Microsoft Sans Serif" w:eastAsia="Microsoft Sans Serif" w:hAnsi="Microsoft Sans Serif" w:cs="Microsoft Sans Serif"/>
              <w:szCs w:val="28"/>
              <w:lang w:val="en-GB"/>
            </w:rPr>
            <w:t xml:space="preserve">second last </w:t>
          </w:r>
          <w:r w:rsidR="007D583B">
            <w:rPr>
              <w:rFonts w:ascii="Microsoft Sans Serif" w:eastAsia="Microsoft Sans Serif" w:hAnsi="Microsoft Sans Serif" w:cs="Microsoft Sans Serif"/>
              <w:szCs w:val="28"/>
              <w:lang w:val="en-GB"/>
            </w:rPr>
            <w:t>quarter</w:t>
          </w:r>
          <w:r>
            <w:rPr>
              <w:rFonts w:ascii="Microsoft Sans Serif" w:eastAsia="Microsoft Sans Serif" w:hAnsi="Microsoft Sans Serif" w:cs="Microsoft Sans Serif"/>
              <w:szCs w:val="28"/>
              <w:lang w:val="en-GB"/>
            </w:rPr>
            <w:t>.</w:t>
          </w:r>
        </w:p>
        <w:p w14:paraId="333B1A72" w14:textId="71BE5583" w:rsidR="00200DEE" w:rsidRPr="002E1C4E" w:rsidRDefault="000B42D3" w:rsidP="00200DEE">
          <w:pPr>
            <w:spacing w:before="240" w:after="120" w:line="240" w:lineRule="auto"/>
            <w:jc w:val="both"/>
            <w:outlineLvl w:val="1"/>
            <w:rPr>
              <w:color w:val="595959" w:themeColor="text1" w:themeTint="A6"/>
              <w:spacing w:val="20"/>
              <w:sz w:val="40"/>
              <w:szCs w:val="28"/>
              <w:lang w:val="en-GB"/>
            </w:rPr>
          </w:pPr>
          <w:bookmarkStart w:id="29" w:name="_Toc527370565"/>
          <w:bookmarkStart w:id="30" w:name="_Toc529460300"/>
          <w:r>
            <w:rPr>
              <w:color w:val="595959" w:themeColor="text1" w:themeTint="A6"/>
              <w:spacing w:val="20"/>
              <w:sz w:val="40"/>
              <w:szCs w:val="28"/>
              <w:lang w:val="en-GB"/>
            </w:rPr>
            <w:t>K</w:t>
          </w:r>
          <w:r w:rsidR="00200DEE" w:rsidRPr="002E1C4E">
            <w:rPr>
              <w:color w:val="595959" w:themeColor="text1" w:themeTint="A6"/>
              <w:spacing w:val="20"/>
              <w:sz w:val="40"/>
              <w:szCs w:val="28"/>
              <w:lang w:val="en-GB"/>
            </w:rPr>
            <w:t>2</w:t>
          </w:r>
          <w:bookmarkEnd w:id="29"/>
          <w:bookmarkEnd w:id="30"/>
        </w:p>
        <w:p w14:paraId="7D724408" w14:textId="77777777" w:rsidR="00200DEE" w:rsidRPr="002E1C4E" w:rsidRDefault="00200DEE" w:rsidP="00200DEE">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To determine whether potential opportunity can be a success Informa’s client must track growth in market share.</w:t>
          </w:r>
        </w:p>
        <w:p w14:paraId="23A8D5BA"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t>Indicator</w:t>
          </w:r>
        </w:p>
        <w:p w14:paraId="1F1C0CED" w14:textId="77777777" w:rsidR="00200DEE" w:rsidRPr="002E1C4E" w:rsidRDefault="00200DEE" w:rsidP="00200DEE">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All records from the dataset show a correlation between growth in market share and a factor to be determined.</w:t>
          </w:r>
        </w:p>
        <w:p w14:paraId="12289719"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lastRenderedPageBreak/>
            <w:t>Target</w:t>
          </w:r>
        </w:p>
        <w:p w14:paraId="5E9F295E" w14:textId="75E8568D" w:rsidR="00200DEE" w:rsidRPr="002E1C4E" w:rsidRDefault="00200DEE" w:rsidP="005775B4">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The factor to be determined must have a positive effect of at least 10% on growth in market share.</w:t>
          </w:r>
        </w:p>
        <w:p w14:paraId="3F233858" w14:textId="1F0E6230" w:rsidR="007D583B" w:rsidRPr="002E1C4E" w:rsidRDefault="00921C8B" w:rsidP="007D583B">
          <w:pPr>
            <w:spacing w:before="240" w:after="80"/>
            <w:jc w:val="both"/>
            <w:outlineLvl w:val="3"/>
            <w:rPr>
              <w:b/>
              <w:color w:val="006C3B"/>
              <w:spacing w:val="20"/>
              <w:szCs w:val="22"/>
              <w:lang w:val="en-GB"/>
            </w:rPr>
          </w:pPr>
          <w:r>
            <w:rPr>
              <w:b/>
              <w:color w:val="006C3B"/>
              <w:spacing w:val="20"/>
              <w:szCs w:val="22"/>
              <w:lang w:val="en-GB"/>
            </w:rPr>
            <w:t>Actions</w:t>
          </w:r>
        </w:p>
        <w:p w14:paraId="735273C9" w14:textId="77777777" w:rsidR="004322DD" w:rsidRDefault="00AD1070" w:rsidP="007D583B">
          <w:pPr>
            <w:spacing w:after="0"/>
            <w:jc w:val="both"/>
            <w:rPr>
              <w:rFonts w:ascii="Microsoft Sans Serif" w:eastAsia="Microsoft Sans Serif" w:hAnsi="Microsoft Sans Serif" w:cs="Microsoft Sans Serif"/>
              <w:szCs w:val="28"/>
              <w:lang w:val="en-GB"/>
            </w:rPr>
          </w:pPr>
          <w:r>
            <w:rPr>
              <w:rFonts w:ascii="Microsoft Sans Serif" w:eastAsia="Microsoft Sans Serif" w:hAnsi="Microsoft Sans Serif" w:cs="Microsoft Sans Serif"/>
              <w:szCs w:val="28"/>
              <w:lang w:val="en-GB"/>
            </w:rPr>
            <w:t>To measure growth in market share</w:t>
          </w:r>
          <w:r w:rsidR="004322DD">
            <w:rPr>
              <w:rFonts w:ascii="Microsoft Sans Serif" w:eastAsia="Microsoft Sans Serif" w:hAnsi="Microsoft Sans Serif" w:cs="Microsoft Sans Serif"/>
              <w:szCs w:val="28"/>
              <w:lang w:val="en-GB"/>
            </w:rPr>
            <w:t>:</w:t>
          </w:r>
        </w:p>
        <w:p w14:paraId="45355059" w14:textId="105967AE" w:rsidR="007D583B" w:rsidRDefault="004322DD" w:rsidP="004322DD">
          <w:pPr>
            <w:pStyle w:val="ListParagraph"/>
            <w:numPr>
              <w:ilvl w:val="0"/>
              <w:numId w:val="20"/>
            </w:numPr>
            <w:spacing w:after="0"/>
            <w:jc w:val="both"/>
            <w:rPr>
              <w:rFonts w:ascii="Microsoft Sans Serif" w:eastAsia="Microsoft Sans Serif" w:hAnsi="Microsoft Sans Serif" w:cs="Microsoft Sans Serif"/>
              <w:szCs w:val="28"/>
              <w:lang w:val="en-GB"/>
            </w:rPr>
          </w:pPr>
          <w:r>
            <w:rPr>
              <w:rFonts w:ascii="Microsoft Sans Serif" w:eastAsia="Microsoft Sans Serif" w:hAnsi="Microsoft Sans Serif" w:cs="Microsoft Sans Serif"/>
              <w:szCs w:val="28"/>
              <w:lang w:val="en-GB"/>
            </w:rPr>
            <w:t>T</w:t>
          </w:r>
          <w:r w:rsidR="0027384C" w:rsidRPr="004322DD">
            <w:rPr>
              <w:rFonts w:ascii="Microsoft Sans Serif" w:eastAsia="Microsoft Sans Serif" w:hAnsi="Microsoft Sans Serif" w:cs="Microsoft Sans Serif"/>
              <w:szCs w:val="28"/>
              <w:lang w:val="en-GB"/>
            </w:rPr>
            <w:t>he company’s total revenue will be calculated</w:t>
          </w:r>
          <w:r w:rsidR="00D81852" w:rsidRPr="004322DD">
            <w:rPr>
              <w:rFonts w:ascii="Microsoft Sans Serif" w:eastAsia="Microsoft Sans Serif" w:hAnsi="Microsoft Sans Serif" w:cs="Microsoft Sans Serif"/>
              <w:szCs w:val="28"/>
              <w:lang w:val="en-GB"/>
            </w:rPr>
            <w:t>.</w:t>
          </w:r>
          <w:r w:rsidR="00AD1070" w:rsidRPr="004322DD">
            <w:rPr>
              <w:rFonts w:ascii="Microsoft Sans Serif" w:eastAsia="Microsoft Sans Serif" w:hAnsi="Microsoft Sans Serif" w:cs="Microsoft Sans Serif"/>
              <w:szCs w:val="28"/>
              <w:lang w:val="en-GB"/>
            </w:rPr>
            <w:t xml:space="preserve"> </w:t>
          </w:r>
          <w:r w:rsidR="00661FC8" w:rsidRPr="004322DD">
            <w:rPr>
              <w:rFonts w:ascii="Microsoft Sans Serif" w:eastAsia="Microsoft Sans Serif" w:hAnsi="Microsoft Sans Serif" w:cs="Microsoft Sans Serif"/>
              <w:szCs w:val="28"/>
              <w:lang w:val="en-GB"/>
            </w:rPr>
            <w:t>All publicly-traded companies must release quarterly or annual financial statements. These statements will include a record of all of the firm’s sales, and may also incl</w:t>
          </w:r>
          <w:r w:rsidR="00147D0D" w:rsidRPr="004322DD">
            <w:rPr>
              <w:rFonts w:ascii="Microsoft Sans Serif" w:eastAsia="Microsoft Sans Serif" w:hAnsi="Microsoft Sans Serif" w:cs="Microsoft Sans Serif"/>
              <w:szCs w:val="28"/>
              <w:lang w:val="en-GB"/>
            </w:rPr>
            <w:t>ude an itemized explanation of sales of specific product or service types within the footnotes of the financial statements.</w:t>
          </w:r>
        </w:p>
        <w:p w14:paraId="6B7BEBFC" w14:textId="3D74C511" w:rsidR="004322DD" w:rsidRDefault="006471C5" w:rsidP="004322DD">
          <w:pPr>
            <w:pStyle w:val="ListParagraph"/>
            <w:numPr>
              <w:ilvl w:val="0"/>
              <w:numId w:val="20"/>
            </w:numPr>
            <w:spacing w:after="0"/>
            <w:jc w:val="both"/>
            <w:rPr>
              <w:rFonts w:ascii="Microsoft Sans Serif" w:eastAsia="Microsoft Sans Serif" w:hAnsi="Microsoft Sans Serif" w:cs="Microsoft Sans Serif"/>
              <w:szCs w:val="28"/>
              <w:lang w:val="en-GB"/>
            </w:rPr>
          </w:pPr>
          <w:r>
            <w:rPr>
              <w:rFonts w:ascii="Microsoft Sans Serif" w:eastAsia="Microsoft Sans Serif" w:hAnsi="Microsoft Sans Serif" w:cs="Microsoft Sans Serif"/>
              <w:szCs w:val="28"/>
              <w:lang w:val="en-GB"/>
            </w:rPr>
            <w:t>The total market sales (total amount of sales or revenue the entire market is acquiring)</w:t>
          </w:r>
          <w:r w:rsidR="0069269E">
            <w:rPr>
              <w:rFonts w:ascii="Microsoft Sans Serif" w:eastAsia="Microsoft Sans Serif" w:hAnsi="Microsoft Sans Serif" w:cs="Microsoft Sans Serif"/>
              <w:szCs w:val="28"/>
              <w:lang w:val="en-GB"/>
            </w:rPr>
            <w:t xml:space="preserve"> will be </w:t>
          </w:r>
          <w:r w:rsidR="00735AA7">
            <w:rPr>
              <w:rFonts w:ascii="Microsoft Sans Serif" w:eastAsia="Microsoft Sans Serif" w:hAnsi="Microsoft Sans Serif" w:cs="Microsoft Sans Serif"/>
              <w:szCs w:val="28"/>
              <w:lang w:val="en-GB"/>
            </w:rPr>
            <w:t>gathered</w:t>
          </w:r>
          <w:r w:rsidR="0069269E">
            <w:rPr>
              <w:rFonts w:ascii="Microsoft Sans Serif" w:eastAsia="Microsoft Sans Serif" w:hAnsi="Microsoft Sans Serif" w:cs="Microsoft Sans Serif"/>
              <w:szCs w:val="28"/>
              <w:lang w:val="en-GB"/>
            </w:rPr>
            <w:t xml:space="preserve">. The market sales amount may be found </w:t>
          </w:r>
          <w:r w:rsidR="00A6248D">
            <w:rPr>
              <w:rFonts w:ascii="Microsoft Sans Serif" w:eastAsia="Microsoft Sans Serif" w:hAnsi="Microsoft Sans Serif" w:cs="Microsoft Sans Serif"/>
              <w:szCs w:val="28"/>
              <w:lang w:val="en-GB"/>
            </w:rPr>
            <w:t>through industry trade associations or publicly-available research reports.</w:t>
          </w:r>
        </w:p>
        <w:p w14:paraId="785195F4" w14:textId="6159E3DA" w:rsidR="007D583B" w:rsidRPr="007F4016" w:rsidRDefault="004759EA" w:rsidP="005775B4">
          <w:pPr>
            <w:pStyle w:val="ListParagraph"/>
            <w:numPr>
              <w:ilvl w:val="0"/>
              <w:numId w:val="20"/>
            </w:numPr>
            <w:spacing w:after="0"/>
            <w:jc w:val="both"/>
            <w:rPr>
              <w:rFonts w:ascii="Microsoft Sans Serif" w:eastAsia="Microsoft Sans Serif" w:hAnsi="Microsoft Sans Serif" w:cs="Microsoft Sans Serif"/>
              <w:szCs w:val="28"/>
              <w:lang w:val="en-GB"/>
            </w:rPr>
          </w:pPr>
          <w:r>
            <w:rPr>
              <w:rFonts w:ascii="Microsoft Sans Serif" w:eastAsia="Microsoft Sans Serif" w:hAnsi="Microsoft Sans Serif" w:cs="Microsoft Sans Serif"/>
              <w:szCs w:val="28"/>
              <w:lang w:val="en-GB"/>
            </w:rPr>
            <w:t>The target company’s total revenue will be divided by the entire industry’s total market sales.</w:t>
          </w:r>
        </w:p>
        <w:p w14:paraId="453E6327" w14:textId="2DE37EAC" w:rsidR="00200DEE" w:rsidRPr="002E1C4E" w:rsidRDefault="00200DEE" w:rsidP="00200DEE">
          <w:pPr>
            <w:spacing w:before="240" w:after="120" w:line="240" w:lineRule="auto"/>
            <w:jc w:val="both"/>
            <w:outlineLvl w:val="1"/>
            <w:rPr>
              <w:color w:val="595959" w:themeColor="text1" w:themeTint="A6"/>
              <w:spacing w:val="20"/>
              <w:sz w:val="40"/>
              <w:szCs w:val="28"/>
              <w:lang w:val="en-GB"/>
            </w:rPr>
          </w:pPr>
          <w:bookmarkStart w:id="31" w:name="_Toc529460301"/>
          <w:r w:rsidRPr="002E1C4E">
            <w:rPr>
              <w:color w:val="595959" w:themeColor="text1" w:themeTint="A6"/>
              <w:spacing w:val="20"/>
              <w:sz w:val="40"/>
              <w:szCs w:val="28"/>
              <w:lang w:val="en-GB"/>
            </w:rPr>
            <w:t>K3</w:t>
          </w:r>
          <w:bookmarkEnd w:id="31"/>
        </w:p>
        <w:p w14:paraId="719B401A" w14:textId="40CC3737" w:rsidR="00564D5B" w:rsidRPr="002E1C4E" w:rsidRDefault="00564D5B" w:rsidP="00564D5B">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 xml:space="preserve">To determine whether potential opportunity can be a success Informa’s client must track customer retention/churn, which are two sides of the same coin. Churn </w:t>
          </w:r>
          <w:proofErr w:type="spellStart"/>
          <w:r w:rsidRPr="002E1C4E">
            <w:rPr>
              <w:rFonts w:ascii="Microsoft Sans Serif" w:eastAsia="Microsoft Sans Serif" w:hAnsi="Microsoft Sans Serif" w:cs="Microsoft Sans Serif"/>
              <w:szCs w:val="28"/>
              <w:lang w:val="en-GB"/>
            </w:rPr>
            <w:t>r</w:t>
          </w:r>
          <w:r w:rsidR="00B6298F" w:rsidRPr="002E1C4E">
            <w:rPr>
              <w:rFonts w:ascii="Microsoft Sans Serif" w:eastAsia="Microsoft Sans Serif" w:hAnsi="Microsoft Sans Serif" w:cs="Microsoft Sans Serif"/>
              <w:szCs w:val="28"/>
              <w:lang w:val="en-GB"/>
            </w:rPr>
            <w:t>а</w:t>
          </w:r>
          <w:r w:rsidRPr="002E1C4E">
            <w:rPr>
              <w:rFonts w:ascii="Microsoft Sans Serif" w:eastAsia="Microsoft Sans Serif" w:hAnsi="Microsoft Sans Serif" w:cs="Microsoft Sans Serif"/>
              <w:szCs w:val="28"/>
              <w:lang w:val="en-GB"/>
            </w:rPr>
            <w:t>te</w:t>
          </w:r>
          <w:proofErr w:type="spellEnd"/>
          <w:r w:rsidRPr="002E1C4E">
            <w:rPr>
              <w:rFonts w:ascii="Microsoft Sans Serif" w:eastAsia="Microsoft Sans Serif" w:hAnsi="Microsoft Sans Serif" w:cs="Microsoft Sans Serif"/>
              <w:szCs w:val="28"/>
              <w:lang w:val="en-GB"/>
            </w:rPr>
            <w:t xml:space="preserve"> is </w:t>
          </w:r>
          <w:proofErr w:type="spellStart"/>
          <w:r w:rsidRPr="002E1C4E">
            <w:rPr>
              <w:rFonts w:ascii="Microsoft Sans Serif" w:eastAsia="Microsoft Sans Serif" w:hAnsi="Microsoft Sans Serif" w:cs="Microsoft Sans Serif"/>
              <w:szCs w:val="28"/>
              <w:lang w:val="en-GB"/>
            </w:rPr>
            <w:t>c</w:t>
          </w:r>
          <w:r w:rsidR="00B6298F" w:rsidRPr="002E1C4E">
            <w:rPr>
              <w:rFonts w:ascii="Microsoft Sans Serif" w:eastAsia="Microsoft Sans Serif" w:hAnsi="Microsoft Sans Serif" w:cs="Microsoft Sans Serif"/>
              <w:szCs w:val="28"/>
              <w:lang w:val="en-GB"/>
            </w:rPr>
            <w:t>а</w:t>
          </w:r>
          <w:r w:rsidRPr="002E1C4E">
            <w:rPr>
              <w:rFonts w:ascii="Microsoft Sans Serif" w:eastAsia="Microsoft Sans Serif" w:hAnsi="Microsoft Sans Serif" w:cs="Microsoft Sans Serif"/>
              <w:szCs w:val="28"/>
              <w:lang w:val="en-GB"/>
            </w:rPr>
            <w:t>lculat</w:t>
          </w:r>
          <w:r w:rsidR="00B6298F" w:rsidRPr="002E1C4E">
            <w:rPr>
              <w:rFonts w:ascii="Microsoft Sans Serif" w:eastAsia="Microsoft Sans Serif" w:hAnsi="Microsoft Sans Serif" w:cs="Microsoft Sans Serif"/>
              <w:szCs w:val="28"/>
              <w:lang w:val="en-GB"/>
            </w:rPr>
            <w:t>е</w:t>
          </w:r>
          <w:r w:rsidRPr="002E1C4E">
            <w:rPr>
              <w:rFonts w:ascii="Microsoft Sans Serif" w:eastAsia="Microsoft Sans Serif" w:hAnsi="Microsoft Sans Serif" w:cs="Microsoft Sans Serif"/>
              <w:szCs w:val="28"/>
              <w:lang w:val="en-GB"/>
            </w:rPr>
            <w:t>d</w:t>
          </w:r>
          <w:proofErr w:type="spellEnd"/>
          <w:r w:rsidRPr="002E1C4E">
            <w:rPr>
              <w:rFonts w:ascii="Microsoft Sans Serif" w:eastAsia="Microsoft Sans Serif" w:hAnsi="Microsoft Sans Serif" w:cs="Microsoft Sans Serif"/>
              <w:szCs w:val="28"/>
              <w:lang w:val="en-GB"/>
            </w:rPr>
            <w:t xml:space="preserve"> by dividing </w:t>
          </w:r>
          <w:proofErr w:type="spellStart"/>
          <w:r w:rsidRPr="002E1C4E">
            <w:rPr>
              <w:rFonts w:ascii="Microsoft Sans Serif" w:eastAsia="Microsoft Sans Serif" w:hAnsi="Microsoft Sans Serif" w:cs="Microsoft Sans Serif"/>
              <w:szCs w:val="28"/>
              <w:lang w:val="en-GB"/>
            </w:rPr>
            <w:t>thе</w:t>
          </w:r>
          <w:proofErr w:type="spellEnd"/>
          <w:r w:rsidRPr="002E1C4E">
            <w:rPr>
              <w:rFonts w:ascii="Microsoft Sans Serif" w:eastAsia="Microsoft Sans Serif" w:hAnsi="Microsoft Sans Serif" w:cs="Microsoft Sans Serif"/>
              <w:szCs w:val="28"/>
              <w:lang w:val="en-GB"/>
            </w:rPr>
            <w:t xml:space="preserve"> number </w:t>
          </w:r>
          <w:proofErr w:type="spellStart"/>
          <w:r w:rsidR="00B6298F" w:rsidRPr="002E1C4E">
            <w:rPr>
              <w:rFonts w:ascii="Microsoft Sans Serif" w:eastAsia="Microsoft Sans Serif" w:hAnsi="Microsoft Sans Serif" w:cs="Microsoft Sans Serif"/>
              <w:szCs w:val="28"/>
              <w:lang w:val="en-GB"/>
            </w:rPr>
            <w:t>о</w:t>
          </w:r>
          <w:r w:rsidRPr="002E1C4E">
            <w:rPr>
              <w:rFonts w:ascii="Microsoft Sans Serif" w:eastAsia="Microsoft Sans Serif" w:hAnsi="Microsoft Sans Serif" w:cs="Microsoft Sans Serif"/>
              <w:szCs w:val="28"/>
              <w:lang w:val="en-GB"/>
            </w:rPr>
            <w:t>f</w:t>
          </w:r>
          <w:proofErr w:type="spellEnd"/>
          <w:r w:rsidRPr="002E1C4E">
            <w:rPr>
              <w:rFonts w:ascii="Microsoft Sans Serif" w:eastAsia="Microsoft Sans Serif" w:hAnsi="Microsoft Sans Serif" w:cs="Microsoft Sans Serif"/>
              <w:szCs w:val="28"/>
              <w:lang w:val="en-GB"/>
            </w:rPr>
            <w:t xml:space="preserve"> </w:t>
          </w:r>
          <w:proofErr w:type="spellStart"/>
          <w:r w:rsidRPr="002E1C4E">
            <w:rPr>
              <w:rFonts w:ascii="Microsoft Sans Serif" w:eastAsia="Microsoft Sans Serif" w:hAnsi="Microsoft Sans Serif" w:cs="Microsoft Sans Serif"/>
              <w:szCs w:val="28"/>
              <w:lang w:val="en-GB"/>
            </w:rPr>
            <w:t>custоmer</w:t>
          </w:r>
          <w:proofErr w:type="spellEnd"/>
          <w:r w:rsidRPr="002E1C4E">
            <w:rPr>
              <w:rFonts w:ascii="Microsoft Sans Serif" w:eastAsia="Microsoft Sans Serif" w:hAnsi="Microsoft Sans Serif" w:cs="Microsoft Sans Serif"/>
              <w:szCs w:val="28"/>
              <w:lang w:val="en-GB"/>
            </w:rPr>
            <w:t xml:space="preserve"> </w:t>
          </w:r>
          <w:proofErr w:type="spellStart"/>
          <w:r w:rsidRPr="002E1C4E">
            <w:rPr>
              <w:rFonts w:ascii="Microsoft Sans Serif" w:eastAsia="Microsoft Sans Serif" w:hAnsi="Microsoft Sans Serif" w:cs="Microsoft Sans Serif"/>
              <w:szCs w:val="28"/>
              <w:lang w:val="en-GB"/>
            </w:rPr>
            <w:t>cаncellations</w:t>
          </w:r>
          <w:proofErr w:type="spellEnd"/>
          <w:r w:rsidRPr="002E1C4E">
            <w:rPr>
              <w:rFonts w:ascii="Microsoft Sans Serif" w:eastAsia="Microsoft Sans Serif" w:hAnsi="Microsoft Sans Serif" w:cs="Microsoft Sans Serif"/>
              <w:szCs w:val="28"/>
              <w:lang w:val="en-GB"/>
            </w:rPr>
            <w:t xml:space="preserve"> within a time period by the number of active </w:t>
          </w:r>
          <w:proofErr w:type="spellStart"/>
          <w:r w:rsidRPr="002E1C4E">
            <w:rPr>
              <w:rFonts w:ascii="Microsoft Sans Serif" w:eastAsia="Microsoft Sans Serif" w:hAnsi="Microsoft Sans Serif" w:cs="Microsoft Sans Serif"/>
              <w:szCs w:val="28"/>
              <w:lang w:val="en-GB"/>
            </w:rPr>
            <w:t>custоmers</w:t>
          </w:r>
          <w:proofErr w:type="spellEnd"/>
          <w:r w:rsidRPr="002E1C4E">
            <w:rPr>
              <w:rFonts w:ascii="Microsoft Sans Serif" w:eastAsia="Microsoft Sans Serif" w:hAnsi="Microsoft Sans Serif" w:cs="Microsoft Sans Serif"/>
              <w:szCs w:val="28"/>
              <w:lang w:val="en-GB"/>
            </w:rPr>
            <w:t xml:space="preserve"> </w:t>
          </w:r>
          <w:proofErr w:type="spellStart"/>
          <w:r w:rsidRPr="002E1C4E">
            <w:rPr>
              <w:rFonts w:ascii="Microsoft Sans Serif" w:eastAsia="Microsoft Sans Serif" w:hAnsi="Microsoft Sans Serif" w:cs="Microsoft Sans Serif"/>
              <w:szCs w:val="28"/>
              <w:lang w:val="en-GB"/>
            </w:rPr>
            <w:t>аt</w:t>
          </w:r>
          <w:proofErr w:type="spellEnd"/>
          <w:r w:rsidRPr="002E1C4E">
            <w:rPr>
              <w:rFonts w:ascii="Microsoft Sans Serif" w:eastAsia="Microsoft Sans Serif" w:hAnsi="Microsoft Sans Serif" w:cs="Microsoft Sans Serif"/>
              <w:szCs w:val="28"/>
              <w:lang w:val="en-GB"/>
            </w:rPr>
            <w:t xml:space="preserve"> the start </w:t>
          </w:r>
          <w:proofErr w:type="spellStart"/>
          <w:r w:rsidRPr="002E1C4E">
            <w:rPr>
              <w:rFonts w:ascii="Microsoft Sans Serif" w:eastAsia="Microsoft Sans Serif" w:hAnsi="Microsoft Sans Serif" w:cs="Microsoft Sans Serif"/>
              <w:szCs w:val="28"/>
              <w:lang w:val="en-GB"/>
            </w:rPr>
            <w:t>оf</w:t>
          </w:r>
          <w:proofErr w:type="spellEnd"/>
          <w:r w:rsidRPr="002E1C4E">
            <w:rPr>
              <w:rFonts w:ascii="Microsoft Sans Serif" w:eastAsia="Microsoft Sans Serif" w:hAnsi="Microsoft Sans Serif" w:cs="Microsoft Sans Serif"/>
              <w:szCs w:val="28"/>
              <w:lang w:val="en-GB"/>
            </w:rPr>
            <w:t xml:space="preserve"> that </w:t>
          </w:r>
          <w:proofErr w:type="spellStart"/>
          <w:r w:rsidRPr="002E1C4E">
            <w:rPr>
              <w:rFonts w:ascii="Microsoft Sans Serif" w:eastAsia="Microsoft Sans Serif" w:hAnsi="Microsoft Sans Serif" w:cs="Microsoft Sans Serif"/>
              <w:szCs w:val="28"/>
              <w:lang w:val="en-GB"/>
            </w:rPr>
            <w:t>periоd</w:t>
          </w:r>
          <w:proofErr w:type="spellEnd"/>
          <w:r w:rsidRPr="002E1C4E">
            <w:rPr>
              <w:rFonts w:ascii="Microsoft Sans Serif" w:eastAsia="Microsoft Sans Serif" w:hAnsi="Microsoft Sans Serif" w:cs="Microsoft Sans Serif"/>
              <w:szCs w:val="28"/>
              <w:lang w:val="en-GB"/>
            </w:rPr>
            <w:t xml:space="preserve">. In this case, customer churn is non-contractual (customers are free to buy or not at any time, thus churn event is not explicitly observed). What needs to be done in such a case is to define a clear churn event timestamp. Frequently, this is done by finding a certain threshold for a period of inactivity and using it as a definition for the churn event. </w:t>
          </w:r>
        </w:p>
        <w:p w14:paraId="023C790E"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t>Indicator</w:t>
          </w:r>
        </w:p>
        <w:p w14:paraId="64FCD0B2" w14:textId="77777777" w:rsidR="00200DEE" w:rsidRPr="002E1C4E" w:rsidRDefault="00200DEE" w:rsidP="00200DEE">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All records from the dataset show a correlation between customer retention and a factor to be determined.</w:t>
          </w:r>
        </w:p>
        <w:p w14:paraId="51DF28DD" w14:textId="77777777" w:rsidR="00200DEE" w:rsidRPr="002E1C4E" w:rsidRDefault="00200DEE" w:rsidP="00200DEE">
          <w:pPr>
            <w:spacing w:before="240" w:after="80"/>
            <w:jc w:val="both"/>
            <w:outlineLvl w:val="3"/>
            <w:rPr>
              <w:b/>
              <w:color w:val="006C3B"/>
              <w:spacing w:val="20"/>
              <w:szCs w:val="22"/>
              <w:lang w:val="en-GB"/>
            </w:rPr>
          </w:pPr>
          <w:r w:rsidRPr="002E1C4E">
            <w:rPr>
              <w:b/>
              <w:color w:val="006C3B"/>
              <w:spacing w:val="20"/>
              <w:szCs w:val="22"/>
              <w:lang w:val="en-GB"/>
            </w:rPr>
            <w:t>Target</w:t>
          </w:r>
        </w:p>
        <w:p w14:paraId="2E98C08A" w14:textId="5CDA717D" w:rsidR="00200DEE" w:rsidRPr="002E1C4E" w:rsidRDefault="00200DEE" w:rsidP="005775B4">
          <w:pPr>
            <w:spacing w:after="0"/>
            <w:jc w:val="both"/>
            <w:rPr>
              <w:rFonts w:ascii="Microsoft Sans Serif" w:eastAsia="Microsoft Sans Serif" w:hAnsi="Microsoft Sans Serif" w:cs="Microsoft Sans Serif"/>
              <w:szCs w:val="28"/>
              <w:lang w:val="en-GB"/>
            </w:rPr>
          </w:pPr>
          <w:r w:rsidRPr="002E1C4E">
            <w:rPr>
              <w:rFonts w:ascii="Microsoft Sans Serif" w:eastAsia="Microsoft Sans Serif" w:hAnsi="Microsoft Sans Serif" w:cs="Microsoft Sans Serif"/>
              <w:szCs w:val="28"/>
              <w:lang w:val="en-GB"/>
            </w:rPr>
            <w:t>The factor to be determined must have a positive effect of at least 15% on customer retention.</w:t>
          </w:r>
        </w:p>
        <w:p w14:paraId="65B7C336" w14:textId="77777777" w:rsidR="00B25EFB" w:rsidRPr="002E1C4E" w:rsidRDefault="00B25EFB" w:rsidP="00B25EFB">
          <w:pPr>
            <w:spacing w:before="240" w:after="80"/>
            <w:jc w:val="both"/>
            <w:outlineLvl w:val="3"/>
            <w:rPr>
              <w:b/>
              <w:color w:val="006C3B"/>
              <w:spacing w:val="20"/>
              <w:szCs w:val="22"/>
              <w:lang w:val="en-GB"/>
            </w:rPr>
          </w:pPr>
          <w:r>
            <w:rPr>
              <w:b/>
              <w:color w:val="006C3B"/>
              <w:spacing w:val="20"/>
              <w:szCs w:val="22"/>
              <w:lang w:val="en-GB"/>
            </w:rPr>
            <w:t>Actions</w:t>
          </w:r>
        </w:p>
        <w:p w14:paraId="55C8DA4A" w14:textId="173C2A1F" w:rsidR="00B25EFB" w:rsidRDefault="00B25EFB" w:rsidP="00B25EFB">
          <w:pPr>
            <w:spacing w:after="0"/>
            <w:jc w:val="both"/>
            <w:rPr>
              <w:rFonts w:ascii="Microsoft Sans Serif" w:eastAsia="Microsoft Sans Serif" w:hAnsi="Microsoft Sans Serif" w:cs="Microsoft Sans Serif"/>
              <w:szCs w:val="28"/>
              <w:lang w:val="en-GB"/>
            </w:rPr>
          </w:pPr>
          <w:bookmarkStart w:id="32" w:name="_Toc527370570"/>
          <w:r>
            <w:rPr>
              <w:rFonts w:ascii="Microsoft Sans Serif" w:eastAsia="Microsoft Sans Serif" w:hAnsi="Microsoft Sans Serif" w:cs="Microsoft Sans Serif"/>
              <w:szCs w:val="28"/>
              <w:lang w:val="en-GB"/>
            </w:rPr>
            <w:t xml:space="preserve">To measure growth in </w:t>
          </w:r>
          <w:r w:rsidR="0024335A">
            <w:rPr>
              <w:rFonts w:ascii="Microsoft Sans Serif" w:eastAsia="Microsoft Sans Serif" w:hAnsi="Microsoft Sans Serif" w:cs="Microsoft Sans Serif"/>
              <w:szCs w:val="28"/>
              <w:lang w:val="en-GB"/>
            </w:rPr>
            <w:t>customer retention</w:t>
          </w:r>
          <w:r w:rsidR="00430507">
            <w:rPr>
              <w:rFonts w:ascii="Microsoft Sans Serif" w:eastAsia="Microsoft Sans Serif" w:hAnsi="Microsoft Sans Serif" w:cs="Microsoft Sans Serif"/>
              <w:szCs w:val="28"/>
              <w:lang w:val="en-GB"/>
            </w:rPr>
            <w:t xml:space="preserve">, the </w:t>
          </w:r>
          <w:r w:rsidR="0031131C">
            <w:rPr>
              <w:rFonts w:ascii="Microsoft Sans Serif" w:eastAsia="Microsoft Sans Serif" w:hAnsi="Microsoft Sans Serif" w:cs="Microsoft Sans Serif"/>
              <w:szCs w:val="28"/>
              <w:lang w:val="en-GB"/>
            </w:rPr>
            <w:t>period of time between two mom</w:t>
          </w:r>
          <w:r w:rsidR="00782FAD">
            <w:rPr>
              <w:rFonts w:ascii="Microsoft Sans Serif" w:eastAsia="Microsoft Sans Serif" w:hAnsi="Microsoft Sans Serif" w:cs="Microsoft Sans Serif"/>
              <w:szCs w:val="28"/>
              <w:lang w:val="en-GB"/>
            </w:rPr>
            <w:t xml:space="preserve">ents of buying products will be calculated. </w:t>
          </w:r>
          <w:r w:rsidR="00F95A29">
            <w:rPr>
              <w:rFonts w:ascii="Microsoft Sans Serif" w:eastAsia="Microsoft Sans Serif" w:hAnsi="Microsoft Sans Serif" w:cs="Microsoft Sans Serif"/>
              <w:szCs w:val="28"/>
              <w:lang w:val="en-GB"/>
            </w:rPr>
            <w:t xml:space="preserve">Regular customers come back each </w:t>
          </w:r>
          <w:r w:rsidR="000A46B0">
            <w:rPr>
              <w:rFonts w:ascii="Microsoft Sans Serif" w:eastAsia="Microsoft Sans Serif" w:hAnsi="Microsoft Sans Serif" w:cs="Microsoft Sans Serif"/>
              <w:szCs w:val="28"/>
              <w:lang w:val="en-GB"/>
            </w:rPr>
            <w:t>quarter so we focus on this period.</w:t>
          </w:r>
        </w:p>
        <w:p w14:paraId="3B6A9464" w14:textId="77777777" w:rsidR="00487BFF" w:rsidRPr="002E1C4E" w:rsidRDefault="00487BFF">
          <w:pPr>
            <w:spacing w:after="200"/>
            <w:rPr>
              <w:color w:val="006C3B"/>
              <w:spacing w:val="20"/>
              <w:sz w:val="48"/>
              <w:szCs w:val="32"/>
              <w:lang w:val="en-GB"/>
            </w:rPr>
          </w:pPr>
          <w:r w:rsidRPr="002E1C4E">
            <w:rPr>
              <w:lang w:val="en-GB"/>
            </w:rPr>
            <w:br w:type="page"/>
          </w:r>
        </w:p>
        <w:p w14:paraId="13F49847" w14:textId="23061544" w:rsidR="00F61BA8" w:rsidRPr="002E1C4E" w:rsidRDefault="00F61BA8" w:rsidP="007F0BA2">
          <w:pPr>
            <w:pStyle w:val="Heading1"/>
            <w:jc w:val="both"/>
            <w:rPr>
              <w:lang w:val="en-GB"/>
            </w:rPr>
          </w:pPr>
          <w:bookmarkStart w:id="33" w:name="_Toc529460302"/>
          <w:r w:rsidRPr="002E1C4E">
            <w:rPr>
              <w:lang w:val="en-GB"/>
            </w:rPr>
            <w:lastRenderedPageBreak/>
            <w:t>Risks</w:t>
          </w:r>
          <w:bookmarkEnd w:id="32"/>
          <w:bookmarkEnd w:id="33"/>
        </w:p>
        <w:p w14:paraId="29829A82" w14:textId="05B1443F" w:rsidR="00F61BA8" w:rsidRPr="002E1C4E" w:rsidRDefault="00F61BA8" w:rsidP="007F0BA2">
          <w:pPr>
            <w:jc w:val="both"/>
            <w:rPr>
              <w:lang w:val="en-GB"/>
            </w:rPr>
          </w:pPr>
          <w:r w:rsidRPr="002E1C4E">
            <w:rPr>
              <w:lang w:val="en-GB"/>
            </w:rPr>
            <w:t>Using data analytics there are pros and cons. Below a list is shown of what we believe to be potential risks</w:t>
          </w:r>
          <w:r w:rsidR="008504B7" w:rsidRPr="002E1C4E">
            <w:rPr>
              <w:lang w:val="en-GB"/>
            </w:rPr>
            <w:t>, organized in a table</w:t>
          </w:r>
          <w:r w:rsidRPr="002E1C4E">
            <w:rPr>
              <w:lang w:val="en-GB"/>
            </w:rPr>
            <w:t>.</w:t>
          </w:r>
          <w:r w:rsidR="00515910" w:rsidRPr="002E1C4E">
            <w:rPr>
              <w:lang w:val="en-GB"/>
            </w:rPr>
            <w:t xml:space="preserve"> Keep in mind that the data utilized for the machine learning models does not only come from the provided dataset by the </w:t>
          </w:r>
          <w:r w:rsidR="002C256B" w:rsidRPr="002E1C4E">
            <w:rPr>
              <w:lang w:val="en-GB"/>
            </w:rPr>
            <w:t>company but</w:t>
          </w:r>
          <w:r w:rsidR="00515910" w:rsidRPr="002E1C4E">
            <w:rPr>
              <w:lang w:val="en-GB"/>
            </w:rPr>
            <w:t xml:space="preserve"> can also come from </w:t>
          </w:r>
          <w:r w:rsidR="000E7DD5" w:rsidRPr="002E1C4E">
            <w:rPr>
              <w:lang w:val="en-GB"/>
            </w:rPr>
            <w:t>external datasets</w:t>
          </w:r>
          <w:r w:rsidR="00515910" w:rsidRPr="002E1C4E">
            <w:rPr>
              <w:lang w:val="en-GB"/>
            </w:rPr>
            <w:t>.</w:t>
          </w:r>
        </w:p>
        <w:tbl>
          <w:tblPr>
            <w:tblStyle w:val="GridTable4-Accent6"/>
            <w:tblW w:w="9071" w:type="dxa"/>
            <w:tblLayout w:type="fixed"/>
            <w:tblLook w:val="06A0" w:firstRow="1" w:lastRow="0" w:firstColumn="1" w:lastColumn="0" w:noHBand="1" w:noVBand="1"/>
          </w:tblPr>
          <w:tblGrid>
            <w:gridCol w:w="5669"/>
            <w:gridCol w:w="1134"/>
            <w:gridCol w:w="1134"/>
            <w:gridCol w:w="1134"/>
          </w:tblGrid>
          <w:tr w:rsidR="00A0162E" w:rsidRPr="002E1C4E" w14:paraId="2E7F59E8" w14:textId="6293229D" w:rsidTr="00A016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9" w:type="dxa"/>
                <w:vAlign w:val="center"/>
              </w:tcPr>
              <w:p w14:paraId="57A97522" w14:textId="4FD03A11" w:rsidR="00A0162E" w:rsidRPr="002E1C4E" w:rsidRDefault="00A0162E" w:rsidP="00A0162E">
                <w:pPr>
                  <w:spacing w:before="120" w:after="120" w:line="276" w:lineRule="auto"/>
                  <w:jc w:val="center"/>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Risk</w:t>
                </w:r>
              </w:p>
            </w:tc>
            <w:tc>
              <w:tcPr>
                <w:tcW w:w="1134" w:type="dxa"/>
                <w:vAlign w:val="center"/>
              </w:tcPr>
              <w:p w14:paraId="1AFF6EB3" w14:textId="69F79EF6" w:rsidR="00A0162E" w:rsidRPr="002E1C4E" w:rsidRDefault="00A0162E" w:rsidP="00A0162E">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Low</w:t>
                </w:r>
              </w:p>
            </w:tc>
            <w:tc>
              <w:tcPr>
                <w:tcW w:w="1134" w:type="dxa"/>
                <w:vAlign w:val="center"/>
              </w:tcPr>
              <w:p w14:paraId="5446783B" w14:textId="0FB0B88F" w:rsidR="00A0162E" w:rsidRPr="002E1C4E" w:rsidRDefault="00A0162E" w:rsidP="00A0162E">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Medium</w:t>
                </w:r>
              </w:p>
            </w:tc>
            <w:tc>
              <w:tcPr>
                <w:tcW w:w="1134" w:type="dxa"/>
                <w:vAlign w:val="center"/>
              </w:tcPr>
              <w:p w14:paraId="41A3C06B" w14:textId="0B085A33" w:rsidR="00A0162E" w:rsidRPr="002E1C4E" w:rsidRDefault="00A0162E" w:rsidP="00A0162E">
                <w:pPr>
                  <w:spacing w:before="120" w:after="120"/>
                  <w:jc w:val="center"/>
                  <w:cnfStyle w:val="100000000000" w:firstRow="1"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b w:val="0"/>
                    <w:bCs w:val="0"/>
                    <w:color w:val="FFFFFF" w:themeColor="background1"/>
                    <w:lang w:val="en-GB"/>
                  </w:rPr>
                </w:pPr>
                <w:r w:rsidRPr="002E1C4E">
                  <w:rPr>
                    <w:rFonts w:ascii="Microsoft Sans Serif" w:eastAsia="Microsoft Sans Serif" w:hAnsi="Microsoft Sans Serif" w:cs="Microsoft Sans Serif"/>
                    <w:b w:val="0"/>
                    <w:bCs w:val="0"/>
                    <w:color w:val="FFFFFF" w:themeColor="background1"/>
                    <w:lang w:val="en-GB"/>
                  </w:rPr>
                  <w:t>High</w:t>
                </w:r>
              </w:p>
            </w:tc>
          </w:tr>
          <w:tr w:rsidR="00A0162E" w:rsidRPr="002E1C4E" w14:paraId="67F50EE9" w14:textId="4219AB7A" w:rsidTr="00A0162E">
            <w:tc>
              <w:tcPr>
                <w:cnfStyle w:val="001000000000" w:firstRow="0" w:lastRow="0" w:firstColumn="1" w:lastColumn="0" w:oddVBand="0" w:evenVBand="0" w:oddHBand="0" w:evenHBand="0" w:firstRowFirstColumn="0" w:firstRowLastColumn="0" w:lastRowFirstColumn="0" w:lastRowLastColumn="0"/>
                <w:tcW w:w="5669" w:type="dxa"/>
                <w:vAlign w:val="center"/>
              </w:tcPr>
              <w:p w14:paraId="66A8F764" w14:textId="2247FAFE" w:rsidR="00A0162E" w:rsidRPr="002E1C4E" w:rsidRDefault="00A0162E" w:rsidP="00A0162E">
                <w:pPr>
                  <w:spacing w:line="276" w:lineRule="auto"/>
                  <w:rPr>
                    <w:lang w:val="en-GB"/>
                  </w:rPr>
                </w:pPr>
                <w:r w:rsidRPr="002E1C4E">
                  <w:rPr>
                    <w:lang w:val="en-GB"/>
                  </w:rPr>
                  <w:t>Not enough data from internal dataset</w:t>
                </w:r>
              </w:p>
            </w:tc>
            <w:tc>
              <w:tcPr>
                <w:tcW w:w="1134" w:type="dxa"/>
                <w:vAlign w:val="center"/>
              </w:tcPr>
              <w:p w14:paraId="7B27968F" w14:textId="2B0E08E6"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r w:rsidRPr="002E1C4E">
                  <w:rPr>
                    <w:rFonts w:ascii="Wingdings 2" w:hAnsi="Wingdings 2"/>
                    <w:b/>
                    <w:sz w:val="36"/>
                    <w:szCs w:val="56"/>
                    <w:lang w:val="en-GB"/>
                  </w:rPr>
                  <w:t></w:t>
                </w:r>
              </w:p>
            </w:tc>
            <w:tc>
              <w:tcPr>
                <w:tcW w:w="1134" w:type="dxa"/>
                <w:vAlign w:val="center"/>
              </w:tcPr>
              <w:p w14:paraId="38C7E6FB" w14:textId="053F550E"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6DD442A8" w14:textId="77777777"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r>
          <w:tr w:rsidR="00A0162E" w:rsidRPr="002E1C4E" w14:paraId="3311DF4E" w14:textId="030E10FC" w:rsidTr="00A0162E">
            <w:tc>
              <w:tcPr>
                <w:cnfStyle w:val="001000000000" w:firstRow="0" w:lastRow="0" w:firstColumn="1" w:lastColumn="0" w:oddVBand="0" w:evenVBand="0" w:oddHBand="0" w:evenHBand="0" w:firstRowFirstColumn="0" w:firstRowLastColumn="0" w:lastRowFirstColumn="0" w:lastRowLastColumn="0"/>
                <w:tcW w:w="5669" w:type="dxa"/>
                <w:vAlign w:val="center"/>
              </w:tcPr>
              <w:p w14:paraId="3F49F7C8" w14:textId="22192D90" w:rsidR="00A0162E" w:rsidRPr="002E1C4E" w:rsidRDefault="00A0162E" w:rsidP="00A0162E">
                <w:pPr>
                  <w:spacing w:line="276" w:lineRule="auto"/>
                  <w:rPr>
                    <w:lang w:val="en-GB"/>
                  </w:rPr>
                </w:pPr>
                <w:r w:rsidRPr="002E1C4E">
                  <w:rPr>
                    <w:lang w:val="en-GB"/>
                  </w:rPr>
                  <w:t>Data is not clean or is unstructured</w:t>
                </w:r>
              </w:p>
            </w:tc>
            <w:tc>
              <w:tcPr>
                <w:tcW w:w="1134" w:type="dxa"/>
                <w:vAlign w:val="center"/>
              </w:tcPr>
              <w:p w14:paraId="13B38628" w14:textId="6E009C34"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692E5F7B" w14:textId="1F6A7577"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r w:rsidRPr="002E1C4E">
                  <w:rPr>
                    <w:rFonts w:ascii="Wingdings 2" w:hAnsi="Wingdings 2"/>
                    <w:b/>
                    <w:sz w:val="36"/>
                    <w:szCs w:val="56"/>
                    <w:lang w:val="en-GB"/>
                  </w:rPr>
                  <w:t></w:t>
                </w:r>
              </w:p>
            </w:tc>
            <w:tc>
              <w:tcPr>
                <w:tcW w:w="1134" w:type="dxa"/>
                <w:vAlign w:val="center"/>
              </w:tcPr>
              <w:p w14:paraId="4DAE4107" w14:textId="77777777"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r>
          <w:tr w:rsidR="00A0162E" w:rsidRPr="002E1C4E" w14:paraId="145C7A84" w14:textId="31018D34" w:rsidTr="00A0162E">
            <w:tc>
              <w:tcPr>
                <w:cnfStyle w:val="001000000000" w:firstRow="0" w:lastRow="0" w:firstColumn="1" w:lastColumn="0" w:oddVBand="0" w:evenVBand="0" w:oddHBand="0" w:evenHBand="0" w:firstRowFirstColumn="0" w:firstRowLastColumn="0" w:lastRowFirstColumn="0" w:lastRowLastColumn="0"/>
                <w:tcW w:w="5669" w:type="dxa"/>
                <w:vAlign w:val="center"/>
              </w:tcPr>
              <w:p w14:paraId="4FB08335" w14:textId="6F2290E0" w:rsidR="00A0162E" w:rsidRPr="002E1C4E" w:rsidRDefault="00A0162E" w:rsidP="00A0162E">
                <w:pPr>
                  <w:spacing w:line="276" w:lineRule="auto"/>
                  <w:rPr>
                    <w:lang w:val="en-GB"/>
                  </w:rPr>
                </w:pPr>
                <w:r w:rsidRPr="002E1C4E">
                  <w:rPr>
                    <w:lang w:val="en-GB"/>
                  </w:rPr>
                  <w:t>Insufficient data storage</w:t>
                </w:r>
              </w:p>
            </w:tc>
            <w:tc>
              <w:tcPr>
                <w:tcW w:w="1134" w:type="dxa"/>
                <w:vAlign w:val="center"/>
              </w:tcPr>
              <w:p w14:paraId="41A67A38" w14:textId="54781FD8"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r w:rsidRPr="002E1C4E">
                  <w:rPr>
                    <w:rFonts w:ascii="Wingdings 2" w:hAnsi="Wingdings 2"/>
                    <w:b/>
                    <w:sz w:val="36"/>
                    <w:szCs w:val="56"/>
                    <w:lang w:val="en-GB"/>
                  </w:rPr>
                  <w:t></w:t>
                </w:r>
              </w:p>
            </w:tc>
            <w:tc>
              <w:tcPr>
                <w:tcW w:w="1134" w:type="dxa"/>
                <w:vAlign w:val="center"/>
              </w:tcPr>
              <w:p w14:paraId="2AAB9AC0" w14:textId="3C2D53A3" w:rsidR="00A0162E" w:rsidRPr="002E1C4E" w:rsidRDefault="00A0162E" w:rsidP="00A0162E">
                <w:pPr>
                  <w:spacing w:before="120" w:after="120" w:line="276" w:lineRule="auto"/>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2392BE56" w14:textId="77777777"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r>
          <w:tr w:rsidR="00A0162E" w:rsidRPr="002E1C4E" w14:paraId="29B79FD9" w14:textId="77777777" w:rsidTr="00A0162E">
            <w:tc>
              <w:tcPr>
                <w:cnfStyle w:val="001000000000" w:firstRow="0" w:lastRow="0" w:firstColumn="1" w:lastColumn="0" w:oddVBand="0" w:evenVBand="0" w:oddHBand="0" w:evenHBand="0" w:firstRowFirstColumn="0" w:firstRowLastColumn="0" w:lastRowFirstColumn="0" w:lastRowLastColumn="0"/>
                <w:tcW w:w="5669" w:type="dxa"/>
                <w:vAlign w:val="center"/>
              </w:tcPr>
              <w:p w14:paraId="12E82022" w14:textId="50C85EEE" w:rsidR="00A0162E" w:rsidRPr="002E1C4E" w:rsidRDefault="00A0162E" w:rsidP="00A0162E">
                <w:pPr>
                  <w:rPr>
                    <w:lang w:val="en-GB"/>
                  </w:rPr>
                </w:pPr>
                <w:r w:rsidRPr="002E1C4E">
                  <w:rPr>
                    <w:lang w:val="en-GB"/>
                  </w:rPr>
                  <w:t>Data privacy</w:t>
                </w:r>
              </w:p>
            </w:tc>
            <w:tc>
              <w:tcPr>
                <w:tcW w:w="1134" w:type="dxa"/>
                <w:vAlign w:val="center"/>
              </w:tcPr>
              <w:p w14:paraId="6E257B1C" w14:textId="77777777"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2EF0DB4E" w14:textId="77777777"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691A1C2B" w14:textId="52292175" w:rsidR="00A0162E" w:rsidRPr="002E1C4E" w:rsidRDefault="00A0162E"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r w:rsidRPr="002E1C4E">
                  <w:rPr>
                    <w:rFonts w:ascii="Wingdings 2" w:hAnsi="Wingdings 2"/>
                    <w:b/>
                    <w:sz w:val="36"/>
                    <w:szCs w:val="56"/>
                    <w:lang w:val="en-GB"/>
                  </w:rPr>
                  <w:t></w:t>
                </w:r>
              </w:p>
            </w:tc>
          </w:tr>
          <w:tr w:rsidR="003E0F5D" w:rsidRPr="002E1C4E" w14:paraId="6F895D41" w14:textId="77777777" w:rsidTr="003E0F5D">
            <w:tc>
              <w:tcPr>
                <w:cnfStyle w:val="001000000000" w:firstRow="0" w:lastRow="0" w:firstColumn="1" w:lastColumn="0" w:oddVBand="0" w:evenVBand="0" w:oddHBand="0" w:evenHBand="0" w:firstRowFirstColumn="0" w:firstRowLastColumn="0" w:lastRowFirstColumn="0" w:lastRowLastColumn="0"/>
                <w:tcW w:w="5669" w:type="dxa"/>
                <w:vAlign w:val="center"/>
              </w:tcPr>
              <w:p w14:paraId="45FCB1D6" w14:textId="5B73CB3B" w:rsidR="003E0F5D" w:rsidRPr="002E1C4E" w:rsidRDefault="003E0F5D" w:rsidP="003E0F5D">
                <w:pPr>
                  <w:rPr>
                    <w:lang w:val="en-GB"/>
                  </w:rPr>
                </w:pPr>
                <w:r w:rsidRPr="002E1C4E">
                  <w:rPr>
                    <w:lang w:val="en-GB"/>
                  </w:rPr>
                  <w:t>Not being able to track market share due to lack of information</w:t>
                </w:r>
              </w:p>
            </w:tc>
            <w:tc>
              <w:tcPr>
                <w:tcW w:w="1134" w:type="dxa"/>
                <w:vAlign w:val="center"/>
              </w:tcPr>
              <w:p w14:paraId="0A3F2C4C" w14:textId="77777777" w:rsidR="003E0F5D" w:rsidRPr="002E1C4E" w:rsidRDefault="003E0F5D"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34931303" w14:textId="77777777" w:rsidR="003E0F5D" w:rsidRPr="002E1C4E" w:rsidRDefault="003E0F5D"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094D24CC" w14:textId="4817B479" w:rsidR="003E0F5D" w:rsidRPr="002E1C4E" w:rsidRDefault="003E0F5D"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Wingdings 2" w:hAnsi="Wingdings 2"/>
                    <w:b/>
                    <w:sz w:val="36"/>
                    <w:szCs w:val="56"/>
                    <w:lang w:val="en-GB"/>
                  </w:rPr>
                </w:pPr>
                <w:r w:rsidRPr="002E1C4E">
                  <w:rPr>
                    <w:rFonts w:ascii="Wingdings 2" w:hAnsi="Wingdings 2"/>
                    <w:b/>
                    <w:sz w:val="36"/>
                    <w:szCs w:val="56"/>
                    <w:lang w:val="en-GB"/>
                  </w:rPr>
                  <w:t></w:t>
                </w:r>
              </w:p>
            </w:tc>
          </w:tr>
          <w:tr w:rsidR="003E0F5D" w:rsidRPr="002E1C4E" w14:paraId="6CEF3337" w14:textId="77777777" w:rsidTr="00A0162E">
            <w:tc>
              <w:tcPr>
                <w:cnfStyle w:val="001000000000" w:firstRow="0" w:lastRow="0" w:firstColumn="1" w:lastColumn="0" w:oddVBand="0" w:evenVBand="0" w:oddHBand="0" w:evenHBand="0" w:firstRowFirstColumn="0" w:firstRowLastColumn="0" w:lastRowFirstColumn="0" w:lastRowLastColumn="0"/>
                <w:tcW w:w="5669" w:type="dxa"/>
                <w:vAlign w:val="center"/>
              </w:tcPr>
              <w:p w14:paraId="4A4E25F7" w14:textId="37AB6379" w:rsidR="003E0F5D" w:rsidRPr="002E1C4E" w:rsidRDefault="009048C5" w:rsidP="00A0162E">
                <w:pPr>
                  <w:rPr>
                    <w:lang w:val="en-GB"/>
                  </w:rPr>
                </w:pPr>
                <w:r w:rsidRPr="002E1C4E">
                  <w:rPr>
                    <w:lang w:val="en-GB"/>
                  </w:rPr>
                  <w:t xml:space="preserve">Project will not </w:t>
                </w:r>
                <w:proofErr w:type="gramStart"/>
                <w:r w:rsidRPr="002E1C4E">
                  <w:rPr>
                    <w:lang w:val="en-GB"/>
                  </w:rPr>
                  <w:t>finished</w:t>
                </w:r>
                <w:proofErr w:type="gramEnd"/>
                <w:r w:rsidRPr="002E1C4E">
                  <w:rPr>
                    <w:lang w:val="en-GB"/>
                  </w:rPr>
                  <w:t xml:space="preserve"> on time</w:t>
                </w:r>
              </w:p>
            </w:tc>
            <w:tc>
              <w:tcPr>
                <w:tcW w:w="1134" w:type="dxa"/>
                <w:vAlign w:val="center"/>
              </w:tcPr>
              <w:p w14:paraId="33134834" w14:textId="7EE49A32" w:rsidR="003E0F5D" w:rsidRPr="002E1C4E" w:rsidRDefault="003E0F5D"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p>
            </w:tc>
            <w:tc>
              <w:tcPr>
                <w:tcW w:w="1134" w:type="dxa"/>
                <w:vAlign w:val="center"/>
              </w:tcPr>
              <w:p w14:paraId="05C5B3B5" w14:textId="22FC64E8" w:rsidR="003E0F5D" w:rsidRPr="002E1C4E" w:rsidRDefault="009048C5"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Microsoft Sans Serif" w:eastAsia="Microsoft Sans Serif" w:hAnsi="Microsoft Sans Serif" w:cs="Microsoft Sans Serif"/>
                    <w:sz w:val="36"/>
                    <w:lang w:val="en-GB"/>
                  </w:rPr>
                </w:pPr>
                <w:r w:rsidRPr="002E1C4E">
                  <w:rPr>
                    <w:rFonts w:ascii="Wingdings 2" w:hAnsi="Wingdings 2"/>
                    <w:b/>
                    <w:sz w:val="36"/>
                    <w:szCs w:val="56"/>
                    <w:lang w:val="en-GB"/>
                  </w:rPr>
                  <w:t></w:t>
                </w:r>
              </w:p>
            </w:tc>
            <w:tc>
              <w:tcPr>
                <w:tcW w:w="1134" w:type="dxa"/>
                <w:vAlign w:val="center"/>
              </w:tcPr>
              <w:p w14:paraId="0C8BDECE" w14:textId="77777777" w:rsidR="003E0F5D" w:rsidRPr="002E1C4E" w:rsidRDefault="003E0F5D" w:rsidP="00A0162E">
                <w:pPr>
                  <w:spacing w:before="120" w:after="120"/>
                  <w:jc w:val="center"/>
                  <w:cnfStyle w:val="000000000000" w:firstRow="0" w:lastRow="0" w:firstColumn="0" w:lastColumn="0" w:oddVBand="0" w:evenVBand="0" w:oddHBand="0" w:evenHBand="0" w:firstRowFirstColumn="0" w:firstRowLastColumn="0" w:lastRowFirstColumn="0" w:lastRowLastColumn="0"/>
                  <w:rPr>
                    <w:rFonts w:ascii="Wingdings 2" w:hAnsi="Wingdings 2"/>
                    <w:b/>
                    <w:sz w:val="36"/>
                    <w:szCs w:val="56"/>
                    <w:lang w:val="en-GB"/>
                  </w:rPr>
                </w:pPr>
              </w:p>
            </w:tc>
          </w:tr>
        </w:tbl>
        <w:p w14:paraId="7C93E0AD" w14:textId="64D9C3CB" w:rsidR="007D5DA0" w:rsidRPr="002E1C4E" w:rsidRDefault="007D5DA0" w:rsidP="007F0BA2">
          <w:pPr>
            <w:jc w:val="both"/>
            <w:rPr>
              <w:lang w:val="en-GB"/>
            </w:rPr>
          </w:pPr>
        </w:p>
        <w:p w14:paraId="55F20BCB" w14:textId="77777777" w:rsidR="00487BFF" w:rsidRPr="002E1C4E" w:rsidRDefault="00487BFF" w:rsidP="004F5291">
          <w:pPr>
            <w:rPr>
              <w:lang w:val="en-GB"/>
            </w:rPr>
          </w:pPr>
        </w:p>
        <w:p w14:paraId="7F1B5AEC" w14:textId="02CB8D22" w:rsidR="004F5291" w:rsidRPr="002E1C4E" w:rsidRDefault="004F5291" w:rsidP="004F5291">
          <w:pPr>
            <w:rPr>
              <w:lang w:val="en-GB"/>
            </w:rPr>
          </w:pPr>
          <w:r w:rsidRPr="002E1C4E">
            <w:rPr>
              <w:lang w:val="en-GB"/>
            </w:rPr>
            <w:t xml:space="preserve">Identifying </w:t>
          </w:r>
          <w:r w:rsidR="001D3067" w:rsidRPr="002E1C4E">
            <w:rPr>
              <w:lang w:val="en-GB"/>
            </w:rPr>
            <w:t xml:space="preserve">risks </w:t>
          </w:r>
          <w:r w:rsidRPr="002E1C4E">
            <w:rPr>
              <w:lang w:val="en-GB"/>
            </w:rPr>
            <w:t xml:space="preserve">and planning for </w:t>
          </w:r>
          <w:r w:rsidR="001D3067" w:rsidRPr="002E1C4E">
            <w:rPr>
              <w:lang w:val="en-GB"/>
            </w:rPr>
            <w:t xml:space="preserve">how they will be handled </w:t>
          </w:r>
          <w:r w:rsidR="00B86C83" w:rsidRPr="002E1C4E">
            <w:rPr>
              <w:lang w:val="en-GB"/>
            </w:rPr>
            <w:t xml:space="preserve">prior to undertaking a project or </w:t>
          </w:r>
          <w:r w:rsidR="0080259B" w:rsidRPr="002E1C4E">
            <w:rPr>
              <w:lang w:val="en-GB"/>
            </w:rPr>
            <w:t xml:space="preserve">even just assessing its hypothetical business value </w:t>
          </w:r>
          <w:r w:rsidR="00B86C83" w:rsidRPr="002E1C4E">
            <w:rPr>
              <w:lang w:val="en-GB"/>
            </w:rPr>
            <w:t>is key.</w:t>
          </w:r>
        </w:p>
        <w:p w14:paraId="3C1DE102" w14:textId="77777777" w:rsidR="000A037C" w:rsidRPr="002E1C4E" w:rsidRDefault="00A126E2" w:rsidP="00A126E2">
          <w:pPr>
            <w:rPr>
              <w:lang w:val="en-GB"/>
            </w:rPr>
          </w:pPr>
          <w:r w:rsidRPr="002E1C4E">
            <w:rPr>
              <w:lang w:val="en-GB"/>
            </w:rPr>
            <w:t>The aforementioned risks in the table will be further explained in</w:t>
          </w:r>
          <w:r w:rsidR="00DB2C30" w:rsidRPr="002E1C4E">
            <w:rPr>
              <w:lang w:val="en-GB"/>
            </w:rPr>
            <w:t xml:space="preserve"> more detail in</w:t>
          </w:r>
          <w:r w:rsidRPr="002E1C4E">
            <w:rPr>
              <w:lang w:val="en-GB"/>
            </w:rPr>
            <w:t xml:space="preserve"> the following sections</w:t>
          </w:r>
          <w:r w:rsidR="006029ED" w:rsidRPr="002E1C4E">
            <w:rPr>
              <w:lang w:val="en-GB"/>
            </w:rPr>
            <w:t>.</w:t>
          </w:r>
          <w:r w:rsidR="00DB2C30" w:rsidRPr="002E1C4E">
            <w:rPr>
              <w:lang w:val="en-GB"/>
            </w:rPr>
            <w:t xml:space="preserve"> Then, for each risk, a risk mitigation subsection is included, in which a strategy for overcoming </w:t>
          </w:r>
          <w:r w:rsidR="00C86157" w:rsidRPr="002E1C4E">
            <w:rPr>
              <w:lang w:val="en-GB"/>
            </w:rPr>
            <w:t xml:space="preserve">that particular risk is described. </w:t>
          </w:r>
        </w:p>
        <w:p w14:paraId="0359AC46" w14:textId="77777777" w:rsidR="000A037C" w:rsidRPr="002E1C4E" w:rsidRDefault="00C86157" w:rsidP="00A126E2">
          <w:pPr>
            <w:rPr>
              <w:lang w:val="en-GB"/>
            </w:rPr>
          </w:pPr>
          <w:r w:rsidRPr="002E1C4E">
            <w:rPr>
              <w:lang w:val="en-GB"/>
            </w:rPr>
            <w:t>There are 4</w:t>
          </w:r>
          <w:r w:rsidR="00D21AB2" w:rsidRPr="002E1C4E">
            <w:rPr>
              <w:lang w:val="en-GB"/>
            </w:rPr>
            <w:t xml:space="preserve"> basic</w:t>
          </w:r>
          <w:r w:rsidRPr="002E1C4E">
            <w:rPr>
              <w:lang w:val="en-GB"/>
            </w:rPr>
            <w:t xml:space="preserve"> risk management categories – avoid, mitigate, transfer and accept. </w:t>
          </w:r>
        </w:p>
        <w:p w14:paraId="3BBC3737" w14:textId="2232BC45" w:rsidR="00A126E2" w:rsidRPr="002E1C4E" w:rsidRDefault="00C86157" w:rsidP="00A126E2">
          <w:pPr>
            <w:rPr>
              <w:lang w:val="en-GB"/>
            </w:rPr>
          </w:pPr>
          <w:r w:rsidRPr="002E1C4E">
            <w:rPr>
              <w:lang w:val="en-GB"/>
            </w:rPr>
            <w:t xml:space="preserve">Generally, </w:t>
          </w:r>
          <w:r w:rsidR="00D21AB2" w:rsidRPr="002E1C4E">
            <w:rPr>
              <w:lang w:val="en-GB"/>
            </w:rPr>
            <w:t>avoiding a risk is the best solution</w:t>
          </w:r>
          <w:r w:rsidR="000A037C" w:rsidRPr="002E1C4E">
            <w:rPr>
              <w:lang w:val="en-GB"/>
            </w:rPr>
            <w:t xml:space="preserve"> as preventing it from happening bears the smallest risk to hurting the project. However, avoiding a risk is not always possible.</w:t>
          </w:r>
        </w:p>
        <w:p w14:paraId="0F6D5772" w14:textId="2BDC8603" w:rsidR="000A037C" w:rsidRPr="002E1C4E" w:rsidRDefault="000A037C" w:rsidP="00A126E2">
          <w:pPr>
            <w:rPr>
              <w:lang w:val="en-GB"/>
            </w:rPr>
          </w:pPr>
          <w:r w:rsidRPr="002E1C4E">
            <w:rPr>
              <w:lang w:val="en-GB"/>
            </w:rPr>
            <w:t xml:space="preserve">Mitigating a risk is </w:t>
          </w:r>
          <w:r w:rsidR="00B6399D" w:rsidRPr="002E1C4E">
            <w:rPr>
              <w:lang w:val="en-GB"/>
            </w:rPr>
            <w:t xml:space="preserve">less preferable than avoiding it, but more preferable than the other 2 options. Mitigation means taking a set of actions which will </w:t>
          </w:r>
          <w:r w:rsidR="00665520" w:rsidRPr="002E1C4E">
            <w:rPr>
              <w:lang w:val="en-GB"/>
            </w:rPr>
            <w:t>cause the risk to do as little harm to the project as possible.</w:t>
          </w:r>
        </w:p>
        <w:p w14:paraId="460DF0BD" w14:textId="40B8AD40" w:rsidR="005A370F" w:rsidRPr="002E1C4E" w:rsidRDefault="005A370F" w:rsidP="00A126E2">
          <w:pPr>
            <w:rPr>
              <w:lang w:val="en-GB"/>
            </w:rPr>
          </w:pPr>
          <w:r w:rsidRPr="002E1C4E">
            <w:rPr>
              <w:lang w:val="en-GB"/>
            </w:rPr>
            <w:lastRenderedPageBreak/>
            <w:t xml:space="preserve">Transferring </w:t>
          </w:r>
          <w:r w:rsidR="007D4F59" w:rsidRPr="002E1C4E">
            <w:rPr>
              <w:lang w:val="en-GB"/>
            </w:rPr>
            <w:t>a risk is also a viable alternative. This implies delegating the risk to a third party</w:t>
          </w:r>
          <w:r w:rsidR="00251452" w:rsidRPr="002E1C4E">
            <w:rPr>
              <w:lang w:val="en-GB"/>
            </w:rPr>
            <w:t>, usually by paying them. An example of transferring risk is insurance.</w:t>
          </w:r>
        </w:p>
        <w:p w14:paraId="1813DFAA" w14:textId="794D7709" w:rsidR="00665520" w:rsidRPr="002E1C4E" w:rsidRDefault="003E7312" w:rsidP="00A126E2">
          <w:pPr>
            <w:rPr>
              <w:lang w:val="en-GB"/>
            </w:rPr>
          </w:pPr>
          <w:r w:rsidRPr="002E1C4E">
            <w:rPr>
              <w:lang w:val="en-GB"/>
            </w:rPr>
            <w:t xml:space="preserve">Accepting a risk is the least desirable solution. However, when all </w:t>
          </w:r>
          <w:r w:rsidR="005A370F" w:rsidRPr="002E1C4E">
            <w:rPr>
              <w:lang w:val="en-GB"/>
            </w:rPr>
            <w:t xml:space="preserve">alternatives </w:t>
          </w:r>
          <w:r w:rsidRPr="002E1C4E">
            <w:rPr>
              <w:lang w:val="en-GB"/>
            </w:rPr>
            <w:t xml:space="preserve">fail, there is nothing left but to accept a risk as is and </w:t>
          </w:r>
          <w:r w:rsidR="005A370F" w:rsidRPr="002E1C4E">
            <w:rPr>
              <w:lang w:val="en-GB"/>
            </w:rPr>
            <w:t>make the best of the situation.</w:t>
          </w:r>
        </w:p>
        <w:p w14:paraId="75974160" w14:textId="6BCDC50A" w:rsidR="002A24EB" w:rsidRPr="002E1C4E" w:rsidRDefault="002D5E39" w:rsidP="0054770E">
          <w:pPr>
            <w:pStyle w:val="Heading2"/>
            <w:rPr>
              <w:lang w:val="en-GB"/>
            </w:rPr>
          </w:pPr>
          <w:bookmarkStart w:id="34" w:name="_Toc529460303"/>
          <w:r w:rsidRPr="002E1C4E">
            <w:rPr>
              <w:lang w:val="en-GB"/>
            </w:rPr>
            <w:t>Not enough data</w:t>
          </w:r>
          <w:r w:rsidR="00FF2A6B" w:rsidRPr="002E1C4E">
            <w:rPr>
              <w:lang w:val="en-GB"/>
            </w:rPr>
            <w:t xml:space="preserve"> from internal dataset</w:t>
          </w:r>
          <w:bookmarkEnd w:id="34"/>
        </w:p>
        <w:p w14:paraId="500CF0C4" w14:textId="069FC0AF" w:rsidR="006373F2" w:rsidRPr="002E1C4E" w:rsidRDefault="006373F2" w:rsidP="006373F2">
          <w:pPr>
            <w:pStyle w:val="Heading4"/>
            <w:rPr>
              <w:lang w:val="en-GB"/>
            </w:rPr>
          </w:pPr>
          <w:r w:rsidRPr="002E1C4E">
            <w:rPr>
              <w:lang w:val="en-GB"/>
            </w:rPr>
            <w:t xml:space="preserve">Risk level - </w:t>
          </w:r>
          <w:r w:rsidRPr="002E1C4E">
            <w:rPr>
              <w:color w:val="92D050"/>
              <w:lang w:val="en-GB"/>
            </w:rPr>
            <w:t>Low</w:t>
          </w:r>
        </w:p>
        <w:p w14:paraId="2A6163B1" w14:textId="518B3408" w:rsidR="0054770E" w:rsidRPr="002E1C4E" w:rsidRDefault="0054770E" w:rsidP="0054770E">
          <w:pPr>
            <w:pStyle w:val="Heading4"/>
            <w:rPr>
              <w:lang w:val="en-GB"/>
            </w:rPr>
          </w:pPr>
          <w:r w:rsidRPr="002E1C4E">
            <w:rPr>
              <w:lang w:val="en-GB"/>
            </w:rPr>
            <w:t>Risk explanation</w:t>
          </w:r>
        </w:p>
        <w:p w14:paraId="368B8B9B" w14:textId="6457E80D" w:rsidR="00F61BA8" w:rsidRPr="002E1C4E" w:rsidRDefault="00CC7BD9" w:rsidP="00843BDC">
          <w:pPr>
            <w:jc w:val="both"/>
            <w:rPr>
              <w:lang w:val="en-GB"/>
            </w:rPr>
          </w:pPr>
          <w:r w:rsidRPr="002E1C4E">
            <w:rPr>
              <w:lang w:val="en-GB"/>
            </w:rPr>
            <w:t xml:space="preserve">One of the associated risks is </w:t>
          </w:r>
          <w:r w:rsidR="00275F52" w:rsidRPr="002E1C4E">
            <w:rPr>
              <w:lang w:val="en-GB"/>
            </w:rPr>
            <w:t xml:space="preserve">if there is </w:t>
          </w:r>
          <w:r w:rsidRPr="002E1C4E">
            <w:rPr>
              <w:lang w:val="en-GB"/>
            </w:rPr>
            <w:t>n</w:t>
          </w:r>
          <w:r w:rsidR="00080D80" w:rsidRPr="002E1C4E">
            <w:rPr>
              <w:lang w:val="en-GB"/>
            </w:rPr>
            <w:t>ot enough data</w:t>
          </w:r>
          <w:r w:rsidR="00275F52" w:rsidRPr="002E1C4E">
            <w:rPr>
              <w:lang w:val="en-GB"/>
            </w:rPr>
            <w:t>. The risk for that case is low</w:t>
          </w:r>
          <w:r w:rsidR="00034470" w:rsidRPr="002E1C4E">
            <w:rPr>
              <w:lang w:val="en-GB"/>
            </w:rPr>
            <w:t xml:space="preserve">, because the client has provided us with a </w:t>
          </w:r>
          <w:r w:rsidR="008E5E5E" w:rsidRPr="002E1C4E">
            <w:rPr>
              <w:lang w:val="en-GB"/>
            </w:rPr>
            <w:t xml:space="preserve">sufficient amount of data in their dataset. However, the risk still exists, because a big proportion of the records </w:t>
          </w:r>
          <w:r w:rsidR="00D95D51" w:rsidRPr="002E1C4E">
            <w:rPr>
              <w:lang w:val="en-GB"/>
            </w:rPr>
            <w:t>have certain attributes missing – mostly the optional attributes such as rating</w:t>
          </w:r>
          <w:r w:rsidR="00A75192" w:rsidRPr="002E1C4E">
            <w:rPr>
              <w:lang w:val="en-GB"/>
            </w:rPr>
            <w:t xml:space="preserve"> and reason for return</w:t>
          </w:r>
          <w:r w:rsidR="00080D80" w:rsidRPr="002E1C4E">
            <w:rPr>
              <w:lang w:val="en-GB"/>
            </w:rPr>
            <w:t>.</w:t>
          </w:r>
        </w:p>
        <w:p w14:paraId="1B6E3010" w14:textId="063AD3AC" w:rsidR="0054770E" w:rsidRPr="002E1C4E" w:rsidRDefault="0054770E" w:rsidP="0054770E">
          <w:pPr>
            <w:pStyle w:val="Heading4"/>
            <w:rPr>
              <w:lang w:val="en-GB"/>
            </w:rPr>
          </w:pPr>
          <w:r w:rsidRPr="002E1C4E">
            <w:rPr>
              <w:lang w:val="en-GB"/>
            </w:rPr>
            <w:t xml:space="preserve">Risk </w:t>
          </w:r>
          <w:r w:rsidR="00C86157" w:rsidRPr="002E1C4E">
            <w:rPr>
              <w:lang w:val="en-GB"/>
            </w:rPr>
            <w:t>management</w:t>
          </w:r>
        </w:p>
        <w:p w14:paraId="5658612F" w14:textId="1FAF2F8C" w:rsidR="0054770E" w:rsidRPr="002E1C4E" w:rsidRDefault="003F2F5D" w:rsidP="00FF2A6B">
          <w:pPr>
            <w:rPr>
              <w:rStyle w:val="Emphasis"/>
              <w:lang w:val="en-GB"/>
            </w:rPr>
          </w:pPr>
          <w:r w:rsidRPr="002E1C4E">
            <w:rPr>
              <w:rStyle w:val="Emphasis"/>
              <w:lang w:val="en-GB"/>
            </w:rPr>
            <w:t>Mitigate</w:t>
          </w:r>
          <w:r w:rsidR="00FF2A6B" w:rsidRPr="002E1C4E">
            <w:rPr>
              <w:rStyle w:val="Emphasis"/>
              <w:lang w:val="en-GB"/>
            </w:rPr>
            <w:br/>
          </w:r>
          <w:r w:rsidR="00FF2A6B" w:rsidRPr="002E1C4E">
            <w:rPr>
              <w:lang w:val="en-GB"/>
            </w:rPr>
            <w:t>Th</w:t>
          </w:r>
          <w:r w:rsidRPr="002E1C4E">
            <w:rPr>
              <w:lang w:val="en-GB"/>
            </w:rPr>
            <w:t xml:space="preserve">e plan to overcome the risk is by mitigation. </w:t>
          </w:r>
          <w:r w:rsidR="00A126E2" w:rsidRPr="002E1C4E">
            <w:rPr>
              <w:lang w:val="en-GB"/>
            </w:rPr>
            <w:t xml:space="preserve">This means that </w:t>
          </w:r>
          <w:r w:rsidR="00FD1B6D" w:rsidRPr="002E1C4E">
            <w:rPr>
              <w:lang w:val="en-GB"/>
            </w:rPr>
            <w:t xml:space="preserve">in </w:t>
          </w:r>
          <w:r w:rsidR="004E160A" w:rsidRPr="002E1C4E">
            <w:rPr>
              <w:lang w:val="en-GB"/>
            </w:rPr>
            <w:t xml:space="preserve">the project, </w:t>
          </w:r>
          <w:r w:rsidR="00C01055" w:rsidRPr="002E1C4E">
            <w:rPr>
              <w:lang w:val="en-GB"/>
            </w:rPr>
            <w:t xml:space="preserve">there will be </w:t>
          </w:r>
          <w:r w:rsidR="00492FAC" w:rsidRPr="002E1C4E">
            <w:rPr>
              <w:lang w:val="en-GB"/>
            </w:rPr>
            <w:t xml:space="preserve">mostly </w:t>
          </w:r>
          <w:r w:rsidR="00C01055" w:rsidRPr="002E1C4E">
            <w:rPr>
              <w:lang w:val="en-GB"/>
            </w:rPr>
            <w:t xml:space="preserve">a focus on </w:t>
          </w:r>
          <w:r w:rsidR="004E160A" w:rsidRPr="002E1C4E">
            <w:rPr>
              <w:lang w:val="en-GB"/>
            </w:rPr>
            <w:t>machine learning models</w:t>
          </w:r>
          <w:r w:rsidR="00492FAC" w:rsidRPr="002E1C4E">
            <w:rPr>
              <w:lang w:val="en-GB"/>
            </w:rPr>
            <w:t xml:space="preserve"> which do not need th</w:t>
          </w:r>
          <w:r w:rsidR="004C7C8B" w:rsidRPr="002E1C4E">
            <w:rPr>
              <w:lang w:val="en-GB"/>
            </w:rPr>
            <w:t>ose missing attributes. However, there will still be machine learning models</w:t>
          </w:r>
          <w:r w:rsidR="005C24F4" w:rsidRPr="002E1C4E">
            <w:rPr>
              <w:lang w:val="en-GB"/>
            </w:rPr>
            <w:t xml:space="preserve"> which will take them into account. In those cases, the risk has to be accepted</w:t>
          </w:r>
          <w:r w:rsidR="00A41555" w:rsidRPr="002E1C4E">
            <w:rPr>
              <w:lang w:val="en-GB"/>
            </w:rPr>
            <w:t xml:space="preserve"> that the accuracy of those models may be</w:t>
          </w:r>
          <w:r w:rsidR="00D42D25" w:rsidRPr="002E1C4E">
            <w:rPr>
              <w:lang w:val="en-GB"/>
            </w:rPr>
            <w:t xml:space="preserve"> negatively impacted</w:t>
          </w:r>
          <w:r w:rsidR="00A31683" w:rsidRPr="002E1C4E">
            <w:rPr>
              <w:lang w:val="en-GB"/>
            </w:rPr>
            <w:t xml:space="preserve"> as there may be too few data to train the models</w:t>
          </w:r>
          <w:r w:rsidR="00EE63D4" w:rsidRPr="002E1C4E">
            <w:rPr>
              <w:lang w:val="en-GB"/>
            </w:rPr>
            <w:t>.</w:t>
          </w:r>
        </w:p>
        <w:p w14:paraId="3CF8E898" w14:textId="294716FE" w:rsidR="002D5E39" w:rsidRPr="002E1C4E" w:rsidRDefault="002D5E39" w:rsidP="002D5E39">
          <w:pPr>
            <w:pStyle w:val="Heading2"/>
            <w:rPr>
              <w:lang w:val="en-GB"/>
            </w:rPr>
          </w:pPr>
          <w:bookmarkStart w:id="35" w:name="_Toc529460304"/>
          <w:r w:rsidRPr="002E1C4E">
            <w:rPr>
              <w:lang w:val="en-GB"/>
            </w:rPr>
            <w:t>Data is not clean</w:t>
          </w:r>
          <w:r w:rsidR="00873F3E" w:rsidRPr="002E1C4E">
            <w:rPr>
              <w:lang w:val="en-GB"/>
            </w:rPr>
            <w:t xml:space="preserve"> or is unorganized</w:t>
          </w:r>
          <w:bookmarkEnd w:id="35"/>
        </w:p>
        <w:p w14:paraId="3910B577" w14:textId="6842E759" w:rsidR="006373F2" w:rsidRPr="002E1C4E" w:rsidRDefault="006373F2" w:rsidP="006373F2">
          <w:pPr>
            <w:pStyle w:val="Heading4"/>
            <w:rPr>
              <w:lang w:val="en-GB"/>
            </w:rPr>
          </w:pPr>
          <w:r w:rsidRPr="002E1C4E">
            <w:rPr>
              <w:lang w:val="en-GB"/>
            </w:rPr>
            <w:t xml:space="preserve">Risk level - </w:t>
          </w:r>
          <w:r w:rsidRPr="002E1C4E">
            <w:rPr>
              <w:color w:val="FFC000"/>
              <w:lang w:val="en-GB"/>
            </w:rPr>
            <w:t>Medium</w:t>
          </w:r>
        </w:p>
        <w:p w14:paraId="1601233F" w14:textId="1B8B2059" w:rsidR="00E638FA" w:rsidRPr="002E1C4E" w:rsidRDefault="00E638FA" w:rsidP="00E638FA">
          <w:pPr>
            <w:pStyle w:val="Heading4"/>
            <w:rPr>
              <w:lang w:val="en-GB"/>
            </w:rPr>
          </w:pPr>
          <w:r w:rsidRPr="002E1C4E">
            <w:rPr>
              <w:lang w:val="en-GB"/>
            </w:rPr>
            <w:t>Risk explanation</w:t>
          </w:r>
        </w:p>
        <w:p w14:paraId="35FA9042" w14:textId="440C3868" w:rsidR="0084012E" w:rsidRPr="002E1C4E" w:rsidRDefault="00A31683" w:rsidP="00843BDC">
          <w:pPr>
            <w:jc w:val="both"/>
            <w:rPr>
              <w:lang w:val="en-GB"/>
            </w:rPr>
          </w:pPr>
          <w:r w:rsidRPr="002E1C4E">
            <w:rPr>
              <w:lang w:val="en-GB"/>
            </w:rPr>
            <w:t>Another possible risk is if d</w:t>
          </w:r>
          <w:r w:rsidR="0084012E" w:rsidRPr="002E1C4E">
            <w:rPr>
              <w:lang w:val="en-GB"/>
            </w:rPr>
            <w:t>ata is not clean</w:t>
          </w:r>
          <w:r w:rsidR="00847EA0" w:rsidRPr="002E1C4E">
            <w:rPr>
              <w:lang w:val="en-GB"/>
            </w:rPr>
            <w:t>, meaning data that contains errors or inaccuracies</w:t>
          </w:r>
          <w:r w:rsidR="0084012E" w:rsidRPr="002E1C4E">
            <w:rPr>
              <w:lang w:val="en-GB"/>
            </w:rPr>
            <w:t xml:space="preserve">, which will lead to faulty conclusions. </w:t>
          </w:r>
          <w:r w:rsidR="008E69BF" w:rsidRPr="002E1C4E">
            <w:rPr>
              <w:lang w:val="en-GB"/>
            </w:rPr>
            <w:t>Alternatively, the data may be unorganized</w:t>
          </w:r>
          <w:r w:rsidR="00950D5F" w:rsidRPr="002E1C4E">
            <w:rPr>
              <w:lang w:val="en-GB"/>
            </w:rPr>
            <w:t xml:space="preserve"> </w:t>
          </w:r>
          <w:r w:rsidR="00F62BAC" w:rsidRPr="002E1C4E">
            <w:rPr>
              <w:lang w:val="en-GB"/>
            </w:rPr>
            <w:t>and unstructured</w:t>
          </w:r>
          <w:r w:rsidR="00F61640" w:rsidRPr="002E1C4E">
            <w:rPr>
              <w:lang w:val="en-GB"/>
            </w:rPr>
            <w:t xml:space="preserve">, as a survey has pointed out, about 80% </w:t>
          </w:r>
          <w:r w:rsidR="00BE3045" w:rsidRPr="002E1C4E">
            <w:rPr>
              <w:lang w:val="en-GB"/>
            </w:rPr>
            <w:t>of the data created in the world is unstructured</w:t>
          </w:r>
          <w:sdt>
            <w:sdtPr>
              <w:rPr>
                <w:lang w:val="en-GB"/>
              </w:rPr>
              <w:id w:val="-170100803"/>
              <w:citation/>
            </w:sdtPr>
            <w:sdtEndPr/>
            <w:sdtContent>
              <w:r w:rsidR="008A71DF" w:rsidRPr="002E1C4E">
                <w:rPr>
                  <w:lang w:val="en-GB"/>
                </w:rPr>
                <w:fldChar w:fldCharType="begin"/>
              </w:r>
              <w:r w:rsidR="008A71DF" w:rsidRPr="002E1C4E">
                <w:rPr>
                  <w:lang w:val="en-GB"/>
                </w:rPr>
                <w:instrText xml:space="preserve"> CITATION Sch17 \l 1033 </w:instrText>
              </w:r>
              <w:r w:rsidR="008A71DF" w:rsidRPr="002E1C4E">
                <w:rPr>
                  <w:lang w:val="en-GB"/>
                </w:rPr>
                <w:fldChar w:fldCharType="separate"/>
              </w:r>
              <w:r w:rsidR="00916E45" w:rsidRPr="002E1C4E">
                <w:rPr>
                  <w:noProof/>
                  <w:lang w:val="en-GB"/>
                </w:rPr>
                <w:t xml:space="preserve"> (Schneider, 2017)</w:t>
              </w:r>
              <w:r w:rsidR="008A71DF" w:rsidRPr="002E1C4E">
                <w:rPr>
                  <w:lang w:val="en-GB"/>
                </w:rPr>
                <w:fldChar w:fldCharType="end"/>
              </w:r>
            </w:sdtContent>
          </w:sdt>
          <w:r w:rsidR="00F62BAC" w:rsidRPr="002E1C4E">
            <w:rPr>
              <w:lang w:val="en-GB"/>
            </w:rPr>
            <w:t xml:space="preserve">. </w:t>
          </w:r>
          <w:r w:rsidR="0084012E" w:rsidRPr="002E1C4E">
            <w:rPr>
              <w:lang w:val="en-GB"/>
            </w:rPr>
            <w:t>The better the dataset’s data, the better the machine learning model.</w:t>
          </w:r>
          <w:r w:rsidR="002D5E39" w:rsidRPr="002E1C4E">
            <w:rPr>
              <w:lang w:val="en-GB"/>
            </w:rPr>
            <w:t xml:space="preserve"> </w:t>
          </w:r>
          <w:r w:rsidR="003C1B94" w:rsidRPr="002E1C4E">
            <w:rPr>
              <w:lang w:val="en-GB"/>
            </w:rPr>
            <w:t xml:space="preserve">This risk </w:t>
          </w:r>
          <w:r w:rsidR="00E638FA" w:rsidRPr="002E1C4E">
            <w:rPr>
              <w:lang w:val="en-GB"/>
            </w:rPr>
            <w:t xml:space="preserve">may not only apply to the provided </w:t>
          </w:r>
          <w:r w:rsidR="00847EA0" w:rsidRPr="002E1C4E">
            <w:rPr>
              <w:lang w:val="en-GB"/>
            </w:rPr>
            <w:t>dataset but</w:t>
          </w:r>
          <w:r w:rsidR="00E638FA" w:rsidRPr="002E1C4E">
            <w:rPr>
              <w:lang w:val="en-GB"/>
            </w:rPr>
            <w:t xml:space="preserve"> could also apply to datasets from external sources.</w:t>
          </w:r>
        </w:p>
        <w:p w14:paraId="67953C59" w14:textId="77777777" w:rsidR="00E638FA" w:rsidRPr="002E1C4E" w:rsidRDefault="00E638FA" w:rsidP="00E638FA">
          <w:pPr>
            <w:pStyle w:val="Heading4"/>
            <w:rPr>
              <w:lang w:val="en-GB"/>
            </w:rPr>
          </w:pPr>
          <w:r w:rsidRPr="002E1C4E">
            <w:rPr>
              <w:lang w:val="en-GB"/>
            </w:rPr>
            <w:t>Risk management</w:t>
          </w:r>
        </w:p>
        <w:p w14:paraId="44F71736" w14:textId="3DED921D" w:rsidR="00FD661E" w:rsidRPr="002E1C4E" w:rsidRDefault="00E638FA" w:rsidP="00FD661E">
          <w:pPr>
            <w:rPr>
              <w:rStyle w:val="Emphasis"/>
              <w:lang w:val="en-GB"/>
            </w:rPr>
          </w:pPr>
          <w:r w:rsidRPr="002E1C4E">
            <w:rPr>
              <w:rStyle w:val="Emphasis"/>
              <w:lang w:val="en-GB"/>
            </w:rPr>
            <w:t>Mitigate</w:t>
          </w:r>
          <w:r w:rsidRPr="002E1C4E">
            <w:rPr>
              <w:rStyle w:val="Emphasis"/>
              <w:lang w:val="en-GB"/>
            </w:rPr>
            <w:br/>
          </w:r>
          <w:r w:rsidRPr="002E1C4E">
            <w:rPr>
              <w:lang w:val="en-GB"/>
            </w:rPr>
            <w:t>This risk can also be overcome through mitigation.</w:t>
          </w:r>
          <w:r w:rsidR="00FD661E" w:rsidRPr="002E1C4E">
            <w:rPr>
              <w:lang w:val="en-GB"/>
            </w:rPr>
            <w:t xml:space="preserve"> </w:t>
          </w:r>
          <w:r w:rsidR="00B27400" w:rsidRPr="002E1C4E">
            <w:rPr>
              <w:lang w:val="en-GB"/>
            </w:rPr>
            <w:t xml:space="preserve">The way the unclean data is going to be handled is </w:t>
          </w:r>
          <w:r w:rsidR="00C04783" w:rsidRPr="002E1C4E">
            <w:rPr>
              <w:lang w:val="en-GB"/>
            </w:rPr>
            <w:t>in 2 ways.</w:t>
          </w:r>
          <w:r w:rsidR="00B27400" w:rsidRPr="002E1C4E">
            <w:rPr>
              <w:lang w:val="en-GB"/>
            </w:rPr>
            <w:t xml:space="preserve"> </w:t>
          </w:r>
          <w:r w:rsidR="00C04783" w:rsidRPr="002E1C4E">
            <w:rPr>
              <w:lang w:val="en-GB"/>
            </w:rPr>
            <w:t xml:space="preserve">First, by choosing data sources that are as clean </w:t>
          </w:r>
          <w:r w:rsidR="00C04783" w:rsidRPr="002E1C4E">
            <w:rPr>
              <w:lang w:val="en-GB"/>
            </w:rPr>
            <w:lastRenderedPageBreak/>
            <w:t>as possible. Second, by actually cleaning the data.</w:t>
          </w:r>
          <w:r w:rsidR="00FD661E" w:rsidRPr="002E1C4E">
            <w:rPr>
              <w:lang w:val="en-GB"/>
            </w:rPr>
            <w:t xml:space="preserve"> It is a fact that data analysts spend </w:t>
          </w:r>
          <w:r w:rsidR="008221BE" w:rsidRPr="002E1C4E">
            <w:rPr>
              <w:lang w:val="en-GB"/>
            </w:rPr>
            <w:t>between 50</w:t>
          </w:r>
          <w:r w:rsidR="002076C9" w:rsidRPr="002E1C4E">
            <w:rPr>
              <w:lang w:val="en-GB"/>
            </w:rPr>
            <w:t>%</w:t>
          </w:r>
          <w:r w:rsidR="008221BE" w:rsidRPr="002E1C4E">
            <w:rPr>
              <w:lang w:val="en-GB"/>
            </w:rPr>
            <w:t xml:space="preserve"> and</w:t>
          </w:r>
          <w:r w:rsidR="00FD661E" w:rsidRPr="002E1C4E">
            <w:rPr>
              <w:lang w:val="en-GB"/>
            </w:rPr>
            <w:t xml:space="preserve"> 70% of their time cleaning data</w:t>
          </w:r>
          <w:r w:rsidR="000F4008" w:rsidRPr="002E1C4E">
            <w:rPr>
              <w:lang w:val="en-GB"/>
            </w:rPr>
            <w:t xml:space="preserve"> </w:t>
          </w:r>
          <w:sdt>
            <w:sdtPr>
              <w:rPr>
                <w:lang w:val="en-GB"/>
              </w:rPr>
              <w:id w:val="217942274"/>
              <w:citation/>
            </w:sdtPr>
            <w:sdtEndPr/>
            <w:sdtContent>
              <w:r w:rsidR="000F4008" w:rsidRPr="002E1C4E">
                <w:rPr>
                  <w:lang w:val="en-GB"/>
                </w:rPr>
                <w:fldChar w:fldCharType="begin"/>
              </w:r>
              <w:r w:rsidR="000F4008" w:rsidRPr="002E1C4E">
                <w:rPr>
                  <w:lang w:val="en-GB"/>
                </w:rPr>
                <w:instrText xml:space="preserve"> CITATION Pre16 \l 1033 </w:instrText>
              </w:r>
              <w:r w:rsidR="000F4008" w:rsidRPr="002E1C4E">
                <w:rPr>
                  <w:lang w:val="en-GB"/>
                </w:rPr>
                <w:fldChar w:fldCharType="separate"/>
              </w:r>
              <w:r w:rsidR="00916E45" w:rsidRPr="002E1C4E">
                <w:rPr>
                  <w:noProof/>
                  <w:lang w:val="en-GB"/>
                </w:rPr>
                <w:t>(Press, 2016)</w:t>
              </w:r>
              <w:r w:rsidR="000F4008" w:rsidRPr="002E1C4E">
                <w:rPr>
                  <w:lang w:val="en-GB"/>
                </w:rPr>
                <w:fldChar w:fldCharType="end"/>
              </w:r>
            </w:sdtContent>
          </w:sdt>
          <w:r w:rsidR="00FD661E" w:rsidRPr="002E1C4E">
            <w:rPr>
              <w:lang w:val="en-GB"/>
            </w:rPr>
            <w:t>.</w:t>
          </w:r>
        </w:p>
        <w:p w14:paraId="58C5DC3A" w14:textId="336349A6" w:rsidR="00FD661E" w:rsidRPr="002E1C4E" w:rsidRDefault="00650DCC" w:rsidP="007F5349">
          <w:pPr>
            <w:pStyle w:val="Heading2"/>
            <w:rPr>
              <w:lang w:val="en-GB"/>
            </w:rPr>
          </w:pPr>
          <w:bookmarkStart w:id="36" w:name="_Toc529460305"/>
          <w:r w:rsidRPr="002E1C4E">
            <w:rPr>
              <w:lang w:val="en-GB"/>
            </w:rPr>
            <w:t>Insufficient d</w:t>
          </w:r>
          <w:r w:rsidR="00FD661E" w:rsidRPr="002E1C4E">
            <w:rPr>
              <w:lang w:val="en-GB"/>
            </w:rPr>
            <w:t>ata storage</w:t>
          </w:r>
          <w:bookmarkEnd w:id="36"/>
        </w:p>
        <w:p w14:paraId="511516E5" w14:textId="01E7EE41" w:rsidR="00E40BA2" w:rsidRPr="002E1C4E" w:rsidRDefault="00E40BA2" w:rsidP="00E40BA2">
          <w:pPr>
            <w:pStyle w:val="Heading4"/>
            <w:rPr>
              <w:lang w:val="en-GB"/>
            </w:rPr>
          </w:pPr>
          <w:r w:rsidRPr="002E1C4E">
            <w:rPr>
              <w:lang w:val="en-GB"/>
            </w:rPr>
            <w:t xml:space="preserve">Risk level - </w:t>
          </w:r>
          <w:r w:rsidR="00A644CA" w:rsidRPr="002E1C4E">
            <w:rPr>
              <w:color w:val="92D050"/>
              <w:lang w:val="en-GB"/>
            </w:rPr>
            <w:t>Low</w:t>
          </w:r>
        </w:p>
        <w:p w14:paraId="46DE08CC" w14:textId="53A0BED5" w:rsidR="00FD661E" w:rsidRPr="002E1C4E" w:rsidRDefault="00FD661E" w:rsidP="00FD661E">
          <w:pPr>
            <w:pStyle w:val="Heading4"/>
            <w:rPr>
              <w:lang w:val="en-GB"/>
            </w:rPr>
          </w:pPr>
          <w:r w:rsidRPr="002E1C4E">
            <w:rPr>
              <w:lang w:val="en-GB"/>
            </w:rPr>
            <w:t>Risk explanation</w:t>
          </w:r>
        </w:p>
        <w:p w14:paraId="2C39B744" w14:textId="75AF6BA8" w:rsidR="00650DCC" w:rsidRPr="002E1C4E" w:rsidRDefault="00650DCC" w:rsidP="00650DCC">
          <w:pPr>
            <w:rPr>
              <w:lang w:val="en-GB"/>
            </w:rPr>
          </w:pPr>
          <w:r w:rsidRPr="002E1C4E">
            <w:rPr>
              <w:lang w:val="en-GB"/>
            </w:rPr>
            <w:t xml:space="preserve">Clearly, </w:t>
          </w:r>
          <w:r w:rsidR="0010213F" w:rsidRPr="002E1C4E">
            <w:rPr>
              <w:lang w:val="en-GB"/>
            </w:rPr>
            <w:t>data storage is of the essence when it comes to utilizing big data. As machine learning models get deployed to bolster the organization, more and more data will be collected, which results in the models becoming more accurate.</w:t>
          </w:r>
          <w:r w:rsidR="00242BF4" w:rsidRPr="002E1C4E">
            <w:rPr>
              <w:lang w:val="en-GB"/>
            </w:rPr>
            <w:t xml:space="preserve"> </w:t>
          </w:r>
          <w:r w:rsidR="007B37E8" w:rsidRPr="002E1C4E">
            <w:rPr>
              <w:lang w:val="en-GB"/>
            </w:rPr>
            <w:t xml:space="preserve">Since big data encompasses </w:t>
          </w:r>
          <w:r w:rsidR="00F56342" w:rsidRPr="002E1C4E">
            <w:rPr>
              <w:lang w:val="en-GB"/>
            </w:rPr>
            <w:t>data sets of great magnitude, t</w:t>
          </w:r>
          <w:r w:rsidR="00242BF4" w:rsidRPr="002E1C4E">
            <w:rPr>
              <w:lang w:val="en-GB"/>
            </w:rPr>
            <w:t xml:space="preserve">raditional </w:t>
          </w:r>
          <w:r w:rsidR="00CE4F15" w:rsidRPr="002E1C4E">
            <w:rPr>
              <w:lang w:val="en-GB"/>
            </w:rPr>
            <w:t xml:space="preserve">data storage methods are outdated </w:t>
          </w:r>
          <w:r w:rsidR="00F56342" w:rsidRPr="002E1C4E">
            <w:rPr>
              <w:lang w:val="en-GB"/>
            </w:rPr>
            <w:t>and inappropriate for big data.</w:t>
          </w:r>
        </w:p>
        <w:p w14:paraId="76B604AF" w14:textId="77777777" w:rsidR="00FD661E" w:rsidRPr="002E1C4E" w:rsidRDefault="00FD661E" w:rsidP="00FD661E">
          <w:pPr>
            <w:pStyle w:val="Heading4"/>
            <w:rPr>
              <w:lang w:val="en-GB"/>
            </w:rPr>
          </w:pPr>
          <w:r w:rsidRPr="002E1C4E">
            <w:rPr>
              <w:lang w:val="en-GB"/>
            </w:rPr>
            <w:t>Risk management</w:t>
          </w:r>
        </w:p>
        <w:p w14:paraId="27991984" w14:textId="2D7DDE13" w:rsidR="00B22D35" w:rsidRPr="002E1C4E" w:rsidRDefault="00650DCC" w:rsidP="00FD661E">
          <w:pPr>
            <w:rPr>
              <w:lang w:val="en-GB"/>
            </w:rPr>
          </w:pPr>
          <w:r w:rsidRPr="002E1C4E">
            <w:rPr>
              <w:rStyle w:val="Emphasis"/>
              <w:lang w:val="en-GB"/>
            </w:rPr>
            <w:t>Transfer</w:t>
          </w:r>
          <w:r w:rsidR="00FD661E" w:rsidRPr="002E1C4E">
            <w:rPr>
              <w:rStyle w:val="Emphasis"/>
              <w:lang w:val="en-GB"/>
            </w:rPr>
            <w:br/>
          </w:r>
          <w:r w:rsidR="004D589C" w:rsidRPr="002E1C4E">
            <w:rPr>
              <w:lang w:val="en-GB"/>
            </w:rPr>
            <w:t>Since 80% of the data is unstructured, as pointed out previously</w:t>
          </w:r>
          <w:r w:rsidR="00E74283" w:rsidRPr="002E1C4E">
            <w:rPr>
              <w:lang w:val="en-GB"/>
            </w:rPr>
            <w:t>, it is inefficient to store it in traditional relational databases as they need structured data.</w:t>
          </w:r>
          <w:r w:rsidR="00386B4B" w:rsidRPr="002E1C4E">
            <w:rPr>
              <w:lang w:val="en-GB"/>
            </w:rPr>
            <w:t xml:space="preserve"> The need for technologies such as Apache Hadoop</w:t>
          </w:r>
          <w:r w:rsidR="00CD50F8" w:rsidRPr="002E1C4E">
            <w:rPr>
              <w:lang w:val="en-GB"/>
            </w:rPr>
            <w:t>, NoSQL, etc. arises</w:t>
          </w:r>
          <w:r w:rsidR="00F54E88" w:rsidRPr="002E1C4E">
            <w:rPr>
              <w:lang w:val="en-GB"/>
            </w:rPr>
            <w:t>, therefore</w:t>
          </w:r>
          <w:r w:rsidR="00CD50F8" w:rsidRPr="002E1C4E">
            <w:rPr>
              <w:lang w:val="en-GB"/>
            </w:rPr>
            <w:t xml:space="preserve"> </w:t>
          </w:r>
          <w:r w:rsidR="00F54E88" w:rsidRPr="002E1C4E">
            <w:rPr>
              <w:lang w:val="en-GB"/>
            </w:rPr>
            <w:t>t</w:t>
          </w:r>
          <w:r w:rsidR="00CD50F8" w:rsidRPr="002E1C4E">
            <w:rPr>
              <w:lang w:val="en-GB"/>
            </w:rPr>
            <w:t xml:space="preserve">his risk needs to be delegated to </w:t>
          </w:r>
          <w:r w:rsidR="0054623C" w:rsidRPr="002E1C4E">
            <w:rPr>
              <w:lang w:val="en-GB"/>
            </w:rPr>
            <w:t>experts in the field of data storage</w:t>
          </w:r>
          <w:r w:rsidR="00F54E88" w:rsidRPr="002E1C4E">
            <w:rPr>
              <w:lang w:val="en-GB"/>
            </w:rPr>
            <w:t>, who are skilled in such technologies</w:t>
          </w:r>
          <w:r w:rsidR="0054623C" w:rsidRPr="002E1C4E">
            <w:rPr>
              <w:lang w:val="en-GB"/>
            </w:rPr>
            <w:t>.</w:t>
          </w:r>
        </w:p>
        <w:p w14:paraId="06989586" w14:textId="339A32B9" w:rsidR="00B22D35" w:rsidRPr="002E1C4E" w:rsidRDefault="00B22D35" w:rsidP="00B22D35">
          <w:pPr>
            <w:rPr>
              <w:rStyle w:val="Emphasis"/>
              <w:b w:val="0"/>
              <w:i w:val="0"/>
              <w:color w:val="262626" w:themeColor="text1" w:themeTint="D9"/>
              <w:spacing w:val="0"/>
              <w:lang w:val="en-GB"/>
            </w:rPr>
          </w:pPr>
          <w:r w:rsidRPr="002E1C4E">
            <w:rPr>
              <w:rStyle w:val="Emphasis"/>
              <w:b w:val="0"/>
              <w:i w:val="0"/>
              <w:color w:val="262626" w:themeColor="text1" w:themeTint="D9"/>
              <w:spacing w:val="0"/>
              <w:lang w:val="en-GB"/>
            </w:rPr>
            <w:t xml:space="preserve">It is vital to point out that </w:t>
          </w:r>
          <w:r w:rsidR="00772C0C" w:rsidRPr="002E1C4E">
            <w:rPr>
              <w:rStyle w:val="Emphasis"/>
              <w:b w:val="0"/>
              <w:i w:val="0"/>
              <w:color w:val="262626" w:themeColor="text1" w:themeTint="D9"/>
              <w:spacing w:val="0"/>
              <w:lang w:val="en-GB"/>
            </w:rPr>
            <w:t xml:space="preserve">this risk </w:t>
          </w:r>
          <w:r w:rsidR="00F2218D" w:rsidRPr="002E1C4E">
            <w:rPr>
              <w:rStyle w:val="Emphasis"/>
              <w:b w:val="0"/>
              <w:i w:val="0"/>
              <w:color w:val="262626" w:themeColor="text1" w:themeTint="D9"/>
              <w:spacing w:val="0"/>
              <w:lang w:val="en-GB"/>
            </w:rPr>
            <w:t>grows</w:t>
          </w:r>
          <w:r w:rsidR="00772C0C" w:rsidRPr="002E1C4E">
            <w:rPr>
              <w:rStyle w:val="Emphasis"/>
              <w:b w:val="0"/>
              <w:i w:val="0"/>
              <w:color w:val="262626" w:themeColor="text1" w:themeTint="D9"/>
              <w:spacing w:val="0"/>
              <w:lang w:val="en-GB"/>
            </w:rPr>
            <w:t xml:space="preserve"> </w:t>
          </w:r>
          <w:r w:rsidR="00F2218D" w:rsidRPr="002E1C4E">
            <w:rPr>
              <w:rStyle w:val="Emphasis"/>
              <w:b w:val="0"/>
              <w:i w:val="0"/>
              <w:color w:val="262626" w:themeColor="text1" w:themeTint="D9"/>
              <w:spacing w:val="0"/>
              <w:lang w:val="en-GB"/>
            </w:rPr>
            <w:t xml:space="preserve">bigger </w:t>
          </w:r>
          <w:r w:rsidR="00772C0C" w:rsidRPr="002E1C4E">
            <w:rPr>
              <w:rStyle w:val="Emphasis"/>
              <w:b w:val="0"/>
              <w:i w:val="0"/>
              <w:color w:val="262626" w:themeColor="text1" w:themeTint="D9"/>
              <w:spacing w:val="0"/>
              <w:lang w:val="en-GB"/>
            </w:rPr>
            <w:t xml:space="preserve">once </w:t>
          </w:r>
          <w:r w:rsidR="00F2218D" w:rsidRPr="002E1C4E">
            <w:rPr>
              <w:rStyle w:val="Emphasis"/>
              <w:b w:val="0"/>
              <w:i w:val="0"/>
              <w:color w:val="262626" w:themeColor="text1" w:themeTint="D9"/>
              <w:spacing w:val="0"/>
              <w:lang w:val="en-GB"/>
            </w:rPr>
            <w:t xml:space="preserve">the company starts utilizing big data more and more efficiently as that growth in efficiency is usually accompanied with more new data. Not only more </w:t>
          </w:r>
          <w:r w:rsidR="00A52BD7" w:rsidRPr="002E1C4E">
            <w:rPr>
              <w:rStyle w:val="Emphasis"/>
              <w:b w:val="0"/>
              <w:i w:val="0"/>
              <w:color w:val="262626" w:themeColor="text1" w:themeTint="D9"/>
              <w:spacing w:val="0"/>
              <w:lang w:val="en-GB"/>
            </w:rPr>
            <w:t xml:space="preserve">new </w:t>
          </w:r>
          <w:r w:rsidR="00F2218D" w:rsidRPr="002E1C4E">
            <w:rPr>
              <w:rStyle w:val="Emphasis"/>
              <w:b w:val="0"/>
              <w:i w:val="0"/>
              <w:color w:val="262626" w:themeColor="text1" w:themeTint="D9"/>
              <w:spacing w:val="0"/>
              <w:lang w:val="en-GB"/>
            </w:rPr>
            <w:t>data, but also more varying data,</w:t>
          </w:r>
          <w:r w:rsidR="003B6023" w:rsidRPr="002E1C4E">
            <w:rPr>
              <w:rStyle w:val="Emphasis"/>
              <w:b w:val="0"/>
              <w:i w:val="0"/>
              <w:color w:val="262626" w:themeColor="text1" w:themeTint="D9"/>
              <w:spacing w:val="0"/>
              <w:lang w:val="en-GB"/>
            </w:rPr>
            <w:t xml:space="preserve"> encompassing more facets, attributes of the customer</w:t>
          </w:r>
          <w:r w:rsidR="0042290E" w:rsidRPr="002E1C4E">
            <w:rPr>
              <w:rStyle w:val="Emphasis"/>
              <w:b w:val="0"/>
              <w:i w:val="0"/>
              <w:color w:val="262626" w:themeColor="text1" w:themeTint="D9"/>
              <w:spacing w:val="0"/>
              <w:lang w:val="en-GB"/>
            </w:rPr>
            <w:t>, and even of previously untracked phenomena such as site activity, time spent on the site, site clicks, etc.</w:t>
          </w:r>
          <w:r w:rsidR="003B6023" w:rsidRPr="002E1C4E">
            <w:rPr>
              <w:rStyle w:val="Emphasis"/>
              <w:b w:val="0"/>
              <w:i w:val="0"/>
              <w:color w:val="262626" w:themeColor="text1" w:themeTint="D9"/>
              <w:spacing w:val="0"/>
              <w:lang w:val="en-GB"/>
            </w:rPr>
            <w:t xml:space="preserve"> </w:t>
          </w:r>
        </w:p>
        <w:p w14:paraId="7E0216A7" w14:textId="77777777" w:rsidR="00D35358" w:rsidRPr="002E1C4E" w:rsidRDefault="00D35358" w:rsidP="007F5349">
          <w:pPr>
            <w:pStyle w:val="Heading2"/>
            <w:rPr>
              <w:lang w:val="en-GB"/>
            </w:rPr>
          </w:pPr>
          <w:bookmarkStart w:id="37" w:name="_Toc529460306"/>
          <w:r w:rsidRPr="002E1C4E">
            <w:rPr>
              <w:lang w:val="en-GB"/>
            </w:rPr>
            <w:t>Data privacy</w:t>
          </w:r>
          <w:bookmarkEnd w:id="37"/>
        </w:p>
        <w:p w14:paraId="774CEFAA" w14:textId="405FFC7F" w:rsidR="00F54E88" w:rsidRPr="002E1C4E" w:rsidRDefault="00F54E88" w:rsidP="00F54E88">
          <w:pPr>
            <w:pStyle w:val="Heading4"/>
            <w:rPr>
              <w:lang w:val="en-GB"/>
            </w:rPr>
          </w:pPr>
          <w:r w:rsidRPr="002E1C4E">
            <w:rPr>
              <w:lang w:val="en-GB"/>
            </w:rPr>
            <w:t xml:space="preserve">Risk level - </w:t>
          </w:r>
          <w:r w:rsidR="008732CF" w:rsidRPr="002E1C4E">
            <w:rPr>
              <w:color w:val="FF0000"/>
              <w:lang w:val="en-GB"/>
            </w:rPr>
            <w:t>High</w:t>
          </w:r>
        </w:p>
        <w:p w14:paraId="43C241BB" w14:textId="5A90BF27" w:rsidR="00FD661E" w:rsidRPr="002E1C4E" w:rsidRDefault="00FD661E" w:rsidP="00FD661E">
          <w:pPr>
            <w:pStyle w:val="Heading4"/>
            <w:rPr>
              <w:lang w:val="en-GB"/>
            </w:rPr>
          </w:pPr>
          <w:r w:rsidRPr="002E1C4E">
            <w:rPr>
              <w:lang w:val="en-GB"/>
            </w:rPr>
            <w:t>Risk explanation</w:t>
          </w:r>
        </w:p>
        <w:p w14:paraId="47492784" w14:textId="76AB6C38" w:rsidR="008732CF" w:rsidRPr="002E1C4E" w:rsidRDefault="00FC785A" w:rsidP="008732CF">
          <w:pPr>
            <w:rPr>
              <w:lang w:val="en-GB"/>
            </w:rPr>
          </w:pPr>
          <w:r w:rsidRPr="002E1C4E">
            <w:rPr>
              <w:lang w:val="en-GB"/>
            </w:rPr>
            <w:t>Data breaches,</w:t>
          </w:r>
          <w:r w:rsidR="00D740FC" w:rsidRPr="002E1C4E">
            <w:rPr>
              <w:lang w:val="en-GB"/>
            </w:rPr>
            <w:t xml:space="preserve"> discriminatory</w:t>
          </w:r>
          <w:r w:rsidRPr="002E1C4E">
            <w:rPr>
              <w:lang w:val="en-GB"/>
            </w:rPr>
            <w:t xml:space="preserve"> algorithms</w:t>
          </w:r>
          <w:r w:rsidR="007A4DA4" w:rsidRPr="002E1C4E">
            <w:rPr>
              <w:lang w:val="en-GB"/>
            </w:rPr>
            <w:t xml:space="preserve"> and </w:t>
          </w:r>
          <w:r w:rsidR="00D740FC" w:rsidRPr="002E1C4E">
            <w:rPr>
              <w:lang w:val="en-GB"/>
            </w:rPr>
            <w:t xml:space="preserve">identity reverse engineering </w:t>
          </w:r>
          <w:r w:rsidR="00460485" w:rsidRPr="002E1C4E">
            <w:rPr>
              <w:lang w:val="en-GB"/>
            </w:rPr>
            <w:t xml:space="preserve">are only a few of the </w:t>
          </w:r>
          <w:r w:rsidR="00665AFF" w:rsidRPr="002E1C4E">
            <w:rPr>
              <w:lang w:val="en-GB"/>
            </w:rPr>
            <w:t>embarrassment’s</w:t>
          </w:r>
          <w:r w:rsidR="00460485" w:rsidRPr="002E1C4E">
            <w:rPr>
              <w:lang w:val="en-GB"/>
            </w:rPr>
            <w:t xml:space="preserve"> companies suffer if they do not pay enough attention to </w:t>
          </w:r>
          <w:r w:rsidR="007A4DA4" w:rsidRPr="002E1C4E">
            <w:rPr>
              <w:lang w:val="en-GB"/>
            </w:rPr>
            <w:t>addressing the issue of data privacy.</w:t>
          </w:r>
          <w:r w:rsidR="00D755BA" w:rsidRPr="002E1C4E">
            <w:rPr>
              <w:lang w:val="en-GB"/>
            </w:rPr>
            <w:t xml:space="preserve"> Companies must also be acting in accordance with data privacy laws and regulations. Otherwise, a company may </w:t>
          </w:r>
          <w:r w:rsidR="00733EE5" w:rsidRPr="002E1C4E">
            <w:rPr>
              <w:lang w:val="en-GB"/>
            </w:rPr>
            <w:t xml:space="preserve">suffer consequences such as losing customers as their trust in the company has </w:t>
          </w:r>
          <w:r w:rsidR="00384B02" w:rsidRPr="002E1C4E">
            <w:rPr>
              <w:lang w:val="en-GB"/>
            </w:rPr>
            <w:t>deteriorated.</w:t>
          </w:r>
          <w:r w:rsidR="007D0C2F" w:rsidRPr="002E1C4E">
            <w:rPr>
              <w:lang w:val="en-GB"/>
            </w:rPr>
            <w:t xml:space="preserve"> An organization may also be the subject of lawsuits.</w:t>
          </w:r>
        </w:p>
        <w:p w14:paraId="23F36862" w14:textId="77777777" w:rsidR="00FD661E" w:rsidRPr="002E1C4E" w:rsidRDefault="00FD661E" w:rsidP="00FD661E">
          <w:pPr>
            <w:pStyle w:val="Heading4"/>
            <w:rPr>
              <w:lang w:val="en-GB"/>
            </w:rPr>
          </w:pPr>
          <w:r w:rsidRPr="002E1C4E">
            <w:rPr>
              <w:lang w:val="en-GB"/>
            </w:rPr>
            <w:t>Risk management</w:t>
          </w:r>
        </w:p>
        <w:p w14:paraId="1AE1E830" w14:textId="667AA0A9" w:rsidR="00E638FA" w:rsidRPr="002E1C4E" w:rsidRDefault="00FD661E" w:rsidP="003F21F4">
          <w:pPr>
            <w:rPr>
              <w:lang w:val="en-GB"/>
            </w:rPr>
          </w:pPr>
          <w:r w:rsidRPr="002E1C4E">
            <w:rPr>
              <w:rStyle w:val="Emphasis"/>
              <w:lang w:val="en-GB"/>
            </w:rPr>
            <w:lastRenderedPageBreak/>
            <w:t>Mitigate</w:t>
          </w:r>
          <w:r w:rsidR="00FB526A" w:rsidRPr="002E1C4E">
            <w:rPr>
              <w:rStyle w:val="Emphasis"/>
              <w:lang w:val="en-GB"/>
            </w:rPr>
            <w:t xml:space="preserve"> and Transfer</w:t>
          </w:r>
          <w:r w:rsidRPr="002E1C4E">
            <w:rPr>
              <w:rStyle w:val="Emphasis"/>
              <w:lang w:val="en-GB"/>
            </w:rPr>
            <w:br/>
          </w:r>
          <w:r w:rsidR="00101696" w:rsidRPr="002E1C4E">
            <w:rPr>
              <w:lang w:val="en-GB"/>
            </w:rPr>
            <w:t xml:space="preserve">Ensuring transparency is one way to mitigate the effects of </w:t>
          </w:r>
          <w:r w:rsidR="009718CF" w:rsidRPr="002E1C4E">
            <w:rPr>
              <w:lang w:val="en-GB"/>
            </w:rPr>
            <w:t xml:space="preserve">possessing people’s personal data. That means disclosing </w:t>
          </w:r>
          <w:r w:rsidR="00BC0F70" w:rsidRPr="002E1C4E">
            <w:rPr>
              <w:lang w:val="en-GB"/>
            </w:rPr>
            <w:t xml:space="preserve">what it is that is being collected to consumers and educating people as a whole. </w:t>
          </w:r>
          <w:r w:rsidR="0083204D" w:rsidRPr="002E1C4E">
            <w:rPr>
              <w:lang w:val="en-GB"/>
            </w:rPr>
            <w:t>This encompasses explaining the advantages of analytics for the consumer in terms of better services</w:t>
          </w:r>
          <w:r w:rsidR="00400F85" w:rsidRPr="002E1C4E">
            <w:rPr>
              <w:lang w:val="en-GB"/>
            </w:rPr>
            <w:t>, marketing</w:t>
          </w:r>
          <w:r w:rsidR="003431F9" w:rsidRPr="002E1C4E">
            <w:rPr>
              <w:lang w:val="en-GB"/>
            </w:rPr>
            <w:t>, etc.</w:t>
          </w:r>
          <w:r w:rsidR="00400F85" w:rsidRPr="002E1C4E">
            <w:rPr>
              <w:lang w:val="en-GB"/>
            </w:rPr>
            <w:t xml:space="preserve"> to foster</w:t>
          </w:r>
          <w:r w:rsidR="003431F9" w:rsidRPr="002E1C4E">
            <w:rPr>
              <w:lang w:val="en-GB"/>
            </w:rPr>
            <w:t xml:space="preserve"> a fair value exchange </w:t>
          </w:r>
          <w:r w:rsidR="001E547E" w:rsidRPr="002E1C4E">
            <w:rPr>
              <w:lang w:val="en-GB"/>
            </w:rPr>
            <w:t>in order that people are happy to provide their data.</w:t>
          </w:r>
        </w:p>
        <w:p w14:paraId="097258DA" w14:textId="27BE9B98" w:rsidR="001E547E" w:rsidRPr="002E1C4E" w:rsidRDefault="001E547E" w:rsidP="003F21F4">
          <w:pPr>
            <w:rPr>
              <w:lang w:val="en-GB"/>
            </w:rPr>
          </w:pPr>
          <w:r w:rsidRPr="002E1C4E">
            <w:rPr>
              <w:lang w:val="en-GB"/>
            </w:rPr>
            <w:t xml:space="preserve">In addition to that, </w:t>
          </w:r>
          <w:r w:rsidR="00E804F9" w:rsidRPr="002E1C4E">
            <w:rPr>
              <w:lang w:val="en-GB"/>
            </w:rPr>
            <w:t>rigorous governance systems should be deployed</w:t>
          </w:r>
          <w:r w:rsidR="009649BE" w:rsidRPr="002E1C4E">
            <w:rPr>
              <w:lang w:val="en-GB"/>
            </w:rPr>
            <w:t xml:space="preserve">, preferably delegated to subject experts. Experts well-versed in </w:t>
          </w:r>
          <w:r w:rsidR="006C1ABD" w:rsidRPr="002E1C4E">
            <w:rPr>
              <w:lang w:val="en-GB"/>
            </w:rPr>
            <w:t xml:space="preserve">the relevant data privacy laws should also be contacted to ascertain </w:t>
          </w:r>
          <w:r w:rsidR="008F2B6F" w:rsidRPr="002E1C4E">
            <w:rPr>
              <w:lang w:val="en-GB"/>
            </w:rPr>
            <w:t>that laws are strictly followed.</w:t>
          </w:r>
        </w:p>
        <w:p w14:paraId="5663E830" w14:textId="3B180F95" w:rsidR="008F2B6F" w:rsidRPr="002E1C4E" w:rsidRDefault="00AC4AC9" w:rsidP="003F21F4">
          <w:pPr>
            <w:rPr>
              <w:lang w:val="en-GB"/>
            </w:rPr>
          </w:pPr>
          <w:r w:rsidRPr="002E1C4E">
            <w:rPr>
              <w:lang w:val="en-GB"/>
            </w:rPr>
            <w:t>Furthermore, intermediary third-part</w:t>
          </w:r>
          <w:r w:rsidR="00E84CE5" w:rsidRPr="002E1C4E">
            <w:rPr>
              <w:lang w:val="en-GB"/>
            </w:rPr>
            <w:t xml:space="preserve">ies can </w:t>
          </w:r>
          <w:r w:rsidR="00B14537" w:rsidRPr="002E1C4E">
            <w:rPr>
              <w:lang w:val="en-GB"/>
            </w:rPr>
            <w:t xml:space="preserve">give out </w:t>
          </w:r>
          <w:r w:rsidR="00C26863" w:rsidRPr="002E1C4E">
            <w:rPr>
              <w:lang w:val="en-GB"/>
            </w:rPr>
            <w:t xml:space="preserve">trust accreditations </w:t>
          </w:r>
          <w:r w:rsidR="00EC0434" w:rsidRPr="002E1C4E">
            <w:rPr>
              <w:lang w:val="en-GB"/>
            </w:rPr>
            <w:t>to help the company demonstrate that data privacy is</w:t>
          </w:r>
          <w:r w:rsidR="00D36214" w:rsidRPr="002E1C4E">
            <w:rPr>
              <w:lang w:val="en-GB"/>
            </w:rPr>
            <w:t xml:space="preserve"> of vital importance to it and is reliably taken care of.</w:t>
          </w:r>
        </w:p>
        <w:p w14:paraId="13C5A281" w14:textId="75A62E77" w:rsidR="009048C5" w:rsidRPr="002E1C4E" w:rsidRDefault="009048C5" w:rsidP="009048C5">
          <w:pPr>
            <w:pStyle w:val="Heading2"/>
            <w:rPr>
              <w:lang w:val="en-GB"/>
            </w:rPr>
          </w:pPr>
          <w:bookmarkStart w:id="38" w:name="_Toc529460307"/>
          <w:bookmarkStart w:id="39" w:name="_Toc527370571"/>
          <w:r w:rsidRPr="002E1C4E">
            <w:rPr>
              <w:lang w:val="en-GB"/>
            </w:rPr>
            <w:t>Not being able to track market share due to lack of information</w:t>
          </w:r>
          <w:bookmarkEnd w:id="38"/>
        </w:p>
        <w:p w14:paraId="1FF7FA18" w14:textId="77777777" w:rsidR="009048C5" w:rsidRPr="002E1C4E" w:rsidRDefault="009048C5" w:rsidP="009048C5">
          <w:pPr>
            <w:pStyle w:val="Heading4"/>
            <w:rPr>
              <w:lang w:val="en-GB"/>
            </w:rPr>
          </w:pPr>
          <w:r w:rsidRPr="002E1C4E">
            <w:rPr>
              <w:lang w:val="en-GB"/>
            </w:rPr>
            <w:t xml:space="preserve">Risk level - </w:t>
          </w:r>
          <w:r w:rsidRPr="002E1C4E">
            <w:rPr>
              <w:color w:val="FF0000"/>
              <w:lang w:val="en-GB"/>
            </w:rPr>
            <w:t>High</w:t>
          </w:r>
        </w:p>
        <w:p w14:paraId="07422C49" w14:textId="77777777" w:rsidR="009048C5" w:rsidRPr="002E1C4E" w:rsidRDefault="009048C5" w:rsidP="009048C5">
          <w:pPr>
            <w:pStyle w:val="Heading4"/>
            <w:rPr>
              <w:lang w:val="en-GB"/>
            </w:rPr>
          </w:pPr>
          <w:r w:rsidRPr="002E1C4E">
            <w:rPr>
              <w:lang w:val="en-GB"/>
            </w:rPr>
            <w:t>Risk explanation</w:t>
          </w:r>
        </w:p>
        <w:p w14:paraId="10A99D87" w14:textId="32E41DA8" w:rsidR="009048C5" w:rsidRPr="002E1C4E" w:rsidRDefault="009048C5" w:rsidP="009048C5">
          <w:pPr>
            <w:rPr>
              <w:lang w:val="en-GB"/>
            </w:rPr>
          </w:pPr>
          <w:r w:rsidRPr="002E1C4E">
            <w:rPr>
              <w:lang w:val="en-GB"/>
            </w:rPr>
            <w:t xml:space="preserve">Information about the current situation of market share is missing which </w:t>
          </w:r>
          <w:r w:rsidR="00181CF0" w:rsidRPr="002E1C4E">
            <w:rPr>
              <w:lang w:val="en-GB"/>
            </w:rPr>
            <w:t>makes it difficult to track whether this KPI.</w:t>
          </w:r>
        </w:p>
        <w:p w14:paraId="560CEF93" w14:textId="77777777" w:rsidR="009048C5" w:rsidRPr="002E1C4E" w:rsidRDefault="009048C5" w:rsidP="009048C5">
          <w:pPr>
            <w:pStyle w:val="Heading4"/>
            <w:rPr>
              <w:lang w:val="en-GB"/>
            </w:rPr>
          </w:pPr>
          <w:r w:rsidRPr="002E1C4E">
            <w:rPr>
              <w:lang w:val="en-GB"/>
            </w:rPr>
            <w:t>Risk management</w:t>
          </w:r>
        </w:p>
        <w:p w14:paraId="06D3C3B5" w14:textId="007F7B40" w:rsidR="009048C5" w:rsidRPr="002E1C4E" w:rsidRDefault="00181CF0" w:rsidP="009048C5">
          <w:pPr>
            <w:rPr>
              <w:lang w:val="en-GB"/>
            </w:rPr>
          </w:pPr>
          <w:r w:rsidRPr="002E1C4E">
            <w:rPr>
              <w:rStyle w:val="Emphasis"/>
              <w:lang w:val="en-GB"/>
            </w:rPr>
            <w:t>Accept</w:t>
          </w:r>
          <w:r w:rsidR="009048C5" w:rsidRPr="002E1C4E">
            <w:rPr>
              <w:rStyle w:val="Emphasis"/>
              <w:lang w:val="en-GB"/>
            </w:rPr>
            <w:br/>
          </w:r>
          <w:r w:rsidRPr="002E1C4E">
            <w:rPr>
              <w:lang w:val="en-GB"/>
            </w:rPr>
            <w:t>We have to accept that there is a little we can do about this, but we still can gather current information to track the current market share.</w:t>
          </w:r>
        </w:p>
        <w:p w14:paraId="3CDE3354" w14:textId="38B1F20A" w:rsidR="009048C5" w:rsidRPr="002E1C4E" w:rsidRDefault="009048C5" w:rsidP="009048C5">
          <w:pPr>
            <w:pStyle w:val="Heading2"/>
            <w:rPr>
              <w:lang w:val="en-GB"/>
            </w:rPr>
          </w:pPr>
          <w:bookmarkStart w:id="40" w:name="_Toc529460308"/>
          <w:r w:rsidRPr="002E1C4E">
            <w:rPr>
              <w:lang w:val="en-GB"/>
            </w:rPr>
            <w:t>Project will not be finished on time</w:t>
          </w:r>
          <w:bookmarkEnd w:id="40"/>
        </w:p>
        <w:p w14:paraId="3363FDE0" w14:textId="2D4C512F" w:rsidR="009048C5" w:rsidRPr="002E1C4E" w:rsidRDefault="009048C5" w:rsidP="009048C5">
          <w:pPr>
            <w:pStyle w:val="Heading4"/>
            <w:rPr>
              <w:lang w:val="en-GB"/>
            </w:rPr>
          </w:pPr>
          <w:r w:rsidRPr="002E1C4E">
            <w:rPr>
              <w:lang w:val="en-GB"/>
            </w:rPr>
            <w:t xml:space="preserve">Risk level - </w:t>
          </w:r>
          <w:r w:rsidRPr="002E1C4E">
            <w:rPr>
              <w:color w:val="FFC000"/>
              <w:lang w:val="en-GB"/>
            </w:rPr>
            <w:t>Medium</w:t>
          </w:r>
        </w:p>
        <w:p w14:paraId="1E0F447B" w14:textId="77777777" w:rsidR="009048C5" w:rsidRPr="002E1C4E" w:rsidRDefault="009048C5" w:rsidP="009048C5">
          <w:pPr>
            <w:pStyle w:val="Heading4"/>
            <w:rPr>
              <w:lang w:val="en-GB"/>
            </w:rPr>
          </w:pPr>
          <w:r w:rsidRPr="002E1C4E">
            <w:rPr>
              <w:lang w:val="en-GB"/>
            </w:rPr>
            <w:t>Risk explanation</w:t>
          </w:r>
        </w:p>
        <w:p w14:paraId="4AC2EECF" w14:textId="5C3766A7" w:rsidR="009048C5" w:rsidRPr="002E1C4E" w:rsidRDefault="00C54213" w:rsidP="009048C5">
          <w:pPr>
            <w:rPr>
              <w:lang w:val="en-GB"/>
            </w:rPr>
          </w:pPr>
          <w:r w:rsidRPr="002E1C4E">
            <w:rPr>
              <w:lang w:val="en-GB"/>
            </w:rPr>
            <w:t>Project will not be finished due to lack of organisation in the project group</w:t>
          </w:r>
          <w:r w:rsidR="009048C5" w:rsidRPr="002E1C4E">
            <w:rPr>
              <w:lang w:val="en-GB"/>
            </w:rPr>
            <w:t>.</w:t>
          </w:r>
        </w:p>
        <w:p w14:paraId="33506A05" w14:textId="77777777" w:rsidR="009048C5" w:rsidRPr="002E1C4E" w:rsidRDefault="009048C5" w:rsidP="009048C5">
          <w:pPr>
            <w:pStyle w:val="Heading4"/>
            <w:rPr>
              <w:lang w:val="en-GB"/>
            </w:rPr>
          </w:pPr>
          <w:r w:rsidRPr="002E1C4E">
            <w:rPr>
              <w:lang w:val="en-GB"/>
            </w:rPr>
            <w:t>Risk management</w:t>
          </w:r>
        </w:p>
        <w:p w14:paraId="2F000E18" w14:textId="3671EECB" w:rsidR="009048C5" w:rsidRPr="002E1C4E" w:rsidRDefault="00C54213" w:rsidP="009048C5">
          <w:pPr>
            <w:rPr>
              <w:lang w:val="en-GB"/>
            </w:rPr>
          </w:pPr>
          <w:r w:rsidRPr="002E1C4E">
            <w:rPr>
              <w:rStyle w:val="Emphasis"/>
              <w:lang w:val="en-GB"/>
            </w:rPr>
            <w:t>Avoid</w:t>
          </w:r>
          <w:r w:rsidR="009048C5" w:rsidRPr="002E1C4E">
            <w:rPr>
              <w:rStyle w:val="Emphasis"/>
              <w:lang w:val="en-GB"/>
            </w:rPr>
            <w:br/>
          </w:r>
          <w:r w:rsidRPr="002E1C4E">
            <w:rPr>
              <w:lang w:val="en-GB"/>
            </w:rPr>
            <w:t xml:space="preserve">Assign a project manager who will keep track of what has to be done, by who and how it has been executed. </w:t>
          </w:r>
        </w:p>
        <w:p w14:paraId="5AE98207" w14:textId="00BC4B43" w:rsidR="00487BFF" w:rsidRPr="002E1C4E" w:rsidRDefault="00487BFF" w:rsidP="00487BFF">
          <w:pPr>
            <w:pStyle w:val="Heading1"/>
            <w:rPr>
              <w:lang w:val="en-GB"/>
            </w:rPr>
          </w:pPr>
          <w:bookmarkStart w:id="41" w:name="_Toc529460309"/>
          <w:r w:rsidRPr="002E1C4E">
            <w:rPr>
              <w:lang w:val="en-GB"/>
            </w:rPr>
            <w:lastRenderedPageBreak/>
            <w:t>Constraints and Restraints</w:t>
          </w:r>
          <w:bookmarkEnd w:id="41"/>
        </w:p>
        <w:p w14:paraId="3D696547" w14:textId="13F93817" w:rsidR="007D5DA0" w:rsidRPr="002E1C4E" w:rsidRDefault="007D5DA0" w:rsidP="00487BFF">
          <w:pPr>
            <w:pStyle w:val="Heading2"/>
            <w:rPr>
              <w:lang w:val="en-GB"/>
            </w:rPr>
          </w:pPr>
          <w:bookmarkStart w:id="42" w:name="_Toc529460310"/>
          <w:r w:rsidRPr="002E1C4E">
            <w:rPr>
              <w:lang w:val="en-GB"/>
            </w:rPr>
            <w:t>Law and Ethics</w:t>
          </w:r>
          <w:bookmarkEnd w:id="42"/>
        </w:p>
        <w:p w14:paraId="4EC06759" w14:textId="77777777" w:rsidR="007D5DA0" w:rsidRPr="002E1C4E" w:rsidRDefault="007D5DA0" w:rsidP="007D5DA0">
          <w:pPr>
            <w:rPr>
              <w:lang w:val="en-GB"/>
            </w:rPr>
          </w:pPr>
          <w:r w:rsidRPr="002E1C4E">
            <w:rPr>
              <w:lang w:val="en-GB"/>
            </w:rPr>
            <w:t xml:space="preserve">Emerging technologies in the field of data science promise to improve human communication, health, reproduction and cognition. Ultimately, in that process, these technologies may transform the human condition itself. </w:t>
          </w:r>
        </w:p>
        <w:p w14:paraId="1C0EDDE8" w14:textId="1C60F435" w:rsidR="007D5DA0" w:rsidRPr="002E1C4E" w:rsidRDefault="007D5DA0" w:rsidP="007D5DA0">
          <w:pPr>
            <w:rPr>
              <w:lang w:val="en-GB"/>
            </w:rPr>
          </w:pPr>
          <w:r w:rsidRPr="002E1C4E">
            <w:rPr>
              <w:lang w:val="en-GB"/>
            </w:rPr>
            <w:t>One of the biggest challenges within the legal-ethical governance of these developments is that each of these technologies radically challenges foundational concepts of legal and ethical systems of thought, such as responsibility, dignity, autonomy, freedom and privacy. These central values and principles will be taken in consideration before applying the data analysis.</w:t>
          </w:r>
        </w:p>
        <w:p w14:paraId="4E855CA9" w14:textId="77777777" w:rsidR="00487BFF" w:rsidRPr="002E1C4E" w:rsidRDefault="00487BFF" w:rsidP="007D5DA0">
          <w:pPr>
            <w:rPr>
              <w:lang w:val="en-GB"/>
            </w:rPr>
          </w:pPr>
        </w:p>
        <w:p w14:paraId="4B2E1ECF" w14:textId="77777777" w:rsidR="00487BFF" w:rsidRPr="002E1C4E" w:rsidRDefault="00487BFF" w:rsidP="00487BFF">
          <w:pPr>
            <w:pStyle w:val="Heading2"/>
            <w:rPr>
              <w:lang w:val="en-GB"/>
            </w:rPr>
          </w:pPr>
          <w:bookmarkStart w:id="43" w:name="_Toc529460311"/>
          <w:r w:rsidRPr="002E1C4E">
            <w:rPr>
              <w:lang w:val="en-GB"/>
            </w:rPr>
            <w:t>Limitations</w:t>
          </w:r>
          <w:bookmarkEnd w:id="43"/>
        </w:p>
        <w:p w14:paraId="337F7FEC" w14:textId="77777777" w:rsidR="002E1C4E" w:rsidRPr="002E1C4E" w:rsidRDefault="00487BFF" w:rsidP="00487BFF">
          <w:pPr>
            <w:jc w:val="both"/>
            <w:rPr>
              <w:lang w:val="en-GB"/>
            </w:rPr>
          </w:pPr>
          <w:r w:rsidRPr="002E1C4E">
            <w:rPr>
              <w:lang w:val="en-GB"/>
            </w:rPr>
            <w:t xml:space="preserve">The project will be completed for 17 weeks, which is followed by limitations. The knowledge and understanding of the business of the company will be limited to the few facts, provided by Rob Prop, Manager Professional Services of Informa. </w:t>
          </w:r>
        </w:p>
        <w:p w14:paraId="07A72905" w14:textId="04BD3D98" w:rsidR="002E1C4E" w:rsidRDefault="002E1C4E" w:rsidP="00487BFF">
          <w:pPr>
            <w:jc w:val="both"/>
            <w:rPr>
              <w:lang w:val="en-GB"/>
            </w:rPr>
          </w:pPr>
          <w:r>
            <w:rPr>
              <w:lang w:val="en-GB"/>
            </w:rPr>
            <w:t>A</w:t>
          </w:r>
          <w:r w:rsidR="00487BFF" w:rsidRPr="002E1C4E">
            <w:rPr>
              <w:lang w:val="en-GB"/>
            </w:rPr>
            <w:t xml:space="preserve">nalysis will be limited: a greater depth of understanding and evaluation can only occur with utilisation of other resources such as comparisons with similar businesses, more data provided or the existence of more time. </w:t>
          </w:r>
        </w:p>
        <w:p w14:paraId="724BA41D" w14:textId="48307FE4" w:rsidR="00487BFF" w:rsidRPr="002E1C4E" w:rsidRDefault="00487BFF" w:rsidP="00487BFF">
          <w:pPr>
            <w:jc w:val="both"/>
            <w:rPr>
              <w:lang w:val="en-GB"/>
            </w:rPr>
          </w:pPr>
          <w:r w:rsidRPr="002E1C4E">
            <w:rPr>
              <w:lang w:val="en-GB"/>
            </w:rPr>
            <w:t>The machine learning algorithm will not be improved a 100% by reason of time and knowledge limitations.</w:t>
          </w:r>
        </w:p>
        <w:p w14:paraId="356C7212" w14:textId="77777777" w:rsidR="00487BFF" w:rsidRPr="002E1C4E" w:rsidRDefault="00487BFF" w:rsidP="00487BFF">
          <w:pPr>
            <w:jc w:val="both"/>
            <w:rPr>
              <w:lang w:val="en-GB"/>
            </w:rPr>
          </w:pPr>
        </w:p>
        <w:p w14:paraId="5AE3D941" w14:textId="77777777" w:rsidR="00487BFF" w:rsidRPr="002E1C4E" w:rsidRDefault="00487BFF" w:rsidP="00487BFF">
          <w:pPr>
            <w:pStyle w:val="Heading2"/>
            <w:rPr>
              <w:lang w:val="en-GB"/>
            </w:rPr>
          </w:pPr>
          <w:bookmarkStart w:id="44" w:name="_Toc529460312"/>
          <w:r w:rsidRPr="002E1C4E">
            <w:rPr>
              <w:lang w:val="en-GB"/>
            </w:rPr>
            <w:t>Prospects</w:t>
          </w:r>
          <w:bookmarkEnd w:id="44"/>
        </w:p>
        <w:p w14:paraId="72128207" w14:textId="77777777" w:rsidR="00487BFF" w:rsidRPr="002E1C4E" w:rsidRDefault="00487BFF" w:rsidP="00487BFF">
          <w:pPr>
            <w:rPr>
              <w:lang w:val="en-GB"/>
            </w:rPr>
          </w:pPr>
          <w:r w:rsidRPr="002E1C4E">
            <w:rPr>
              <w:lang w:val="en-GB"/>
            </w:rPr>
            <w:t>At this point the company has a steady amount of orders as its competitors see a 20% growth annually. To keep up with the competitors, the stakeholders should consider adopting data in every way but especially to the day-to-day business tasks and decisions.</w:t>
          </w:r>
        </w:p>
        <w:p w14:paraId="4B134A91" w14:textId="77777777" w:rsidR="00487BFF" w:rsidRPr="002E1C4E" w:rsidRDefault="00487BFF" w:rsidP="00487BFF">
          <w:pPr>
            <w:rPr>
              <w:lang w:val="en-GB"/>
            </w:rPr>
          </w:pPr>
          <w:r w:rsidRPr="002E1C4E">
            <w:rPr>
              <w:lang w:val="en-GB"/>
            </w:rPr>
            <w:t xml:space="preserve">Via the application of descriptive and diagnostic data analytics the company will have the opportunity to recognize the problems it is facing in a quantifiable manner or even identify new, previously unnoticed problems. Finding solutions for these problems will not be based on instinct and “gut feeling”, but rather on facts derived from the data. In addition, with the benefits of predictive and prescriptive data analytics, the company will also have the opportunity to aid its decision-making </w:t>
          </w:r>
          <w:r w:rsidRPr="002E1C4E">
            <w:rPr>
              <w:lang w:val="en-GB"/>
            </w:rPr>
            <w:lastRenderedPageBreak/>
            <w:t>process and long-term strategy while utilizing their data, possibly in addition to external data as well.</w:t>
          </w:r>
        </w:p>
        <w:p w14:paraId="3E20789D" w14:textId="77777777" w:rsidR="00487BFF" w:rsidRPr="002E1C4E" w:rsidRDefault="00487BFF" w:rsidP="00487BFF">
          <w:pPr>
            <w:rPr>
              <w:lang w:val="en-GB"/>
            </w:rPr>
          </w:pPr>
          <w:r w:rsidRPr="002E1C4E">
            <w:rPr>
              <w:lang w:val="en-GB"/>
            </w:rPr>
            <w:t>Data science is the solution to remove all of the unknowns from the business investment, marketing expense, and future plans (including forecasting and prioritizing new marketing resource, expertise, and experiments). In addition, combined with machine learning and intelligent algorithms it can tell you the strengths and weaknesses of your website.</w:t>
          </w:r>
        </w:p>
        <w:p w14:paraId="468E0F78" w14:textId="77777777" w:rsidR="00487BFF" w:rsidRPr="002E1C4E" w:rsidRDefault="00487BFF">
          <w:pPr>
            <w:spacing w:after="200"/>
            <w:rPr>
              <w:lang w:val="en-GB"/>
            </w:rPr>
          </w:pPr>
        </w:p>
        <w:p w14:paraId="52F439BF" w14:textId="16E9A818" w:rsidR="00487BFF" w:rsidRPr="002E1C4E" w:rsidRDefault="00487BFF" w:rsidP="002E1C4E">
          <w:pPr>
            <w:pStyle w:val="Heading2"/>
            <w:rPr>
              <w:lang w:val="en-GB"/>
            </w:rPr>
          </w:pPr>
          <w:bookmarkStart w:id="45" w:name="_Toc527370559"/>
          <w:bookmarkStart w:id="46" w:name="_Toc529460313"/>
          <w:r w:rsidRPr="002E1C4E">
            <w:rPr>
              <w:lang w:val="en-GB"/>
            </w:rPr>
            <w:t>Assumptions</w:t>
          </w:r>
          <w:bookmarkEnd w:id="45"/>
          <w:bookmarkEnd w:id="46"/>
        </w:p>
        <w:p w14:paraId="7E583557" w14:textId="77777777" w:rsidR="00487BFF" w:rsidRPr="002E1C4E" w:rsidRDefault="00487BFF" w:rsidP="00487BFF">
          <w:pPr>
            <w:rPr>
              <w:lang w:val="en-GB"/>
            </w:rPr>
          </w:pPr>
          <w:r w:rsidRPr="002E1C4E">
            <w:rPr>
              <w:lang w:val="en-GB"/>
            </w:rPr>
            <w:t>To clarify the process and focus on the exploratory analysis, the following assumptions were made:</w:t>
          </w:r>
        </w:p>
        <w:p w14:paraId="19034C75" w14:textId="77777777" w:rsidR="00487BFF" w:rsidRPr="002E1C4E" w:rsidRDefault="00487BFF" w:rsidP="00487BFF">
          <w:pPr>
            <w:pStyle w:val="ListParagraph"/>
            <w:numPr>
              <w:ilvl w:val="0"/>
              <w:numId w:val="12"/>
            </w:numPr>
            <w:jc w:val="both"/>
            <w:rPr>
              <w:lang w:val="en-GB"/>
            </w:rPr>
          </w:pPr>
          <w:r w:rsidRPr="002E1C4E">
            <w:rPr>
              <w:lang w:val="en-GB"/>
            </w:rPr>
            <w:t>The data analytics will be done with use of Pandas, Python 3. Algorithms will not be explained in detail as assumed that only the final result matters.</w:t>
          </w:r>
        </w:p>
        <w:p w14:paraId="2E98F61A" w14:textId="77777777" w:rsidR="00487BFF" w:rsidRPr="002E1C4E" w:rsidRDefault="00487BFF" w:rsidP="00487BFF">
          <w:pPr>
            <w:pStyle w:val="ListParagraph"/>
            <w:numPr>
              <w:ilvl w:val="0"/>
              <w:numId w:val="12"/>
            </w:numPr>
            <w:jc w:val="both"/>
            <w:rPr>
              <w:lang w:val="en-GB"/>
            </w:rPr>
          </w:pPr>
          <w:r w:rsidRPr="002E1C4E">
            <w:rPr>
              <w:lang w:val="en-GB"/>
            </w:rPr>
            <w:t>Informa’s client operates in Belgium and The Netherlands.</w:t>
          </w:r>
        </w:p>
        <w:p w14:paraId="70E0EBFC" w14:textId="77777777" w:rsidR="002E1C4E" w:rsidRPr="002E1C4E" w:rsidRDefault="002E1C4E" w:rsidP="00487BFF">
          <w:pPr>
            <w:jc w:val="both"/>
            <w:rPr>
              <w:lang w:val="en-GB"/>
            </w:rPr>
          </w:pPr>
        </w:p>
        <w:p w14:paraId="0847F5A4" w14:textId="77777777" w:rsidR="002E1C4E" w:rsidRPr="002E1C4E" w:rsidRDefault="002E1C4E" w:rsidP="00487BFF">
          <w:pPr>
            <w:jc w:val="both"/>
            <w:rPr>
              <w:lang w:val="en-GB"/>
            </w:rPr>
          </w:pPr>
        </w:p>
        <w:p w14:paraId="40F461CB" w14:textId="6D0A7DEE" w:rsidR="007D5DA0" w:rsidRPr="002E1C4E" w:rsidRDefault="007D5DA0">
          <w:pPr>
            <w:spacing w:after="200"/>
            <w:rPr>
              <w:lang w:val="en-GB"/>
            </w:rPr>
          </w:pPr>
          <w:r w:rsidRPr="002E1C4E">
            <w:rPr>
              <w:lang w:val="en-GB"/>
            </w:rPr>
            <w:br w:type="page"/>
          </w:r>
        </w:p>
        <w:p w14:paraId="0E8015D5" w14:textId="3EF44E37" w:rsidR="00721955" w:rsidRPr="002E1C4E" w:rsidRDefault="00F61BA8" w:rsidP="00746BAD">
          <w:pPr>
            <w:pStyle w:val="Heading1"/>
            <w:jc w:val="both"/>
            <w:rPr>
              <w:lang w:val="en-GB"/>
            </w:rPr>
          </w:pPr>
          <w:bookmarkStart w:id="47" w:name="_Toc529460314"/>
          <w:r w:rsidRPr="002E1C4E">
            <w:rPr>
              <w:lang w:val="en-GB"/>
            </w:rPr>
            <w:lastRenderedPageBreak/>
            <w:t>Conclusion</w:t>
          </w:r>
          <w:bookmarkEnd w:id="39"/>
          <w:bookmarkEnd w:id="47"/>
        </w:p>
        <w:p w14:paraId="6BB755F0" w14:textId="77777777" w:rsidR="00DB6E1C" w:rsidRPr="002E1C4E" w:rsidRDefault="00DB6E1C" w:rsidP="00DB6E1C">
          <w:pPr>
            <w:rPr>
              <w:lang w:val="en-GB"/>
            </w:rPr>
          </w:pPr>
          <w:r w:rsidRPr="002E1C4E">
            <w:rPr>
              <w:lang w:val="en-GB"/>
            </w:rPr>
            <w:t xml:space="preserve">During this project, the company and its field of business will be closely researched to discover all the benefits and possibilities of undertaking the project. In addition, a detailed analysis of the provided dataset will be conducted, to better visualize the findings. In the end, a machine learning model will be developed. The areas of application of the algorithm will be: </w:t>
          </w:r>
        </w:p>
        <w:p w14:paraId="7368C2F5" w14:textId="77777777" w:rsidR="00DB6E1C" w:rsidRPr="002E1C4E" w:rsidRDefault="00DB6E1C" w:rsidP="00DB6E1C">
          <w:pPr>
            <w:pStyle w:val="ListParagraph"/>
            <w:numPr>
              <w:ilvl w:val="1"/>
              <w:numId w:val="7"/>
            </w:numPr>
            <w:ind w:left="1350" w:hanging="360"/>
            <w:rPr>
              <w:lang w:val="en-GB"/>
            </w:rPr>
          </w:pPr>
          <w:r w:rsidRPr="002E1C4E">
            <w:rPr>
              <w:lang w:val="en-GB"/>
            </w:rPr>
            <w:t>Forecasting demand</w:t>
          </w:r>
        </w:p>
        <w:p w14:paraId="150C2B11" w14:textId="77777777" w:rsidR="00DB6E1C" w:rsidRPr="002E1C4E" w:rsidRDefault="00DB6E1C" w:rsidP="00DB6E1C">
          <w:pPr>
            <w:pStyle w:val="ListParagraph"/>
            <w:numPr>
              <w:ilvl w:val="1"/>
              <w:numId w:val="7"/>
            </w:numPr>
            <w:ind w:left="1350" w:hanging="360"/>
            <w:rPr>
              <w:lang w:val="en-GB"/>
            </w:rPr>
          </w:pPr>
          <w:r w:rsidRPr="002E1C4E">
            <w:rPr>
              <w:lang w:val="en-GB"/>
            </w:rPr>
            <w:t>Understanding customer retention/customer churn</w:t>
          </w:r>
        </w:p>
        <w:p w14:paraId="0EDCDA9C" w14:textId="77777777" w:rsidR="00DB6E1C" w:rsidRPr="002E1C4E" w:rsidRDefault="00DB6E1C" w:rsidP="00DB6E1C">
          <w:pPr>
            <w:pStyle w:val="ListParagraph"/>
            <w:numPr>
              <w:ilvl w:val="1"/>
              <w:numId w:val="7"/>
            </w:numPr>
            <w:ind w:left="1350" w:hanging="360"/>
            <w:rPr>
              <w:lang w:val="en-GB"/>
            </w:rPr>
          </w:pPr>
          <w:r w:rsidRPr="002E1C4E">
            <w:rPr>
              <w:lang w:val="en-GB"/>
            </w:rPr>
            <w:t>Targeting recommendations</w:t>
          </w:r>
        </w:p>
        <w:p w14:paraId="49BB4553" w14:textId="3D4AF15B" w:rsidR="00DB6E1C" w:rsidRPr="009556B7" w:rsidRDefault="00DB6E1C" w:rsidP="00C245E3">
          <w:pPr>
            <w:spacing w:before="160"/>
            <w:jc w:val="both"/>
            <w:rPr>
              <w:lang w:val="en-GB"/>
            </w:rPr>
          </w:pPr>
          <w:r w:rsidRPr="002E1C4E">
            <w:rPr>
              <w:lang w:val="en-GB"/>
            </w:rPr>
            <w:t>The benefits for adopting data analytics are numerous. Firstly, via the utilization of descriptive and diagnostic data analytics the company will have the opportunity to recognize the problems it is facing in a quantifiable manner or even identify new, previously unnoticed problems, which nevertheless hinder the company’s progress. The realization for the existence of those problems will not be based on instinct and “gut feeling”, but rather on facts derived from the data. Secondly, with the benefits of predictive and prescriptive data analytics, the company will also have the opportunity to aid its decision-making process and long-term strategy while utilizing their data, possibly in addition to external data as well.</w:t>
          </w:r>
        </w:p>
        <w:p w14:paraId="12175D4D" w14:textId="77777777" w:rsidR="00996D72" w:rsidRPr="002E1C4E" w:rsidRDefault="00996D72" w:rsidP="00996D72">
          <w:pPr>
            <w:spacing w:after="200"/>
            <w:jc w:val="both"/>
            <w:rPr>
              <w:lang w:val="en-GB"/>
            </w:rPr>
          </w:pPr>
        </w:p>
        <w:p w14:paraId="6804D808" w14:textId="3AECF13E" w:rsidR="0018481F" w:rsidRPr="002E1C4E" w:rsidRDefault="0018481F">
          <w:pPr>
            <w:spacing w:after="200"/>
            <w:rPr>
              <w:lang w:val="en-GB"/>
            </w:rPr>
          </w:pPr>
          <w:r w:rsidRPr="002E1C4E">
            <w:rPr>
              <w:lang w:val="en-GB"/>
            </w:rPr>
            <w:br w:type="page"/>
          </w:r>
        </w:p>
        <w:p w14:paraId="07A703FC" w14:textId="5DCE371A" w:rsidR="00F61BA8" w:rsidRPr="002E1C4E" w:rsidRDefault="00F61BA8" w:rsidP="00BA4ACC">
          <w:pPr>
            <w:pStyle w:val="Heading1"/>
            <w:jc w:val="both"/>
            <w:rPr>
              <w:lang w:val="en-GB"/>
            </w:rPr>
          </w:pPr>
          <w:bookmarkStart w:id="48" w:name="_Appendix_A_–"/>
          <w:bookmarkStart w:id="49" w:name="_Toc527370572"/>
          <w:bookmarkStart w:id="50" w:name="_Toc529460315"/>
          <w:bookmarkEnd w:id="48"/>
          <w:r w:rsidRPr="002E1C4E">
            <w:rPr>
              <w:lang w:val="en-GB"/>
            </w:rPr>
            <w:lastRenderedPageBreak/>
            <w:t>Appendix A – Research Questions</w:t>
          </w:r>
          <w:bookmarkEnd w:id="49"/>
          <w:bookmarkEnd w:id="50"/>
        </w:p>
        <w:tbl>
          <w:tblPr>
            <w:tblStyle w:val="GridTable4-Accent6"/>
            <w:tblW w:w="9776" w:type="dxa"/>
            <w:tblLayout w:type="fixed"/>
            <w:tblLook w:val="06A0" w:firstRow="1" w:lastRow="0" w:firstColumn="1" w:lastColumn="0" w:noHBand="1" w:noVBand="1"/>
          </w:tblPr>
          <w:tblGrid>
            <w:gridCol w:w="988"/>
            <w:gridCol w:w="850"/>
            <w:gridCol w:w="3969"/>
            <w:gridCol w:w="3969"/>
          </w:tblGrid>
          <w:tr w:rsidR="004530B1" w:rsidRPr="002E1C4E" w14:paraId="21801211" w14:textId="77777777" w:rsidTr="00EA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D8C15C3" w14:textId="69A47E9A" w:rsidR="004530B1" w:rsidRPr="002E1C4E" w:rsidRDefault="004530B1" w:rsidP="009B07DA">
                <w:pPr>
                  <w:spacing w:before="120" w:after="120" w:line="276" w:lineRule="auto"/>
                  <w:jc w:val="center"/>
                  <w:rPr>
                    <w:rFonts w:ascii="Microsoft Sans Serif" w:eastAsia="Microsoft Sans Serif" w:hAnsi="Microsoft Sans Serif" w:cs="Microsoft Sans Serif"/>
                    <w:b w:val="0"/>
                    <w:bCs w:val="0"/>
                    <w:color w:val="FFFFFF" w:themeColor="background1"/>
                    <w:lang w:val="en-GB"/>
                  </w:rPr>
                </w:pPr>
                <w:r w:rsidRPr="002E1C4E">
                  <w:rPr>
                    <w:b w:val="0"/>
                    <w:bCs w:val="0"/>
                    <w:color w:val="FFFFFF" w:themeColor="background1"/>
                    <w:lang w:val="en-GB"/>
                  </w:rPr>
                  <w:t>Group</w:t>
                </w:r>
              </w:p>
            </w:tc>
            <w:tc>
              <w:tcPr>
                <w:tcW w:w="4819" w:type="dxa"/>
                <w:gridSpan w:val="2"/>
                <w:vAlign w:val="center"/>
              </w:tcPr>
              <w:p w14:paraId="722B9B66" w14:textId="58BF19B9" w:rsidR="004530B1" w:rsidRPr="002E1C4E" w:rsidRDefault="00DF70A7" w:rsidP="00DF70A7">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GB"/>
                  </w:rPr>
                </w:pPr>
                <w:r w:rsidRPr="002E1C4E">
                  <w:rPr>
                    <w:b w:val="0"/>
                    <w:bCs w:val="0"/>
                    <w:color w:val="FFFFFF" w:themeColor="background1"/>
                    <w:lang w:val="en-GB"/>
                  </w:rPr>
                  <w:t>Question</w:t>
                </w:r>
              </w:p>
            </w:tc>
            <w:tc>
              <w:tcPr>
                <w:tcW w:w="3969" w:type="dxa"/>
                <w:vAlign w:val="center"/>
              </w:tcPr>
              <w:p w14:paraId="0DF595CA" w14:textId="4FCBDB4E" w:rsidR="004530B1" w:rsidRPr="002E1C4E" w:rsidRDefault="00853184" w:rsidP="00DF70A7">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FFFFFF" w:themeColor="background1"/>
                    <w:lang w:val="en-GB"/>
                  </w:rPr>
                </w:pPr>
                <w:r w:rsidRPr="002E1C4E">
                  <w:rPr>
                    <w:b w:val="0"/>
                    <w:bCs w:val="0"/>
                    <w:color w:val="FFFFFF" w:themeColor="background1"/>
                    <w:lang w:val="en-GB"/>
                  </w:rPr>
                  <w:t>Answer</w:t>
                </w:r>
              </w:p>
            </w:tc>
          </w:tr>
          <w:tr w:rsidR="004530B1" w:rsidRPr="002E1C4E" w14:paraId="1C7970EF"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4941EC0B" w14:textId="7D26190E" w:rsidR="004530B1" w:rsidRPr="002E1C4E" w:rsidRDefault="00B76B6B" w:rsidP="00B76B6B">
                <w:pPr>
                  <w:spacing w:line="276" w:lineRule="auto"/>
                  <w:rPr>
                    <w:b w:val="0"/>
                    <w:bCs w:val="0"/>
                    <w:lang w:val="en-GB"/>
                  </w:rPr>
                </w:pPr>
                <w:r w:rsidRPr="002E1C4E">
                  <w:rPr>
                    <w:b w:val="0"/>
                    <w:bCs w:val="0"/>
                    <w:lang w:val="en-GB"/>
                  </w:rPr>
                  <w:t>Data Driven Organization</w:t>
                </w:r>
              </w:p>
            </w:tc>
            <w:tc>
              <w:tcPr>
                <w:tcW w:w="3969" w:type="dxa"/>
              </w:tcPr>
              <w:p w14:paraId="010941FC" w14:textId="2F102CDF" w:rsidR="004530B1" w:rsidRPr="002E1C4E" w:rsidRDefault="00D80FEE"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What is the average time between the date of purchase and the date of delivery?</w:t>
                </w:r>
              </w:p>
            </w:tc>
            <w:tc>
              <w:tcPr>
                <w:tcW w:w="3969" w:type="dxa"/>
              </w:tcPr>
              <w:p w14:paraId="5B3507CF" w14:textId="7CC5EAD2" w:rsidR="004530B1" w:rsidRPr="002E1C4E" w:rsidRDefault="002B43F3"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average time between different purchases is 3.45 days.</w:t>
                </w:r>
              </w:p>
            </w:tc>
          </w:tr>
          <w:tr w:rsidR="004530B1" w:rsidRPr="002E1C4E" w14:paraId="49CCFB93"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79EE52DE" w14:textId="11D3AB89" w:rsidR="004530B1" w:rsidRPr="002E1C4E" w:rsidRDefault="004530B1" w:rsidP="00B76B6B">
                <w:pPr>
                  <w:spacing w:line="276" w:lineRule="auto"/>
                  <w:rPr>
                    <w:b w:val="0"/>
                    <w:bCs w:val="0"/>
                    <w:lang w:val="en-GB"/>
                  </w:rPr>
                </w:pPr>
              </w:p>
            </w:tc>
            <w:tc>
              <w:tcPr>
                <w:tcW w:w="3969" w:type="dxa"/>
              </w:tcPr>
              <w:p w14:paraId="46EE0AE1" w14:textId="2DC7958B" w:rsidR="004530B1" w:rsidRPr="002E1C4E" w:rsidRDefault="002B43F3"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 xml:space="preserve">What is the average time difference between the expected delivery </w:t>
                </w:r>
                <w:r w:rsidR="00C14FEF" w:rsidRPr="002E1C4E">
                  <w:rPr>
                    <w:lang w:val="en-GB"/>
                  </w:rPr>
                  <w:t>and the actual delivery date?</w:t>
                </w:r>
              </w:p>
            </w:tc>
            <w:tc>
              <w:tcPr>
                <w:tcW w:w="3969" w:type="dxa"/>
              </w:tcPr>
              <w:p w14:paraId="352439DF" w14:textId="662BB39A" w:rsidR="004530B1" w:rsidRPr="002E1C4E" w:rsidRDefault="00BF3BAC"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average time of delivery is 0.75 days longer than expected.</w:t>
                </w:r>
              </w:p>
            </w:tc>
          </w:tr>
          <w:tr w:rsidR="004530B1" w:rsidRPr="002E1C4E" w14:paraId="09E6592A"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57DC0EE4" w14:textId="71F30F4A" w:rsidR="004530B1" w:rsidRPr="002E1C4E" w:rsidRDefault="004530B1" w:rsidP="00B76B6B">
                <w:pPr>
                  <w:spacing w:line="276" w:lineRule="auto"/>
                  <w:rPr>
                    <w:b w:val="0"/>
                    <w:bCs w:val="0"/>
                    <w:lang w:val="en-GB"/>
                  </w:rPr>
                </w:pPr>
              </w:p>
            </w:tc>
            <w:tc>
              <w:tcPr>
                <w:tcW w:w="3969" w:type="dxa"/>
              </w:tcPr>
              <w:p w14:paraId="30342E86" w14:textId="4F242DB5" w:rsidR="004530B1" w:rsidRPr="002E1C4E" w:rsidRDefault="00EA5DD7"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Is there a correlation between the price of the product and the quantity of the product people order?</w:t>
                </w:r>
              </w:p>
            </w:tc>
            <w:tc>
              <w:tcPr>
                <w:tcW w:w="3969" w:type="dxa"/>
              </w:tcPr>
              <w:p w14:paraId="5CE9A185" w14:textId="3EFB4190" w:rsidR="004530B1" w:rsidRPr="002E1C4E" w:rsidRDefault="00EA5DD7" w:rsidP="00D80FEE">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No there is no correlation between the price of the product and the quantity of the product people order.</w:t>
                </w:r>
              </w:p>
            </w:tc>
          </w:tr>
          <w:tr w:rsidR="00F75570" w:rsidRPr="002E1C4E" w14:paraId="378B1254"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57D2DB98" w14:textId="629C1472" w:rsidR="00F75570" w:rsidRPr="002E1C4E" w:rsidRDefault="00F75570" w:rsidP="00EA5DD7">
                <w:pPr>
                  <w:spacing w:line="276" w:lineRule="auto"/>
                  <w:rPr>
                    <w:b w:val="0"/>
                    <w:bCs w:val="0"/>
                    <w:lang w:val="en-GB"/>
                  </w:rPr>
                </w:pPr>
              </w:p>
            </w:tc>
            <w:tc>
              <w:tcPr>
                <w:tcW w:w="3969" w:type="dxa"/>
              </w:tcPr>
              <w:p w14:paraId="4F3F3514" w14:textId="6366E06E" w:rsidR="00F75570" w:rsidRPr="002E1C4E" w:rsidRDefault="00EA5DD7" w:rsidP="00EA5DD7">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What is the gender split?</w:t>
                </w:r>
              </w:p>
            </w:tc>
            <w:tc>
              <w:tcPr>
                <w:tcW w:w="3969" w:type="dxa"/>
              </w:tcPr>
              <w:p w14:paraId="46E41875" w14:textId="59C794D1" w:rsidR="00F75570" w:rsidRPr="002E1C4E" w:rsidRDefault="00D03E5B" w:rsidP="00EA5DD7">
                <w:pPr>
                  <w:spacing w:before="120" w:after="120" w:line="276" w:lineRule="auto"/>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69,9% Male</w:t>
                </w:r>
                <w:r w:rsidRPr="002E1C4E">
                  <w:rPr>
                    <w:lang w:val="en-GB"/>
                  </w:rPr>
                  <w:br/>
                  <w:t>30,1% Female</w:t>
                </w:r>
                <w:r w:rsidR="004E1866">
                  <w:rPr>
                    <w:lang w:val="en-GB"/>
                  </w:rPr>
                  <w:br/>
                  <w:t>See figure 1.</w:t>
                </w:r>
              </w:p>
            </w:tc>
          </w:tr>
          <w:tr w:rsidR="00D03E5B" w:rsidRPr="002E1C4E" w14:paraId="15978654"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12F70310" w14:textId="77777777" w:rsidR="00D03E5B" w:rsidRPr="002E1C4E" w:rsidRDefault="00D03E5B" w:rsidP="00EA5DD7">
                <w:pPr>
                  <w:rPr>
                    <w:b w:val="0"/>
                    <w:bCs w:val="0"/>
                    <w:lang w:val="en-GB"/>
                  </w:rPr>
                </w:pPr>
              </w:p>
            </w:tc>
            <w:tc>
              <w:tcPr>
                <w:tcW w:w="3969" w:type="dxa"/>
              </w:tcPr>
              <w:p w14:paraId="293D3A55" w14:textId="1A2D3BC3" w:rsidR="00D03E5B" w:rsidRPr="002E1C4E" w:rsidRDefault="00C22932"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What is the age range of customers?</w:t>
                </w:r>
              </w:p>
            </w:tc>
            <w:tc>
              <w:tcPr>
                <w:tcW w:w="3969" w:type="dxa"/>
              </w:tcPr>
              <w:p w14:paraId="2CF3873A" w14:textId="1F3DCF72" w:rsidR="00D03E5B" w:rsidRPr="002E1C4E" w:rsidRDefault="0031046A"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youngest customer is 20 years old, and the oldest person is 87 years old</w:t>
                </w:r>
                <w:r w:rsidR="00554B34" w:rsidRPr="002E1C4E">
                  <w:rPr>
                    <w:lang w:val="en-GB"/>
                  </w:rPr>
                  <w:t>.</w:t>
                </w:r>
              </w:p>
            </w:tc>
          </w:tr>
          <w:tr w:rsidR="001B4259" w:rsidRPr="002E1C4E" w14:paraId="49E46510"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7CC9DE4B" w14:textId="77777777" w:rsidR="001B4259" w:rsidRPr="002E1C4E" w:rsidRDefault="001B4259" w:rsidP="00EA5DD7">
                <w:pPr>
                  <w:rPr>
                    <w:b w:val="0"/>
                    <w:bCs w:val="0"/>
                    <w:lang w:val="en-GB"/>
                  </w:rPr>
                </w:pPr>
              </w:p>
            </w:tc>
            <w:tc>
              <w:tcPr>
                <w:tcW w:w="3969" w:type="dxa"/>
              </w:tcPr>
              <w:p w14:paraId="6761ED1D" w14:textId="16F49DB5" w:rsidR="001B4259" w:rsidRPr="002E1C4E" w:rsidRDefault="008A7D21"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What is the d</w:t>
                </w:r>
                <w:r w:rsidR="001B4259" w:rsidRPr="002E1C4E">
                  <w:rPr>
                    <w:lang w:val="en-GB"/>
                  </w:rPr>
                  <w:t>istribution in age groups?</w:t>
                </w:r>
              </w:p>
            </w:tc>
            <w:tc>
              <w:tcPr>
                <w:tcW w:w="3969" w:type="dxa"/>
              </w:tcPr>
              <w:p w14:paraId="32D253C4" w14:textId="0A301C0D" w:rsidR="001B4259" w:rsidRPr="002E1C4E" w:rsidRDefault="00AF5F12"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 xml:space="preserve">See figure </w:t>
                </w:r>
                <w:r w:rsidR="00530302">
                  <w:rPr>
                    <w:lang w:val="en-GB"/>
                  </w:rPr>
                  <w:t>2</w:t>
                </w:r>
                <w:r w:rsidRPr="002E1C4E">
                  <w:rPr>
                    <w:lang w:val="en-GB"/>
                  </w:rPr>
                  <w:t xml:space="preserve"> for reference.</w:t>
                </w:r>
              </w:p>
            </w:tc>
          </w:tr>
          <w:tr w:rsidR="001B4259" w:rsidRPr="002E1C4E" w14:paraId="78441332"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4ADBCD38" w14:textId="77777777" w:rsidR="001B4259" w:rsidRPr="002E1C4E" w:rsidRDefault="001B4259" w:rsidP="00EA5DD7">
                <w:pPr>
                  <w:rPr>
                    <w:b w:val="0"/>
                    <w:bCs w:val="0"/>
                    <w:lang w:val="en-GB"/>
                  </w:rPr>
                </w:pPr>
              </w:p>
            </w:tc>
            <w:tc>
              <w:tcPr>
                <w:tcW w:w="3969" w:type="dxa"/>
              </w:tcPr>
              <w:p w14:paraId="6D5CCAF6" w14:textId="76C461F4" w:rsidR="001B4259" w:rsidRPr="002E1C4E" w:rsidRDefault="001B4259"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 xml:space="preserve">Which </w:t>
                </w:r>
                <w:r w:rsidR="008A7D21" w:rsidRPr="002E1C4E">
                  <w:rPr>
                    <w:lang w:val="en-GB"/>
                  </w:rPr>
                  <w:t>c</w:t>
                </w:r>
                <w:r w:rsidRPr="002E1C4E">
                  <w:rPr>
                    <w:lang w:val="en-GB"/>
                  </w:rPr>
                  <w:t>ategory has the most revenue?</w:t>
                </w:r>
              </w:p>
            </w:tc>
            <w:tc>
              <w:tcPr>
                <w:tcW w:w="3969" w:type="dxa"/>
              </w:tcPr>
              <w:p w14:paraId="1BE34112" w14:textId="25C4130B" w:rsidR="001B4259" w:rsidRPr="002E1C4E" w:rsidRDefault="004B0522"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The category with the most revenue is “Garden hand tools”</w:t>
                </w:r>
              </w:p>
            </w:tc>
          </w:tr>
          <w:tr w:rsidR="001B4259" w:rsidRPr="002E1C4E" w14:paraId="50E9B528" w14:textId="77777777" w:rsidTr="00EA5DD7">
            <w:tc>
              <w:tcPr>
                <w:cnfStyle w:val="001000000000" w:firstRow="0" w:lastRow="0" w:firstColumn="1" w:lastColumn="0" w:oddVBand="0" w:evenVBand="0" w:oddHBand="0" w:evenHBand="0" w:firstRowFirstColumn="0" w:firstRowLastColumn="0" w:lastRowFirstColumn="0" w:lastRowLastColumn="0"/>
                <w:tcW w:w="1838" w:type="dxa"/>
                <w:gridSpan w:val="2"/>
              </w:tcPr>
              <w:p w14:paraId="21638267" w14:textId="77777777" w:rsidR="001B4259" w:rsidRPr="002E1C4E" w:rsidRDefault="001B4259" w:rsidP="00EA5DD7">
                <w:pPr>
                  <w:rPr>
                    <w:b w:val="0"/>
                    <w:bCs w:val="0"/>
                    <w:lang w:val="en-GB"/>
                  </w:rPr>
                </w:pPr>
              </w:p>
            </w:tc>
            <w:tc>
              <w:tcPr>
                <w:tcW w:w="3969" w:type="dxa"/>
              </w:tcPr>
              <w:p w14:paraId="018E75ED" w14:textId="71C09B47" w:rsidR="001B4259" w:rsidRPr="002E1C4E" w:rsidRDefault="001B4259"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 xml:space="preserve">Is there a correlation between the rating </w:t>
                </w:r>
                <w:r w:rsidR="00B74BF0" w:rsidRPr="002E1C4E">
                  <w:rPr>
                    <w:lang w:val="en-GB"/>
                  </w:rPr>
                  <w:t>and the price?</w:t>
                </w:r>
              </w:p>
            </w:tc>
            <w:tc>
              <w:tcPr>
                <w:tcW w:w="3969" w:type="dxa"/>
              </w:tcPr>
              <w:p w14:paraId="514EA3AB" w14:textId="25B3376C" w:rsidR="001B4259" w:rsidRPr="002E1C4E" w:rsidRDefault="00FB0A6C" w:rsidP="00EA5DD7">
                <w:pPr>
                  <w:spacing w:before="120" w:after="120"/>
                  <w:cnfStyle w:val="000000000000" w:firstRow="0" w:lastRow="0" w:firstColumn="0" w:lastColumn="0" w:oddVBand="0" w:evenVBand="0" w:oddHBand="0" w:evenHBand="0" w:firstRowFirstColumn="0" w:firstRowLastColumn="0" w:lastRowFirstColumn="0" w:lastRowLastColumn="0"/>
                  <w:rPr>
                    <w:lang w:val="en-GB"/>
                  </w:rPr>
                </w:pPr>
                <w:r w:rsidRPr="002E1C4E">
                  <w:rPr>
                    <w:lang w:val="en-GB"/>
                  </w:rPr>
                  <w:t>We found no correlation between the rating and the price.</w:t>
                </w:r>
                <w:r w:rsidR="0090216E">
                  <w:rPr>
                    <w:lang w:val="en-GB"/>
                  </w:rPr>
                  <w:t xml:space="preserve"> See figure 4.</w:t>
                </w:r>
              </w:p>
            </w:tc>
          </w:tr>
        </w:tbl>
        <w:p w14:paraId="393A089A" w14:textId="1A575E9B" w:rsidR="00770F4B" w:rsidRPr="002E1C4E" w:rsidRDefault="00770F4B" w:rsidP="00770F4B">
          <w:pPr>
            <w:jc w:val="both"/>
            <w:rPr>
              <w:lang w:val="en-GB"/>
            </w:rPr>
          </w:pPr>
        </w:p>
        <w:p w14:paraId="7A7309AD" w14:textId="77777777" w:rsidR="000A7456" w:rsidRPr="002E1C4E" w:rsidRDefault="001C51A0" w:rsidP="007F0BA2">
          <w:pPr>
            <w:jc w:val="both"/>
            <w:rPr>
              <w:lang w:val="en-GB"/>
            </w:rPr>
          </w:pPr>
          <w:r w:rsidRPr="002E1C4E">
            <w:rPr>
              <w:noProof/>
              <w:lang w:val="en-GB"/>
            </w:rPr>
            <w:lastRenderedPageBreak/>
            <w:drawing>
              <wp:anchor distT="0" distB="0" distL="114300" distR="114300" simplePos="0" relativeHeight="251658245" behindDoc="0" locked="0" layoutInCell="1" allowOverlap="1" wp14:anchorId="0EC36CEB" wp14:editId="4DFB1E8E">
                <wp:simplePos x="0" y="0"/>
                <wp:positionH relativeFrom="margin">
                  <wp:align>left</wp:align>
                </wp:positionH>
                <wp:positionV relativeFrom="paragraph">
                  <wp:posOffset>154940</wp:posOffset>
                </wp:positionV>
                <wp:extent cx="3455670" cy="24015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5670" cy="2401570"/>
                        </a:xfrm>
                        <a:prstGeom prst="rect">
                          <a:avLst/>
                        </a:prstGeom>
                      </pic:spPr>
                    </pic:pic>
                  </a:graphicData>
                </a:graphic>
              </wp:anchor>
            </w:drawing>
          </w:r>
        </w:p>
        <w:tbl>
          <w:tblPr>
            <w:tblStyle w:val="TableGrid"/>
            <w:tblW w:w="0" w:type="auto"/>
            <w:tblLook w:val="04A0" w:firstRow="1" w:lastRow="0" w:firstColumn="1" w:lastColumn="0" w:noHBand="0" w:noVBand="1"/>
          </w:tblPr>
          <w:tblGrid>
            <w:gridCol w:w="1164"/>
            <w:gridCol w:w="1241"/>
          </w:tblGrid>
          <w:tr w:rsidR="009E2787" w:rsidRPr="002E1C4E" w14:paraId="6EDDE4E6" w14:textId="77777777" w:rsidTr="008A1E54">
            <w:tc>
              <w:tcPr>
                <w:tcW w:w="1164" w:type="dxa"/>
              </w:tcPr>
              <w:p w14:paraId="40724E3F" w14:textId="3F4A73C1" w:rsidR="009E2787" w:rsidRPr="002E1C4E" w:rsidRDefault="009E2787" w:rsidP="00CE3749">
                <w:pPr>
                  <w:rPr>
                    <w:lang w:val="en-GB"/>
                  </w:rPr>
                </w:pPr>
                <w:r w:rsidRPr="002E1C4E">
                  <w:rPr>
                    <w:lang w:val="en-GB"/>
                  </w:rPr>
                  <w:t>Quantity</w:t>
                </w:r>
              </w:p>
            </w:tc>
            <w:tc>
              <w:tcPr>
                <w:tcW w:w="1241" w:type="dxa"/>
              </w:tcPr>
              <w:p w14:paraId="7C309555" w14:textId="72D42AD0" w:rsidR="009E2787" w:rsidRPr="002E1C4E" w:rsidRDefault="0029017B" w:rsidP="007F0BA2">
                <w:pPr>
                  <w:jc w:val="both"/>
                  <w:rPr>
                    <w:lang w:val="en-GB"/>
                  </w:rPr>
                </w:pPr>
                <w:r>
                  <w:rPr>
                    <w:lang w:val="en-GB"/>
                  </w:rPr>
                  <w:t>Average p</w:t>
                </w:r>
                <w:r w:rsidR="00932969" w:rsidRPr="002E1C4E">
                  <w:rPr>
                    <w:lang w:val="en-GB"/>
                  </w:rPr>
                  <w:t>rice</w:t>
                </w:r>
              </w:p>
            </w:tc>
          </w:tr>
          <w:tr w:rsidR="000A7456" w:rsidRPr="002E1C4E" w14:paraId="60C24799" w14:textId="77777777" w:rsidTr="008A1E54">
            <w:tc>
              <w:tcPr>
                <w:tcW w:w="1164" w:type="dxa"/>
              </w:tcPr>
              <w:p w14:paraId="6039BF68" w14:textId="2E0A0C3C" w:rsidR="000A7456" w:rsidRPr="002E1C4E" w:rsidRDefault="000A7456" w:rsidP="00CE3749">
                <w:pPr>
                  <w:rPr>
                    <w:lang w:val="en-GB"/>
                  </w:rPr>
                </w:pPr>
                <w:r w:rsidRPr="002E1C4E">
                  <w:rPr>
                    <w:lang w:val="en-GB"/>
                  </w:rPr>
                  <w:t>1</w:t>
                </w:r>
              </w:p>
            </w:tc>
            <w:tc>
              <w:tcPr>
                <w:tcW w:w="1241" w:type="dxa"/>
              </w:tcPr>
              <w:p w14:paraId="2270E9B3" w14:textId="49ACBD71" w:rsidR="000A7456" w:rsidRPr="002E1C4E" w:rsidRDefault="00932969" w:rsidP="007F0BA2">
                <w:pPr>
                  <w:jc w:val="both"/>
                  <w:rPr>
                    <w:lang w:val="en-GB"/>
                  </w:rPr>
                </w:pPr>
                <w:r w:rsidRPr="002E1C4E">
                  <w:rPr>
                    <w:lang w:val="en-GB"/>
                  </w:rPr>
                  <w:t>€</w:t>
                </w:r>
                <w:r w:rsidR="000A7456" w:rsidRPr="002E1C4E">
                  <w:rPr>
                    <w:lang w:val="en-GB"/>
                  </w:rPr>
                  <w:t>549</w:t>
                </w:r>
                <w:r w:rsidR="001665EE" w:rsidRPr="002E1C4E">
                  <w:rPr>
                    <w:lang w:val="en-GB"/>
                  </w:rPr>
                  <w:t>,13</w:t>
                </w:r>
              </w:p>
            </w:tc>
          </w:tr>
          <w:tr w:rsidR="00CE3749" w:rsidRPr="002E1C4E" w14:paraId="358EE41B" w14:textId="77777777" w:rsidTr="008A1E54">
            <w:tc>
              <w:tcPr>
                <w:tcW w:w="1164" w:type="dxa"/>
              </w:tcPr>
              <w:p w14:paraId="66A5B0B8" w14:textId="45D1BD3F" w:rsidR="00CE3749" w:rsidRPr="002E1C4E" w:rsidRDefault="00CE3749" w:rsidP="00CE3749">
                <w:pPr>
                  <w:rPr>
                    <w:lang w:val="en-GB"/>
                  </w:rPr>
                </w:pPr>
                <w:r w:rsidRPr="002E1C4E">
                  <w:rPr>
                    <w:lang w:val="en-GB"/>
                  </w:rPr>
                  <w:t>2</w:t>
                </w:r>
              </w:p>
            </w:tc>
            <w:tc>
              <w:tcPr>
                <w:tcW w:w="1241" w:type="dxa"/>
              </w:tcPr>
              <w:p w14:paraId="7D7967C5" w14:textId="42876DA9" w:rsidR="00CE3749" w:rsidRPr="002E1C4E" w:rsidRDefault="001665EE" w:rsidP="007F0BA2">
                <w:pPr>
                  <w:jc w:val="both"/>
                  <w:rPr>
                    <w:lang w:val="en-GB"/>
                  </w:rPr>
                </w:pPr>
                <w:r w:rsidRPr="002E1C4E">
                  <w:rPr>
                    <w:lang w:val="en-GB"/>
                  </w:rPr>
                  <w:t>€</w:t>
                </w:r>
                <w:r w:rsidR="00CE3749" w:rsidRPr="002E1C4E">
                  <w:rPr>
                    <w:lang w:val="en-GB"/>
                  </w:rPr>
                  <w:t>56</w:t>
                </w:r>
                <w:r w:rsidRPr="002E1C4E">
                  <w:rPr>
                    <w:lang w:val="en-GB"/>
                  </w:rPr>
                  <w:t>,21</w:t>
                </w:r>
              </w:p>
            </w:tc>
          </w:tr>
          <w:tr w:rsidR="00CE3749" w:rsidRPr="002E1C4E" w14:paraId="36A57860" w14:textId="77777777" w:rsidTr="008A1E54">
            <w:tc>
              <w:tcPr>
                <w:tcW w:w="1164" w:type="dxa"/>
              </w:tcPr>
              <w:p w14:paraId="6CDB4744" w14:textId="28664816" w:rsidR="00CE3749" w:rsidRPr="002E1C4E" w:rsidRDefault="009E2787" w:rsidP="00CE3749">
                <w:pPr>
                  <w:rPr>
                    <w:lang w:val="en-GB"/>
                  </w:rPr>
                </w:pPr>
                <w:r w:rsidRPr="002E1C4E">
                  <w:rPr>
                    <w:lang w:val="en-GB"/>
                  </w:rPr>
                  <w:t>3</w:t>
                </w:r>
              </w:p>
            </w:tc>
            <w:tc>
              <w:tcPr>
                <w:tcW w:w="1241" w:type="dxa"/>
              </w:tcPr>
              <w:p w14:paraId="3349F0BE" w14:textId="133AA7B9" w:rsidR="00CE3749" w:rsidRPr="002E1C4E" w:rsidRDefault="001665EE" w:rsidP="007F0BA2">
                <w:pPr>
                  <w:jc w:val="both"/>
                  <w:rPr>
                    <w:lang w:val="en-GB"/>
                  </w:rPr>
                </w:pPr>
                <w:r w:rsidRPr="002E1C4E">
                  <w:rPr>
                    <w:lang w:val="en-GB"/>
                  </w:rPr>
                  <w:t>€</w:t>
                </w:r>
                <w:r w:rsidR="009E2787" w:rsidRPr="002E1C4E">
                  <w:rPr>
                    <w:lang w:val="en-GB"/>
                  </w:rPr>
                  <w:t>56</w:t>
                </w:r>
                <w:r w:rsidR="00FB3B32" w:rsidRPr="002E1C4E">
                  <w:rPr>
                    <w:lang w:val="en-GB"/>
                  </w:rPr>
                  <w:t>,13</w:t>
                </w:r>
              </w:p>
            </w:tc>
          </w:tr>
          <w:tr w:rsidR="009E2787" w:rsidRPr="002E1C4E" w14:paraId="0F2B9AD4" w14:textId="77777777" w:rsidTr="008A1E54">
            <w:tc>
              <w:tcPr>
                <w:tcW w:w="1164" w:type="dxa"/>
              </w:tcPr>
              <w:p w14:paraId="27FAF086" w14:textId="16DF7D4D" w:rsidR="009E2787" w:rsidRPr="002E1C4E" w:rsidRDefault="009E2787" w:rsidP="00CE3749">
                <w:pPr>
                  <w:rPr>
                    <w:lang w:val="en-GB"/>
                  </w:rPr>
                </w:pPr>
                <w:r w:rsidRPr="002E1C4E">
                  <w:rPr>
                    <w:lang w:val="en-GB"/>
                  </w:rPr>
                  <w:t>4</w:t>
                </w:r>
              </w:p>
            </w:tc>
            <w:tc>
              <w:tcPr>
                <w:tcW w:w="1241" w:type="dxa"/>
              </w:tcPr>
              <w:p w14:paraId="60EA14C4" w14:textId="1A9372FD" w:rsidR="009E2787" w:rsidRPr="002E1C4E" w:rsidRDefault="001665EE" w:rsidP="007F0BA2">
                <w:pPr>
                  <w:jc w:val="both"/>
                  <w:rPr>
                    <w:lang w:val="en-GB"/>
                  </w:rPr>
                </w:pPr>
                <w:r w:rsidRPr="002E1C4E">
                  <w:rPr>
                    <w:lang w:val="en-GB"/>
                  </w:rPr>
                  <w:t>€</w:t>
                </w:r>
                <w:r w:rsidR="009E2787" w:rsidRPr="002E1C4E">
                  <w:rPr>
                    <w:lang w:val="en-GB"/>
                  </w:rPr>
                  <w:t>56</w:t>
                </w:r>
                <w:r w:rsidR="00FB3B32" w:rsidRPr="002E1C4E">
                  <w:rPr>
                    <w:lang w:val="en-GB"/>
                  </w:rPr>
                  <w:t>,18</w:t>
                </w:r>
              </w:p>
            </w:tc>
          </w:tr>
          <w:tr w:rsidR="009E2787" w:rsidRPr="002E1C4E" w14:paraId="317F5771" w14:textId="77777777" w:rsidTr="008A1E54">
            <w:tc>
              <w:tcPr>
                <w:tcW w:w="1164" w:type="dxa"/>
              </w:tcPr>
              <w:p w14:paraId="784DAD2B" w14:textId="7D4A5CEB" w:rsidR="009E2787" w:rsidRPr="002E1C4E" w:rsidRDefault="009E2787" w:rsidP="00CE3749">
                <w:pPr>
                  <w:rPr>
                    <w:lang w:val="en-GB"/>
                  </w:rPr>
                </w:pPr>
                <w:r w:rsidRPr="002E1C4E">
                  <w:rPr>
                    <w:lang w:val="en-GB"/>
                  </w:rPr>
                  <w:t>5</w:t>
                </w:r>
              </w:p>
            </w:tc>
            <w:tc>
              <w:tcPr>
                <w:tcW w:w="1241" w:type="dxa"/>
              </w:tcPr>
              <w:p w14:paraId="56F93551" w14:textId="6497E4DE" w:rsidR="009E2787" w:rsidRPr="002E1C4E" w:rsidRDefault="001665EE" w:rsidP="007F0BA2">
                <w:pPr>
                  <w:jc w:val="both"/>
                  <w:rPr>
                    <w:lang w:val="en-GB"/>
                  </w:rPr>
                </w:pPr>
                <w:r w:rsidRPr="002E1C4E">
                  <w:rPr>
                    <w:lang w:val="en-GB"/>
                  </w:rPr>
                  <w:t>€</w:t>
                </w:r>
                <w:r w:rsidR="009E2787" w:rsidRPr="002E1C4E">
                  <w:rPr>
                    <w:lang w:val="en-GB"/>
                  </w:rPr>
                  <w:t>56</w:t>
                </w:r>
                <w:r w:rsidR="00FB3B32" w:rsidRPr="002E1C4E">
                  <w:rPr>
                    <w:lang w:val="en-GB"/>
                  </w:rPr>
                  <w:t>,25</w:t>
                </w:r>
              </w:p>
            </w:tc>
          </w:tr>
          <w:tr w:rsidR="009E2787" w:rsidRPr="002E1C4E" w14:paraId="0F922C3F" w14:textId="77777777" w:rsidTr="008A1E54">
            <w:tc>
              <w:tcPr>
                <w:tcW w:w="1164" w:type="dxa"/>
              </w:tcPr>
              <w:p w14:paraId="7BB3E0FC" w14:textId="75B81BA4" w:rsidR="009E2787" w:rsidRPr="002E1C4E" w:rsidRDefault="009E2787" w:rsidP="00CE3749">
                <w:pPr>
                  <w:rPr>
                    <w:lang w:val="en-GB"/>
                  </w:rPr>
                </w:pPr>
                <w:r w:rsidRPr="002E1C4E">
                  <w:rPr>
                    <w:lang w:val="en-GB"/>
                  </w:rPr>
                  <w:t>6</w:t>
                </w:r>
              </w:p>
            </w:tc>
            <w:tc>
              <w:tcPr>
                <w:tcW w:w="1241" w:type="dxa"/>
              </w:tcPr>
              <w:p w14:paraId="3ECB1284" w14:textId="6B381046" w:rsidR="009E2787" w:rsidRPr="002E1C4E" w:rsidRDefault="001665EE" w:rsidP="007F0BA2">
                <w:pPr>
                  <w:jc w:val="both"/>
                  <w:rPr>
                    <w:lang w:val="en-GB"/>
                  </w:rPr>
                </w:pPr>
                <w:r w:rsidRPr="002E1C4E">
                  <w:rPr>
                    <w:lang w:val="en-GB"/>
                  </w:rPr>
                  <w:t>€</w:t>
                </w:r>
                <w:r w:rsidR="009E2787" w:rsidRPr="002E1C4E">
                  <w:rPr>
                    <w:lang w:val="en-GB"/>
                  </w:rPr>
                  <w:t>56</w:t>
                </w:r>
                <w:r w:rsidR="00D051D6" w:rsidRPr="002E1C4E">
                  <w:rPr>
                    <w:lang w:val="en-GB"/>
                  </w:rPr>
                  <w:t>,24</w:t>
                </w:r>
              </w:p>
            </w:tc>
          </w:tr>
        </w:tbl>
        <w:p w14:paraId="5A4E1FFB" w14:textId="35C8FBDC" w:rsidR="00B76B6B" w:rsidRPr="002E1C4E" w:rsidRDefault="00B76B6B" w:rsidP="007F0BA2">
          <w:pPr>
            <w:jc w:val="both"/>
            <w:rPr>
              <w:lang w:val="en-GB"/>
            </w:rPr>
          </w:pPr>
        </w:p>
        <w:p w14:paraId="2B47BB60" w14:textId="0FE08BE4" w:rsidR="00CC697E" w:rsidRPr="00A97529" w:rsidRDefault="00CC697E" w:rsidP="009D4D3B">
          <w:pPr>
            <w:rPr>
              <w:lang w:val="en-GB"/>
            </w:rPr>
          </w:pPr>
          <w:r w:rsidRPr="009D4D3B">
            <w:rPr>
              <w:b/>
              <w:lang w:val="en-GB"/>
            </w:rPr>
            <w:t>Figure 1</w:t>
          </w:r>
          <w:r w:rsidR="009D4D3B">
            <w:rPr>
              <w:b/>
              <w:lang w:val="en-GB"/>
            </w:rPr>
            <w:br/>
          </w:r>
          <w:r w:rsidR="00521185" w:rsidRPr="00A97529">
            <w:rPr>
              <w:lang w:val="en-GB"/>
            </w:rPr>
            <w:t xml:space="preserve">In the figure </w:t>
          </w:r>
          <w:r w:rsidR="00840D4D" w:rsidRPr="00A97529">
            <w:rPr>
              <w:lang w:val="en-GB"/>
            </w:rPr>
            <w:t xml:space="preserve">its visible that the average price of a product is way higher when </w:t>
          </w:r>
          <w:r w:rsidR="0097047D" w:rsidRPr="00A97529">
            <w:rPr>
              <w:lang w:val="en-GB"/>
            </w:rPr>
            <w:t xml:space="preserve">1 product is bought. If the quantity becomes higher </w:t>
          </w:r>
          <w:r w:rsidR="00E04D18" w:rsidRPr="00A97529">
            <w:rPr>
              <w:lang w:val="en-GB"/>
            </w:rPr>
            <w:t>the average price drops to about €56</w:t>
          </w:r>
          <w:r w:rsidR="00F719B5" w:rsidRPr="00A97529">
            <w:rPr>
              <w:lang w:val="en-GB"/>
            </w:rPr>
            <w:t>, -.</w:t>
          </w:r>
          <w:r w:rsidR="00D137F2" w:rsidRPr="00A97529">
            <w:rPr>
              <w:lang w:val="en-GB"/>
            </w:rPr>
            <w:t xml:space="preserve"> So</w:t>
          </w:r>
          <w:r w:rsidR="00F719B5" w:rsidRPr="00A97529">
            <w:rPr>
              <w:lang w:val="en-GB"/>
            </w:rPr>
            <w:t>,</w:t>
          </w:r>
          <w:r w:rsidR="00D137F2" w:rsidRPr="00A97529">
            <w:rPr>
              <w:lang w:val="en-GB"/>
            </w:rPr>
            <w:t xml:space="preserve"> there is no correlation between </w:t>
          </w:r>
          <w:r w:rsidR="00F719B5" w:rsidRPr="00A97529">
            <w:rPr>
              <w:lang w:val="en-GB"/>
            </w:rPr>
            <w:t>price and quantity.</w:t>
          </w:r>
        </w:p>
        <w:p w14:paraId="4226656A" w14:textId="560D6973" w:rsidR="00CC697E" w:rsidRPr="002E1C4E" w:rsidRDefault="00CC697E" w:rsidP="007F0BA2">
          <w:pPr>
            <w:jc w:val="both"/>
            <w:rPr>
              <w:b/>
              <w:lang w:val="en-GB"/>
            </w:rPr>
          </w:pPr>
          <w:r w:rsidRPr="002E1C4E">
            <w:rPr>
              <w:noProof/>
              <w:lang w:val="en-GB"/>
            </w:rPr>
            <w:drawing>
              <wp:inline distT="0" distB="0" distL="0" distR="0" wp14:anchorId="5B9347BA" wp14:editId="46F05191">
                <wp:extent cx="3432810" cy="2274092"/>
                <wp:effectExtent l="0" t="0" r="0" b="0"/>
                <wp:docPr id="5" name="Picture 5" descr="C:\Users\ivang\AppData\Local\Microsoft\Windows\INetCache\Content.MSO\8C4BF9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vang\AppData\Local\Microsoft\Windows\INetCache\Content.MSO\8C4BF9D5.tmp"/>
                        <pic:cNvPicPr>
                          <a:picLocks noChangeAspect="1" noChangeArrowheads="1"/>
                        </pic:cNvPicPr>
                      </pic:nvPicPr>
                      <pic:blipFill rotWithShape="1">
                        <a:blip r:embed="rId9">
                          <a:extLst>
                            <a:ext uri="{28A0092B-C50C-407E-A947-70E740481C1C}">
                              <a14:useLocalDpi xmlns:a14="http://schemas.microsoft.com/office/drawing/2010/main" val="0"/>
                            </a:ext>
                          </a:extLst>
                        </a:blip>
                        <a:srcRect b="5861"/>
                        <a:stretch/>
                      </pic:blipFill>
                      <pic:spPr bwMode="auto">
                        <a:xfrm>
                          <a:off x="0" y="0"/>
                          <a:ext cx="3442657" cy="2280615"/>
                        </a:xfrm>
                        <a:prstGeom prst="rect">
                          <a:avLst/>
                        </a:prstGeom>
                        <a:noFill/>
                        <a:ln>
                          <a:noFill/>
                        </a:ln>
                        <a:extLst>
                          <a:ext uri="{53640926-AAD7-44D8-BBD7-CCE9431645EC}">
                            <a14:shadowObscured xmlns:a14="http://schemas.microsoft.com/office/drawing/2010/main"/>
                          </a:ext>
                        </a:extLst>
                      </pic:spPr>
                    </pic:pic>
                  </a:graphicData>
                </a:graphic>
              </wp:inline>
            </w:drawing>
          </w:r>
        </w:p>
        <w:p w14:paraId="0AB203FD" w14:textId="34918792" w:rsidR="007F0F28" w:rsidRPr="00A97529" w:rsidRDefault="00CC697E" w:rsidP="009D4D3B">
          <w:pPr>
            <w:rPr>
              <w:lang w:val="en-GB"/>
            </w:rPr>
          </w:pPr>
          <w:r w:rsidRPr="009D4D3B">
            <w:rPr>
              <w:b/>
              <w:lang w:val="en-GB"/>
            </w:rPr>
            <w:t>Figure 2</w:t>
          </w:r>
          <w:r w:rsidR="009D4D3B">
            <w:rPr>
              <w:b/>
              <w:lang w:val="en-GB"/>
            </w:rPr>
            <w:br/>
          </w:r>
          <w:r w:rsidR="007F0F28" w:rsidRPr="00A97529">
            <w:rPr>
              <w:lang w:val="en-GB"/>
            </w:rPr>
            <w:t>In the chart above it is shown</w:t>
          </w:r>
          <w:r w:rsidR="00222D80" w:rsidRPr="00A97529">
            <w:rPr>
              <w:lang w:val="en-GB"/>
            </w:rPr>
            <w:t xml:space="preserve"> that 69.9% of the customers are men. </w:t>
          </w:r>
          <w:r w:rsidR="00BE6156" w:rsidRPr="00A97529">
            <w:rPr>
              <w:lang w:val="en-GB"/>
            </w:rPr>
            <w:t xml:space="preserve">30.1% are </w:t>
          </w:r>
          <w:r w:rsidR="00E63CEB" w:rsidRPr="00A97529">
            <w:rPr>
              <w:lang w:val="en-GB"/>
            </w:rPr>
            <w:t>women.</w:t>
          </w:r>
        </w:p>
        <w:p w14:paraId="0131D514" w14:textId="77777777" w:rsidR="00F719B5" w:rsidRPr="002E1C4E" w:rsidRDefault="00F719B5" w:rsidP="007F0BA2">
          <w:pPr>
            <w:jc w:val="both"/>
            <w:rPr>
              <w:b/>
              <w:lang w:val="en-GB"/>
            </w:rPr>
          </w:pPr>
        </w:p>
        <w:p w14:paraId="44EB0851" w14:textId="77777777" w:rsidR="00CC697E" w:rsidRPr="002E1C4E" w:rsidRDefault="00872B66" w:rsidP="007F0BA2">
          <w:pPr>
            <w:spacing w:after="200"/>
            <w:jc w:val="both"/>
            <w:rPr>
              <w:b/>
              <w:lang w:val="en-GB"/>
            </w:rPr>
          </w:pPr>
          <w:r w:rsidRPr="002E1C4E">
            <w:rPr>
              <w:b/>
              <w:noProof/>
              <w:lang w:val="en-GB"/>
            </w:rPr>
            <w:lastRenderedPageBreak/>
            <w:drawing>
              <wp:inline distT="0" distB="0" distL="0" distR="0" wp14:anchorId="5F478FC0" wp14:editId="4BB5DD8B">
                <wp:extent cx="5943600" cy="24625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462530"/>
                        </a:xfrm>
                        <a:prstGeom prst="rect">
                          <a:avLst/>
                        </a:prstGeom>
                      </pic:spPr>
                    </pic:pic>
                  </a:graphicData>
                </a:graphic>
              </wp:inline>
            </w:drawing>
          </w:r>
        </w:p>
        <w:p w14:paraId="3138B20E" w14:textId="77777777" w:rsidR="003261D2" w:rsidRDefault="00CC697E" w:rsidP="00B6652D">
          <w:pPr>
            <w:spacing w:after="200"/>
            <w:rPr>
              <w:lang w:val="en-GB"/>
            </w:rPr>
          </w:pPr>
          <w:r w:rsidRPr="002E1C4E">
            <w:rPr>
              <w:b/>
              <w:lang w:val="en-GB"/>
            </w:rPr>
            <w:t>Figure</w:t>
          </w:r>
          <w:r w:rsidR="00B6652D">
            <w:rPr>
              <w:b/>
              <w:lang w:val="en-GB"/>
            </w:rPr>
            <w:t xml:space="preserve"> </w:t>
          </w:r>
          <w:r w:rsidRPr="002E1C4E">
            <w:rPr>
              <w:b/>
              <w:lang w:val="en-GB"/>
            </w:rPr>
            <w:t>3</w:t>
          </w:r>
          <w:r w:rsidR="003C78FB">
            <w:rPr>
              <w:b/>
              <w:lang w:val="en-GB"/>
            </w:rPr>
            <w:br/>
          </w:r>
          <w:r w:rsidR="00CA2283">
            <w:rPr>
              <w:lang w:val="en-GB"/>
            </w:rPr>
            <w:t>In the chart above</w:t>
          </w:r>
          <w:r w:rsidR="007863D7">
            <w:rPr>
              <w:lang w:val="en-GB"/>
            </w:rPr>
            <w:t xml:space="preserve">, the </w:t>
          </w:r>
          <w:r w:rsidR="00E3360F">
            <w:rPr>
              <w:lang w:val="en-GB"/>
            </w:rPr>
            <w:t>percentage</w:t>
          </w:r>
          <w:r w:rsidR="003261D2">
            <w:rPr>
              <w:lang w:val="en-GB"/>
            </w:rPr>
            <w:t xml:space="preserve"> of customers</w:t>
          </w:r>
          <w:r w:rsidR="00E3360F">
            <w:rPr>
              <w:lang w:val="en-GB"/>
            </w:rPr>
            <w:t xml:space="preserve"> </w:t>
          </w:r>
          <w:r w:rsidR="003261D2">
            <w:rPr>
              <w:lang w:val="en-GB"/>
            </w:rPr>
            <w:t>per age is shown.</w:t>
          </w:r>
        </w:p>
        <w:p w14:paraId="75D9E8E1" w14:textId="77777777" w:rsidR="003261D2" w:rsidRDefault="003261D2" w:rsidP="00B6652D">
          <w:pPr>
            <w:spacing w:after="200"/>
            <w:rPr>
              <w:b/>
              <w:lang w:val="en-GB"/>
            </w:rPr>
          </w:pPr>
        </w:p>
        <w:p w14:paraId="6A1A3939" w14:textId="77777777" w:rsidR="003261D2" w:rsidRDefault="003261D2" w:rsidP="00B6652D">
          <w:pPr>
            <w:spacing w:after="200"/>
            <w:rPr>
              <w:b/>
              <w:lang w:val="en-GB"/>
            </w:rPr>
          </w:pPr>
        </w:p>
        <w:p w14:paraId="566CBC57" w14:textId="77777777" w:rsidR="003261D2" w:rsidRDefault="003261D2">
          <w:pPr>
            <w:spacing w:after="200"/>
            <w:rPr>
              <w:b/>
              <w:lang w:val="en-GB"/>
            </w:rPr>
          </w:pPr>
          <w:r>
            <w:rPr>
              <w:b/>
              <w:lang w:val="en-GB"/>
            </w:rPr>
            <w:br w:type="page"/>
          </w:r>
        </w:p>
        <w:tbl>
          <w:tblPr>
            <w:tblStyle w:val="TableGrid"/>
            <w:tblpPr w:leftFromText="180" w:rightFromText="180" w:vertAnchor="text" w:horzAnchor="page" w:tblpX="7123" w:tblpY="115"/>
            <w:tblW w:w="0" w:type="auto"/>
            <w:tblLook w:val="04A0" w:firstRow="1" w:lastRow="0" w:firstColumn="1" w:lastColumn="0" w:noHBand="0" w:noVBand="1"/>
          </w:tblPr>
          <w:tblGrid>
            <w:gridCol w:w="1164"/>
            <w:gridCol w:w="1950"/>
          </w:tblGrid>
          <w:tr w:rsidR="0029017B" w:rsidRPr="002E1C4E" w14:paraId="6862FE98" w14:textId="77777777" w:rsidTr="0029017B">
            <w:tc>
              <w:tcPr>
                <w:tcW w:w="1164" w:type="dxa"/>
              </w:tcPr>
              <w:p w14:paraId="520311FF" w14:textId="4BDDBB28" w:rsidR="0029017B" w:rsidRPr="002E1C4E" w:rsidRDefault="0029017B" w:rsidP="0029017B">
                <w:pPr>
                  <w:rPr>
                    <w:lang w:val="en-GB"/>
                  </w:rPr>
                </w:pPr>
                <w:r>
                  <w:rPr>
                    <w:lang w:val="en-GB"/>
                  </w:rPr>
                  <w:lastRenderedPageBreak/>
                  <w:t>Rating</w:t>
                </w:r>
              </w:p>
            </w:tc>
            <w:tc>
              <w:tcPr>
                <w:tcW w:w="1950" w:type="dxa"/>
              </w:tcPr>
              <w:p w14:paraId="5AD64006" w14:textId="58427966" w:rsidR="0029017B" w:rsidRPr="002E1C4E" w:rsidRDefault="0029017B" w:rsidP="0029017B">
                <w:pPr>
                  <w:jc w:val="both"/>
                  <w:rPr>
                    <w:lang w:val="en-GB"/>
                  </w:rPr>
                </w:pPr>
                <w:r>
                  <w:rPr>
                    <w:lang w:val="en-GB"/>
                  </w:rPr>
                  <w:t>Average p</w:t>
                </w:r>
                <w:r w:rsidRPr="002E1C4E">
                  <w:rPr>
                    <w:lang w:val="en-GB"/>
                  </w:rPr>
                  <w:t>rice</w:t>
                </w:r>
              </w:p>
            </w:tc>
          </w:tr>
          <w:tr w:rsidR="0029017B" w:rsidRPr="002E1C4E" w14:paraId="39952FD9" w14:textId="77777777" w:rsidTr="0029017B">
            <w:tc>
              <w:tcPr>
                <w:tcW w:w="1164" w:type="dxa"/>
              </w:tcPr>
              <w:p w14:paraId="38CDF3F2" w14:textId="77777777" w:rsidR="0029017B" w:rsidRPr="002E1C4E" w:rsidRDefault="0029017B" w:rsidP="0029017B">
                <w:pPr>
                  <w:rPr>
                    <w:lang w:val="en-GB"/>
                  </w:rPr>
                </w:pPr>
                <w:r w:rsidRPr="002E1C4E">
                  <w:rPr>
                    <w:lang w:val="en-GB"/>
                  </w:rPr>
                  <w:t>1</w:t>
                </w:r>
              </w:p>
            </w:tc>
            <w:tc>
              <w:tcPr>
                <w:tcW w:w="1950" w:type="dxa"/>
              </w:tcPr>
              <w:p w14:paraId="501465E0" w14:textId="2B65B914" w:rsidR="0029017B" w:rsidRPr="002E1C4E" w:rsidRDefault="0029017B" w:rsidP="0029017B">
                <w:pPr>
                  <w:jc w:val="both"/>
                  <w:rPr>
                    <w:lang w:val="en-GB"/>
                  </w:rPr>
                </w:pPr>
                <w:r w:rsidRPr="002E1C4E">
                  <w:rPr>
                    <w:lang w:val="en-GB"/>
                  </w:rPr>
                  <w:t>€</w:t>
                </w:r>
                <w:r w:rsidR="002F6515">
                  <w:rPr>
                    <w:lang w:val="en-GB"/>
                  </w:rPr>
                  <w:t>43</w:t>
                </w:r>
                <w:r w:rsidR="000F36DD">
                  <w:rPr>
                    <w:lang w:val="en-GB"/>
                  </w:rPr>
                  <w:t>9</w:t>
                </w:r>
                <w:r w:rsidR="002F6515">
                  <w:rPr>
                    <w:lang w:val="en-GB"/>
                  </w:rPr>
                  <w:t>,83</w:t>
                </w:r>
              </w:p>
            </w:tc>
          </w:tr>
          <w:tr w:rsidR="0029017B" w:rsidRPr="002E1C4E" w14:paraId="2990D5CD" w14:textId="77777777" w:rsidTr="0029017B">
            <w:tc>
              <w:tcPr>
                <w:tcW w:w="1164" w:type="dxa"/>
              </w:tcPr>
              <w:p w14:paraId="2B5959C5" w14:textId="77777777" w:rsidR="0029017B" w:rsidRPr="002E1C4E" w:rsidRDefault="0029017B" w:rsidP="0029017B">
                <w:pPr>
                  <w:rPr>
                    <w:lang w:val="en-GB"/>
                  </w:rPr>
                </w:pPr>
                <w:r w:rsidRPr="002E1C4E">
                  <w:rPr>
                    <w:lang w:val="en-GB"/>
                  </w:rPr>
                  <w:t>2</w:t>
                </w:r>
              </w:p>
            </w:tc>
            <w:tc>
              <w:tcPr>
                <w:tcW w:w="1950" w:type="dxa"/>
              </w:tcPr>
              <w:p w14:paraId="1DD5AE6A" w14:textId="6C0C4C6F" w:rsidR="0029017B" w:rsidRPr="002E1C4E" w:rsidRDefault="0029017B" w:rsidP="0029017B">
                <w:pPr>
                  <w:jc w:val="both"/>
                  <w:rPr>
                    <w:lang w:val="en-GB"/>
                  </w:rPr>
                </w:pPr>
                <w:r w:rsidRPr="002E1C4E">
                  <w:rPr>
                    <w:lang w:val="en-GB"/>
                  </w:rPr>
                  <w:t>€</w:t>
                </w:r>
                <w:r w:rsidR="000F36DD">
                  <w:rPr>
                    <w:lang w:val="en-GB"/>
                  </w:rPr>
                  <w:t>444,48</w:t>
                </w:r>
              </w:p>
            </w:tc>
          </w:tr>
          <w:tr w:rsidR="0029017B" w:rsidRPr="002E1C4E" w14:paraId="661F2215" w14:textId="77777777" w:rsidTr="0029017B">
            <w:tc>
              <w:tcPr>
                <w:tcW w:w="1164" w:type="dxa"/>
              </w:tcPr>
              <w:p w14:paraId="3466E347" w14:textId="77777777" w:rsidR="0029017B" w:rsidRPr="002E1C4E" w:rsidRDefault="0029017B" w:rsidP="0029017B">
                <w:pPr>
                  <w:rPr>
                    <w:lang w:val="en-GB"/>
                  </w:rPr>
                </w:pPr>
                <w:r w:rsidRPr="002E1C4E">
                  <w:rPr>
                    <w:lang w:val="en-GB"/>
                  </w:rPr>
                  <w:t>3</w:t>
                </w:r>
              </w:p>
            </w:tc>
            <w:tc>
              <w:tcPr>
                <w:tcW w:w="1950" w:type="dxa"/>
              </w:tcPr>
              <w:p w14:paraId="6A29F168" w14:textId="540D4638" w:rsidR="0029017B" w:rsidRPr="002E1C4E" w:rsidRDefault="0029017B" w:rsidP="0029017B">
                <w:pPr>
                  <w:jc w:val="both"/>
                  <w:rPr>
                    <w:lang w:val="en-GB"/>
                  </w:rPr>
                </w:pPr>
                <w:r w:rsidRPr="002E1C4E">
                  <w:rPr>
                    <w:lang w:val="en-GB"/>
                  </w:rPr>
                  <w:t>€</w:t>
                </w:r>
                <w:r w:rsidR="00C439E6">
                  <w:rPr>
                    <w:lang w:val="en-GB"/>
                  </w:rPr>
                  <w:t>442,75</w:t>
                </w:r>
              </w:p>
            </w:tc>
          </w:tr>
          <w:tr w:rsidR="0029017B" w:rsidRPr="002E1C4E" w14:paraId="263E0817" w14:textId="77777777" w:rsidTr="0029017B">
            <w:tc>
              <w:tcPr>
                <w:tcW w:w="1164" w:type="dxa"/>
              </w:tcPr>
              <w:p w14:paraId="536B70C5" w14:textId="77777777" w:rsidR="0029017B" w:rsidRPr="002E1C4E" w:rsidRDefault="0029017B" w:rsidP="0029017B">
                <w:pPr>
                  <w:rPr>
                    <w:lang w:val="en-GB"/>
                  </w:rPr>
                </w:pPr>
                <w:r w:rsidRPr="002E1C4E">
                  <w:rPr>
                    <w:lang w:val="en-GB"/>
                  </w:rPr>
                  <w:t>4</w:t>
                </w:r>
              </w:p>
            </w:tc>
            <w:tc>
              <w:tcPr>
                <w:tcW w:w="1950" w:type="dxa"/>
              </w:tcPr>
              <w:p w14:paraId="5BD21A0B" w14:textId="2C2380CD" w:rsidR="0029017B" w:rsidRPr="002E1C4E" w:rsidRDefault="0029017B" w:rsidP="0029017B">
                <w:pPr>
                  <w:jc w:val="both"/>
                  <w:rPr>
                    <w:lang w:val="en-GB"/>
                  </w:rPr>
                </w:pPr>
                <w:r w:rsidRPr="002E1C4E">
                  <w:rPr>
                    <w:lang w:val="en-GB"/>
                  </w:rPr>
                  <w:t>€</w:t>
                </w:r>
                <w:r w:rsidR="008B3262">
                  <w:rPr>
                    <w:lang w:val="en-GB"/>
                  </w:rPr>
                  <w:t>441,74</w:t>
                </w:r>
              </w:p>
            </w:tc>
          </w:tr>
          <w:tr w:rsidR="0029017B" w:rsidRPr="002E1C4E" w14:paraId="293D3101" w14:textId="77777777" w:rsidTr="0029017B">
            <w:tc>
              <w:tcPr>
                <w:tcW w:w="1164" w:type="dxa"/>
              </w:tcPr>
              <w:p w14:paraId="34C92A01" w14:textId="77777777" w:rsidR="0029017B" w:rsidRPr="002E1C4E" w:rsidRDefault="0029017B" w:rsidP="0029017B">
                <w:pPr>
                  <w:rPr>
                    <w:lang w:val="en-GB"/>
                  </w:rPr>
                </w:pPr>
                <w:r w:rsidRPr="002E1C4E">
                  <w:rPr>
                    <w:lang w:val="en-GB"/>
                  </w:rPr>
                  <w:t>5</w:t>
                </w:r>
              </w:p>
            </w:tc>
            <w:tc>
              <w:tcPr>
                <w:tcW w:w="1950" w:type="dxa"/>
              </w:tcPr>
              <w:p w14:paraId="245D456D" w14:textId="271C3F55" w:rsidR="0029017B" w:rsidRPr="002E1C4E" w:rsidRDefault="0029017B" w:rsidP="0029017B">
                <w:pPr>
                  <w:jc w:val="both"/>
                  <w:rPr>
                    <w:lang w:val="en-GB"/>
                  </w:rPr>
                </w:pPr>
                <w:r w:rsidRPr="002E1C4E">
                  <w:rPr>
                    <w:lang w:val="en-GB"/>
                  </w:rPr>
                  <w:t>€</w:t>
                </w:r>
                <w:r w:rsidR="00476328">
                  <w:rPr>
                    <w:lang w:val="en-GB"/>
                  </w:rPr>
                  <w:t>441,54</w:t>
                </w:r>
              </w:p>
            </w:tc>
          </w:tr>
        </w:tbl>
        <w:p w14:paraId="74F967DF" w14:textId="77777777" w:rsidR="0029017B" w:rsidRDefault="0029017B" w:rsidP="00B6652D">
          <w:pPr>
            <w:spacing w:after="200"/>
            <w:rPr>
              <w:b/>
              <w:lang w:val="en-GB"/>
            </w:rPr>
          </w:pPr>
          <w:r>
            <w:rPr>
              <w:noProof/>
            </w:rPr>
            <w:drawing>
              <wp:anchor distT="0" distB="0" distL="114300" distR="114300" simplePos="0" relativeHeight="251658247" behindDoc="0" locked="0" layoutInCell="1" allowOverlap="1" wp14:anchorId="4E88D735" wp14:editId="3BF5C4EC">
                <wp:simplePos x="0" y="0"/>
                <wp:positionH relativeFrom="margin">
                  <wp:align>left</wp:align>
                </wp:positionH>
                <wp:positionV relativeFrom="paragraph">
                  <wp:posOffset>0</wp:posOffset>
                </wp:positionV>
                <wp:extent cx="3314700" cy="22498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14700" cy="2249805"/>
                        </a:xfrm>
                        <a:prstGeom prst="rect">
                          <a:avLst/>
                        </a:prstGeom>
                      </pic:spPr>
                    </pic:pic>
                  </a:graphicData>
                </a:graphic>
                <wp14:sizeRelH relativeFrom="margin">
                  <wp14:pctWidth>0</wp14:pctWidth>
                </wp14:sizeRelH>
                <wp14:sizeRelV relativeFrom="margin">
                  <wp14:pctHeight>0</wp14:pctHeight>
                </wp14:sizeRelV>
              </wp:anchor>
            </w:drawing>
          </w:r>
        </w:p>
        <w:p w14:paraId="77F7E4E6" w14:textId="46603C62" w:rsidR="00A97529" w:rsidRDefault="00EF4F68" w:rsidP="00B6652D">
          <w:pPr>
            <w:spacing w:after="200"/>
            <w:rPr>
              <w:b/>
              <w:lang w:val="en-GB"/>
            </w:rPr>
          </w:pPr>
        </w:p>
      </w:sdtContent>
    </w:sdt>
    <w:p w14:paraId="028579DA" w14:textId="77777777" w:rsidR="00476328" w:rsidRDefault="00476328" w:rsidP="00A97529">
      <w:pPr>
        <w:spacing w:after="200"/>
        <w:jc w:val="both"/>
        <w:rPr>
          <w:b/>
          <w:lang w:val="en-GB"/>
        </w:rPr>
      </w:pPr>
    </w:p>
    <w:p w14:paraId="018BCC9D" w14:textId="77777777" w:rsidR="00476328" w:rsidRDefault="00476328" w:rsidP="00A97529">
      <w:pPr>
        <w:spacing w:after="200"/>
        <w:jc w:val="both"/>
        <w:rPr>
          <w:b/>
          <w:lang w:val="en-GB"/>
        </w:rPr>
      </w:pPr>
    </w:p>
    <w:p w14:paraId="76E3212B" w14:textId="77777777" w:rsidR="00476328" w:rsidRDefault="00476328" w:rsidP="00A97529">
      <w:pPr>
        <w:spacing w:after="200"/>
        <w:jc w:val="both"/>
        <w:rPr>
          <w:b/>
          <w:lang w:val="en-GB"/>
        </w:rPr>
      </w:pPr>
    </w:p>
    <w:p w14:paraId="77DA473F" w14:textId="77777777" w:rsidR="00476328" w:rsidRDefault="00476328" w:rsidP="00A97529">
      <w:pPr>
        <w:spacing w:after="200"/>
        <w:jc w:val="both"/>
        <w:rPr>
          <w:b/>
          <w:lang w:val="en-GB"/>
        </w:rPr>
      </w:pPr>
    </w:p>
    <w:p w14:paraId="7DA82B2F" w14:textId="77777777" w:rsidR="00476328" w:rsidRDefault="00476328" w:rsidP="00A97529">
      <w:pPr>
        <w:spacing w:after="200"/>
        <w:jc w:val="both"/>
        <w:rPr>
          <w:b/>
          <w:lang w:val="en-GB"/>
        </w:rPr>
      </w:pPr>
    </w:p>
    <w:p w14:paraId="23BF8F76" w14:textId="7AF5D456" w:rsidR="00366E1D" w:rsidRPr="00B77C21" w:rsidRDefault="00476328" w:rsidP="00B77C21">
      <w:pPr>
        <w:rPr>
          <w:lang w:val="en-GB"/>
        </w:rPr>
      </w:pPr>
      <w:r>
        <w:rPr>
          <w:b/>
          <w:lang w:val="en-GB"/>
        </w:rPr>
        <w:t>Figure 4</w:t>
      </w:r>
      <w:r>
        <w:rPr>
          <w:b/>
          <w:lang w:val="en-GB"/>
        </w:rPr>
        <w:br/>
      </w:r>
      <w:r w:rsidR="00B77C21">
        <w:rPr>
          <w:lang w:val="en-GB"/>
        </w:rPr>
        <w:t xml:space="preserve">It is shown in the figure that </w:t>
      </w:r>
      <w:r w:rsidR="002F53D1">
        <w:rPr>
          <w:lang w:val="en-GB"/>
        </w:rPr>
        <w:t xml:space="preserve">the average price is </w:t>
      </w:r>
      <w:r w:rsidR="00401FE8">
        <w:rPr>
          <w:lang w:val="en-GB"/>
        </w:rPr>
        <w:t>about the same for every rating.</w:t>
      </w:r>
      <w:r w:rsidR="00366E1D" w:rsidRPr="002E1C4E">
        <w:rPr>
          <w:b/>
          <w:lang w:val="en-GB"/>
        </w:rPr>
        <w:br w:type="page"/>
      </w:r>
    </w:p>
    <w:bookmarkStart w:id="51" w:name="_Toc529460316" w:displacedByCustomXml="next"/>
    <w:sdt>
      <w:sdtPr>
        <w:rPr>
          <w:b/>
          <w:color w:val="262626" w:themeColor="text1" w:themeTint="D9"/>
          <w:spacing w:val="0"/>
          <w:sz w:val="22"/>
          <w:szCs w:val="20"/>
          <w:lang w:val="en-GB"/>
        </w:rPr>
        <w:id w:val="-859035373"/>
        <w:docPartObj>
          <w:docPartGallery w:val="Bibliographies"/>
          <w:docPartUnique/>
        </w:docPartObj>
      </w:sdtPr>
      <w:sdtEndPr>
        <w:rPr>
          <w:b w:val="0"/>
          <w:bCs/>
        </w:rPr>
      </w:sdtEndPr>
      <w:sdtContent>
        <w:p w14:paraId="08643E3E" w14:textId="77777777" w:rsidR="00366E1D" w:rsidRPr="002E1C4E" w:rsidRDefault="00366E1D" w:rsidP="00366E1D">
          <w:pPr>
            <w:pStyle w:val="Heading1"/>
            <w:rPr>
              <w:lang w:val="en-GB"/>
            </w:rPr>
          </w:pPr>
          <w:r w:rsidRPr="002E1C4E">
            <w:rPr>
              <w:lang w:val="en-GB"/>
            </w:rPr>
            <w:t>Works Cited</w:t>
          </w:r>
          <w:bookmarkEnd w:id="51"/>
        </w:p>
        <w:p w14:paraId="56976D62" w14:textId="77777777" w:rsidR="00916E45" w:rsidRPr="002E1C4E" w:rsidRDefault="00366E1D" w:rsidP="00916E45">
          <w:pPr>
            <w:pStyle w:val="Bibliography"/>
            <w:ind w:left="720" w:hanging="720"/>
            <w:rPr>
              <w:noProof/>
              <w:sz w:val="24"/>
              <w:szCs w:val="24"/>
              <w:lang w:val="en-GB"/>
            </w:rPr>
          </w:pPr>
          <w:r w:rsidRPr="002E1C4E">
            <w:rPr>
              <w:lang w:val="en-GB"/>
            </w:rPr>
            <w:fldChar w:fldCharType="begin"/>
          </w:r>
          <w:r w:rsidRPr="002E1C4E">
            <w:rPr>
              <w:lang w:val="en-GB"/>
            </w:rPr>
            <w:instrText xml:space="preserve"> BIBLIOGRAPHY </w:instrText>
          </w:r>
          <w:r w:rsidRPr="002E1C4E">
            <w:rPr>
              <w:lang w:val="en-GB"/>
            </w:rPr>
            <w:fldChar w:fldCharType="separate"/>
          </w:r>
          <w:r w:rsidR="00916E45" w:rsidRPr="002E1C4E">
            <w:rPr>
              <w:noProof/>
              <w:lang w:val="en-GB"/>
            </w:rPr>
            <w:t xml:space="preserve">Farris, P. (2009). </w:t>
          </w:r>
          <w:r w:rsidR="00916E45" w:rsidRPr="002E1C4E">
            <w:rPr>
              <w:i/>
              <w:iCs/>
              <w:noProof/>
              <w:lang w:val="en-GB"/>
            </w:rPr>
            <w:t>Marketing metrics: 50 metrics every executive should master.</w:t>
          </w:r>
          <w:r w:rsidR="00916E45" w:rsidRPr="002E1C4E">
            <w:rPr>
              <w:noProof/>
              <w:lang w:val="en-GB"/>
            </w:rPr>
            <w:t xml:space="preserve"> Upper Saddle River (N.J.): Wharton School Publ.</w:t>
          </w:r>
        </w:p>
        <w:p w14:paraId="0A4C3075" w14:textId="77777777" w:rsidR="00916E45" w:rsidRPr="002E1C4E" w:rsidRDefault="00916E45" w:rsidP="00916E45">
          <w:pPr>
            <w:pStyle w:val="Bibliography"/>
            <w:ind w:left="720" w:hanging="720"/>
            <w:rPr>
              <w:noProof/>
              <w:lang w:val="en-GB"/>
            </w:rPr>
          </w:pPr>
          <w:r w:rsidRPr="002E1C4E">
            <w:rPr>
              <w:noProof/>
              <w:lang w:val="en-GB"/>
            </w:rPr>
            <w:t xml:space="preserve">Moth, D. (2013, August 28). </w:t>
          </w:r>
          <w:r w:rsidRPr="002E1C4E">
            <w:rPr>
              <w:i/>
              <w:iCs/>
              <w:noProof/>
              <w:lang w:val="en-GB"/>
            </w:rPr>
            <w:t>Almost a quarter of businesses don’t carry out any relationship marketing: report</w:t>
          </w:r>
          <w:r w:rsidRPr="002E1C4E">
            <w:rPr>
              <w:noProof/>
              <w:lang w:val="en-GB"/>
            </w:rPr>
            <w:t>. Retrieved from Econsultancy: https://econsultancy.com/almost-a-quarter-of-businesses-don-t-carry-out-any-relationship-marketing-report/</w:t>
          </w:r>
        </w:p>
        <w:p w14:paraId="27EBA28A" w14:textId="77777777" w:rsidR="00916E45" w:rsidRPr="002E1C4E" w:rsidRDefault="00916E45" w:rsidP="00916E45">
          <w:pPr>
            <w:pStyle w:val="Bibliography"/>
            <w:ind w:left="720" w:hanging="720"/>
            <w:rPr>
              <w:noProof/>
              <w:lang w:val="en-GB"/>
            </w:rPr>
          </w:pPr>
          <w:r w:rsidRPr="002E1C4E">
            <w:rPr>
              <w:noProof/>
              <w:lang w:val="en-GB"/>
            </w:rPr>
            <w:t xml:space="preserve">Press, G. (2016, March 23). </w:t>
          </w:r>
          <w:r w:rsidRPr="002E1C4E">
            <w:rPr>
              <w:i/>
              <w:iCs/>
              <w:noProof/>
              <w:lang w:val="en-GB"/>
            </w:rPr>
            <w:t>Cleaning Big Data: Most Time-Consuming, Least Enjoyable Data Science Task, Survey Says</w:t>
          </w:r>
          <w:r w:rsidRPr="002E1C4E">
            <w:rPr>
              <w:noProof/>
              <w:lang w:val="en-GB"/>
            </w:rPr>
            <w:t>. Retrieved from Forbes: https://www.forbes.com/sites/gilpress/2016/03/23/data-preparation-most-time-consuming-least-enjoyable-data-science-task-survey-says/</w:t>
          </w:r>
        </w:p>
        <w:p w14:paraId="15C75E27" w14:textId="77777777" w:rsidR="00916E45" w:rsidRPr="002E1C4E" w:rsidRDefault="00916E45" w:rsidP="00916E45">
          <w:pPr>
            <w:pStyle w:val="Bibliography"/>
            <w:ind w:left="720" w:hanging="720"/>
            <w:rPr>
              <w:noProof/>
              <w:lang w:val="en-GB"/>
            </w:rPr>
          </w:pPr>
          <w:r w:rsidRPr="002E1C4E">
            <w:rPr>
              <w:noProof/>
              <w:lang w:val="en-GB"/>
            </w:rPr>
            <w:t xml:space="preserve">Reichheld, F. (2018, September 14). </w:t>
          </w:r>
          <w:r w:rsidRPr="002E1C4E">
            <w:rPr>
              <w:i/>
              <w:iCs/>
              <w:noProof/>
              <w:lang w:val="en-GB"/>
            </w:rPr>
            <w:t>Prescription for Cutting Costs</w:t>
          </w:r>
          <w:r w:rsidRPr="002E1C4E">
            <w:rPr>
              <w:noProof/>
              <w:lang w:val="en-GB"/>
            </w:rPr>
            <w:t>. Retrieved from Bain &amp; Company: https://www.bain.com/insights/prescription-for-cutting-costs-bain-brief/</w:t>
          </w:r>
        </w:p>
        <w:p w14:paraId="1C73C5BA" w14:textId="77777777" w:rsidR="00916E45" w:rsidRPr="002E1C4E" w:rsidRDefault="00916E45" w:rsidP="00916E45">
          <w:pPr>
            <w:pStyle w:val="Bibliography"/>
            <w:ind w:left="720" w:hanging="720"/>
            <w:rPr>
              <w:noProof/>
              <w:lang w:val="en-GB"/>
            </w:rPr>
          </w:pPr>
          <w:r w:rsidRPr="002E1C4E">
            <w:rPr>
              <w:noProof/>
              <w:lang w:val="en-GB"/>
            </w:rPr>
            <w:t xml:space="preserve">Saleh, K. (n.d.). </w:t>
          </w:r>
          <w:r w:rsidRPr="002E1C4E">
            <w:rPr>
              <w:i/>
              <w:iCs/>
              <w:noProof/>
              <w:lang w:val="en-GB"/>
            </w:rPr>
            <w:t>Customer Acquisition Vs. Retention Costs – Statistics And Trends</w:t>
          </w:r>
          <w:r w:rsidRPr="002E1C4E">
            <w:rPr>
              <w:noProof/>
              <w:lang w:val="en-GB"/>
            </w:rPr>
            <w:t>. Retrieved from Invesp: https://www.invespcro.com/blog/customer-acquisition-retention/</w:t>
          </w:r>
        </w:p>
        <w:p w14:paraId="207535F5" w14:textId="77777777" w:rsidR="00916E45" w:rsidRPr="002E1C4E" w:rsidRDefault="00916E45" w:rsidP="00916E45">
          <w:pPr>
            <w:pStyle w:val="Bibliography"/>
            <w:ind w:left="720" w:hanging="720"/>
            <w:rPr>
              <w:noProof/>
              <w:lang w:val="en-GB"/>
            </w:rPr>
          </w:pPr>
          <w:r w:rsidRPr="002E1C4E">
            <w:rPr>
              <w:noProof/>
              <w:lang w:val="en-GB"/>
            </w:rPr>
            <w:t xml:space="preserve">Schneider, C. (2017, May 16). </w:t>
          </w:r>
          <w:r w:rsidRPr="002E1C4E">
            <w:rPr>
              <w:i/>
              <w:iCs/>
              <w:noProof/>
              <w:lang w:val="en-GB"/>
            </w:rPr>
            <w:t>Biggest data challenges might not even know</w:t>
          </w:r>
          <w:r w:rsidRPr="002E1C4E">
            <w:rPr>
              <w:noProof/>
              <w:lang w:val="en-GB"/>
            </w:rPr>
            <w:t>. Retrieved from IBM: https://www.ibm.com/blogs/watson/2016/05/biggest-data-challenges-might-not-even-know/</w:t>
          </w:r>
        </w:p>
        <w:p w14:paraId="078BEA47" w14:textId="77777777" w:rsidR="00366E1D" w:rsidRPr="002E1C4E" w:rsidRDefault="00366E1D" w:rsidP="00916E45">
          <w:pPr>
            <w:pStyle w:val="Bibliography"/>
            <w:ind w:left="720" w:hanging="720"/>
            <w:jc w:val="both"/>
            <w:rPr>
              <w:bCs/>
              <w:lang w:val="en-GB"/>
            </w:rPr>
          </w:pPr>
          <w:r w:rsidRPr="002E1C4E">
            <w:rPr>
              <w:b/>
              <w:bCs/>
              <w:lang w:val="en-GB"/>
            </w:rPr>
            <w:fldChar w:fldCharType="end"/>
          </w:r>
        </w:p>
      </w:sdtContent>
    </w:sdt>
    <w:p w14:paraId="0F5CDE03" w14:textId="77777777" w:rsidR="000F1DCE" w:rsidRPr="002E1C4E" w:rsidRDefault="000F1DCE" w:rsidP="007F0BA2">
      <w:pPr>
        <w:spacing w:after="200"/>
        <w:jc w:val="both"/>
        <w:rPr>
          <w:b/>
          <w:lang w:val="en-GB"/>
        </w:rPr>
      </w:pPr>
    </w:p>
    <w:sectPr w:rsidR="000F1DCE" w:rsidRPr="002E1C4E" w:rsidSect="00A06444">
      <w:footerReference w:type="default" r:id="rId13"/>
      <w:pgSz w:w="12240" w:h="15840" w:code="1"/>
      <w:pgMar w:top="1440" w:right="1440" w:bottom="1440" w:left="1440" w:header="720" w:footer="720" w:gutter="0"/>
      <w:pgNumType w:start="0"/>
      <w:cols w:space="36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514A5" w14:textId="77777777" w:rsidR="00EF4F68" w:rsidRDefault="00EF4F68">
      <w:pPr>
        <w:spacing w:after="0" w:line="240" w:lineRule="auto"/>
      </w:pPr>
      <w:r>
        <w:separator/>
      </w:r>
    </w:p>
  </w:endnote>
  <w:endnote w:type="continuationSeparator" w:id="0">
    <w:p w14:paraId="454244AE" w14:textId="77777777" w:rsidR="00EF4F68" w:rsidRDefault="00EF4F68">
      <w:pPr>
        <w:spacing w:after="0" w:line="240" w:lineRule="auto"/>
      </w:pPr>
      <w:r>
        <w:continuationSeparator/>
      </w:r>
    </w:p>
  </w:endnote>
  <w:endnote w:type="continuationNotice" w:id="1">
    <w:p w14:paraId="4B344385" w14:textId="77777777" w:rsidR="00EF4F68" w:rsidRDefault="00EF4F6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CC"/>
    <w:family w:val="swiss"/>
    <w:pitch w:val="variable"/>
    <w:sig w:usb0="E5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Franklin Gothic Demi Cond">
    <w:panose1 w:val="020B0706030402020204"/>
    <w:charset w:val="CC"/>
    <w:family w:val="swiss"/>
    <w:pitch w:val="variable"/>
    <w:sig w:usb0="00000287" w:usb1="00000000" w:usb2="00000000" w:usb3="00000000" w:csb0="0000009F" w:csb1="00000000"/>
  </w:font>
  <w:font w:name="Franklin Gothic Book">
    <w:panose1 w:val="020B05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4946245"/>
      <w:docPartObj>
        <w:docPartGallery w:val="Page Numbers (Bottom of Page)"/>
        <w:docPartUnique/>
      </w:docPartObj>
    </w:sdtPr>
    <w:sdtEndPr>
      <w:rPr>
        <w:noProof/>
      </w:rPr>
    </w:sdtEndPr>
    <w:sdtContent>
      <w:p w14:paraId="40FF90BC" w14:textId="3764DC69" w:rsidR="0073257A" w:rsidRDefault="007325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2982EE" w14:textId="77777777" w:rsidR="0073257A" w:rsidRDefault="0073257A">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CB125" w14:textId="77777777" w:rsidR="00EF4F68" w:rsidRDefault="00EF4F68">
      <w:pPr>
        <w:spacing w:after="0" w:line="240" w:lineRule="auto"/>
      </w:pPr>
      <w:r>
        <w:separator/>
      </w:r>
    </w:p>
  </w:footnote>
  <w:footnote w:type="continuationSeparator" w:id="0">
    <w:p w14:paraId="5CFDB073" w14:textId="77777777" w:rsidR="00EF4F68" w:rsidRDefault="00EF4F68">
      <w:pPr>
        <w:spacing w:after="0" w:line="240" w:lineRule="auto"/>
      </w:pPr>
      <w:r>
        <w:continuationSeparator/>
      </w:r>
    </w:p>
  </w:footnote>
  <w:footnote w:type="continuationNotice" w:id="1">
    <w:p w14:paraId="0A243204" w14:textId="77777777" w:rsidR="00EF4F68" w:rsidRDefault="00EF4F6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B7D438"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B7D438"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23F2FF"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008890"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00656B" w:themeColor="accent1" w:themeShade="BF"/>
      </w:rPr>
    </w:lvl>
  </w:abstractNum>
  <w:abstractNum w:abstractNumId="5" w15:restartNumberingAfterBreak="0">
    <w:nsid w:val="029071B1"/>
    <w:multiLevelType w:val="hybridMultilevel"/>
    <w:tmpl w:val="0046F548"/>
    <w:lvl w:ilvl="0" w:tplc="3C90D884">
      <w:start w:val="7"/>
      <w:numFmt w:val="bullet"/>
      <w:lvlText w:val="-"/>
      <w:lvlJc w:val="left"/>
      <w:pPr>
        <w:ind w:left="720" w:hanging="360"/>
      </w:pPr>
      <w:rPr>
        <w:rFonts w:ascii="Microsoft Sans Serif" w:eastAsia="Microsoft Sans Serif" w:hAnsi="Microsoft Sans Serif" w:cs="Microsoft Sans Serif"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643603A"/>
    <w:multiLevelType w:val="hybridMultilevel"/>
    <w:tmpl w:val="AB2A0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977A03"/>
    <w:multiLevelType w:val="hybridMultilevel"/>
    <w:tmpl w:val="0B0AC28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98C5102"/>
    <w:multiLevelType w:val="hybridMultilevel"/>
    <w:tmpl w:val="1D0E18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1CC7379A"/>
    <w:multiLevelType w:val="hybridMultilevel"/>
    <w:tmpl w:val="97ECDA3A"/>
    <w:lvl w:ilvl="0" w:tplc="1000000F">
      <w:start w:val="1"/>
      <w:numFmt w:val="decimal"/>
      <w:lvlText w:val="%1."/>
      <w:lvlJc w:val="left"/>
      <w:pPr>
        <w:ind w:left="360" w:hanging="360"/>
      </w:p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10" w15:restartNumberingAfterBreak="0">
    <w:nsid w:val="219A4D6A"/>
    <w:multiLevelType w:val="hybridMultilevel"/>
    <w:tmpl w:val="2F2C233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262E7075"/>
    <w:multiLevelType w:val="hybridMultilevel"/>
    <w:tmpl w:val="2854ABBE"/>
    <w:lvl w:ilvl="0" w:tplc="10000001">
      <w:start w:val="1"/>
      <w:numFmt w:val="bullet"/>
      <w:lvlText w:val=""/>
      <w:lvlJc w:val="left"/>
      <w:pPr>
        <w:ind w:left="720" w:hanging="360"/>
      </w:pPr>
      <w:rPr>
        <w:rFonts w:ascii="Symbol" w:hAnsi="Symbol" w:hint="default"/>
      </w:rPr>
    </w:lvl>
    <w:lvl w:ilvl="1" w:tplc="13EEF6F2">
      <w:start w:val="8"/>
      <w:numFmt w:val="bullet"/>
      <w:lvlText w:val="•"/>
      <w:lvlJc w:val="left"/>
      <w:pPr>
        <w:ind w:left="1800" w:hanging="720"/>
      </w:pPr>
      <w:rPr>
        <w:rFonts w:ascii="Verdana" w:eastAsiaTheme="minorHAnsi" w:hAnsi="Verdana" w:cs="Times New Roman"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36871963"/>
    <w:multiLevelType w:val="hybridMultilevel"/>
    <w:tmpl w:val="C83668C6"/>
    <w:lvl w:ilvl="0" w:tplc="C27C9056">
      <w:numFmt w:val="bullet"/>
      <w:lvlText w:val="-"/>
      <w:lvlJc w:val="left"/>
      <w:pPr>
        <w:ind w:left="720" w:hanging="360"/>
      </w:pPr>
      <w:rPr>
        <w:rFonts w:ascii="Verdana" w:eastAsiaTheme="minorHAnsi" w:hAnsi="Verdana"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444B23C5"/>
    <w:multiLevelType w:val="hybridMultilevel"/>
    <w:tmpl w:val="E5AA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B55F37"/>
    <w:multiLevelType w:val="hybridMultilevel"/>
    <w:tmpl w:val="01D6EC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64777EBD"/>
    <w:multiLevelType w:val="hybridMultilevel"/>
    <w:tmpl w:val="1D0E18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73AB43A8"/>
    <w:multiLevelType w:val="hybridMultilevel"/>
    <w:tmpl w:val="6CBE3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CC0C51"/>
    <w:multiLevelType w:val="hybridMultilevel"/>
    <w:tmpl w:val="724067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7920031E"/>
    <w:multiLevelType w:val="hybridMultilevel"/>
    <w:tmpl w:val="1D0E188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9547083"/>
    <w:multiLevelType w:val="hybridMultilevel"/>
    <w:tmpl w:val="7240679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1"/>
  </w:num>
  <w:num w:numId="8">
    <w:abstractNumId w:val="6"/>
  </w:num>
  <w:num w:numId="9">
    <w:abstractNumId w:val="7"/>
  </w:num>
  <w:num w:numId="10">
    <w:abstractNumId w:val="8"/>
  </w:num>
  <w:num w:numId="11">
    <w:abstractNumId w:val="15"/>
  </w:num>
  <w:num w:numId="12">
    <w:abstractNumId w:val="18"/>
  </w:num>
  <w:num w:numId="13">
    <w:abstractNumId w:val="14"/>
  </w:num>
  <w:num w:numId="14">
    <w:abstractNumId w:val="17"/>
  </w:num>
  <w:num w:numId="15">
    <w:abstractNumId w:val="19"/>
  </w:num>
  <w:num w:numId="16">
    <w:abstractNumId w:val="9"/>
  </w:num>
  <w:num w:numId="17">
    <w:abstractNumId w:val="13"/>
  </w:num>
  <w:num w:numId="18">
    <w:abstractNumId w:val="16"/>
  </w:num>
  <w:num w:numId="19">
    <w:abstractNumId w:val="12"/>
  </w:num>
  <w:num w:numId="20">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tTQxNTU2NzQ3tTRW0lEKTi0uzszPAykwqgUAzChXeywAAAA="/>
  </w:docVars>
  <w:rsids>
    <w:rsidRoot w:val="001A1CC6"/>
    <w:rsid w:val="0000101A"/>
    <w:rsid w:val="00001DC7"/>
    <w:rsid w:val="00002D98"/>
    <w:rsid w:val="000049DC"/>
    <w:rsid w:val="00006253"/>
    <w:rsid w:val="0000651D"/>
    <w:rsid w:val="00006C17"/>
    <w:rsid w:val="000106E8"/>
    <w:rsid w:val="00011063"/>
    <w:rsid w:val="00011226"/>
    <w:rsid w:val="0001167B"/>
    <w:rsid w:val="00013910"/>
    <w:rsid w:val="00014D56"/>
    <w:rsid w:val="0001544A"/>
    <w:rsid w:val="00017B5C"/>
    <w:rsid w:val="000222DB"/>
    <w:rsid w:val="00022B05"/>
    <w:rsid w:val="00023320"/>
    <w:rsid w:val="00023CDD"/>
    <w:rsid w:val="000248F2"/>
    <w:rsid w:val="00024F9C"/>
    <w:rsid w:val="00027D07"/>
    <w:rsid w:val="00027EFB"/>
    <w:rsid w:val="0003352B"/>
    <w:rsid w:val="00034470"/>
    <w:rsid w:val="000360C4"/>
    <w:rsid w:val="00037AFA"/>
    <w:rsid w:val="000446C9"/>
    <w:rsid w:val="00044B69"/>
    <w:rsid w:val="000472F2"/>
    <w:rsid w:val="000475F9"/>
    <w:rsid w:val="00050E48"/>
    <w:rsid w:val="0005110B"/>
    <w:rsid w:val="00052768"/>
    <w:rsid w:val="0005325E"/>
    <w:rsid w:val="000538E4"/>
    <w:rsid w:val="00054DBC"/>
    <w:rsid w:val="000554C4"/>
    <w:rsid w:val="00056963"/>
    <w:rsid w:val="00060354"/>
    <w:rsid w:val="0006044D"/>
    <w:rsid w:val="00061E2D"/>
    <w:rsid w:val="00064966"/>
    <w:rsid w:val="0006525F"/>
    <w:rsid w:val="00065AF4"/>
    <w:rsid w:val="000677C8"/>
    <w:rsid w:val="0007043C"/>
    <w:rsid w:val="00070629"/>
    <w:rsid w:val="00070E98"/>
    <w:rsid w:val="00073346"/>
    <w:rsid w:val="00074E8B"/>
    <w:rsid w:val="000753D6"/>
    <w:rsid w:val="00076381"/>
    <w:rsid w:val="00076C6F"/>
    <w:rsid w:val="000772E7"/>
    <w:rsid w:val="000805FC"/>
    <w:rsid w:val="00080D80"/>
    <w:rsid w:val="00082681"/>
    <w:rsid w:val="00082D8B"/>
    <w:rsid w:val="00083AAB"/>
    <w:rsid w:val="00083EFB"/>
    <w:rsid w:val="00083F6C"/>
    <w:rsid w:val="00084695"/>
    <w:rsid w:val="000856F5"/>
    <w:rsid w:val="00087944"/>
    <w:rsid w:val="00087B05"/>
    <w:rsid w:val="00090487"/>
    <w:rsid w:val="00090BAA"/>
    <w:rsid w:val="0009180F"/>
    <w:rsid w:val="00091F38"/>
    <w:rsid w:val="00093174"/>
    <w:rsid w:val="00094BD4"/>
    <w:rsid w:val="00095D2B"/>
    <w:rsid w:val="000A037C"/>
    <w:rsid w:val="000A0D01"/>
    <w:rsid w:val="000A22F1"/>
    <w:rsid w:val="000A279E"/>
    <w:rsid w:val="000A354D"/>
    <w:rsid w:val="000A3670"/>
    <w:rsid w:val="000A4057"/>
    <w:rsid w:val="000A46B0"/>
    <w:rsid w:val="000A6F19"/>
    <w:rsid w:val="000A7456"/>
    <w:rsid w:val="000B2507"/>
    <w:rsid w:val="000B42D3"/>
    <w:rsid w:val="000B5120"/>
    <w:rsid w:val="000B6D6A"/>
    <w:rsid w:val="000B7422"/>
    <w:rsid w:val="000C0A30"/>
    <w:rsid w:val="000C1844"/>
    <w:rsid w:val="000C25B1"/>
    <w:rsid w:val="000C3916"/>
    <w:rsid w:val="000C60E7"/>
    <w:rsid w:val="000C7A0E"/>
    <w:rsid w:val="000D1D48"/>
    <w:rsid w:val="000D3ACC"/>
    <w:rsid w:val="000D47F4"/>
    <w:rsid w:val="000D6EF0"/>
    <w:rsid w:val="000D716E"/>
    <w:rsid w:val="000D7999"/>
    <w:rsid w:val="000D7E9B"/>
    <w:rsid w:val="000E0C3A"/>
    <w:rsid w:val="000E1230"/>
    <w:rsid w:val="000E1A13"/>
    <w:rsid w:val="000E1E39"/>
    <w:rsid w:val="000E2370"/>
    <w:rsid w:val="000E2BDC"/>
    <w:rsid w:val="000E5DE7"/>
    <w:rsid w:val="000E72B0"/>
    <w:rsid w:val="000E7DD5"/>
    <w:rsid w:val="000F01D4"/>
    <w:rsid w:val="000F0E73"/>
    <w:rsid w:val="000F15B3"/>
    <w:rsid w:val="000F1DCE"/>
    <w:rsid w:val="000F32FF"/>
    <w:rsid w:val="000F36DD"/>
    <w:rsid w:val="000F4008"/>
    <w:rsid w:val="000F4769"/>
    <w:rsid w:val="000F6EC9"/>
    <w:rsid w:val="000F7467"/>
    <w:rsid w:val="000F79DF"/>
    <w:rsid w:val="000F7DA8"/>
    <w:rsid w:val="00101696"/>
    <w:rsid w:val="00101735"/>
    <w:rsid w:val="00102045"/>
    <w:rsid w:val="0010213F"/>
    <w:rsid w:val="001106A3"/>
    <w:rsid w:val="00112482"/>
    <w:rsid w:val="001129E6"/>
    <w:rsid w:val="00113BAC"/>
    <w:rsid w:val="00115C3D"/>
    <w:rsid w:val="00116B4E"/>
    <w:rsid w:val="00116D05"/>
    <w:rsid w:val="00116F75"/>
    <w:rsid w:val="00117930"/>
    <w:rsid w:val="00117F16"/>
    <w:rsid w:val="00120E9C"/>
    <w:rsid w:val="00121AD7"/>
    <w:rsid w:val="00122F16"/>
    <w:rsid w:val="001256C3"/>
    <w:rsid w:val="001257A4"/>
    <w:rsid w:val="001279B6"/>
    <w:rsid w:val="001350CA"/>
    <w:rsid w:val="00135407"/>
    <w:rsid w:val="00137492"/>
    <w:rsid w:val="00137655"/>
    <w:rsid w:val="00137B5F"/>
    <w:rsid w:val="001418B3"/>
    <w:rsid w:val="001422A6"/>
    <w:rsid w:val="0014325B"/>
    <w:rsid w:val="001433BB"/>
    <w:rsid w:val="00145676"/>
    <w:rsid w:val="00147D0D"/>
    <w:rsid w:val="001509BD"/>
    <w:rsid w:val="00151992"/>
    <w:rsid w:val="00151F27"/>
    <w:rsid w:val="00152BBE"/>
    <w:rsid w:val="0015343F"/>
    <w:rsid w:val="00153B1A"/>
    <w:rsid w:val="00161A1B"/>
    <w:rsid w:val="0016270C"/>
    <w:rsid w:val="00165118"/>
    <w:rsid w:val="0016518B"/>
    <w:rsid w:val="001665EE"/>
    <w:rsid w:val="001667A1"/>
    <w:rsid w:val="00170C2E"/>
    <w:rsid w:val="001713B5"/>
    <w:rsid w:val="00171C43"/>
    <w:rsid w:val="001722AA"/>
    <w:rsid w:val="001726A3"/>
    <w:rsid w:val="0017277B"/>
    <w:rsid w:val="00172BCC"/>
    <w:rsid w:val="00174A9B"/>
    <w:rsid w:val="001753B5"/>
    <w:rsid w:val="00175B4A"/>
    <w:rsid w:val="00176E09"/>
    <w:rsid w:val="0018043C"/>
    <w:rsid w:val="001813FC"/>
    <w:rsid w:val="00181CF0"/>
    <w:rsid w:val="001829C7"/>
    <w:rsid w:val="00183041"/>
    <w:rsid w:val="00183CB3"/>
    <w:rsid w:val="00183E90"/>
    <w:rsid w:val="0018481F"/>
    <w:rsid w:val="001873C3"/>
    <w:rsid w:val="00192E2A"/>
    <w:rsid w:val="00192F43"/>
    <w:rsid w:val="001947F1"/>
    <w:rsid w:val="00195559"/>
    <w:rsid w:val="00197071"/>
    <w:rsid w:val="00197F77"/>
    <w:rsid w:val="001A07DF"/>
    <w:rsid w:val="001A1279"/>
    <w:rsid w:val="001A16C9"/>
    <w:rsid w:val="001A19CE"/>
    <w:rsid w:val="001A1CC6"/>
    <w:rsid w:val="001A44CD"/>
    <w:rsid w:val="001A4B75"/>
    <w:rsid w:val="001A4BFC"/>
    <w:rsid w:val="001A5179"/>
    <w:rsid w:val="001A5822"/>
    <w:rsid w:val="001B346E"/>
    <w:rsid w:val="001B3BAC"/>
    <w:rsid w:val="001B4259"/>
    <w:rsid w:val="001B6C5A"/>
    <w:rsid w:val="001B6DC6"/>
    <w:rsid w:val="001B7FCC"/>
    <w:rsid w:val="001C0A03"/>
    <w:rsid w:val="001C240A"/>
    <w:rsid w:val="001C2B31"/>
    <w:rsid w:val="001C3206"/>
    <w:rsid w:val="001C3318"/>
    <w:rsid w:val="001C3887"/>
    <w:rsid w:val="001C3ED6"/>
    <w:rsid w:val="001C51A0"/>
    <w:rsid w:val="001C54E7"/>
    <w:rsid w:val="001C6688"/>
    <w:rsid w:val="001C75E3"/>
    <w:rsid w:val="001C7695"/>
    <w:rsid w:val="001D15F2"/>
    <w:rsid w:val="001D1FA4"/>
    <w:rsid w:val="001D273C"/>
    <w:rsid w:val="001D2764"/>
    <w:rsid w:val="001D3067"/>
    <w:rsid w:val="001D35B9"/>
    <w:rsid w:val="001D4F3E"/>
    <w:rsid w:val="001D70D8"/>
    <w:rsid w:val="001E04CA"/>
    <w:rsid w:val="001E12A6"/>
    <w:rsid w:val="001E25AA"/>
    <w:rsid w:val="001E32A9"/>
    <w:rsid w:val="001E389D"/>
    <w:rsid w:val="001E5156"/>
    <w:rsid w:val="001E547E"/>
    <w:rsid w:val="001E6A34"/>
    <w:rsid w:val="001E7846"/>
    <w:rsid w:val="001E7CB8"/>
    <w:rsid w:val="001F00CA"/>
    <w:rsid w:val="001F037A"/>
    <w:rsid w:val="001F06BD"/>
    <w:rsid w:val="001F1B53"/>
    <w:rsid w:val="001F1CCB"/>
    <w:rsid w:val="001F34FE"/>
    <w:rsid w:val="001F3D4B"/>
    <w:rsid w:val="001F49EA"/>
    <w:rsid w:val="001F513C"/>
    <w:rsid w:val="001F574C"/>
    <w:rsid w:val="001F5E37"/>
    <w:rsid w:val="002002FD"/>
    <w:rsid w:val="00200DEE"/>
    <w:rsid w:val="0020352A"/>
    <w:rsid w:val="00203C63"/>
    <w:rsid w:val="0020597A"/>
    <w:rsid w:val="00205C65"/>
    <w:rsid w:val="00206123"/>
    <w:rsid w:val="002076C9"/>
    <w:rsid w:val="00207AA0"/>
    <w:rsid w:val="002117C9"/>
    <w:rsid w:val="0021497E"/>
    <w:rsid w:val="00214EAB"/>
    <w:rsid w:val="00214F5C"/>
    <w:rsid w:val="002156A7"/>
    <w:rsid w:val="0021685B"/>
    <w:rsid w:val="00216FC8"/>
    <w:rsid w:val="002172B7"/>
    <w:rsid w:val="00222C5F"/>
    <w:rsid w:val="00222D80"/>
    <w:rsid w:val="00225233"/>
    <w:rsid w:val="002279D7"/>
    <w:rsid w:val="00227F71"/>
    <w:rsid w:val="00240287"/>
    <w:rsid w:val="002405A7"/>
    <w:rsid w:val="00240FBD"/>
    <w:rsid w:val="00241946"/>
    <w:rsid w:val="00242BF4"/>
    <w:rsid w:val="0024335A"/>
    <w:rsid w:val="00244DDE"/>
    <w:rsid w:val="00246A52"/>
    <w:rsid w:val="00247CDB"/>
    <w:rsid w:val="00250816"/>
    <w:rsid w:val="00251228"/>
    <w:rsid w:val="002512A2"/>
    <w:rsid w:val="00251452"/>
    <w:rsid w:val="00251A12"/>
    <w:rsid w:val="0025217E"/>
    <w:rsid w:val="0025633F"/>
    <w:rsid w:val="002573CD"/>
    <w:rsid w:val="00263E2C"/>
    <w:rsid w:val="002709E1"/>
    <w:rsid w:val="00271D68"/>
    <w:rsid w:val="0027384C"/>
    <w:rsid w:val="00273FA4"/>
    <w:rsid w:val="0027587B"/>
    <w:rsid w:val="00275F52"/>
    <w:rsid w:val="00276508"/>
    <w:rsid w:val="002765A7"/>
    <w:rsid w:val="00280871"/>
    <w:rsid w:val="00280C91"/>
    <w:rsid w:val="002820E1"/>
    <w:rsid w:val="00284CD2"/>
    <w:rsid w:val="00285640"/>
    <w:rsid w:val="00285999"/>
    <w:rsid w:val="00286B30"/>
    <w:rsid w:val="00286B95"/>
    <w:rsid w:val="0029017B"/>
    <w:rsid w:val="00290474"/>
    <w:rsid w:val="00290625"/>
    <w:rsid w:val="002906A4"/>
    <w:rsid w:val="00290D6B"/>
    <w:rsid w:val="00291031"/>
    <w:rsid w:val="00291FC4"/>
    <w:rsid w:val="00292F4B"/>
    <w:rsid w:val="00295AC0"/>
    <w:rsid w:val="00297286"/>
    <w:rsid w:val="00297C80"/>
    <w:rsid w:val="002A0367"/>
    <w:rsid w:val="002A198A"/>
    <w:rsid w:val="002A24EB"/>
    <w:rsid w:val="002A2FDE"/>
    <w:rsid w:val="002A328C"/>
    <w:rsid w:val="002A3624"/>
    <w:rsid w:val="002A37D6"/>
    <w:rsid w:val="002A448D"/>
    <w:rsid w:val="002A5A31"/>
    <w:rsid w:val="002A6935"/>
    <w:rsid w:val="002B2D04"/>
    <w:rsid w:val="002B43F3"/>
    <w:rsid w:val="002B5F9B"/>
    <w:rsid w:val="002B7AD1"/>
    <w:rsid w:val="002C0FF9"/>
    <w:rsid w:val="002C2130"/>
    <w:rsid w:val="002C256B"/>
    <w:rsid w:val="002C28E9"/>
    <w:rsid w:val="002C40DB"/>
    <w:rsid w:val="002C4330"/>
    <w:rsid w:val="002C5762"/>
    <w:rsid w:val="002C5F30"/>
    <w:rsid w:val="002C72EA"/>
    <w:rsid w:val="002C7521"/>
    <w:rsid w:val="002C7AD5"/>
    <w:rsid w:val="002D059C"/>
    <w:rsid w:val="002D0643"/>
    <w:rsid w:val="002D363A"/>
    <w:rsid w:val="002D3770"/>
    <w:rsid w:val="002D5E39"/>
    <w:rsid w:val="002D62B2"/>
    <w:rsid w:val="002D638B"/>
    <w:rsid w:val="002D6F96"/>
    <w:rsid w:val="002D7A27"/>
    <w:rsid w:val="002E1295"/>
    <w:rsid w:val="002E1C4E"/>
    <w:rsid w:val="002E2EB2"/>
    <w:rsid w:val="002E425F"/>
    <w:rsid w:val="002E4E6C"/>
    <w:rsid w:val="002E5940"/>
    <w:rsid w:val="002E6651"/>
    <w:rsid w:val="002E7ADB"/>
    <w:rsid w:val="002F0514"/>
    <w:rsid w:val="002F0ED0"/>
    <w:rsid w:val="002F187B"/>
    <w:rsid w:val="002F2892"/>
    <w:rsid w:val="002F49E7"/>
    <w:rsid w:val="002F53D1"/>
    <w:rsid w:val="002F6515"/>
    <w:rsid w:val="002F7FA1"/>
    <w:rsid w:val="00300DE2"/>
    <w:rsid w:val="00301D01"/>
    <w:rsid w:val="00302F3F"/>
    <w:rsid w:val="00302F89"/>
    <w:rsid w:val="0030358E"/>
    <w:rsid w:val="00303C33"/>
    <w:rsid w:val="0030410B"/>
    <w:rsid w:val="00304487"/>
    <w:rsid w:val="00304C4D"/>
    <w:rsid w:val="00305898"/>
    <w:rsid w:val="00310042"/>
    <w:rsid w:val="0031046A"/>
    <w:rsid w:val="00311253"/>
    <w:rsid w:val="0031131C"/>
    <w:rsid w:val="003132FE"/>
    <w:rsid w:val="00314EC0"/>
    <w:rsid w:val="003169C7"/>
    <w:rsid w:val="00321305"/>
    <w:rsid w:val="00322ED2"/>
    <w:rsid w:val="00325B08"/>
    <w:rsid w:val="003261D2"/>
    <w:rsid w:val="003267CB"/>
    <w:rsid w:val="00327020"/>
    <w:rsid w:val="00327CDE"/>
    <w:rsid w:val="003301E8"/>
    <w:rsid w:val="003310B7"/>
    <w:rsid w:val="00331251"/>
    <w:rsid w:val="0033156F"/>
    <w:rsid w:val="003340C8"/>
    <w:rsid w:val="00334271"/>
    <w:rsid w:val="00335109"/>
    <w:rsid w:val="003354AC"/>
    <w:rsid w:val="00335B8F"/>
    <w:rsid w:val="00337E6E"/>
    <w:rsid w:val="00340F13"/>
    <w:rsid w:val="0034235A"/>
    <w:rsid w:val="003431F9"/>
    <w:rsid w:val="00343BE9"/>
    <w:rsid w:val="00344A26"/>
    <w:rsid w:val="00346449"/>
    <w:rsid w:val="003464F4"/>
    <w:rsid w:val="00350192"/>
    <w:rsid w:val="0035249B"/>
    <w:rsid w:val="003528A4"/>
    <w:rsid w:val="003541BC"/>
    <w:rsid w:val="003542F0"/>
    <w:rsid w:val="00355FC0"/>
    <w:rsid w:val="0036437D"/>
    <w:rsid w:val="00366E1D"/>
    <w:rsid w:val="00367DB9"/>
    <w:rsid w:val="0037063E"/>
    <w:rsid w:val="00371E4D"/>
    <w:rsid w:val="00372AFD"/>
    <w:rsid w:val="003741FC"/>
    <w:rsid w:val="003749C1"/>
    <w:rsid w:val="00374E59"/>
    <w:rsid w:val="00375C41"/>
    <w:rsid w:val="00375E21"/>
    <w:rsid w:val="00375F80"/>
    <w:rsid w:val="00375FEB"/>
    <w:rsid w:val="00376A1A"/>
    <w:rsid w:val="003770FE"/>
    <w:rsid w:val="00377257"/>
    <w:rsid w:val="00381033"/>
    <w:rsid w:val="00382C65"/>
    <w:rsid w:val="0038317F"/>
    <w:rsid w:val="003843F4"/>
    <w:rsid w:val="00384B02"/>
    <w:rsid w:val="003854D5"/>
    <w:rsid w:val="0038571D"/>
    <w:rsid w:val="003860FD"/>
    <w:rsid w:val="00386B4B"/>
    <w:rsid w:val="00391640"/>
    <w:rsid w:val="0039615D"/>
    <w:rsid w:val="00397AF7"/>
    <w:rsid w:val="003A0909"/>
    <w:rsid w:val="003A1C3E"/>
    <w:rsid w:val="003A219D"/>
    <w:rsid w:val="003A5034"/>
    <w:rsid w:val="003A50C7"/>
    <w:rsid w:val="003A54D5"/>
    <w:rsid w:val="003A6A8D"/>
    <w:rsid w:val="003A6B54"/>
    <w:rsid w:val="003A70D6"/>
    <w:rsid w:val="003B26FF"/>
    <w:rsid w:val="003B28D1"/>
    <w:rsid w:val="003B2B04"/>
    <w:rsid w:val="003B3056"/>
    <w:rsid w:val="003B4815"/>
    <w:rsid w:val="003B5FD0"/>
    <w:rsid w:val="003B6023"/>
    <w:rsid w:val="003B7018"/>
    <w:rsid w:val="003B7F1C"/>
    <w:rsid w:val="003C1B94"/>
    <w:rsid w:val="003C20E5"/>
    <w:rsid w:val="003C3444"/>
    <w:rsid w:val="003C6AAB"/>
    <w:rsid w:val="003C78FB"/>
    <w:rsid w:val="003C7A64"/>
    <w:rsid w:val="003D1C11"/>
    <w:rsid w:val="003D2F00"/>
    <w:rsid w:val="003D402B"/>
    <w:rsid w:val="003D4191"/>
    <w:rsid w:val="003D5DE9"/>
    <w:rsid w:val="003D663C"/>
    <w:rsid w:val="003D6F7B"/>
    <w:rsid w:val="003E07BE"/>
    <w:rsid w:val="003E0F5D"/>
    <w:rsid w:val="003E17CE"/>
    <w:rsid w:val="003E187C"/>
    <w:rsid w:val="003E18F1"/>
    <w:rsid w:val="003E243E"/>
    <w:rsid w:val="003E2C88"/>
    <w:rsid w:val="003E3E63"/>
    <w:rsid w:val="003E3F80"/>
    <w:rsid w:val="003E41DC"/>
    <w:rsid w:val="003E5846"/>
    <w:rsid w:val="003E7312"/>
    <w:rsid w:val="003F01D7"/>
    <w:rsid w:val="003F04C9"/>
    <w:rsid w:val="003F0E0D"/>
    <w:rsid w:val="003F0E9D"/>
    <w:rsid w:val="003F104D"/>
    <w:rsid w:val="003F21F4"/>
    <w:rsid w:val="003F2BBD"/>
    <w:rsid w:val="003F2F18"/>
    <w:rsid w:val="003F2F5D"/>
    <w:rsid w:val="003F3814"/>
    <w:rsid w:val="003F4970"/>
    <w:rsid w:val="003F4B77"/>
    <w:rsid w:val="003F4D20"/>
    <w:rsid w:val="003F6D90"/>
    <w:rsid w:val="003F791C"/>
    <w:rsid w:val="00400735"/>
    <w:rsid w:val="00400F85"/>
    <w:rsid w:val="00401FE8"/>
    <w:rsid w:val="004054CE"/>
    <w:rsid w:val="0040551C"/>
    <w:rsid w:val="004061DD"/>
    <w:rsid w:val="00406373"/>
    <w:rsid w:val="004106A6"/>
    <w:rsid w:val="004120DE"/>
    <w:rsid w:val="0041292C"/>
    <w:rsid w:val="004154B5"/>
    <w:rsid w:val="00415BD9"/>
    <w:rsid w:val="00417AAD"/>
    <w:rsid w:val="0042290E"/>
    <w:rsid w:val="00425115"/>
    <w:rsid w:val="00430507"/>
    <w:rsid w:val="00430F31"/>
    <w:rsid w:val="004322DD"/>
    <w:rsid w:val="004328B1"/>
    <w:rsid w:val="00432A25"/>
    <w:rsid w:val="00435F70"/>
    <w:rsid w:val="0043628B"/>
    <w:rsid w:val="004369A9"/>
    <w:rsid w:val="00440CBB"/>
    <w:rsid w:val="004425B2"/>
    <w:rsid w:val="004435BC"/>
    <w:rsid w:val="00444000"/>
    <w:rsid w:val="004442BB"/>
    <w:rsid w:val="004454A4"/>
    <w:rsid w:val="00445C9C"/>
    <w:rsid w:val="004460C3"/>
    <w:rsid w:val="004463F1"/>
    <w:rsid w:val="004470B1"/>
    <w:rsid w:val="00447E00"/>
    <w:rsid w:val="00450BE5"/>
    <w:rsid w:val="004530B1"/>
    <w:rsid w:val="00454AC7"/>
    <w:rsid w:val="00454C44"/>
    <w:rsid w:val="00455423"/>
    <w:rsid w:val="004556A0"/>
    <w:rsid w:val="00455B70"/>
    <w:rsid w:val="00457296"/>
    <w:rsid w:val="00460485"/>
    <w:rsid w:val="00461C43"/>
    <w:rsid w:val="00462265"/>
    <w:rsid w:val="00462BC6"/>
    <w:rsid w:val="00463B52"/>
    <w:rsid w:val="00463D19"/>
    <w:rsid w:val="00464C8E"/>
    <w:rsid w:val="00464F5A"/>
    <w:rsid w:val="0046510D"/>
    <w:rsid w:val="004658FA"/>
    <w:rsid w:val="00465E6C"/>
    <w:rsid w:val="00466104"/>
    <w:rsid w:val="0046659C"/>
    <w:rsid w:val="00466AE0"/>
    <w:rsid w:val="00467DD0"/>
    <w:rsid w:val="0047039B"/>
    <w:rsid w:val="00470D24"/>
    <w:rsid w:val="0047123E"/>
    <w:rsid w:val="00471437"/>
    <w:rsid w:val="0047430B"/>
    <w:rsid w:val="0047501D"/>
    <w:rsid w:val="004759EA"/>
    <w:rsid w:val="00475EC3"/>
    <w:rsid w:val="00476328"/>
    <w:rsid w:val="004767D5"/>
    <w:rsid w:val="0047788B"/>
    <w:rsid w:val="00481C80"/>
    <w:rsid w:val="0048267E"/>
    <w:rsid w:val="00482836"/>
    <w:rsid w:val="0048352B"/>
    <w:rsid w:val="00487BFF"/>
    <w:rsid w:val="00492792"/>
    <w:rsid w:val="004929E2"/>
    <w:rsid w:val="00492E00"/>
    <w:rsid w:val="00492FAC"/>
    <w:rsid w:val="0049448A"/>
    <w:rsid w:val="004945B9"/>
    <w:rsid w:val="00494849"/>
    <w:rsid w:val="004972E9"/>
    <w:rsid w:val="004A0157"/>
    <w:rsid w:val="004A1E95"/>
    <w:rsid w:val="004A26DB"/>
    <w:rsid w:val="004A278C"/>
    <w:rsid w:val="004A3B89"/>
    <w:rsid w:val="004A543F"/>
    <w:rsid w:val="004A7AC8"/>
    <w:rsid w:val="004B0522"/>
    <w:rsid w:val="004B05C6"/>
    <w:rsid w:val="004B0E09"/>
    <w:rsid w:val="004B2432"/>
    <w:rsid w:val="004B2A2D"/>
    <w:rsid w:val="004B3D9A"/>
    <w:rsid w:val="004B55CD"/>
    <w:rsid w:val="004B5E6B"/>
    <w:rsid w:val="004B7021"/>
    <w:rsid w:val="004C0974"/>
    <w:rsid w:val="004C0F9F"/>
    <w:rsid w:val="004C27E1"/>
    <w:rsid w:val="004C3AB2"/>
    <w:rsid w:val="004C71F0"/>
    <w:rsid w:val="004C7C8B"/>
    <w:rsid w:val="004C7DAF"/>
    <w:rsid w:val="004D219A"/>
    <w:rsid w:val="004D2A94"/>
    <w:rsid w:val="004D2D84"/>
    <w:rsid w:val="004D513A"/>
    <w:rsid w:val="004D589C"/>
    <w:rsid w:val="004D76F5"/>
    <w:rsid w:val="004E0D73"/>
    <w:rsid w:val="004E160A"/>
    <w:rsid w:val="004E1866"/>
    <w:rsid w:val="004E1EED"/>
    <w:rsid w:val="004E22BB"/>
    <w:rsid w:val="004E28D5"/>
    <w:rsid w:val="004E2FFD"/>
    <w:rsid w:val="004E4D8D"/>
    <w:rsid w:val="004E5130"/>
    <w:rsid w:val="004E568F"/>
    <w:rsid w:val="004E5822"/>
    <w:rsid w:val="004E7A0D"/>
    <w:rsid w:val="004F0BD6"/>
    <w:rsid w:val="004F2D15"/>
    <w:rsid w:val="004F3DFF"/>
    <w:rsid w:val="004F4644"/>
    <w:rsid w:val="004F4B9B"/>
    <w:rsid w:val="004F4BA2"/>
    <w:rsid w:val="004F5291"/>
    <w:rsid w:val="004F635C"/>
    <w:rsid w:val="005002FA"/>
    <w:rsid w:val="00502A0E"/>
    <w:rsid w:val="0050365A"/>
    <w:rsid w:val="00503E71"/>
    <w:rsid w:val="005048FD"/>
    <w:rsid w:val="00505ADF"/>
    <w:rsid w:val="00506DA1"/>
    <w:rsid w:val="0051209E"/>
    <w:rsid w:val="00514646"/>
    <w:rsid w:val="00515910"/>
    <w:rsid w:val="0051615D"/>
    <w:rsid w:val="0051669A"/>
    <w:rsid w:val="00517CE1"/>
    <w:rsid w:val="005203CD"/>
    <w:rsid w:val="00521185"/>
    <w:rsid w:val="00521919"/>
    <w:rsid w:val="00522F23"/>
    <w:rsid w:val="00524587"/>
    <w:rsid w:val="00524BAA"/>
    <w:rsid w:val="0052547E"/>
    <w:rsid w:val="005260EE"/>
    <w:rsid w:val="00527725"/>
    <w:rsid w:val="00527DEB"/>
    <w:rsid w:val="00530302"/>
    <w:rsid w:val="00533808"/>
    <w:rsid w:val="00533A9E"/>
    <w:rsid w:val="00535046"/>
    <w:rsid w:val="00535629"/>
    <w:rsid w:val="00536536"/>
    <w:rsid w:val="005412FD"/>
    <w:rsid w:val="005418AF"/>
    <w:rsid w:val="005423F3"/>
    <w:rsid w:val="00543030"/>
    <w:rsid w:val="005436FB"/>
    <w:rsid w:val="00544565"/>
    <w:rsid w:val="00544EC2"/>
    <w:rsid w:val="005453A2"/>
    <w:rsid w:val="00545D1E"/>
    <w:rsid w:val="0054623C"/>
    <w:rsid w:val="0054770E"/>
    <w:rsid w:val="005502DE"/>
    <w:rsid w:val="0055043A"/>
    <w:rsid w:val="00554B34"/>
    <w:rsid w:val="00554CCC"/>
    <w:rsid w:val="00555781"/>
    <w:rsid w:val="00555F7C"/>
    <w:rsid w:val="005568BB"/>
    <w:rsid w:val="00560413"/>
    <w:rsid w:val="005608BF"/>
    <w:rsid w:val="00561050"/>
    <w:rsid w:val="00561703"/>
    <w:rsid w:val="00562C11"/>
    <w:rsid w:val="00563565"/>
    <w:rsid w:val="00564D5B"/>
    <w:rsid w:val="00566D9A"/>
    <w:rsid w:val="00567D57"/>
    <w:rsid w:val="005726D6"/>
    <w:rsid w:val="00574C80"/>
    <w:rsid w:val="00575107"/>
    <w:rsid w:val="0057532B"/>
    <w:rsid w:val="00575411"/>
    <w:rsid w:val="005757FA"/>
    <w:rsid w:val="005775B4"/>
    <w:rsid w:val="00582D71"/>
    <w:rsid w:val="005844F5"/>
    <w:rsid w:val="00584920"/>
    <w:rsid w:val="00585223"/>
    <w:rsid w:val="00585D1E"/>
    <w:rsid w:val="00586269"/>
    <w:rsid w:val="00591237"/>
    <w:rsid w:val="00593581"/>
    <w:rsid w:val="00593A0C"/>
    <w:rsid w:val="00594226"/>
    <w:rsid w:val="005961B6"/>
    <w:rsid w:val="00597AD9"/>
    <w:rsid w:val="005A0F14"/>
    <w:rsid w:val="005A1EAE"/>
    <w:rsid w:val="005A36CD"/>
    <w:rsid w:val="005A370F"/>
    <w:rsid w:val="005A3727"/>
    <w:rsid w:val="005A6FDC"/>
    <w:rsid w:val="005A71FB"/>
    <w:rsid w:val="005A7506"/>
    <w:rsid w:val="005B0494"/>
    <w:rsid w:val="005B2164"/>
    <w:rsid w:val="005B2350"/>
    <w:rsid w:val="005B4E94"/>
    <w:rsid w:val="005B6574"/>
    <w:rsid w:val="005C0416"/>
    <w:rsid w:val="005C16F6"/>
    <w:rsid w:val="005C1784"/>
    <w:rsid w:val="005C24F4"/>
    <w:rsid w:val="005C27F7"/>
    <w:rsid w:val="005C5922"/>
    <w:rsid w:val="005C5BDA"/>
    <w:rsid w:val="005C6A37"/>
    <w:rsid w:val="005C7F5D"/>
    <w:rsid w:val="005D1412"/>
    <w:rsid w:val="005D1B9B"/>
    <w:rsid w:val="005D1FD2"/>
    <w:rsid w:val="005D3294"/>
    <w:rsid w:val="005D35DA"/>
    <w:rsid w:val="005D3903"/>
    <w:rsid w:val="005D3D2B"/>
    <w:rsid w:val="005D414A"/>
    <w:rsid w:val="005D5953"/>
    <w:rsid w:val="005D5F6A"/>
    <w:rsid w:val="005D79EA"/>
    <w:rsid w:val="005D7B98"/>
    <w:rsid w:val="005E212B"/>
    <w:rsid w:val="005E22AB"/>
    <w:rsid w:val="005E24D2"/>
    <w:rsid w:val="005E2CDF"/>
    <w:rsid w:val="005E7F0A"/>
    <w:rsid w:val="005F00E6"/>
    <w:rsid w:val="005F1551"/>
    <w:rsid w:val="005F365D"/>
    <w:rsid w:val="005F4098"/>
    <w:rsid w:val="005F6A96"/>
    <w:rsid w:val="005F7135"/>
    <w:rsid w:val="00600141"/>
    <w:rsid w:val="0060068E"/>
    <w:rsid w:val="00601984"/>
    <w:rsid w:val="00601EAE"/>
    <w:rsid w:val="00602053"/>
    <w:rsid w:val="006022C7"/>
    <w:rsid w:val="006029ED"/>
    <w:rsid w:val="00604931"/>
    <w:rsid w:val="00605A5B"/>
    <w:rsid w:val="006068E8"/>
    <w:rsid w:val="00606F79"/>
    <w:rsid w:val="00607606"/>
    <w:rsid w:val="00607665"/>
    <w:rsid w:val="0061039B"/>
    <w:rsid w:val="0061061B"/>
    <w:rsid w:val="00613DB9"/>
    <w:rsid w:val="00613DF6"/>
    <w:rsid w:val="006141C4"/>
    <w:rsid w:val="006147B4"/>
    <w:rsid w:val="00616989"/>
    <w:rsid w:val="0062155D"/>
    <w:rsid w:val="00625D07"/>
    <w:rsid w:val="00627AB3"/>
    <w:rsid w:val="00631450"/>
    <w:rsid w:val="006342CD"/>
    <w:rsid w:val="006372D6"/>
    <w:rsid w:val="006373F2"/>
    <w:rsid w:val="006379E6"/>
    <w:rsid w:val="00641E16"/>
    <w:rsid w:val="0064384E"/>
    <w:rsid w:val="00643CD8"/>
    <w:rsid w:val="00644D5D"/>
    <w:rsid w:val="006471C5"/>
    <w:rsid w:val="00647842"/>
    <w:rsid w:val="006503D1"/>
    <w:rsid w:val="00650DCC"/>
    <w:rsid w:val="00651B85"/>
    <w:rsid w:val="00652F14"/>
    <w:rsid w:val="006541BD"/>
    <w:rsid w:val="006546C6"/>
    <w:rsid w:val="00655FFA"/>
    <w:rsid w:val="006574F4"/>
    <w:rsid w:val="006579F9"/>
    <w:rsid w:val="00657E82"/>
    <w:rsid w:val="00660DAD"/>
    <w:rsid w:val="00661FC8"/>
    <w:rsid w:val="006622CA"/>
    <w:rsid w:val="0066230E"/>
    <w:rsid w:val="006640EE"/>
    <w:rsid w:val="00664411"/>
    <w:rsid w:val="006647C8"/>
    <w:rsid w:val="0066519D"/>
    <w:rsid w:val="00665520"/>
    <w:rsid w:val="0066588F"/>
    <w:rsid w:val="00665AFF"/>
    <w:rsid w:val="006730EE"/>
    <w:rsid w:val="00673924"/>
    <w:rsid w:val="00673DDB"/>
    <w:rsid w:val="00674B68"/>
    <w:rsid w:val="00675B47"/>
    <w:rsid w:val="00676172"/>
    <w:rsid w:val="0067724E"/>
    <w:rsid w:val="00677D19"/>
    <w:rsid w:val="00677E13"/>
    <w:rsid w:val="006817EE"/>
    <w:rsid w:val="0068261E"/>
    <w:rsid w:val="00684C86"/>
    <w:rsid w:val="00687268"/>
    <w:rsid w:val="00687953"/>
    <w:rsid w:val="00690F83"/>
    <w:rsid w:val="0069269E"/>
    <w:rsid w:val="0069337D"/>
    <w:rsid w:val="00693DC5"/>
    <w:rsid w:val="00694919"/>
    <w:rsid w:val="00694F7C"/>
    <w:rsid w:val="0069582C"/>
    <w:rsid w:val="006A0019"/>
    <w:rsid w:val="006A1B6E"/>
    <w:rsid w:val="006A270B"/>
    <w:rsid w:val="006A3D83"/>
    <w:rsid w:val="006A6B87"/>
    <w:rsid w:val="006B08ED"/>
    <w:rsid w:val="006B2129"/>
    <w:rsid w:val="006B25E6"/>
    <w:rsid w:val="006B3BD7"/>
    <w:rsid w:val="006B41E0"/>
    <w:rsid w:val="006B4898"/>
    <w:rsid w:val="006B504E"/>
    <w:rsid w:val="006B52FD"/>
    <w:rsid w:val="006B6814"/>
    <w:rsid w:val="006B683B"/>
    <w:rsid w:val="006B7E1A"/>
    <w:rsid w:val="006C067D"/>
    <w:rsid w:val="006C10DD"/>
    <w:rsid w:val="006C1ABD"/>
    <w:rsid w:val="006C28F0"/>
    <w:rsid w:val="006C34B8"/>
    <w:rsid w:val="006C433B"/>
    <w:rsid w:val="006C43B1"/>
    <w:rsid w:val="006D27BD"/>
    <w:rsid w:val="006D51D1"/>
    <w:rsid w:val="006D54C8"/>
    <w:rsid w:val="006D58CB"/>
    <w:rsid w:val="006D5A05"/>
    <w:rsid w:val="006D60A4"/>
    <w:rsid w:val="006D7343"/>
    <w:rsid w:val="006E1CAA"/>
    <w:rsid w:val="006E39C2"/>
    <w:rsid w:val="006E5341"/>
    <w:rsid w:val="006E53C9"/>
    <w:rsid w:val="006E563A"/>
    <w:rsid w:val="006E715E"/>
    <w:rsid w:val="006E7C0F"/>
    <w:rsid w:val="006F0872"/>
    <w:rsid w:val="006F480D"/>
    <w:rsid w:val="006F4F28"/>
    <w:rsid w:val="006F64DF"/>
    <w:rsid w:val="006F6582"/>
    <w:rsid w:val="006F6795"/>
    <w:rsid w:val="006F6BBC"/>
    <w:rsid w:val="00700F1E"/>
    <w:rsid w:val="0070113A"/>
    <w:rsid w:val="00702350"/>
    <w:rsid w:val="0070314C"/>
    <w:rsid w:val="0070315E"/>
    <w:rsid w:val="007031DD"/>
    <w:rsid w:val="00706743"/>
    <w:rsid w:val="00706A38"/>
    <w:rsid w:val="00706BBE"/>
    <w:rsid w:val="0071100C"/>
    <w:rsid w:val="00711A4A"/>
    <w:rsid w:val="00712648"/>
    <w:rsid w:val="00713765"/>
    <w:rsid w:val="00713D35"/>
    <w:rsid w:val="007147AF"/>
    <w:rsid w:val="00714FE2"/>
    <w:rsid w:val="00715F0C"/>
    <w:rsid w:val="0071691D"/>
    <w:rsid w:val="007176CE"/>
    <w:rsid w:val="00721955"/>
    <w:rsid w:val="00721973"/>
    <w:rsid w:val="0072331A"/>
    <w:rsid w:val="00723AC1"/>
    <w:rsid w:val="007256C9"/>
    <w:rsid w:val="007261E2"/>
    <w:rsid w:val="007262F8"/>
    <w:rsid w:val="00726810"/>
    <w:rsid w:val="00727563"/>
    <w:rsid w:val="0073100C"/>
    <w:rsid w:val="0073257A"/>
    <w:rsid w:val="00733EE5"/>
    <w:rsid w:val="00734862"/>
    <w:rsid w:val="00734952"/>
    <w:rsid w:val="00735AA7"/>
    <w:rsid w:val="00736089"/>
    <w:rsid w:val="00736B38"/>
    <w:rsid w:val="00736B3F"/>
    <w:rsid w:val="00736DB0"/>
    <w:rsid w:val="00741D9B"/>
    <w:rsid w:val="007434E2"/>
    <w:rsid w:val="007442A7"/>
    <w:rsid w:val="00746BAD"/>
    <w:rsid w:val="00747CDA"/>
    <w:rsid w:val="00750F19"/>
    <w:rsid w:val="00751331"/>
    <w:rsid w:val="00751B60"/>
    <w:rsid w:val="00752A77"/>
    <w:rsid w:val="007534F6"/>
    <w:rsid w:val="007539D5"/>
    <w:rsid w:val="00754AF2"/>
    <w:rsid w:val="00755DEA"/>
    <w:rsid w:val="00756A8A"/>
    <w:rsid w:val="00760A09"/>
    <w:rsid w:val="00760E43"/>
    <w:rsid w:val="00761FD2"/>
    <w:rsid w:val="00764FFA"/>
    <w:rsid w:val="00766317"/>
    <w:rsid w:val="00766398"/>
    <w:rsid w:val="00766E6E"/>
    <w:rsid w:val="007678D2"/>
    <w:rsid w:val="007678F6"/>
    <w:rsid w:val="00770F4B"/>
    <w:rsid w:val="00770F51"/>
    <w:rsid w:val="00772514"/>
    <w:rsid w:val="00772C0C"/>
    <w:rsid w:val="00772E40"/>
    <w:rsid w:val="00773C18"/>
    <w:rsid w:val="00773DC0"/>
    <w:rsid w:val="00773EAB"/>
    <w:rsid w:val="007749EA"/>
    <w:rsid w:val="0077623E"/>
    <w:rsid w:val="00776F13"/>
    <w:rsid w:val="007776B0"/>
    <w:rsid w:val="00781C01"/>
    <w:rsid w:val="00781F92"/>
    <w:rsid w:val="00782FAD"/>
    <w:rsid w:val="0078366F"/>
    <w:rsid w:val="00783736"/>
    <w:rsid w:val="007851E7"/>
    <w:rsid w:val="007858FA"/>
    <w:rsid w:val="00786042"/>
    <w:rsid w:val="007863D7"/>
    <w:rsid w:val="00786616"/>
    <w:rsid w:val="0078672A"/>
    <w:rsid w:val="00791791"/>
    <w:rsid w:val="0079563B"/>
    <w:rsid w:val="007958BD"/>
    <w:rsid w:val="00796738"/>
    <w:rsid w:val="00796D18"/>
    <w:rsid w:val="007A1687"/>
    <w:rsid w:val="007A265A"/>
    <w:rsid w:val="007A39D4"/>
    <w:rsid w:val="007A45F5"/>
    <w:rsid w:val="007A4DA4"/>
    <w:rsid w:val="007A53D4"/>
    <w:rsid w:val="007A551A"/>
    <w:rsid w:val="007A5B44"/>
    <w:rsid w:val="007A66D6"/>
    <w:rsid w:val="007A6DFE"/>
    <w:rsid w:val="007A6E7C"/>
    <w:rsid w:val="007A7821"/>
    <w:rsid w:val="007B1A42"/>
    <w:rsid w:val="007B1B62"/>
    <w:rsid w:val="007B1E8E"/>
    <w:rsid w:val="007B2FC5"/>
    <w:rsid w:val="007B345F"/>
    <w:rsid w:val="007B346A"/>
    <w:rsid w:val="007B37E8"/>
    <w:rsid w:val="007B4FBD"/>
    <w:rsid w:val="007B590A"/>
    <w:rsid w:val="007B5D56"/>
    <w:rsid w:val="007B5F23"/>
    <w:rsid w:val="007B6D99"/>
    <w:rsid w:val="007C067E"/>
    <w:rsid w:val="007C0D60"/>
    <w:rsid w:val="007C1E3B"/>
    <w:rsid w:val="007C267D"/>
    <w:rsid w:val="007C2754"/>
    <w:rsid w:val="007C62A8"/>
    <w:rsid w:val="007D0C2F"/>
    <w:rsid w:val="007D193D"/>
    <w:rsid w:val="007D396E"/>
    <w:rsid w:val="007D3A5D"/>
    <w:rsid w:val="007D430E"/>
    <w:rsid w:val="007D4F59"/>
    <w:rsid w:val="007D4FEB"/>
    <w:rsid w:val="007D583B"/>
    <w:rsid w:val="007D5DA0"/>
    <w:rsid w:val="007D7143"/>
    <w:rsid w:val="007E0780"/>
    <w:rsid w:val="007E190A"/>
    <w:rsid w:val="007E1D78"/>
    <w:rsid w:val="007E1D88"/>
    <w:rsid w:val="007E3C61"/>
    <w:rsid w:val="007E3D71"/>
    <w:rsid w:val="007E43E1"/>
    <w:rsid w:val="007E45F1"/>
    <w:rsid w:val="007E5637"/>
    <w:rsid w:val="007E6CE1"/>
    <w:rsid w:val="007E6DFC"/>
    <w:rsid w:val="007E6FD6"/>
    <w:rsid w:val="007E7988"/>
    <w:rsid w:val="007F0AFB"/>
    <w:rsid w:val="007F0BA2"/>
    <w:rsid w:val="007F0F28"/>
    <w:rsid w:val="007F2FFF"/>
    <w:rsid w:val="007F31F0"/>
    <w:rsid w:val="007F4016"/>
    <w:rsid w:val="007F5349"/>
    <w:rsid w:val="007F5377"/>
    <w:rsid w:val="007F5770"/>
    <w:rsid w:val="007F628F"/>
    <w:rsid w:val="007F63B8"/>
    <w:rsid w:val="007F6627"/>
    <w:rsid w:val="0080259B"/>
    <w:rsid w:val="00803DFF"/>
    <w:rsid w:val="00811009"/>
    <w:rsid w:val="00811BCA"/>
    <w:rsid w:val="00813BD4"/>
    <w:rsid w:val="00814790"/>
    <w:rsid w:val="00816C9A"/>
    <w:rsid w:val="00817406"/>
    <w:rsid w:val="00817CA9"/>
    <w:rsid w:val="00820834"/>
    <w:rsid w:val="00820BD2"/>
    <w:rsid w:val="008211BF"/>
    <w:rsid w:val="008221BE"/>
    <w:rsid w:val="0082259B"/>
    <w:rsid w:val="00822E8F"/>
    <w:rsid w:val="00823A7C"/>
    <w:rsid w:val="00824748"/>
    <w:rsid w:val="0083129D"/>
    <w:rsid w:val="0083204D"/>
    <w:rsid w:val="008329E0"/>
    <w:rsid w:val="00832EE6"/>
    <w:rsid w:val="0083306C"/>
    <w:rsid w:val="00833089"/>
    <w:rsid w:val="00833938"/>
    <w:rsid w:val="0083783A"/>
    <w:rsid w:val="00837BDC"/>
    <w:rsid w:val="00837E06"/>
    <w:rsid w:val="0084012E"/>
    <w:rsid w:val="00840699"/>
    <w:rsid w:val="00840D4D"/>
    <w:rsid w:val="00842873"/>
    <w:rsid w:val="00842E28"/>
    <w:rsid w:val="008436A6"/>
    <w:rsid w:val="00843BDC"/>
    <w:rsid w:val="00843BF2"/>
    <w:rsid w:val="008445AF"/>
    <w:rsid w:val="00844898"/>
    <w:rsid w:val="0084537E"/>
    <w:rsid w:val="00845BC2"/>
    <w:rsid w:val="00847EA0"/>
    <w:rsid w:val="008504B7"/>
    <w:rsid w:val="0085180E"/>
    <w:rsid w:val="00851A54"/>
    <w:rsid w:val="00851D2D"/>
    <w:rsid w:val="008521C1"/>
    <w:rsid w:val="0085251A"/>
    <w:rsid w:val="00853017"/>
    <w:rsid w:val="00853184"/>
    <w:rsid w:val="00855B66"/>
    <w:rsid w:val="00856F91"/>
    <w:rsid w:val="0086004E"/>
    <w:rsid w:val="008606A6"/>
    <w:rsid w:val="0086086E"/>
    <w:rsid w:val="00863F28"/>
    <w:rsid w:val="00864CAB"/>
    <w:rsid w:val="0086715A"/>
    <w:rsid w:val="00870168"/>
    <w:rsid w:val="008716DC"/>
    <w:rsid w:val="0087182F"/>
    <w:rsid w:val="00871D36"/>
    <w:rsid w:val="00872B66"/>
    <w:rsid w:val="008732CF"/>
    <w:rsid w:val="00873484"/>
    <w:rsid w:val="00873F3E"/>
    <w:rsid w:val="008754F2"/>
    <w:rsid w:val="0087755D"/>
    <w:rsid w:val="00877A6E"/>
    <w:rsid w:val="008804D0"/>
    <w:rsid w:val="008808EF"/>
    <w:rsid w:val="0088388A"/>
    <w:rsid w:val="008839C0"/>
    <w:rsid w:val="00884C99"/>
    <w:rsid w:val="00885386"/>
    <w:rsid w:val="00885A9D"/>
    <w:rsid w:val="00886A94"/>
    <w:rsid w:val="00887109"/>
    <w:rsid w:val="00887329"/>
    <w:rsid w:val="008878F7"/>
    <w:rsid w:val="00892912"/>
    <w:rsid w:val="00892D7B"/>
    <w:rsid w:val="00894827"/>
    <w:rsid w:val="00895FDE"/>
    <w:rsid w:val="008961C6"/>
    <w:rsid w:val="008A0888"/>
    <w:rsid w:val="008A12DB"/>
    <w:rsid w:val="008A1E54"/>
    <w:rsid w:val="008A245A"/>
    <w:rsid w:val="008A2673"/>
    <w:rsid w:val="008A3A2C"/>
    <w:rsid w:val="008A42CC"/>
    <w:rsid w:val="008A4F18"/>
    <w:rsid w:val="008A5B84"/>
    <w:rsid w:val="008A5EC0"/>
    <w:rsid w:val="008A66BF"/>
    <w:rsid w:val="008A6998"/>
    <w:rsid w:val="008A6B20"/>
    <w:rsid w:val="008A6E1C"/>
    <w:rsid w:val="008A71DF"/>
    <w:rsid w:val="008A7D21"/>
    <w:rsid w:val="008A7D51"/>
    <w:rsid w:val="008B01F5"/>
    <w:rsid w:val="008B3262"/>
    <w:rsid w:val="008B4758"/>
    <w:rsid w:val="008B477F"/>
    <w:rsid w:val="008B6ECA"/>
    <w:rsid w:val="008B731A"/>
    <w:rsid w:val="008C08C8"/>
    <w:rsid w:val="008C14F3"/>
    <w:rsid w:val="008C25DA"/>
    <w:rsid w:val="008C59FE"/>
    <w:rsid w:val="008C5FCE"/>
    <w:rsid w:val="008C628F"/>
    <w:rsid w:val="008C7F9F"/>
    <w:rsid w:val="008D084C"/>
    <w:rsid w:val="008D0AF1"/>
    <w:rsid w:val="008D16A0"/>
    <w:rsid w:val="008D1DAE"/>
    <w:rsid w:val="008D3668"/>
    <w:rsid w:val="008D427C"/>
    <w:rsid w:val="008D57BD"/>
    <w:rsid w:val="008D5FF3"/>
    <w:rsid w:val="008D6839"/>
    <w:rsid w:val="008D6F32"/>
    <w:rsid w:val="008D7B55"/>
    <w:rsid w:val="008E0165"/>
    <w:rsid w:val="008E0414"/>
    <w:rsid w:val="008E118D"/>
    <w:rsid w:val="008E1873"/>
    <w:rsid w:val="008E2A24"/>
    <w:rsid w:val="008E3613"/>
    <w:rsid w:val="008E5E5E"/>
    <w:rsid w:val="008E69BF"/>
    <w:rsid w:val="008E775C"/>
    <w:rsid w:val="008E7E65"/>
    <w:rsid w:val="008F18E3"/>
    <w:rsid w:val="008F2650"/>
    <w:rsid w:val="008F2B6F"/>
    <w:rsid w:val="008F758B"/>
    <w:rsid w:val="008F7FF9"/>
    <w:rsid w:val="00900427"/>
    <w:rsid w:val="00900EE7"/>
    <w:rsid w:val="0090122C"/>
    <w:rsid w:val="009015CF"/>
    <w:rsid w:val="0090216E"/>
    <w:rsid w:val="00902276"/>
    <w:rsid w:val="00903DBF"/>
    <w:rsid w:val="009044FB"/>
    <w:rsid w:val="009048C5"/>
    <w:rsid w:val="00904926"/>
    <w:rsid w:val="00904D94"/>
    <w:rsid w:val="00906DA2"/>
    <w:rsid w:val="00906EEB"/>
    <w:rsid w:val="00911430"/>
    <w:rsid w:val="009119D5"/>
    <w:rsid w:val="00912633"/>
    <w:rsid w:val="00913F56"/>
    <w:rsid w:val="00913FBD"/>
    <w:rsid w:val="009169E3"/>
    <w:rsid w:val="00916E45"/>
    <w:rsid w:val="00917B37"/>
    <w:rsid w:val="00921C8B"/>
    <w:rsid w:val="009261DC"/>
    <w:rsid w:val="009270C2"/>
    <w:rsid w:val="00927FB2"/>
    <w:rsid w:val="00932969"/>
    <w:rsid w:val="00933709"/>
    <w:rsid w:val="00933A1F"/>
    <w:rsid w:val="0093486E"/>
    <w:rsid w:val="00935C59"/>
    <w:rsid w:val="00936670"/>
    <w:rsid w:val="00936DB1"/>
    <w:rsid w:val="00940DB3"/>
    <w:rsid w:val="00941C1E"/>
    <w:rsid w:val="00942CE0"/>
    <w:rsid w:val="009449FF"/>
    <w:rsid w:val="00950B18"/>
    <w:rsid w:val="00950CAE"/>
    <w:rsid w:val="00950D5F"/>
    <w:rsid w:val="009514FE"/>
    <w:rsid w:val="00951594"/>
    <w:rsid w:val="00952968"/>
    <w:rsid w:val="009539CA"/>
    <w:rsid w:val="00956E10"/>
    <w:rsid w:val="0096007A"/>
    <w:rsid w:val="00962160"/>
    <w:rsid w:val="00962DE5"/>
    <w:rsid w:val="009646FB"/>
    <w:rsid w:val="009649BE"/>
    <w:rsid w:val="0097047D"/>
    <w:rsid w:val="009718CF"/>
    <w:rsid w:val="009721AD"/>
    <w:rsid w:val="0097298C"/>
    <w:rsid w:val="009759EA"/>
    <w:rsid w:val="0097753C"/>
    <w:rsid w:val="00977838"/>
    <w:rsid w:val="00977FE1"/>
    <w:rsid w:val="009815E6"/>
    <w:rsid w:val="00983B23"/>
    <w:rsid w:val="00984775"/>
    <w:rsid w:val="00986EBC"/>
    <w:rsid w:val="009900B4"/>
    <w:rsid w:val="009914BB"/>
    <w:rsid w:val="00992924"/>
    <w:rsid w:val="009929FA"/>
    <w:rsid w:val="00993025"/>
    <w:rsid w:val="00994D5F"/>
    <w:rsid w:val="00996D72"/>
    <w:rsid w:val="00996FB2"/>
    <w:rsid w:val="009977F7"/>
    <w:rsid w:val="009A224C"/>
    <w:rsid w:val="009A2453"/>
    <w:rsid w:val="009A4BD7"/>
    <w:rsid w:val="009A62AC"/>
    <w:rsid w:val="009A7293"/>
    <w:rsid w:val="009B07DA"/>
    <w:rsid w:val="009B1C40"/>
    <w:rsid w:val="009B2477"/>
    <w:rsid w:val="009B5EBE"/>
    <w:rsid w:val="009B5FAA"/>
    <w:rsid w:val="009B607B"/>
    <w:rsid w:val="009C01DC"/>
    <w:rsid w:val="009C33E6"/>
    <w:rsid w:val="009C4900"/>
    <w:rsid w:val="009C7C47"/>
    <w:rsid w:val="009D1458"/>
    <w:rsid w:val="009D1CB1"/>
    <w:rsid w:val="009D25B0"/>
    <w:rsid w:val="009D4D3B"/>
    <w:rsid w:val="009D5B8F"/>
    <w:rsid w:val="009D5F78"/>
    <w:rsid w:val="009D7F96"/>
    <w:rsid w:val="009E007B"/>
    <w:rsid w:val="009E0EBE"/>
    <w:rsid w:val="009E190A"/>
    <w:rsid w:val="009E219E"/>
    <w:rsid w:val="009E2787"/>
    <w:rsid w:val="009E4324"/>
    <w:rsid w:val="009E4DFC"/>
    <w:rsid w:val="009E50A5"/>
    <w:rsid w:val="009E5954"/>
    <w:rsid w:val="009E60E3"/>
    <w:rsid w:val="009E7BBE"/>
    <w:rsid w:val="009F1FA1"/>
    <w:rsid w:val="009F2DBC"/>
    <w:rsid w:val="009F3DB1"/>
    <w:rsid w:val="009F3E3B"/>
    <w:rsid w:val="009F50B6"/>
    <w:rsid w:val="009F5272"/>
    <w:rsid w:val="009F7616"/>
    <w:rsid w:val="00A009D5"/>
    <w:rsid w:val="00A00B15"/>
    <w:rsid w:val="00A0162E"/>
    <w:rsid w:val="00A03539"/>
    <w:rsid w:val="00A043D1"/>
    <w:rsid w:val="00A04607"/>
    <w:rsid w:val="00A06444"/>
    <w:rsid w:val="00A06E46"/>
    <w:rsid w:val="00A073FE"/>
    <w:rsid w:val="00A10CE0"/>
    <w:rsid w:val="00A126E2"/>
    <w:rsid w:val="00A12D3E"/>
    <w:rsid w:val="00A12EED"/>
    <w:rsid w:val="00A12F00"/>
    <w:rsid w:val="00A14281"/>
    <w:rsid w:val="00A144B1"/>
    <w:rsid w:val="00A14AA4"/>
    <w:rsid w:val="00A1568E"/>
    <w:rsid w:val="00A16D9F"/>
    <w:rsid w:val="00A16FDE"/>
    <w:rsid w:val="00A20205"/>
    <w:rsid w:val="00A207DE"/>
    <w:rsid w:val="00A20881"/>
    <w:rsid w:val="00A20B16"/>
    <w:rsid w:val="00A215C8"/>
    <w:rsid w:val="00A21CF8"/>
    <w:rsid w:val="00A24D04"/>
    <w:rsid w:val="00A25900"/>
    <w:rsid w:val="00A25DDD"/>
    <w:rsid w:val="00A262D1"/>
    <w:rsid w:val="00A26921"/>
    <w:rsid w:val="00A3128F"/>
    <w:rsid w:val="00A31683"/>
    <w:rsid w:val="00A328E9"/>
    <w:rsid w:val="00A35A62"/>
    <w:rsid w:val="00A362E1"/>
    <w:rsid w:val="00A36E91"/>
    <w:rsid w:val="00A370F5"/>
    <w:rsid w:val="00A374F3"/>
    <w:rsid w:val="00A401A8"/>
    <w:rsid w:val="00A40CD6"/>
    <w:rsid w:val="00A41555"/>
    <w:rsid w:val="00A4278A"/>
    <w:rsid w:val="00A44E10"/>
    <w:rsid w:val="00A4538D"/>
    <w:rsid w:val="00A47097"/>
    <w:rsid w:val="00A5033C"/>
    <w:rsid w:val="00A5214C"/>
    <w:rsid w:val="00A52BD7"/>
    <w:rsid w:val="00A55098"/>
    <w:rsid w:val="00A5593D"/>
    <w:rsid w:val="00A55CFA"/>
    <w:rsid w:val="00A5670F"/>
    <w:rsid w:val="00A574FE"/>
    <w:rsid w:val="00A57848"/>
    <w:rsid w:val="00A57D65"/>
    <w:rsid w:val="00A6010E"/>
    <w:rsid w:val="00A61B17"/>
    <w:rsid w:val="00A6248D"/>
    <w:rsid w:val="00A62C9A"/>
    <w:rsid w:val="00A644CA"/>
    <w:rsid w:val="00A648DF"/>
    <w:rsid w:val="00A65640"/>
    <w:rsid w:val="00A70973"/>
    <w:rsid w:val="00A70B11"/>
    <w:rsid w:val="00A731ED"/>
    <w:rsid w:val="00A744A5"/>
    <w:rsid w:val="00A75192"/>
    <w:rsid w:val="00A7619A"/>
    <w:rsid w:val="00A766BA"/>
    <w:rsid w:val="00A77277"/>
    <w:rsid w:val="00A82653"/>
    <w:rsid w:val="00A82C6E"/>
    <w:rsid w:val="00A83D19"/>
    <w:rsid w:val="00A84149"/>
    <w:rsid w:val="00A84650"/>
    <w:rsid w:val="00A84A3C"/>
    <w:rsid w:val="00A8588B"/>
    <w:rsid w:val="00A90206"/>
    <w:rsid w:val="00A95ABF"/>
    <w:rsid w:val="00A973A0"/>
    <w:rsid w:val="00A97529"/>
    <w:rsid w:val="00AA1F13"/>
    <w:rsid w:val="00AA2040"/>
    <w:rsid w:val="00AA2285"/>
    <w:rsid w:val="00AA2B68"/>
    <w:rsid w:val="00AA34F3"/>
    <w:rsid w:val="00AA3D39"/>
    <w:rsid w:val="00AA4B1C"/>
    <w:rsid w:val="00AA4C15"/>
    <w:rsid w:val="00AA57AE"/>
    <w:rsid w:val="00AA74C4"/>
    <w:rsid w:val="00AB54CD"/>
    <w:rsid w:val="00AB7341"/>
    <w:rsid w:val="00AC0B63"/>
    <w:rsid w:val="00AC0D25"/>
    <w:rsid w:val="00AC1CFE"/>
    <w:rsid w:val="00AC25B0"/>
    <w:rsid w:val="00AC450F"/>
    <w:rsid w:val="00AC46CA"/>
    <w:rsid w:val="00AC4AC9"/>
    <w:rsid w:val="00AC77B4"/>
    <w:rsid w:val="00AD1070"/>
    <w:rsid w:val="00AD1E66"/>
    <w:rsid w:val="00AD2839"/>
    <w:rsid w:val="00AD2EA3"/>
    <w:rsid w:val="00AD3324"/>
    <w:rsid w:val="00AD3D37"/>
    <w:rsid w:val="00AD5227"/>
    <w:rsid w:val="00AD6725"/>
    <w:rsid w:val="00AD715D"/>
    <w:rsid w:val="00AD7597"/>
    <w:rsid w:val="00AE1C47"/>
    <w:rsid w:val="00AE29F9"/>
    <w:rsid w:val="00AE4656"/>
    <w:rsid w:val="00AF4DD0"/>
    <w:rsid w:val="00AF5D25"/>
    <w:rsid w:val="00AF5F12"/>
    <w:rsid w:val="00AF7EC6"/>
    <w:rsid w:val="00B011C8"/>
    <w:rsid w:val="00B03F85"/>
    <w:rsid w:val="00B0493B"/>
    <w:rsid w:val="00B04DFF"/>
    <w:rsid w:val="00B055BF"/>
    <w:rsid w:val="00B06029"/>
    <w:rsid w:val="00B06866"/>
    <w:rsid w:val="00B0739B"/>
    <w:rsid w:val="00B07EB7"/>
    <w:rsid w:val="00B11153"/>
    <w:rsid w:val="00B11492"/>
    <w:rsid w:val="00B131E1"/>
    <w:rsid w:val="00B14537"/>
    <w:rsid w:val="00B14D75"/>
    <w:rsid w:val="00B15276"/>
    <w:rsid w:val="00B1564A"/>
    <w:rsid w:val="00B15DC6"/>
    <w:rsid w:val="00B17F79"/>
    <w:rsid w:val="00B21D73"/>
    <w:rsid w:val="00B22D35"/>
    <w:rsid w:val="00B2377C"/>
    <w:rsid w:val="00B258A4"/>
    <w:rsid w:val="00B25EFB"/>
    <w:rsid w:val="00B261FD"/>
    <w:rsid w:val="00B27400"/>
    <w:rsid w:val="00B324BD"/>
    <w:rsid w:val="00B3357F"/>
    <w:rsid w:val="00B42AC7"/>
    <w:rsid w:val="00B42CF8"/>
    <w:rsid w:val="00B42F86"/>
    <w:rsid w:val="00B448E4"/>
    <w:rsid w:val="00B44D51"/>
    <w:rsid w:val="00B45335"/>
    <w:rsid w:val="00B45A31"/>
    <w:rsid w:val="00B45B49"/>
    <w:rsid w:val="00B471E4"/>
    <w:rsid w:val="00B47287"/>
    <w:rsid w:val="00B50815"/>
    <w:rsid w:val="00B50C7A"/>
    <w:rsid w:val="00B51A31"/>
    <w:rsid w:val="00B52FDD"/>
    <w:rsid w:val="00B535A6"/>
    <w:rsid w:val="00B556AD"/>
    <w:rsid w:val="00B559DA"/>
    <w:rsid w:val="00B55CD8"/>
    <w:rsid w:val="00B61B51"/>
    <w:rsid w:val="00B6298F"/>
    <w:rsid w:val="00B6399D"/>
    <w:rsid w:val="00B6447D"/>
    <w:rsid w:val="00B644DA"/>
    <w:rsid w:val="00B663E0"/>
    <w:rsid w:val="00B6652D"/>
    <w:rsid w:val="00B6681D"/>
    <w:rsid w:val="00B70300"/>
    <w:rsid w:val="00B733D5"/>
    <w:rsid w:val="00B73D6D"/>
    <w:rsid w:val="00B73FC9"/>
    <w:rsid w:val="00B74BF0"/>
    <w:rsid w:val="00B75661"/>
    <w:rsid w:val="00B76B6B"/>
    <w:rsid w:val="00B776AE"/>
    <w:rsid w:val="00B77C21"/>
    <w:rsid w:val="00B809E7"/>
    <w:rsid w:val="00B819EF"/>
    <w:rsid w:val="00B821B5"/>
    <w:rsid w:val="00B829DC"/>
    <w:rsid w:val="00B82CC9"/>
    <w:rsid w:val="00B83A06"/>
    <w:rsid w:val="00B84058"/>
    <w:rsid w:val="00B84CED"/>
    <w:rsid w:val="00B865DC"/>
    <w:rsid w:val="00B86C3F"/>
    <w:rsid w:val="00B86C83"/>
    <w:rsid w:val="00B875BB"/>
    <w:rsid w:val="00B907EE"/>
    <w:rsid w:val="00B92B8F"/>
    <w:rsid w:val="00B93D99"/>
    <w:rsid w:val="00B93FDF"/>
    <w:rsid w:val="00B94EC4"/>
    <w:rsid w:val="00B95BC7"/>
    <w:rsid w:val="00B96CB8"/>
    <w:rsid w:val="00BA4ACC"/>
    <w:rsid w:val="00BA4DD2"/>
    <w:rsid w:val="00BA75A7"/>
    <w:rsid w:val="00BB0743"/>
    <w:rsid w:val="00BB253D"/>
    <w:rsid w:val="00BB2F0D"/>
    <w:rsid w:val="00BB4D7F"/>
    <w:rsid w:val="00BB5DC7"/>
    <w:rsid w:val="00BB6B94"/>
    <w:rsid w:val="00BC0F70"/>
    <w:rsid w:val="00BC15CE"/>
    <w:rsid w:val="00BC21AE"/>
    <w:rsid w:val="00BC336E"/>
    <w:rsid w:val="00BC3391"/>
    <w:rsid w:val="00BC3761"/>
    <w:rsid w:val="00BC3BA9"/>
    <w:rsid w:val="00BC5723"/>
    <w:rsid w:val="00BC66C4"/>
    <w:rsid w:val="00BC6922"/>
    <w:rsid w:val="00BD07A2"/>
    <w:rsid w:val="00BD125B"/>
    <w:rsid w:val="00BD358F"/>
    <w:rsid w:val="00BD5DAE"/>
    <w:rsid w:val="00BE00F2"/>
    <w:rsid w:val="00BE3045"/>
    <w:rsid w:val="00BE3A0D"/>
    <w:rsid w:val="00BE4A2C"/>
    <w:rsid w:val="00BE55BE"/>
    <w:rsid w:val="00BE5861"/>
    <w:rsid w:val="00BE6156"/>
    <w:rsid w:val="00BE676A"/>
    <w:rsid w:val="00BE67C6"/>
    <w:rsid w:val="00BF0769"/>
    <w:rsid w:val="00BF0851"/>
    <w:rsid w:val="00BF24B2"/>
    <w:rsid w:val="00BF2CA7"/>
    <w:rsid w:val="00BF32C0"/>
    <w:rsid w:val="00BF3BAC"/>
    <w:rsid w:val="00BF59F2"/>
    <w:rsid w:val="00BF782F"/>
    <w:rsid w:val="00C007CC"/>
    <w:rsid w:val="00C01055"/>
    <w:rsid w:val="00C01A73"/>
    <w:rsid w:val="00C03403"/>
    <w:rsid w:val="00C03D8B"/>
    <w:rsid w:val="00C03FAF"/>
    <w:rsid w:val="00C04127"/>
    <w:rsid w:val="00C04783"/>
    <w:rsid w:val="00C05196"/>
    <w:rsid w:val="00C055B3"/>
    <w:rsid w:val="00C05ED0"/>
    <w:rsid w:val="00C07678"/>
    <w:rsid w:val="00C10257"/>
    <w:rsid w:val="00C11AEB"/>
    <w:rsid w:val="00C127F3"/>
    <w:rsid w:val="00C12CCA"/>
    <w:rsid w:val="00C14FEF"/>
    <w:rsid w:val="00C16E45"/>
    <w:rsid w:val="00C17F0E"/>
    <w:rsid w:val="00C20015"/>
    <w:rsid w:val="00C2199B"/>
    <w:rsid w:val="00C22932"/>
    <w:rsid w:val="00C22FC8"/>
    <w:rsid w:val="00C23D8D"/>
    <w:rsid w:val="00C245E3"/>
    <w:rsid w:val="00C267A6"/>
    <w:rsid w:val="00C26863"/>
    <w:rsid w:val="00C26875"/>
    <w:rsid w:val="00C311A6"/>
    <w:rsid w:val="00C31273"/>
    <w:rsid w:val="00C31E63"/>
    <w:rsid w:val="00C322B6"/>
    <w:rsid w:val="00C325D7"/>
    <w:rsid w:val="00C32934"/>
    <w:rsid w:val="00C32D72"/>
    <w:rsid w:val="00C33B37"/>
    <w:rsid w:val="00C33E99"/>
    <w:rsid w:val="00C34D86"/>
    <w:rsid w:val="00C35886"/>
    <w:rsid w:val="00C358FB"/>
    <w:rsid w:val="00C3646D"/>
    <w:rsid w:val="00C410B7"/>
    <w:rsid w:val="00C42BC9"/>
    <w:rsid w:val="00C42D56"/>
    <w:rsid w:val="00C4303C"/>
    <w:rsid w:val="00C439E6"/>
    <w:rsid w:val="00C44820"/>
    <w:rsid w:val="00C45A12"/>
    <w:rsid w:val="00C45D58"/>
    <w:rsid w:val="00C46723"/>
    <w:rsid w:val="00C47838"/>
    <w:rsid w:val="00C479BA"/>
    <w:rsid w:val="00C47C0B"/>
    <w:rsid w:val="00C50541"/>
    <w:rsid w:val="00C512AA"/>
    <w:rsid w:val="00C54213"/>
    <w:rsid w:val="00C55F1E"/>
    <w:rsid w:val="00C56667"/>
    <w:rsid w:val="00C6103C"/>
    <w:rsid w:val="00C6147E"/>
    <w:rsid w:val="00C61604"/>
    <w:rsid w:val="00C61697"/>
    <w:rsid w:val="00C63B7D"/>
    <w:rsid w:val="00C64B9E"/>
    <w:rsid w:val="00C67DF8"/>
    <w:rsid w:val="00C712AF"/>
    <w:rsid w:val="00C72DA0"/>
    <w:rsid w:val="00C73D3B"/>
    <w:rsid w:val="00C73FE8"/>
    <w:rsid w:val="00C74437"/>
    <w:rsid w:val="00C745BE"/>
    <w:rsid w:val="00C76C56"/>
    <w:rsid w:val="00C77D65"/>
    <w:rsid w:val="00C80AFE"/>
    <w:rsid w:val="00C8125A"/>
    <w:rsid w:val="00C825AD"/>
    <w:rsid w:val="00C82A2B"/>
    <w:rsid w:val="00C859D5"/>
    <w:rsid w:val="00C86157"/>
    <w:rsid w:val="00C9195C"/>
    <w:rsid w:val="00C92474"/>
    <w:rsid w:val="00C92669"/>
    <w:rsid w:val="00C9290F"/>
    <w:rsid w:val="00C929E0"/>
    <w:rsid w:val="00C92C94"/>
    <w:rsid w:val="00C933E0"/>
    <w:rsid w:val="00C939B6"/>
    <w:rsid w:val="00C93AAB"/>
    <w:rsid w:val="00C96444"/>
    <w:rsid w:val="00CA151C"/>
    <w:rsid w:val="00CA2283"/>
    <w:rsid w:val="00CA3F81"/>
    <w:rsid w:val="00CA58C0"/>
    <w:rsid w:val="00CA59E1"/>
    <w:rsid w:val="00CA76A0"/>
    <w:rsid w:val="00CB1D0A"/>
    <w:rsid w:val="00CB2C5D"/>
    <w:rsid w:val="00CB43C5"/>
    <w:rsid w:val="00CB4A4D"/>
    <w:rsid w:val="00CB50E8"/>
    <w:rsid w:val="00CB7ABE"/>
    <w:rsid w:val="00CC01B4"/>
    <w:rsid w:val="00CC0D8B"/>
    <w:rsid w:val="00CC12BB"/>
    <w:rsid w:val="00CC315F"/>
    <w:rsid w:val="00CC368B"/>
    <w:rsid w:val="00CC379B"/>
    <w:rsid w:val="00CC3C34"/>
    <w:rsid w:val="00CC3CE5"/>
    <w:rsid w:val="00CC5D61"/>
    <w:rsid w:val="00CC6972"/>
    <w:rsid w:val="00CC697E"/>
    <w:rsid w:val="00CC7BD9"/>
    <w:rsid w:val="00CD0D68"/>
    <w:rsid w:val="00CD2146"/>
    <w:rsid w:val="00CD256F"/>
    <w:rsid w:val="00CD299E"/>
    <w:rsid w:val="00CD317D"/>
    <w:rsid w:val="00CD50F8"/>
    <w:rsid w:val="00CD5325"/>
    <w:rsid w:val="00CD55FE"/>
    <w:rsid w:val="00CD5F47"/>
    <w:rsid w:val="00CD7819"/>
    <w:rsid w:val="00CE136A"/>
    <w:rsid w:val="00CE2070"/>
    <w:rsid w:val="00CE2CB5"/>
    <w:rsid w:val="00CE3749"/>
    <w:rsid w:val="00CE40E2"/>
    <w:rsid w:val="00CE41BB"/>
    <w:rsid w:val="00CE46E3"/>
    <w:rsid w:val="00CE4F15"/>
    <w:rsid w:val="00CE7B04"/>
    <w:rsid w:val="00CE7FF2"/>
    <w:rsid w:val="00CF07B4"/>
    <w:rsid w:val="00CF2244"/>
    <w:rsid w:val="00CF3055"/>
    <w:rsid w:val="00CF425B"/>
    <w:rsid w:val="00CF4B9E"/>
    <w:rsid w:val="00CF4FD0"/>
    <w:rsid w:val="00CF5D63"/>
    <w:rsid w:val="00CF757B"/>
    <w:rsid w:val="00D01842"/>
    <w:rsid w:val="00D03083"/>
    <w:rsid w:val="00D03B3E"/>
    <w:rsid w:val="00D03E5B"/>
    <w:rsid w:val="00D051D6"/>
    <w:rsid w:val="00D05E33"/>
    <w:rsid w:val="00D10711"/>
    <w:rsid w:val="00D10C49"/>
    <w:rsid w:val="00D137F2"/>
    <w:rsid w:val="00D166BD"/>
    <w:rsid w:val="00D17159"/>
    <w:rsid w:val="00D17376"/>
    <w:rsid w:val="00D21AB2"/>
    <w:rsid w:val="00D21F0C"/>
    <w:rsid w:val="00D22D13"/>
    <w:rsid w:val="00D239E2"/>
    <w:rsid w:val="00D27B8E"/>
    <w:rsid w:val="00D27BC0"/>
    <w:rsid w:val="00D301CA"/>
    <w:rsid w:val="00D317B8"/>
    <w:rsid w:val="00D35358"/>
    <w:rsid w:val="00D36214"/>
    <w:rsid w:val="00D363D0"/>
    <w:rsid w:val="00D36DA6"/>
    <w:rsid w:val="00D37282"/>
    <w:rsid w:val="00D40E0B"/>
    <w:rsid w:val="00D4232C"/>
    <w:rsid w:val="00D42589"/>
    <w:rsid w:val="00D42756"/>
    <w:rsid w:val="00D42D25"/>
    <w:rsid w:val="00D47187"/>
    <w:rsid w:val="00D519A8"/>
    <w:rsid w:val="00D51DA5"/>
    <w:rsid w:val="00D52429"/>
    <w:rsid w:val="00D52CE6"/>
    <w:rsid w:val="00D55A87"/>
    <w:rsid w:val="00D55B72"/>
    <w:rsid w:val="00D5613D"/>
    <w:rsid w:val="00D615E3"/>
    <w:rsid w:val="00D62491"/>
    <w:rsid w:val="00D62B36"/>
    <w:rsid w:val="00D642DA"/>
    <w:rsid w:val="00D66B19"/>
    <w:rsid w:val="00D66CE3"/>
    <w:rsid w:val="00D71BD5"/>
    <w:rsid w:val="00D71D65"/>
    <w:rsid w:val="00D725DD"/>
    <w:rsid w:val="00D72B9D"/>
    <w:rsid w:val="00D73345"/>
    <w:rsid w:val="00D7387B"/>
    <w:rsid w:val="00D740FC"/>
    <w:rsid w:val="00D749EB"/>
    <w:rsid w:val="00D74DDC"/>
    <w:rsid w:val="00D74E85"/>
    <w:rsid w:val="00D755BA"/>
    <w:rsid w:val="00D80FEE"/>
    <w:rsid w:val="00D81852"/>
    <w:rsid w:val="00D82EDB"/>
    <w:rsid w:val="00D83E43"/>
    <w:rsid w:val="00D8740D"/>
    <w:rsid w:val="00D87757"/>
    <w:rsid w:val="00D912D6"/>
    <w:rsid w:val="00D91C63"/>
    <w:rsid w:val="00D93849"/>
    <w:rsid w:val="00D9549D"/>
    <w:rsid w:val="00D95506"/>
    <w:rsid w:val="00D95BAD"/>
    <w:rsid w:val="00D95D37"/>
    <w:rsid w:val="00D95D51"/>
    <w:rsid w:val="00D976BD"/>
    <w:rsid w:val="00DA0C90"/>
    <w:rsid w:val="00DA1858"/>
    <w:rsid w:val="00DA220D"/>
    <w:rsid w:val="00DA2426"/>
    <w:rsid w:val="00DA2A3A"/>
    <w:rsid w:val="00DA3CD4"/>
    <w:rsid w:val="00DA524E"/>
    <w:rsid w:val="00DA52CB"/>
    <w:rsid w:val="00DA5CDD"/>
    <w:rsid w:val="00DA6DF8"/>
    <w:rsid w:val="00DA7C93"/>
    <w:rsid w:val="00DB0281"/>
    <w:rsid w:val="00DB2821"/>
    <w:rsid w:val="00DB2C30"/>
    <w:rsid w:val="00DB2E23"/>
    <w:rsid w:val="00DB3F8A"/>
    <w:rsid w:val="00DB4049"/>
    <w:rsid w:val="00DB5439"/>
    <w:rsid w:val="00DB5CA6"/>
    <w:rsid w:val="00DB5E3C"/>
    <w:rsid w:val="00DB6E1C"/>
    <w:rsid w:val="00DB71C4"/>
    <w:rsid w:val="00DC271C"/>
    <w:rsid w:val="00DC287D"/>
    <w:rsid w:val="00DC59DF"/>
    <w:rsid w:val="00DC6A63"/>
    <w:rsid w:val="00DC73C0"/>
    <w:rsid w:val="00DD3366"/>
    <w:rsid w:val="00DD57E7"/>
    <w:rsid w:val="00DD7D00"/>
    <w:rsid w:val="00DE18FB"/>
    <w:rsid w:val="00DE4CAC"/>
    <w:rsid w:val="00DE5DB7"/>
    <w:rsid w:val="00DE6C0D"/>
    <w:rsid w:val="00DE6F3F"/>
    <w:rsid w:val="00DF2B6E"/>
    <w:rsid w:val="00DF2DE0"/>
    <w:rsid w:val="00DF4753"/>
    <w:rsid w:val="00DF4794"/>
    <w:rsid w:val="00DF55F2"/>
    <w:rsid w:val="00DF6696"/>
    <w:rsid w:val="00DF70A7"/>
    <w:rsid w:val="00DF7AAE"/>
    <w:rsid w:val="00DF7ADC"/>
    <w:rsid w:val="00DF7BFE"/>
    <w:rsid w:val="00E000BC"/>
    <w:rsid w:val="00E0195C"/>
    <w:rsid w:val="00E01AA7"/>
    <w:rsid w:val="00E01E37"/>
    <w:rsid w:val="00E033B9"/>
    <w:rsid w:val="00E0352E"/>
    <w:rsid w:val="00E035E5"/>
    <w:rsid w:val="00E03784"/>
    <w:rsid w:val="00E04508"/>
    <w:rsid w:val="00E04D18"/>
    <w:rsid w:val="00E05614"/>
    <w:rsid w:val="00E05D81"/>
    <w:rsid w:val="00E0700C"/>
    <w:rsid w:val="00E0736E"/>
    <w:rsid w:val="00E10632"/>
    <w:rsid w:val="00E116E5"/>
    <w:rsid w:val="00E140C6"/>
    <w:rsid w:val="00E148D9"/>
    <w:rsid w:val="00E14EEA"/>
    <w:rsid w:val="00E14F7E"/>
    <w:rsid w:val="00E16AF1"/>
    <w:rsid w:val="00E16B97"/>
    <w:rsid w:val="00E17B16"/>
    <w:rsid w:val="00E21456"/>
    <w:rsid w:val="00E2228D"/>
    <w:rsid w:val="00E223B0"/>
    <w:rsid w:val="00E22AFA"/>
    <w:rsid w:val="00E2340F"/>
    <w:rsid w:val="00E248F6"/>
    <w:rsid w:val="00E254FC"/>
    <w:rsid w:val="00E26047"/>
    <w:rsid w:val="00E2627E"/>
    <w:rsid w:val="00E26640"/>
    <w:rsid w:val="00E27DF4"/>
    <w:rsid w:val="00E30F6C"/>
    <w:rsid w:val="00E314B8"/>
    <w:rsid w:val="00E32463"/>
    <w:rsid w:val="00E32910"/>
    <w:rsid w:val="00E3360F"/>
    <w:rsid w:val="00E33672"/>
    <w:rsid w:val="00E34FB9"/>
    <w:rsid w:val="00E40BA2"/>
    <w:rsid w:val="00E40F52"/>
    <w:rsid w:val="00E42727"/>
    <w:rsid w:val="00E46A15"/>
    <w:rsid w:val="00E46DEA"/>
    <w:rsid w:val="00E5136A"/>
    <w:rsid w:val="00E53E73"/>
    <w:rsid w:val="00E54D69"/>
    <w:rsid w:val="00E57A83"/>
    <w:rsid w:val="00E61D8F"/>
    <w:rsid w:val="00E62033"/>
    <w:rsid w:val="00E62092"/>
    <w:rsid w:val="00E62D43"/>
    <w:rsid w:val="00E638FA"/>
    <w:rsid w:val="00E63CEB"/>
    <w:rsid w:val="00E67AF1"/>
    <w:rsid w:val="00E70368"/>
    <w:rsid w:val="00E707C0"/>
    <w:rsid w:val="00E73F3E"/>
    <w:rsid w:val="00E74283"/>
    <w:rsid w:val="00E74F9B"/>
    <w:rsid w:val="00E75278"/>
    <w:rsid w:val="00E75F29"/>
    <w:rsid w:val="00E76DA6"/>
    <w:rsid w:val="00E77534"/>
    <w:rsid w:val="00E77FF7"/>
    <w:rsid w:val="00E80361"/>
    <w:rsid w:val="00E804F9"/>
    <w:rsid w:val="00E80D35"/>
    <w:rsid w:val="00E81C9E"/>
    <w:rsid w:val="00E82614"/>
    <w:rsid w:val="00E82B7B"/>
    <w:rsid w:val="00E830A3"/>
    <w:rsid w:val="00E848D7"/>
    <w:rsid w:val="00E84CE5"/>
    <w:rsid w:val="00E862A4"/>
    <w:rsid w:val="00E86E12"/>
    <w:rsid w:val="00E9312C"/>
    <w:rsid w:val="00E9449D"/>
    <w:rsid w:val="00E94B5D"/>
    <w:rsid w:val="00E94F23"/>
    <w:rsid w:val="00E9581C"/>
    <w:rsid w:val="00E96CE0"/>
    <w:rsid w:val="00E96E80"/>
    <w:rsid w:val="00EA0784"/>
    <w:rsid w:val="00EA0ACC"/>
    <w:rsid w:val="00EA1171"/>
    <w:rsid w:val="00EA2A53"/>
    <w:rsid w:val="00EA5C3C"/>
    <w:rsid w:val="00EA5CE6"/>
    <w:rsid w:val="00EA5DD7"/>
    <w:rsid w:val="00EA66F6"/>
    <w:rsid w:val="00EA6B29"/>
    <w:rsid w:val="00EA7009"/>
    <w:rsid w:val="00EA7109"/>
    <w:rsid w:val="00EB145E"/>
    <w:rsid w:val="00EB4B82"/>
    <w:rsid w:val="00EC0434"/>
    <w:rsid w:val="00EC3300"/>
    <w:rsid w:val="00EC4559"/>
    <w:rsid w:val="00EC46D5"/>
    <w:rsid w:val="00EC6844"/>
    <w:rsid w:val="00ED0E74"/>
    <w:rsid w:val="00ED20B2"/>
    <w:rsid w:val="00ED238A"/>
    <w:rsid w:val="00ED29F0"/>
    <w:rsid w:val="00ED31E7"/>
    <w:rsid w:val="00ED3A24"/>
    <w:rsid w:val="00ED3E11"/>
    <w:rsid w:val="00ED45E4"/>
    <w:rsid w:val="00ED6854"/>
    <w:rsid w:val="00ED7650"/>
    <w:rsid w:val="00EE1257"/>
    <w:rsid w:val="00EE4CAD"/>
    <w:rsid w:val="00EE5612"/>
    <w:rsid w:val="00EE6200"/>
    <w:rsid w:val="00EE63D4"/>
    <w:rsid w:val="00EE6D85"/>
    <w:rsid w:val="00EF0C5A"/>
    <w:rsid w:val="00EF0E81"/>
    <w:rsid w:val="00EF0F06"/>
    <w:rsid w:val="00EF2464"/>
    <w:rsid w:val="00EF2D32"/>
    <w:rsid w:val="00EF30BD"/>
    <w:rsid w:val="00EF3141"/>
    <w:rsid w:val="00EF4F68"/>
    <w:rsid w:val="00EF5872"/>
    <w:rsid w:val="00EF5ACB"/>
    <w:rsid w:val="00EF7506"/>
    <w:rsid w:val="00F002F2"/>
    <w:rsid w:val="00F0201F"/>
    <w:rsid w:val="00F02FD6"/>
    <w:rsid w:val="00F05EAB"/>
    <w:rsid w:val="00F0752D"/>
    <w:rsid w:val="00F07B0B"/>
    <w:rsid w:val="00F07E3F"/>
    <w:rsid w:val="00F07EB5"/>
    <w:rsid w:val="00F1219B"/>
    <w:rsid w:val="00F12A29"/>
    <w:rsid w:val="00F14B8C"/>
    <w:rsid w:val="00F14FC1"/>
    <w:rsid w:val="00F158DF"/>
    <w:rsid w:val="00F15ECF"/>
    <w:rsid w:val="00F163B1"/>
    <w:rsid w:val="00F2218D"/>
    <w:rsid w:val="00F229B5"/>
    <w:rsid w:val="00F22A36"/>
    <w:rsid w:val="00F231DC"/>
    <w:rsid w:val="00F2639C"/>
    <w:rsid w:val="00F2674A"/>
    <w:rsid w:val="00F26A68"/>
    <w:rsid w:val="00F2755D"/>
    <w:rsid w:val="00F27D2D"/>
    <w:rsid w:val="00F3043E"/>
    <w:rsid w:val="00F314C9"/>
    <w:rsid w:val="00F31D94"/>
    <w:rsid w:val="00F31F05"/>
    <w:rsid w:val="00F320D5"/>
    <w:rsid w:val="00F347C8"/>
    <w:rsid w:val="00F34D3C"/>
    <w:rsid w:val="00F35E6F"/>
    <w:rsid w:val="00F37C50"/>
    <w:rsid w:val="00F37E64"/>
    <w:rsid w:val="00F41CC9"/>
    <w:rsid w:val="00F41E15"/>
    <w:rsid w:val="00F4202B"/>
    <w:rsid w:val="00F42450"/>
    <w:rsid w:val="00F426AF"/>
    <w:rsid w:val="00F42A61"/>
    <w:rsid w:val="00F465D9"/>
    <w:rsid w:val="00F472FF"/>
    <w:rsid w:val="00F47C32"/>
    <w:rsid w:val="00F50E6B"/>
    <w:rsid w:val="00F519AE"/>
    <w:rsid w:val="00F51BCD"/>
    <w:rsid w:val="00F52446"/>
    <w:rsid w:val="00F54E88"/>
    <w:rsid w:val="00F56342"/>
    <w:rsid w:val="00F56E5A"/>
    <w:rsid w:val="00F609B6"/>
    <w:rsid w:val="00F612E4"/>
    <w:rsid w:val="00F61640"/>
    <w:rsid w:val="00F617A3"/>
    <w:rsid w:val="00F61A21"/>
    <w:rsid w:val="00F61BA8"/>
    <w:rsid w:val="00F6250B"/>
    <w:rsid w:val="00F62BAC"/>
    <w:rsid w:val="00F66A47"/>
    <w:rsid w:val="00F67D0D"/>
    <w:rsid w:val="00F719B5"/>
    <w:rsid w:val="00F73287"/>
    <w:rsid w:val="00F75570"/>
    <w:rsid w:val="00F75BF6"/>
    <w:rsid w:val="00F768DF"/>
    <w:rsid w:val="00F77331"/>
    <w:rsid w:val="00F77576"/>
    <w:rsid w:val="00F823B3"/>
    <w:rsid w:val="00F82621"/>
    <w:rsid w:val="00F8459D"/>
    <w:rsid w:val="00F845C7"/>
    <w:rsid w:val="00F85062"/>
    <w:rsid w:val="00F90E8D"/>
    <w:rsid w:val="00F93663"/>
    <w:rsid w:val="00F9408A"/>
    <w:rsid w:val="00F94B79"/>
    <w:rsid w:val="00F94E6E"/>
    <w:rsid w:val="00F9569C"/>
    <w:rsid w:val="00F9575B"/>
    <w:rsid w:val="00F95A29"/>
    <w:rsid w:val="00F97320"/>
    <w:rsid w:val="00FA083E"/>
    <w:rsid w:val="00FA1191"/>
    <w:rsid w:val="00FA2322"/>
    <w:rsid w:val="00FA42C5"/>
    <w:rsid w:val="00FA6ECC"/>
    <w:rsid w:val="00FA765F"/>
    <w:rsid w:val="00FA7C0F"/>
    <w:rsid w:val="00FA7F52"/>
    <w:rsid w:val="00FB0A6C"/>
    <w:rsid w:val="00FB12B8"/>
    <w:rsid w:val="00FB2F5C"/>
    <w:rsid w:val="00FB3B32"/>
    <w:rsid w:val="00FB3CF9"/>
    <w:rsid w:val="00FB5206"/>
    <w:rsid w:val="00FB526A"/>
    <w:rsid w:val="00FB702C"/>
    <w:rsid w:val="00FB779B"/>
    <w:rsid w:val="00FC0241"/>
    <w:rsid w:val="00FC0604"/>
    <w:rsid w:val="00FC0742"/>
    <w:rsid w:val="00FC0914"/>
    <w:rsid w:val="00FC15FE"/>
    <w:rsid w:val="00FC1C60"/>
    <w:rsid w:val="00FC22FA"/>
    <w:rsid w:val="00FC2500"/>
    <w:rsid w:val="00FC29AB"/>
    <w:rsid w:val="00FC41A4"/>
    <w:rsid w:val="00FC4323"/>
    <w:rsid w:val="00FC7537"/>
    <w:rsid w:val="00FC782A"/>
    <w:rsid w:val="00FC785A"/>
    <w:rsid w:val="00FC785C"/>
    <w:rsid w:val="00FC7DDE"/>
    <w:rsid w:val="00FC7EA6"/>
    <w:rsid w:val="00FD07F8"/>
    <w:rsid w:val="00FD1B6D"/>
    <w:rsid w:val="00FD1D07"/>
    <w:rsid w:val="00FD275D"/>
    <w:rsid w:val="00FD2D70"/>
    <w:rsid w:val="00FD3748"/>
    <w:rsid w:val="00FD661E"/>
    <w:rsid w:val="00FD71E8"/>
    <w:rsid w:val="00FE2EC7"/>
    <w:rsid w:val="00FE3134"/>
    <w:rsid w:val="00FE4080"/>
    <w:rsid w:val="00FE4127"/>
    <w:rsid w:val="00FE48E7"/>
    <w:rsid w:val="00FE5289"/>
    <w:rsid w:val="00FE63FF"/>
    <w:rsid w:val="00FE6620"/>
    <w:rsid w:val="00FF062A"/>
    <w:rsid w:val="00FF0962"/>
    <w:rsid w:val="00FF1D69"/>
    <w:rsid w:val="00FF2A6B"/>
    <w:rsid w:val="00FF2F81"/>
    <w:rsid w:val="00FF4859"/>
    <w:rsid w:val="00FF4BB6"/>
    <w:rsid w:val="00FF5AD2"/>
    <w:rsid w:val="00FF5C8F"/>
    <w:rsid w:val="00FF7C2A"/>
    <w:rsid w:val="067B122F"/>
    <w:rsid w:val="068D7915"/>
    <w:rsid w:val="1284733D"/>
    <w:rsid w:val="18D65E7F"/>
    <w:rsid w:val="22E17B6C"/>
    <w:rsid w:val="386292DB"/>
    <w:rsid w:val="394C40CD"/>
    <w:rsid w:val="428AE899"/>
    <w:rsid w:val="48E654F8"/>
    <w:rsid w:val="563A2CD5"/>
    <w:rsid w:val="66DF143A"/>
    <w:rsid w:val="67A5159A"/>
    <w:rsid w:val="70E55708"/>
    <w:rsid w:val="7359E94B"/>
    <w:rsid w:val="78FD9D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6FCF60"/>
  <w15:docId w15:val="{717FB388-20E5-4C51-80AA-D61247E04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1946"/>
    <w:pPr>
      <w:spacing w:after="160"/>
    </w:pPr>
    <w:rPr>
      <w:rFonts w:ascii="Verdana" w:hAnsi="Verdana" w:cs="Times New Roman"/>
      <w:color w:val="262626" w:themeColor="text1" w:themeTint="D9"/>
      <w:szCs w:val="20"/>
    </w:rPr>
  </w:style>
  <w:style w:type="paragraph" w:styleId="Heading1">
    <w:name w:val="heading 1"/>
    <w:basedOn w:val="Normal"/>
    <w:next w:val="Normal"/>
    <w:link w:val="Heading1Char"/>
    <w:uiPriority w:val="9"/>
    <w:qFormat/>
    <w:rsid w:val="00B55CD8"/>
    <w:pPr>
      <w:spacing w:before="300" w:after="120" w:line="240" w:lineRule="auto"/>
      <w:outlineLvl w:val="0"/>
    </w:pPr>
    <w:rPr>
      <w:color w:val="006C3B"/>
      <w:spacing w:val="20"/>
      <w:sz w:val="48"/>
      <w:szCs w:val="32"/>
    </w:rPr>
  </w:style>
  <w:style w:type="paragraph" w:styleId="Heading2">
    <w:name w:val="heading 2"/>
    <w:basedOn w:val="Normal"/>
    <w:next w:val="Normal"/>
    <w:link w:val="Heading2Char"/>
    <w:uiPriority w:val="9"/>
    <w:qFormat/>
    <w:rsid w:val="002D5E39"/>
    <w:pPr>
      <w:spacing w:before="240" w:after="120" w:line="240" w:lineRule="auto"/>
      <w:outlineLvl w:val="1"/>
    </w:pPr>
    <w:rPr>
      <w:color w:val="595959" w:themeColor="text1" w:themeTint="A6"/>
      <w:spacing w:val="20"/>
      <w:sz w:val="40"/>
      <w:szCs w:val="28"/>
    </w:rPr>
  </w:style>
  <w:style w:type="paragraph" w:styleId="Heading3">
    <w:name w:val="heading 3"/>
    <w:basedOn w:val="Normal"/>
    <w:next w:val="Normal"/>
    <w:link w:val="Heading3Char"/>
    <w:uiPriority w:val="9"/>
    <w:unhideWhenUsed/>
    <w:qFormat/>
    <w:rsid w:val="0090122C"/>
    <w:pPr>
      <w:spacing w:before="200" w:after="40" w:line="240" w:lineRule="auto"/>
      <w:outlineLvl w:val="2"/>
    </w:pPr>
    <w:rPr>
      <w:color w:val="595959" w:themeColor="text1" w:themeTint="A6"/>
      <w:spacing w:val="20"/>
      <w:sz w:val="36"/>
      <w:szCs w:val="24"/>
    </w:rPr>
  </w:style>
  <w:style w:type="paragraph" w:styleId="Heading4">
    <w:name w:val="heading 4"/>
    <w:basedOn w:val="Normal"/>
    <w:next w:val="Normal"/>
    <w:link w:val="Heading4Char"/>
    <w:uiPriority w:val="9"/>
    <w:unhideWhenUsed/>
    <w:qFormat/>
    <w:rsid w:val="00D35358"/>
    <w:pPr>
      <w:spacing w:before="240" w:after="80"/>
      <w:outlineLvl w:val="3"/>
    </w:pPr>
    <w:rPr>
      <w:b/>
      <w:color w:val="006C3B"/>
      <w:spacing w:val="20"/>
      <w:szCs w:val="22"/>
    </w:rPr>
  </w:style>
  <w:style w:type="paragraph" w:styleId="Heading5">
    <w:name w:val="heading 5"/>
    <w:basedOn w:val="Normal"/>
    <w:next w:val="Normal"/>
    <w:link w:val="Heading5Char"/>
    <w:uiPriority w:val="9"/>
    <w:unhideWhenUsed/>
    <w:qFormat/>
    <w:rsid w:val="004470B1"/>
    <w:pPr>
      <w:spacing w:before="200" w:after="0"/>
      <w:outlineLvl w:val="4"/>
    </w:pPr>
    <w:rPr>
      <w:b/>
      <w:i/>
      <w:color w:val="006C3B"/>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D6D17" w:themeColor="accent3" w:themeShade="7F"/>
      <w:spacing w:val="10"/>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D6D17" w:themeColor="accent3" w:themeShade="7F"/>
      <w:spacing w:val="10"/>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008890"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008890"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CD8"/>
    <w:rPr>
      <w:rFonts w:ascii="Verdana" w:hAnsi="Verdana" w:cs="Times New Roman"/>
      <w:color w:val="006C3B"/>
      <w:spacing w:val="20"/>
      <w:sz w:val="48"/>
      <w:szCs w:val="32"/>
    </w:rPr>
  </w:style>
  <w:style w:type="character" w:customStyle="1" w:styleId="Heading2Char">
    <w:name w:val="Heading 2 Char"/>
    <w:basedOn w:val="DefaultParagraphFont"/>
    <w:link w:val="Heading2"/>
    <w:uiPriority w:val="9"/>
    <w:rsid w:val="002D5E39"/>
    <w:rPr>
      <w:rFonts w:ascii="Verdana" w:hAnsi="Verdana" w:cs="Times New Roman"/>
      <w:color w:val="595959" w:themeColor="text1" w:themeTint="A6"/>
      <w:spacing w:val="20"/>
      <w:sz w:val="40"/>
      <w:szCs w:val="28"/>
    </w:rPr>
  </w:style>
  <w:style w:type="character" w:customStyle="1" w:styleId="Heading3Char">
    <w:name w:val="Heading 3 Char"/>
    <w:basedOn w:val="DefaultParagraphFont"/>
    <w:link w:val="Heading3"/>
    <w:uiPriority w:val="9"/>
    <w:rsid w:val="0090122C"/>
    <w:rPr>
      <w:rFonts w:ascii="Georgia" w:hAnsi="Georgia" w:cs="Times New Roman"/>
      <w:color w:val="595959" w:themeColor="text1" w:themeTint="A6"/>
      <w:spacing w:val="20"/>
      <w:sz w:val="36"/>
      <w:szCs w:val="24"/>
    </w:rPr>
  </w:style>
  <w:style w:type="paragraph" w:styleId="Title">
    <w:name w:val="Title"/>
    <w:basedOn w:val="Normal"/>
    <w:link w:val="TitleChar"/>
    <w:uiPriority w:val="10"/>
    <w:qFormat/>
    <w:rsid w:val="007B346A"/>
    <w:pPr>
      <w:framePr w:hSpace="180" w:wrap="around" w:vAnchor="text" w:hAnchor="margin" w:y="-429"/>
      <w:spacing w:line="240" w:lineRule="auto"/>
      <w:contextualSpacing/>
    </w:pPr>
    <w:rPr>
      <w:rFonts w:ascii="Franklin Gothic Demi Cond" w:hAnsi="Franklin Gothic Demi Cond"/>
      <w:b/>
      <w:bCs/>
      <w:color w:val="008890" w:themeColor="accent1"/>
      <w:sz w:val="96"/>
      <w:szCs w:val="48"/>
    </w:rPr>
  </w:style>
  <w:style w:type="character" w:customStyle="1" w:styleId="TitleChar">
    <w:name w:val="Title Char"/>
    <w:basedOn w:val="DefaultParagraphFont"/>
    <w:link w:val="Title"/>
    <w:uiPriority w:val="10"/>
    <w:rsid w:val="007B346A"/>
    <w:rPr>
      <w:rFonts w:ascii="Franklin Gothic Demi Cond" w:hAnsi="Franklin Gothic Demi Cond" w:cs="Times New Roman"/>
      <w:b/>
      <w:bCs/>
      <w:color w:val="008890" w:themeColor="accent1"/>
      <w:sz w:val="96"/>
      <w:szCs w:val="48"/>
    </w:rPr>
  </w:style>
  <w:style w:type="paragraph" w:styleId="Subtitle">
    <w:name w:val="Subtitle"/>
    <w:basedOn w:val="Normal"/>
    <w:link w:val="SubtitleChar"/>
    <w:uiPriority w:val="11"/>
    <w:qFormat/>
    <w:rsid w:val="007B346A"/>
    <w:pPr>
      <w:framePr w:hSpace="180" w:wrap="around" w:vAnchor="text" w:hAnchor="margin" w:y="-429"/>
      <w:spacing w:after="480" w:line="240" w:lineRule="auto"/>
    </w:pPr>
    <w:rPr>
      <w:rFonts w:ascii="Franklin Gothic Book" w:hAnsi="Franklin Gothic Book" w:cstheme="minorHAnsi"/>
      <w:color w:val="7F7F7F" w:themeColor="text1" w:themeTint="80"/>
      <w:sz w:val="44"/>
      <w:szCs w:val="24"/>
    </w:rPr>
  </w:style>
  <w:style w:type="character" w:customStyle="1" w:styleId="SubtitleChar">
    <w:name w:val="Subtitle Char"/>
    <w:basedOn w:val="DefaultParagraphFont"/>
    <w:link w:val="Subtitle"/>
    <w:uiPriority w:val="11"/>
    <w:rsid w:val="007B346A"/>
    <w:rPr>
      <w:rFonts w:ascii="Franklin Gothic Book" w:hAnsi="Franklin Gothic Book" w:cstheme="minorHAnsi"/>
      <w:color w:val="7F7F7F" w:themeColor="text1" w:themeTint="80"/>
      <w:sz w:val="44"/>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B3C225"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23F2FF" w:themeColor="accent1" w:themeTint="99"/>
        <w:bottom w:val="single" w:sz="24" w:space="10" w:color="23F2FF"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sid w:val="00D35358"/>
    <w:rPr>
      <w:rFonts w:ascii="Verdana" w:hAnsi="Verdana" w:cs="Times New Roman"/>
      <w:b/>
      <w:color w:val="006C3B"/>
      <w:spacing w:val="20"/>
    </w:rPr>
  </w:style>
  <w:style w:type="character" w:customStyle="1" w:styleId="Heading5Char">
    <w:name w:val="Heading 5 Char"/>
    <w:basedOn w:val="DefaultParagraphFont"/>
    <w:link w:val="Heading5"/>
    <w:uiPriority w:val="9"/>
    <w:rsid w:val="004470B1"/>
    <w:rPr>
      <w:rFonts w:ascii="Georgia" w:hAnsi="Georgia" w:cs="Times New Roman"/>
      <w:b/>
      <w:i/>
      <w:color w:val="006C3B"/>
      <w:spacing w:val="20"/>
      <w:sz w:val="28"/>
      <w:szCs w:val="26"/>
    </w:rPr>
  </w:style>
  <w:style w:type="character" w:customStyle="1" w:styleId="Heading6Char">
    <w:name w:val="Heading 6 Char"/>
    <w:basedOn w:val="DefaultParagraphFont"/>
    <w:link w:val="Heading6"/>
    <w:uiPriority w:val="9"/>
    <w:rPr>
      <w:rFonts w:asciiTheme="majorHAnsi" w:hAnsiTheme="majorHAnsi" w:cs="Times New Roman"/>
      <w:color w:val="5D6D17" w:themeColor="accent3" w:themeShade="7F"/>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D6D17" w:themeColor="accent3" w:themeShade="7F"/>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008890"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008890"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D2DF57" w:themeColor="accent2"/>
      <w:spacing w:val="2"/>
      <w:w w:val="100"/>
      <w:sz w:val="20"/>
      <w:szCs w:val="20"/>
    </w:rPr>
  </w:style>
  <w:style w:type="paragraph" w:styleId="IntenseQuote">
    <w:name w:val="Intense Quote"/>
    <w:basedOn w:val="Normal"/>
    <w:link w:val="IntenseQuoteChar"/>
    <w:uiPriority w:val="30"/>
    <w:qFormat/>
    <w:pPr>
      <w:pBdr>
        <w:top w:val="single" w:sz="36" w:space="10" w:color="23F2FF" w:themeColor="accent1" w:themeTint="99"/>
        <w:left w:val="single" w:sz="24" w:space="10" w:color="008890" w:themeColor="accent1"/>
        <w:bottom w:val="single" w:sz="36" w:space="10" w:color="B7D438" w:themeColor="accent3"/>
        <w:right w:val="single" w:sz="24" w:space="10" w:color="008890" w:themeColor="accent1"/>
      </w:pBdr>
      <w:shd w:val="clear" w:color="auto" w:fill="008890" w:themeFill="accent1"/>
      <w:ind w:left="1440" w:right="1440"/>
      <w:jc w:val="center"/>
    </w:pPr>
    <w:rPr>
      <w:rFonts w:asciiTheme="majorHAnsi" w:hAnsiTheme="majorHAnsi"/>
      <w:i/>
      <w:color w:val="FFFFFF" w:themeColor="background1"/>
      <w:sz w:val="32"/>
    </w:rPr>
  </w:style>
  <w:style w:type="character" w:customStyle="1" w:styleId="IntenseQuoteChar">
    <w:name w:val="Intense Quote Char"/>
    <w:basedOn w:val="DefaultParagraphFont"/>
    <w:link w:val="IntenseQuote"/>
    <w:uiPriority w:val="30"/>
    <w:rPr>
      <w:rFonts w:asciiTheme="majorHAnsi" w:hAnsiTheme="majorHAnsi" w:cs="Times New Roman"/>
      <w:i/>
      <w:color w:val="FFFFFF" w:themeColor="background1"/>
      <w:sz w:val="32"/>
      <w:szCs w:val="20"/>
      <w:shd w:val="clear" w:color="auto" w:fill="008890" w:themeFill="accent1"/>
    </w:rPr>
  </w:style>
  <w:style w:type="character" w:styleId="IntenseReference">
    <w:name w:val="Intense Reference"/>
    <w:basedOn w:val="DefaultParagraphFont"/>
    <w:uiPriority w:val="32"/>
    <w:qFormat/>
    <w:rPr>
      <w:rFonts w:cs="Times New Roman"/>
      <w:b/>
      <w:color w:val="008890" w:themeColor="accent1"/>
      <w:sz w:val="22"/>
      <w:szCs w:val="20"/>
      <w:u w:val="single"/>
    </w:rPr>
  </w:style>
  <w:style w:type="paragraph" w:styleId="ListBullet">
    <w:name w:val="List Bullet"/>
    <w:basedOn w:val="Normal"/>
    <w:uiPriority w:val="36"/>
    <w:unhideWhenUsed/>
    <w:qFormat/>
    <w:pPr>
      <w:numPr>
        <w:numId w:val="1"/>
      </w:numPr>
      <w:spacing w:after="0"/>
      <w:contextualSpacing/>
    </w:pPr>
  </w:style>
  <w:style w:type="paragraph" w:styleId="ListBullet2">
    <w:name w:val="List Bullet 2"/>
    <w:basedOn w:val="Normal"/>
    <w:uiPriority w:val="36"/>
    <w:unhideWhenUsed/>
    <w:qFormat/>
    <w:pPr>
      <w:numPr>
        <w:numId w:val="2"/>
      </w:numPr>
      <w:spacing w:after="0"/>
    </w:pPr>
  </w:style>
  <w:style w:type="paragraph" w:styleId="ListBullet3">
    <w:name w:val="List Bullet 3"/>
    <w:basedOn w:val="Normal"/>
    <w:uiPriority w:val="36"/>
    <w:unhideWhenUsed/>
    <w:qFormat/>
    <w:pPr>
      <w:numPr>
        <w:numId w:val="3"/>
      </w:numPr>
      <w:spacing w:after="0"/>
    </w:pPr>
  </w:style>
  <w:style w:type="paragraph" w:styleId="ListBullet4">
    <w:name w:val="List Bullet 4"/>
    <w:basedOn w:val="Normal"/>
    <w:uiPriority w:val="36"/>
    <w:unhideWhenUsed/>
    <w:qFormat/>
    <w:pPr>
      <w:numPr>
        <w:numId w:val="4"/>
      </w:numPr>
      <w:spacing w:after="0"/>
    </w:pPr>
  </w:style>
  <w:style w:type="paragraph" w:styleId="ListBullet5">
    <w:name w:val="List Bullet 5"/>
    <w:basedOn w:val="Normal"/>
    <w:uiPriority w:val="36"/>
    <w:unhideWhenUsed/>
    <w:qFormat/>
    <w:pPr>
      <w:numPr>
        <w:numId w:val="5"/>
      </w:numPr>
      <w:spacing w:after="0"/>
    </w:pPr>
  </w:style>
  <w:style w:type="paragraph" w:styleId="NoSpacing">
    <w:name w:val="No Spacing"/>
    <w:basedOn w:val="Normal"/>
    <w:uiPriority w:val="1"/>
    <w:qFormat/>
    <w:rsid w:val="00C77D65"/>
    <w:pPr>
      <w:spacing w:after="0" w:line="240" w:lineRule="auto"/>
    </w:pPr>
    <w:rPr>
      <w:b/>
      <w:color w:val="004348" w:themeColor="accent1" w:themeShade="80"/>
    </w:r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7F7F7F" w:themeColor="background1" w:themeShade="7F"/>
    </w:rPr>
  </w:style>
  <w:style w:type="character" w:customStyle="1" w:styleId="QuoteChar">
    <w:name w:val="Quote Char"/>
    <w:basedOn w:val="DefaultParagraphFont"/>
    <w:link w:val="Quote"/>
    <w:uiPriority w:val="29"/>
    <w:rPr>
      <w:rFonts w:cs="Times New Roman"/>
      <w:i/>
      <w:color w:val="7F7F7F" w:themeColor="background1" w:themeShade="7F"/>
      <w:sz w:val="24"/>
      <w:szCs w:val="20"/>
    </w:rPr>
  </w:style>
  <w:style w:type="character" w:styleId="Strong">
    <w:name w:val="Strong"/>
    <w:uiPriority w:val="22"/>
    <w:qFormat/>
    <w:rPr>
      <w:rFonts w:asciiTheme="minorHAnsi" w:hAnsiTheme="minorHAnsi"/>
      <w:b/>
      <w:color w:val="D2DF57"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rsid w:val="004B2A2D"/>
    <w:pPr>
      <w:tabs>
        <w:tab w:val="right" w:leader="dot" w:pos="8630"/>
      </w:tabs>
      <w:spacing w:after="40" w:line="240" w:lineRule="auto"/>
    </w:pPr>
    <w:rPr>
      <w:smallCaps/>
      <w:noProof/>
    </w:rPr>
  </w:style>
  <w:style w:type="paragraph" w:styleId="TOC2">
    <w:name w:val="toc 2"/>
    <w:basedOn w:val="Normal"/>
    <w:next w:val="Normal"/>
    <w:autoRedefine/>
    <w:uiPriority w:val="39"/>
    <w:unhideWhenUsed/>
    <w:qFormat/>
    <w:rsid w:val="004B2A2D"/>
    <w:pPr>
      <w:tabs>
        <w:tab w:val="right" w:leader="dot" w:pos="8630"/>
      </w:tabs>
      <w:spacing w:after="40" w:line="240" w:lineRule="auto"/>
      <w:ind w:left="216"/>
    </w:pPr>
    <w:rPr>
      <w:smallCaps/>
      <w:noProof/>
    </w:rPr>
  </w:style>
  <w:style w:type="paragraph" w:styleId="TOC3">
    <w:name w:val="toc 3"/>
    <w:basedOn w:val="Normal"/>
    <w:next w:val="Normal"/>
    <w:autoRedefine/>
    <w:uiPriority w:val="39"/>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Pr>
      <w:color w:val="CC9900" w:themeColor="hyperlink"/>
      <w:u w:val="single"/>
    </w:rPr>
  </w:style>
  <w:style w:type="table" w:styleId="PlainTable4">
    <w:name w:val="Plain Table 4"/>
    <w:basedOn w:val="TableNormal"/>
    <w:uiPriority w:val="44"/>
    <w:rsid w:val="0061698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F61BA8"/>
    <w:pPr>
      <w:keepNext/>
      <w:keepLines/>
      <w:spacing w:before="240" w:after="0" w:line="259" w:lineRule="auto"/>
      <w:outlineLvl w:val="9"/>
    </w:pPr>
    <w:rPr>
      <w:rFonts w:asciiTheme="majorHAnsi" w:eastAsiaTheme="majorEastAsia" w:hAnsiTheme="majorHAnsi" w:cstheme="majorBidi"/>
      <w:spacing w:val="0"/>
      <w:sz w:val="32"/>
    </w:rPr>
  </w:style>
  <w:style w:type="paragraph" w:styleId="ListParagraph">
    <w:name w:val="List Paragraph"/>
    <w:basedOn w:val="Normal"/>
    <w:uiPriority w:val="34"/>
    <w:qFormat/>
    <w:rsid w:val="00A03539"/>
    <w:pPr>
      <w:spacing w:line="259" w:lineRule="auto"/>
      <w:ind w:left="720"/>
      <w:contextualSpacing/>
    </w:pPr>
    <w:rPr>
      <w:rFonts w:cstheme="minorBidi"/>
      <w:szCs w:val="22"/>
      <w:lang w:val="nl-NL"/>
    </w:rPr>
  </w:style>
  <w:style w:type="table" w:styleId="GridTable4-Accent6">
    <w:name w:val="Grid Table 4 Accent 6"/>
    <w:basedOn w:val="TableNormal"/>
    <w:uiPriority w:val="49"/>
    <w:rsid w:val="00F61BA8"/>
    <w:pPr>
      <w:spacing w:after="0" w:line="240" w:lineRule="auto"/>
    </w:pPr>
    <w:rPr>
      <w:lang w:val="nl-NL"/>
    </w:r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color w:val="FFFFFF" w:themeColor="background1"/>
      </w:rPr>
      <w:tblPr/>
      <w:tcPr>
        <w:tcBorders>
          <w:top w:val="single" w:sz="4" w:space="0" w:color="855D5D" w:themeColor="accent6"/>
          <w:left w:val="single" w:sz="4" w:space="0" w:color="855D5D" w:themeColor="accent6"/>
          <w:bottom w:val="single" w:sz="4" w:space="0" w:color="855D5D" w:themeColor="accent6"/>
          <w:right w:val="single" w:sz="4" w:space="0" w:color="855D5D" w:themeColor="accent6"/>
          <w:insideH w:val="nil"/>
          <w:insideV w:val="nil"/>
        </w:tcBorders>
        <w:shd w:val="clear" w:color="auto" w:fill="855D5D" w:themeFill="accent6"/>
      </w:tcPr>
    </w:tblStylePr>
    <w:tblStylePr w:type="lastRow">
      <w:rPr>
        <w:b/>
        <w:bCs/>
      </w:rPr>
      <w:tblPr/>
      <w:tcPr>
        <w:tcBorders>
          <w:top w:val="double" w:sz="4" w:space="0" w:color="855D5D" w:themeColor="accent6"/>
        </w:tcBorders>
      </w:tcPr>
    </w:tblStylePr>
    <w:tblStylePr w:type="firstCol">
      <w:rPr>
        <w:b/>
        <w:bCs/>
      </w:rPr>
    </w:tblStylePr>
    <w:tblStylePr w:type="lastCol">
      <w:rPr>
        <w:b/>
        <w:bCs/>
      </w:rPr>
    </w:tblStylePr>
    <w:tblStylePr w:type="band1Vert">
      <w:tblPr/>
      <w:tcPr>
        <w:shd w:val="clear" w:color="auto" w:fill="E7DDDD" w:themeFill="accent6" w:themeFillTint="33"/>
      </w:tcPr>
    </w:tblStylePr>
    <w:tblStylePr w:type="band1Horz">
      <w:tblPr/>
      <w:tcPr>
        <w:shd w:val="clear" w:color="auto" w:fill="E7DDDD" w:themeFill="accent6" w:themeFillTint="33"/>
      </w:tcPr>
    </w:tblStylePr>
  </w:style>
  <w:style w:type="character" w:styleId="UnresolvedMention">
    <w:name w:val="Unresolved Mention"/>
    <w:basedOn w:val="DefaultParagraphFont"/>
    <w:uiPriority w:val="99"/>
    <w:semiHidden/>
    <w:unhideWhenUsed/>
    <w:rsid w:val="00A10CE0"/>
    <w:rPr>
      <w:color w:val="605E5C"/>
      <w:shd w:val="clear" w:color="auto" w:fill="E1DFDD"/>
    </w:rPr>
  </w:style>
  <w:style w:type="paragraph" w:styleId="Bibliography">
    <w:name w:val="Bibliography"/>
    <w:basedOn w:val="Normal"/>
    <w:next w:val="Normal"/>
    <w:uiPriority w:val="37"/>
    <w:unhideWhenUsed/>
    <w:rsid w:val="003E243E"/>
  </w:style>
  <w:style w:type="table" w:styleId="TableGridLight">
    <w:name w:val="Grid Table Light"/>
    <w:basedOn w:val="TableNormal"/>
    <w:uiPriority w:val="40"/>
    <w:rsid w:val="00895F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95FD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95FD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95F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895FD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4">
    <w:name w:val="Grid Table 2 Accent 4"/>
    <w:basedOn w:val="TableNormal"/>
    <w:uiPriority w:val="47"/>
    <w:rsid w:val="00895FDE"/>
    <w:pPr>
      <w:spacing w:after="0" w:line="240" w:lineRule="auto"/>
    </w:pPr>
    <w:tblPr>
      <w:tblStyleRowBandSize w:val="1"/>
      <w:tblStyleColBandSize w:val="1"/>
      <w:tblBorders>
        <w:top w:val="single" w:sz="2" w:space="0" w:color="BDD98A" w:themeColor="accent4" w:themeTint="99"/>
        <w:bottom w:val="single" w:sz="2" w:space="0" w:color="BDD98A" w:themeColor="accent4" w:themeTint="99"/>
        <w:insideH w:val="single" w:sz="2" w:space="0" w:color="BDD98A" w:themeColor="accent4" w:themeTint="99"/>
        <w:insideV w:val="single" w:sz="2" w:space="0" w:color="BDD98A" w:themeColor="accent4" w:themeTint="99"/>
      </w:tblBorders>
    </w:tblPr>
    <w:tblStylePr w:type="firstRow">
      <w:rPr>
        <w:b/>
        <w:bCs/>
      </w:rPr>
      <w:tblPr/>
      <w:tcPr>
        <w:tcBorders>
          <w:top w:val="nil"/>
          <w:bottom w:val="single" w:sz="12" w:space="0" w:color="BDD98A" w:themeColor="accent4" w:themeTint="99"/>
          <w:insideH w:val="nil"/>
          <w:insideV w:val="nil"/>
        </w:tcBorders>
        <w:shd w:val="clear" w:color="auto" w:fill="FFFFFF" w:themeFill="background1"/>
      </w:tcPr>
    </w:tblStylePr>
    <w:tblStylePr w:type="lastRow">
      <w:rPr>
        <w:b/>
        <w:bCs/>
      </w:rPr>
      <w:tblPr/>
      <w:tcPr>
        <w:tcBorders>
          <w:top w:val="double" w:sz="2" w:space="0" w:color="BDD98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2D8" w:themeFill="accent4" w:themeFillTint="33"/>
      </w:tcPr>
    </w:tblStylePr>
    <w:tblStylePr w:type="band1Horz">
      <w:tblPr/>
      <w:tcPr>
        <w:shd w:val="clear" w:color="auto" w:fill="E9F2D8" w:themeFill="accent4" w:themeFillTint="33"/>
      </w:tcPr>
    </w:tblStylePr>
  </w:style>
  <w:style w:type="table" w:styleId="GridTable4-Accent4">
    <w:name w:val="Grid Table 4 Accent 4"/>
    <w:basedOn w:val="TableNormal"/>
    <w:uiPriority w:val="49"/>
    <w:rsid w:val="00895FDE"/>
    <w:pPr>
      <w:spacing w:after="0" w:line="240" w:lineRule="auto"/>
    </w:pPr>
    <w:tblPr>
      <w:tblStyleRowBandSize w:val="1"/>
      <w:tblStyleColBandSize w:val="1"/>
      <w:tblBorders>
        <w:top w:val="single" w:sz="4" w:space="0" w:color="BDD98A" w:themeColor="accent4" w:themeTint="99"/>
        <w:left w:val="single" w:sz="4" w:space="0" w:color="BDD98A" w:themeColor="accent4" w:themeTint="99"/>
        <w:bottom w:val="single" w:sz="4" w:space="0" w:color="BDD98A" w:themeColor="accent4" w:themeTint="99"/>
        <w:right w:val="single" w:sz="4" w:space="0" w:color="BDD98A" w:themeColor="accent4" w:themeTint="99"/>
        <w:insideH w:val="single" w:sz="4" w:space="0" w:color="BDD98A" w:themeColor="accent4" w:themeTint="99"/>
        <w:insideV w:val="single" w:sz="4" w:space="0" w:color="BDD98A" w:themeColor="accent4" w:themeTint="99"/>
      </w:tblBorders>
    </w:tblPr>
    <w:tblStylePr w:type="firstRow">
      <w:rPr>
        <w:b/>
        <w:bCs/>
        <w:color w:val="FFFFFF" w:themeColor="background1"/>
      </w:rPr>
      <w:tblPr/>
      <w:tcPr>
        <w:tcBorders>
          <w:top w:val="single" w:sz="4" w:space="0" w:color="92C03E" w:themeColor="accent4"/>
          <w:left w:val="single" w:sz="4" w:space="0" w:color="92C03E" w:themeColor="accent4"/>
          <w:bottom w:val="single" w:sz="4" w:space="0" w:color="92C03E" w:themeColor="accent4"/>
          <w:right w:val="single" w:sz="4" w:space="0" w:color="92C03E" w:themeColor="accent4"/>
          <w:insideH w:val="nil"/>
          <w:insideV w:val="nil"/>
        </w:tcBorders>
        <w:shd w:val="clear" w:color="auto" w:fill="92C03E" w:themeFill="accent4"/>
      </w:tcPr>
    </w:tblStylePr>
    <w:tblStylePr w:type="lastRow">
      <w:rPr>
        <w:b/>
        <w:bCs/>
      </w:rPr>
      <w:tblPr/>
      <w:tcPr>
        <w:tcBorders>
          <w:top w:val="double" w:sz="4" w:space="0" w:color="92C03E" w:themeColor="accent4"/>
        </w:tcBorders>
      </w:tcPr>
    </w:tblStylePr>
    <w:tblStylePr w:type="firstCol">
      <w:rPr>
        <w:b/>
        <w:bCs/>
      </w:rPr>
    </w:tblStylePr>
    <w:tblStylePr w:type="lastCol">
      <w:rPr>
        <w:b/>
        <w:bCs/>
      </w:rPr>
    </w:tblStylePr>
    <w:tblStylePr w:type="band1Vert">
      <w:tblPr/>
      <w:tcPr>
        <w:shd w:val="clear" w:color="auto" w:fill="E9F2D8" w:themeFill="accent4" w:themeFillTint="33"/>
      </w:tcPr>
    </w:tblStylePr>
    <w:tblStylePr w:type="band1Horz">
      <w:tblPr/>
      <w:tcPr>
        <w:shd w:val="clear" w:color="auto" w:fill="E9F2D8" w:themeFill="accent4" w:themeFillTint="33"/>
      </w:tcPr>
    </w:tblStylePr>
  </w:style>
  <w:style w:type="table" w:styleId="GridTable4-Accent3">
    <w:name w:val="Grid Table 4 Accent 3"/>
    <w:basedOn w:val="TableNormal"/>
    <w:uiPriority w:val="49"/>
    <w:rsid w:val="00A82C6E"/>
    <w:pPr>
      <w:spacing w:after="0" w:line="240" w:lineRule="auto"/>
    </w:pPr>
    <w:tblPr>
      <w:tblStyleRowBandSize w:val="1"/>
      <w:tblStyleColBandSize w:val="1"/>
      <w:tblBorders>
        <w:top w:val="single" w:sz="4" w:space="0" w:color="D3E587" w:themeColor="accent3" w:themeTint="99"/>
        <w:left w:val="single" w:sz="4" w:space="0" w:color="D3E587" w:themeColor="accent3" w:themeTint="99"/>
        <w:bottom w:val="single" w:sz="4" w:space="0" w:color="D3E587" w:themeColor="accent3" w:themeTint="99"/>
        <w:right w:val="single" w:sz="4" w:space="0" w:color="D3E587" w:themeColor="accent3" w:themeTint="99"/>
        <w:insideH w:val="single" w:sz="4" w:space="0" w:color="D3E587" w:themeColor="accent3" w:themeTint="99"/>
        <w:insideV w:val="single" w:sz="4" w:space="0" w:color="D3E587" w:themeColor="accent3" w:themeTint="99"/>
      </w:tblBorders>
    </w:tblPr>
    <w:tblStylePr w:type="firstRow">
      <w:rPr>
        <w:b/>
        <w:bCs/>
        <w:color w:val="FFFFFF" w:themeColor="background1"/>
      </w:rPr>
      <w:tblPr/>
      <w:tcPr>
        <w:tcBorders>
          <w:top w:val="single" w:sz="4" w:space="0" w:color="B7D438" w:themeColor="accent3"/>
          <w:left w:val="single" w:sz="4" w:space="0" w:color="B7D438" w:themeColor="accent3"/>
          <w:bottom w:val="single" w:sz="4" w:space="0" w:color="B7D438" w:themeColor="accent3"/>
          <w:right w:val="single" w:sz="4" w:space="0" w:color="B7D438" w:themeColor="accent3"/>
          <w:insideH w:val="nil"/>
          <w:insideV w:val="nil"/>
        </w:tcBorders>
        <w:shd w:val="clear" w:color="auto" w:fill="B7D438" w:themeFill="accent3"/>
      </w:tcPr>
    </w:tblStylePr>
    <w:tblStylePr w:type="lastRow">
      <w:rPr>
        <w:b/>
        <w:bCs/>
      </w:rPr>
      <w:tblPr/>
      <w:tcPr>
        <w:tcBorders>
          <w:top w:val="double" w:sz="4" w:space="0" w:color="B7D438" w:themeColor="accent3"/>
        </w:tcBorders>
      </w:tcPr>
    </w:tblStylePr>
    <w:tblStylePr w:type="firstCol">
      <w:rPr>
        <w:b/>
        <w:bCs/>
      </w:rPr>
    </w:tblStylePr>
    <w:tblStylePr w:type="lastCol">
      <w:rPr>
        <w:b/>
        <w:bCs/>
      </w:rPr>
    </w:tblStylePr>
    <w:tblStylePr w:type="band1Vert">
      <w:tblPr/>
      <w:tcPr>
        <w:shd w:val="clear" w:color="auto" w:fill="F0F6D6" w:themeFill="accent3" w:themeFillTint="33"/>
      </w:tcPr>
    </w:tblStylePr>
    <w:tblStylePr w:type="band1Horz">
      <w:tblPr/>
      <w:tcPr>
        <w:shd w:val="clear" w:color="auto" w:fill="F0F6D6" w:themeFill="accent3" w:themeFillTint="33"/>
      </w:tcPr>
    </w:tblStylePr>
  </w:style>
  <w:style w:type="table" w:styleId="ListTable3-Accent4">
    <w:name w:val="List Table 3 Accent 4"/>
    <w:basedOn w:val="TableNormal"/>
    <w:uiPriority w:val="48"/>
    <w:rsid w:val="007B1A42"/>
    <w:pPr>
      <w:spacing w:after="0" w:line="240" w:lineRule="auto"/>
    </w:pPr>
    <w:rPr>
      <w:rFonts w:ascii="Verdana" w:hAnsi="Verdana"/>
      <w:sz w:val="18"/>
    </w:rPr>
    <w:tblPr>
      <w:tblStyleRowBandSize w:val="1"/>
      <w:tblStyleColBandSize w:val="1"/>
      <w:tblBorders>
        <w:top w:val="single" w:sz="4" w:space="0" w:color="92C03E" w:themeColor="accent4"/>
        <w:left w:val="single" w:sz="4" w:space="0" w:color="92C03E" w:themeColor="accent4"/>
        <w:bottom w:val="single" w:sz="4" w:space="0" w:color="92C03E" w:themeColor="accent4"/>
        <w:right w:val="single" w:sz="4" w:space="0" w:color="92C03E" w:themeColor="accent4"/>
      </w:tblBorders>
    </w:tblPr>
    <w:tblStylePr w:type="firstRow">
      <w:rPr>
        <w:rFonts w:ascii="Verdana" w:hAnsi="Verdana"/>
        <w:b/>
        <w:bCs/>
        <w:color w:val="FFFFFF" w:themeColor="background1"/>
        <w:sz w:val="22"/>
      </w:rPr>
      <w:tblPr/>
      <w:tcPr>
        <w:shd w:val="clear" w:color="auto" w:fill="92C03E" w:themeFill="accent4"/>
      </w:tcPr>
    </w:tblStylePr>
    <w:tblStylePr w:type="lastRow">
      <w:rPr>
        <w:b/>
        <w:bCs/>
      </w:rPr>
      <w:tblPr/>
      <w:tcPr>
        <w:tcBorders>
          <w:top w:val="double" w:sz="4" w:space="0" w:color="92C03E" w:themeColor="accent4"/>
        </w:tcBorders>
        <w:shd w:val="clear" w:color="auto" w:fill="FFFFFF" w:themeFill="background1"/>
      </w:tcPr>
    </w:tblStylePr>
    <w:tblStylePr w:type="firstCol">
      <w:rPr>
        <w:rFonts w:ascii="Verdana" w:hAnsi="Verdana"/>
        <w:b/>
        <w:bCs/>
        <w:sz w:val="22"/>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C03E" w:themeColor="accent4"/>
          <w:right w:val="single" w:sz="4" w:space="0" w:color="92C03E" w:themeColor="accent4"/>
        </w:tcBorders>
      </w:tcPr>
    </w:tblStylePr>
    <w:tblStylePr w:type="band1Horz">
      <w:tblPr/>
      <w:tcPr>
        <w:tcBorders>
          <w:top w:val="single" w:sz="4" w:space="0" w:color="92C03E" w:themeColor="accent4"/>
          <w:bottom w:val="single" w:sz="4" w:space="0" w:color="92C03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C03E" w:themeColor="accent4"/>
          <w:left w:val="nil"/>
        </w:tcBorders>
      </w:tcPr>
    </w:tblStylePr>
    <w:tblStylePr w:type="swCell">
      <w:tblPr/>
      <w:tcPr>
        <w:tcBorders>
          <w:top w:val="double" w:sz="4" w:space="0" w:color="92C03E" w:themeColor="accent4"/>
          <w:right w:val="nil"/>
        </w:tcBorders>
      </w:tcPr>
    </w:tblStylePr>
  </w:style>
  <w:style w:type="paragraph" w:customStyle="1" w:styleId="Table">
    <w:name w:val="Table"/>
    <w:basedOn w:val="Normal"/>
    <w:link w:val="TableChar"/>
    <w:rsid w:val="00B84058"/>
    <w:pPr>
      <w:spacing w:line="240" w:lineRule="auto"/>
      <w:jc w:val="both"/>
    </w:pPr>
    <w:rPr>
      <w:sz w:val="18"/>
      <w:lang w:val="en-GB"/>
    </w:rPr>
  </w:style>
  <w:style w:type="table" w:customStyle="1" w:styleId="TableTicks">
    <w:name w:val="Table_Ticks"/>
    <w:basedOn w:val="TableNormal"/>
    <w:uiPriority w:val="99"/>
    <w:rsid w:val="00A20B16"/>
    <w:pPr>
      <w:spacing w:after="0" w:line="240" w:lineRule="auto"/>
    </w:pPr>
    <w:rPr>
      <w:rFonts w:ascii="Wingdings 2" w:hAnsi="Wingdings 2"/>
      <w:sz w:val="56"/>
    </w:rPr>
    <w:tblPr>
      <w:jc w:val="center"/>
      <w:tblBorders>
        <w:top w:val="single" w:sz="4" w:space="0" w:color="92C03E" w:themeColor="accent4"/>
        <w:left w:val="single" w:sz="4" w:space="0" w:color="92C03E" w:themeColor="accent4"/>
        <w:bottom w:val="single" w:sz="4" w:space="0" w:color="92C03E" w:themeColor="accent4"/>
        <w:right w:val="single" w:sz="4" w:space="0" w:color="92C03E" w:themeColor="accent4"/>
        <w:insideH w:val="single" w:sz="4" w:space="0" w:color="92C03E" w:themeColor="accent4"/>
        <w:insideV w:val="single" w:sz="4" w:space="0" w:color="92C03E" w:themeColor="accent4"/>
      </w:tblBorders>
    </w:tblPr>
    <w:trPr>
      <w:jc w:val="center"/>
    </w:trPr>
    <w:tcPr>
      <w:vAlign w:val="center"/>
    </w:tcPr>
    <w:tblStylePr w:type="firstRow">
      <w:rPr>
        <w:rFonts w:ascii="Verdana" w:hAnsi="Verdana"/>
        <w:b/>
        <w:sz w:val="22"/>
      </w:rPr>
      <w:tblPr/>
      <w:tcPr>
        <w:shd w:val="clear" w:color="auto" w:fill="92C03E" w:themeFill="accent4"/>
      </w:tcPr>
    </w:tblStylePr>
    <w:tblStylePr w:type="firstCol">
      <w:rPr>
        <w:rFonts w:ascii="Verdana" w:hAnsi="Verdana"/>
        <w:sz w:val="22"/>
      </w:rPr>
      <w:tblPr/>
      <w:tcPr>
        <w:shd w:val="clear" w:color="auto" w:fill="92C03E" w:themeFill="accent4"/>
      </w:tcPr>
    </w:tblStylePr>
  </w:style>
  <w:style w:type="character" w:customStyle="1" w:styleId="TableChar">
    <w:name w:val="Table Char"/>
    <w:basedOn w:val="DefaultParagraphFont"/>
    <w:link w:val="Table"/>
    <w:rsid w:val="00B84058"/>
    <w:rPr>
      <w:rFonts w:ascii="Verdana" w:hAnsi="Verdana" w:cs="Times New Roman"/>
      <w:color w:val="262626" w:themeColor="text1" w:themeTint="D9"/>
      <w:sz w:val="18"/>
      <w:szCs w:val="20"/>
      <w:lang w:val="en-GB"/>
    </w:rPr>
  </w:style>
  <w:style w:type="paragraph" w:styleId="HTMLPreformatted">
    <w:name w:val="HTML Preformatted"/>
    <w:basedOn w:val="Normal"/>
    <w:link w:val="HTMLPreformattedChar"/>
    <w:uiPriority w:val="99"/>
    <w:semiHidden/>
    <w:unhideWhenUsed/>
    <w:rsid w:val="000A74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semiHidden/>
    <w:rsid w:val="000A74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836278">
      <w:bodyDiv w:val="1"/>
      <w:marLeft w:val="0"/>
      <w:marRight w:val="0"/>
      <w:marTop w:val="0"/>
      <w:marBottom w:val="0"/>
      <w:divBdr>
        <w:top w:val="none" w:sz="0" w:space="0" w:color="auto"/>
        <w:left w:val="none" w:sz="0" w:space="0" w:color="auto"/>
        <w:bottom w:val="none" w:sz="0" w:space="0" w:color="auto"/>
        <w:right w:val="none" w:sz="0" w:space="0" w:color="auto"/>
      </w:divBdr>
    </w:div>
    <w:div w:id="86778866">
      <w:bodyDiv w:val="1"/>
      <w:marLeft w:val="0"/>
      <w:marRight w:val="0"/>
      <w:marTop w:val="0"/>
      <w:marBottom w:val="0"/>
      <w:divBdr>
        <w:top w:val="none" w:sz="0" w:space="0" w:color="auto"/>
        <w:left w:val="none" w:sz="0" w:space="0" w:color="auto"/>
        <w:bottom w:val="none" w:sz="0" w:space="0" w:color="auto"/>
        <w:right w:val="none" w:sz="0" w:space="0" w:color="auto"/>
      </w:divBdr>
    </w:div>
    <w:div w:id="91292038">
      <w:bodyDiv w:val="1"/>
      <w:marLeft w:val="0"/>
      <w:marRight w:val="0"/>
      <w:marTop w:val="0"/>
      <w:marBottom w:val="0"/>
      <w:divBdr>
        <w:top w:val="none" w:sz="0" w:space="0" w:color="auto"/>
        <w:left w:val="none" w:sz="0" w:space="0" w:color="auto"/>
        <w:bottom w:val="none" w:sz="0" w:space="0" w:color="auto"/>
        <w:right w:val="none" w:sz="0" w:space="0" w:color="auto"/>
      </w:divBdr>
    </w:div>
    <w:div w:id="99304727">
      <w:bodyDiv w:val="1"/>
      <w:marLeft w:val="0"/>
      <w:marRight w:val="0"/>
      <w:marTop w:val="0"/>
      <w:marBottom w:val="0"/>
      <w:divBdr>
        <w:top w:val="none" w:sz="0" w:space="0" w:color="auto"/>
        <w:left w:val="none" w:sz="0" w:space="0" w:color="auto"/>
        <w:bottom w:val="none" w:sz="0" w:space="0" w:color="auto"/>
        <w:right w:val="none" w:sz="0" w:space="0" w:color="auto"/>
      </w:divBdr>
    </w:div>
    <w:div w:id="174078076">
      <w:bodyDiv w:val="1"/>
      <w:marLeft w:val="0"/>
      <w:marRight w:val="0"/>
      <w:marTop w:val="0"/>
      <w:marBottom w:val="0"/>
      <w:divBdr>
        <w:top w:val="none" w:sz="0" w:space="0" w:color="auto"/>
        <w:left w:val="none" w:sz="0" w:space="0" w:color="auto"/>
        <w:bottom w:val="none" w:sz="0" w:space="0" w:color="auto"/>
        <w:right w:val="none" w:sz="0" w:space="0" w:color="auto"/>
      </w:divBdr>
    </w:div>
    <w:div w:id="281153565">
      <w:bodyDiv w:val="1"/>
      <w:marLeft w:val="0"/>
      <w:marRight w:val="0"/>
      <w:marTop w:val="0"/>
      <w:marBottom w:val="0"/>
      <w:divBdr>
        <w:top w:val="none" w:sz="0" w:space="0" w:color="auto"/>
        <w:left w:val="none" w:sz="0" w:space="0" w:color="auto"/>
        <w:bottom w:val="none" w:sz="0" w:space="0" w:color="auto"/>
        <w:right w:val="none" w:sz="0" w:space="0" w:color="auto"/>
      </w:divBdr>
    </w:div>
    <w:div w:id="404760662">
      <w:bodyDiv w:val="1"/>
      <w:marLeft w:val="0"/>
      <w:marRight w:val="0"/>
      <w:marTop w:val="0"/>
      <w:marBottom w:val="0"/>
      <w:divBdr>
        <w:top w:val="none" w:sz="0" w:space="0" w:color="auto"/>
        <w:left w:val="none" w:sz="0" w:space="0" w:color="auto"/>
        <w:bottom w:val="none" w:sz="0" w:space="0" w:color="auto"/>
        <w:right w:val="none" w:sz="0" w:space="0" w:color="auto"/>
      </w:divBdr>
    </w:div>
    <w:div w:id="405610820">
      <w:bodyDiv w:val="1"/>
      <w:marLeft w:val="0"/>
      <w:marRight w:val="0"/>
      <w:marTop w:val="0"/>
      <w:marBottom w:val="0"/>
      <w:divBdr>
        <w:top w:val="none" w:sz="0" w:space="0" w:color="auto"/>
        <w:left w:val="none" w:sz="0" w:space="0" w:color="auto"/>
        <w:bottom w:val="none" w:sz="0" w:space="0" w:color="auto"/>
        <w:right w:val="none" w:sz="0" w:space="0" w:color="auto"/>
      </w:divBdr>
    </w:div>
    <w:div w:id="409157140">
      <w:bodyDiv w:val="1"/>
      <w:marLeft w:val="0"/>
      <w:marRight w:val="0"/>
      <w:marTop w:val="0"/>
      <w:marBottom w:val="0"/>
      <w:divBdr>
        <w:top w:val="none" w:sz="0" w:space="0" w:color="auto"/>
        <w:left w:val="none" w:sz="0" w:space="0" w:color="auto"/>
        <w:bottom w:val="none" w:sz="0" w:space="0" w:color="auto"/>
        <w:right w:val="none" w:sz="0" w:space="0" w:color="auto"/>
      </w:divBdr>
    </w:div>
    <w:div w:id="427504227">
      <w:bodyDiv w:val="1"/>
      <w:marLeft w:val="0"/>
      <w:marRight w:val="0"/>
      <w:marTop w:val="0"/>
      <w:marBottom w:val="0"/>
      <w:divBdr>
        <w:top w:val="none" w:sz="0" w:space="0" w:color="auto"/>
        <w:left w:val="none" w:sz="0" w:space="0" w:color="auto"/>
        <w:bottom w:val="none" w:sz="0" w:space="0" w:color="auto"/>
        <w:right w:val="none" w:sz="0" w:space="0" w:color="auto"/>
      </w:divBdr>
    </w:div>
    <w:div w:id="486213694">
      <w:bodyDiv w:val="1"/>
      <w:marLeft w:val="0"/>
      <w:marRight w:val="0"/>
      <w:marTop w:val="0"/>
      <w:marBottom w:val="0"/>
      <w:divBdr>
        <w:top w:val="none" w:sz="0" w:space="0" w:color="auto"/>
        <w:left w:val="none" w:sz="0" w:space="0" w:color="auto"/>
        <w:bottom w:val="none" w:sz="0" w:space="0" w:color="auto"/>
        <w:right w:val="none" w:sz="0" w:space="0" w:color="auto"/>
      </w:divBdr>
    </w:div>
    <w:div w:id="535701070">
      <w:bodyDiv w:val="1"/>
      <w:marLeft w:val="0"/>
      <w:marRight w:val="0"/>
      <w:marTop w:val="0"/>
      <w:marBottom w:val="0"/>
      <w:divBdr>
        <w:top w:val="none" w:sz="0" w:space="0" w:color="auto"/>
        <w:left w:val="none" w:sz="0" w:space="0" w:color="auto"/>
        <w:bottom w:val="none" w:sz="0" w:space="0" w:color="auto"/>
        <w:right w:val="none" w:sz="0" w:space="0" w:color="auto"/>
      </w:divBdr>
    </w:div>
    <w:div w:id="672218262">
      <w:bodyDiv w:val="1"/>
      <w:marLeft w:val="0"/>
      <w:marRight w:val="0"/>
      <w:marTop w:val="0"/>
      <w:marBottom w:val="0"/>
      <w:divBdr>
        <w:top w:val="none" w:sz="0" w:space="0" w:color="auto"/>
        <w:left w:val="none" w:sz="0" w:space="0" w:color="auto"/>
        <w:bottom w:val="none" w:sz="0" w:space="0" w:color="auto"/>
        <w:right w:val="none" w:sz="0" w:space="0" w:color="auto"/>
      </w:divBdr>
    </w:div>
    <w:div w:id="707680688">
      <w:bodyDiv w:val="1"/>
      <w:marLeft w:val="0"/>
      <w:marRight w:val="0"/>
      <w:marTop w:val="0"/>
      <w:marBottom w:val="0"/>
      <w:divBdr>
        <w:top w:val="none" w:sz="0" w:space="0" w:color="auto"/>
        <w:left w:val="none" w:sz="0" w:space="0" w:color="auto"/>
        <w:bottom w:val="none" w:sz="0" w:space="0" w:color="auto"/>
        <w:right w:val="none" w:sz="0" w:space="0" w:color="auto"/>
      </w:divBdr>
    </w:div>
    <w:div w:id="823669359">
      <w:bodyDiv w:val="1"/>
      <w:marLeft w:val="0"/>
      <w:marRight w:val="0"/>
      <w:marTop w:val="0"/>
      <w:marBottom w:val="0"/>
      <w:divBdr>
        <w:top w:val="none" w:sz="0" w:space="0" w:color="auto"/>
        <w:left w:val="none" w:sz="0" w:space="0" w:color="auto"/>
        <w:bottom w:val="none" w:sz="0" w:space="0" w:color="auto"/>
        <w:right w:val="none" w:sz="0" w:space="0" w:color="auto"/>
      </w:divBdr>
    </w:div>
    <w:div w:id="824509060">
      <w:bodyDiv w:val="1"/>
      <w:marLeft w:val="0"/>
      <w:marRight w:val="0"/>
      <w:marTop w:val="0"/>
      <w:marBottom w:val="0"/>
      <w:divBdr>
        <w:top w:val="none" w:sz="0" w:space="0" w:color="auto"/>
        <w:left w:val="none" w:sz="0" w:space="0" w:color="auto"/>
        <w:bottom w:val="none" w:sz="0" w:space="0" w:color="auto"/>
        <w:right w:val="none" w:sz="0" w:space="0" w:color="auto"/>
      </w:divBdr>
    </w:div>
    <w:div w:id="974144137">
      <w:bodyDiv w:val="1"/>
      <w:marLeft w:val="0"/>
      <w:marRight w:val="0"/>
      <w:marTop w:val="0"/>
      <w:marBottom w:val="0"/>
      <w:divBdr>
        <w:top w:val="none" w:sz="0" w:space="0" w:color="auto"/>
        <w:left w:val="none" w:sz="0" w:space="0" w:color="auto"/>
        <w:bottom w:val="none" w:sz="0" w:space="0" w:color="auto"/>
        <w:right w:val="none" w:sz="0" w:space="0" w:color="auto"/>
      </w:divBdr>
    </w:div>
    <w:div w:id="1052509235">
      <w:bodyDiv w:val="1"/>
      <w:marLeft w:val="0"/>
      <w:marRight w:val="0"/>
      <w:marTop w:val="0"/>
      <w:marBottom w:val="0"/>
      <w:divBdr>
        <w:top w:val="none" w:sz="0" w:space="0" w:color="auto"/>
        <w:left w:val="none" w:sz="0" w:space="0" w:color="auto"/>
        <w:bottom w:val="none" w:sz="0" w:space="0" w:color="auto"/>
        <w:right w:val="none" w:sz="0" w:space="0" w:color="auto"/>
      </w:divBdr>
    </w:div>
    <w:div w:id="1063866220">
      <w:bodyDiv w:val="1"/>
      <w:marLeft w:val="0"/>
      <w:marRight w:val="0"/>
      <w:marTop w:val="0"/>
      <w:marBottom w:val="0"/>
      <w:divBdr>
        <w:top w:val="none" w:sz="0" w:space="0" w:color="auto"/>
        <w:left w:val="none" w:sz="0" w:space="0" w:color="auto"/>
        <w:bottom w:val="none" w:sz="0" w:space="0" w:color="auto"/>
        <w:right w:val="none" w:sz="0" w:space="0" w:color="auto"/>
      </w:divBdr>
    </w:div>
    <w:div w:id="1113478883">
      <w:bodyDiv w:val="1"/>
      <w:marLeft w:val="0"/>
      <w:marRight w:val="0"/>
      <w:marTop w:val="0"/>
      <w:marBottom w:val="0"/>
      <w:divBdr>
        <w:top w:val="none" w:sz="0" w:space="0" w:color="auto"/>
        <w:left w:val="none" w:sz="0" w:space="0" w:color="auto"/>
        <w:bottom w:val="none" w:sz="0" w:space="0" w:color="auto"/>
        <w:right w:val="none" w:sz="0" w:space="0" w:color="auto"/>
      </w:divBdr>
    </w:div>
    <w:div w:id="1238325693">
      <w:bodyDiv w:val="1"/>
      <w:marLeft w:val="0"/>
      <w:marRight w:val="0"/>
      <w:marTop w:val="0"/>
      <w:marBottom w:val="0"/>
      <w:divBdr>
        <w:top w:val="none" w:sz="0" w:space="0" w:color="auto"/>
        <w:left w:val="none" w:sz="0" w:space="0" w:color="auto"/>
        <w:bottom w:val="none" w:sz="0" w:space="0" w:color="auto"/>
        <w:right w:val="none" w:sz="0" w:space="0" w:color="auto"/>
      </w:divBdr>
    </w:div>
    <w:div w:id="1321688751">
      <w:bodyDiv w:val="1"/>
      <w:marLeft w:val="0"/>
      <w:marRight w:val="0"/>
      <w:marTop w:val="0"/>
      <w:marBottom w:val="0"/>
      <w:divBdr>
        <w:top w:val="none" w:sz="0" w:space="0" w:color="auto"/>
        <w:left w:val="none" w:sz="0" w:space="0" w:color="auto"/>
        <w:bottom w:val="none" w:sz="0" w:space="0" w:color="auto"/>
        <w:right w:val="none" w:sz="0" w:space="0" w:color="auto"/>
      </w:divBdr>
    </w:div>
    <w:div w:id="1341466473">
      <w:bodyDiv w:val="1"/>
      <w:marLeft w:val="0"/>
      <w:marRight w:val="0"/>
      <w:marTop w:val="0"/>
      <w:marBottom w:val="0"/>
      <w:divBdr>
        <w:top w:val="none" w:sz="0" w:space="0" w:color="auto"/>
        <w:left w:val="none" w:sz="0" w:space="0" w:color="auto"/>
        <w:bottom w:val="none" w:sz="0" w:space="0" w:color="auto"/>
        <w:right w:val="none" w:sz="0" w:space="0" w:color="auto"/>
      </w:divBdr>
    </w:div>
    <w:div w:id="1400977629">
      <w:bodyDiv w:val="1"/>
      <w:marLeft w:val="0"/>
      <w:marRight w:val="0"/>
      <w:marTop w:val="0"/>
      <w:marBottom w:val="0"/>
      <w:divBdr>
        <w:top w:val="none" w:sz="0" w:space="0" w:color="auto"/>
        <w:left w:val="none" w:sz="0" w:space="0" w:color="auto"/>
        <w:bottom w:val="none" w:sz="0" w:space="0" w:color="auto"/>
        <w:right w:val="none" w:sz="0" w:space="0" w:color="auto"/>
      </w:divBdr>
    </w:div>
    <w:div w:id="1449541597">
      <w:bodyDiv w:val="1"/>
      <w:marLeft w:val="0"/>
      <w:marRight w:val="0"/>
      <w:marTop w:val="0"/>
      <w:marBottom w:val="0"/>
      <w:divBdr>
        <w:top w:val="none" w:sz="0" w:space="0" w:color="auto"/>
        <w:left w:val="none" w:sz="0" w:space="0" w:color="auto"/>
        <w:bottom w:val="none" w:sz="0" w:space="0" w:color="auto"/>
        <w:right w:val="none" w:sz="0" w:space="0" w:color="auto"/>
      </w:divBdr>
    </w:div>
    <w:div w:id="1465927513">
      <w:bodyDiv w:val="1"/>
      <w:marLeft w:val="0"/>
      <w:marRight w:val="0"/>
      <w:marTop w:val="0"/>
      <w:marBottom w:val="0"/>
      <w:divBdr>
        <w:top w:val="none" w:sz="0" w:space="0" w:color="auto"/>
        <w:left w:val="none" w:sz="0" w:space="0" w:color="auto"/>
        <w:bottom w:val="none" w:sz="0" w:space="0" w:color="auto"/>
        <w:right w:val="none" w:sz="0" w:space="0" w:color="auto"/>
      </w:divBdr>
    </w:div>
    <w:div w:id="1466123610">
      <w:bodyDiv w:val="1"/>
      <w:marLeft w:val="0"/>
      <w:marRight w:val="0"/>
      <w:marTop w:val="0"/>
      <w:marBottom w:val="0"/>
      <w:divBdr>
        <w:top w:val="none" w:sz="0" w:space="0" w:color="auto"/>
        <w:left w:val="none" w:sz="0" w:space="0" w:color="auto"/>
        <w:bottom w:val="none" w:sz="0" w:space="0" w:color="auto"/>
        <w:right w:val="none" w:sz="0" w:space="0" w:color="auto"/>
      </w:divBdr>
    </w:div>
    <w:div w:id="1601064305">
      <w:bodyDiv w:val="1"/>
      <w:marLeft w:val="0"/>
      <w:marRight w:val="0"/>
      <w:marTop w:val="0"/>
      <w:marBottom w:val="0"/>
      <w:divBdr>
        <w:top w:val="none" w:sz="0" w:space="0" w:color="auto"/>
        <w:left w:val="none" w:sz="0" w:space="0" w:color="auto"/>
        <w:bottom w:val="none" w:sz="0" w:space="0" w:color="auto"/>
        <w:right w:val="none" w:sz="0" w:space="0" w:color="auto"/>
      </w:divBdr>
    </w:div>
    <w:div w:id="1658802767">
      <w:bodyDiv w:val="1"/>
      <w:marLeft w:val="0"/>
      <w:marRight w:val="0"/>
      <w:marTop w:val="0"/>
      <w:marBottom w:val="0"/>
      <w:divBdr>
        <w:top w:val="none" w:sz="0" w:space="0" w:color="auto"/>
        <w:left w:val="none" w:sz="0" w:space="0" w:color="auto"/>
        <w:bottom w:val="none" w:sz="0" w:space="0" w:color="auto"/>
        <w:right w:val="none" w:sz="0" w:space="0" w:color="auto"/>
      </w:divBdr>
    </w:div>
    <w:div w:id="1687517856">
      <w:bodyDiv w:val="1"/>
      <w:marLeft w:val="0"/>
      <w:marRight w:val="0"/>
      <w:marTop w:val="0"/>
      <w:marBottom w:val="0"/>
      <w:divBdr>
        <w:top w:val="none" w:sz="0" w:space="0" w:color="auto"/>
        <w:left w:val="none" w:sz="0" w:space="0" w:color="auto"/>
        <w:bottom w:val="none" w:sz="0" w:space="0" w:color="auto"/>
        <w:right w:val="none" w:sz="0" w:space="0" w:color="auto"/>
      </w:divBdr>
    </w:div>
    <w:div w:id="1725330058">
      <w:bodyDiv w:val="1"/>
      <w:marLeft w:val="0"/>
      <w:marRight w:val="0"/>
      <w:marTop w:val="0"/>
      <w:marBottom w:val="0"/>
      <w:divBdr>
        <w:top w:val="none" w:sz="0" w:space="0" w:color="auto"/>
        <w:left w:val="none" w:sz="0" w:space="0" w:color="auto"/>
        <w:bottom w:val="none" w:sz="0" w:space="0" w:color="auto"/>
        <w:right w:val="none" w:sz="0" w:space="0" w:color="auto"/>
      </w:divBdr>
    </w:div>
    <w:div w:id="1834418786">
      <w:bodyDiv w:val="1"/>
      <w:marLeft w:val="0"/>
      <w:marRight w:val="0"/>
      <w:marTop w:val="0"/>
      <w:marBottom w:val="0"/>
      <w:divBdr>
        <w:top w:val="none" w:sz="0" w:space="0" w:color="auto"/>
        <w:left w:val="none" w:sz="0" w:space="0" w:color="auto"/>
        <w:bottom w:val="none" w:sz="0" w:space="0" w:color="auto"/>
        <w:right w:val="none" w:sz="0" w:space="0" w:color="auto"/>
      </w:divBdr>
    </w:div>
    <w:div w:id="1844935133">
      <w:bodyDiv w:val="1"/>
      <w:marLeft w:val="0"/>
      <w:marRight w:val="0"/>
      <w:marTop w:val="0"/>
      <w:marBottom w:val="0"/>
      <w:divBdr>
        <w:top w:val="none" w:sz="0" w:space="0" w:color="auto"/>
        <w:left w:val="none" w:sz="0" w:space="0" w:color="auto"/>
        <w:bottom w:val="none" w:sz="0" w:space="0" w:color="auto"/>
        <w:right w:val="none" w:sz="0" w:space="0" w:color="auto"/>
      </w:divBdr>
    </w:div>
    <w:div w:id="1859543851">
      <w:bodyDiv w:val="1"/>
      <w:marLeft w:val="0"/>
      <w:marRight w:val="0"/>
      <w:marTop w:val="0"/>
      <w:marBottom w:val="0"/>
      <w:divBdr>
        <w:top w:val="none" w:sz="0" w:space="0" w:color="auto"/>
        <w:left w:val="none" w:sz="0" w:space="0" w:color="auto"/>
        <w:bottom w:val="none" w:sz="0" w:space="0" w:color="auto"/>
        <w:right w:val="none" w:sz="0" w:space="0" w:color="auto"/>
      </w:divBdr>
    </w:div>
    <w:div w:id="1914121509">
      <w:bodyDiv w:val="1"/>
      <w:marLeft w:val="0"/>
      <w:marRight w:val="0"/>
      <w:marTop w:val="0"/>
      <w:marBottom w:val="0"/>
      <w:divBdr>
        <w:top w:val="none" w:sz="0" w:space="0" w:color="auto"/>
        <w:left w:val="none" w:sz="0" w:space="0" w:color="auto"/>
        <w:bottom w:val="none" w:sz="0" w:space="0" w:color="auto"/>
        <w:right w:val="none" w:sz="0" w:space="0" w:color="auto"/>
      </w:divBdr>
    </w:div>
    <w:div w:id="1933968296">
      <w:bodyDiv w:val="1"/>
      <w:marLeft w:val="0"/>
      <w:marRight w:val="0"/>
      <w:marTop w:val="0"/>
      <w:marBottom w:val="0"/>
      <w:divBdr>
        <w:top w:val="none" w:sz="0" w:space="0" w:color="auto"/>
        <w:left w:val="none" w:sz="0" w:space="0" w:color="auto"/>
        <w:bottom w:val="none" w:sz="0" w:space="0" w:color="auto"/>
        <w:right w:val="none" w:sz="0" w:space="0" w:color="auto"/>
      </w:divBdr>
    </w:div>
    <w:div w:id="1944726901">
      <w:bodyDiv w:val="1"/>
      <w:marLeft w:val="0"/>
      <w:marRight w:val="0"/>
      <w:marTop w:val="0"/>
      <w:marBottom w:val="0"/>
      <w:divBdr>
        <w:top w:val="none" w:sz="0" w:space="0" w:color="auto"/>
        <w:left w:val="none" w:sz="0" w:space="0" w:color="auto"/>
        <w:bottom w:val="none" w:sz="0" w:space="0" w:color="auto"/>
        <w:right w:val="none" w:sz="0" w:space="0" w:color="auto"/>
      </w:divBdr>
    </w:div>
    <w:div w:id="2117560857">
      <w:bodyDiv w:val="1"/>
      <w:marLeft w:val="0"/>
      <w:marRight w:val="0"/>
      <w:marTop w:val="0"/>
      <w:marBottom w:val="0"/>
      <w:divBdr>
        <w:top w:val="none" w:sz="0" w:space="0" w:color="auto"/>
        <w:left w:val="none" w:sz="0" w:space="0" w:color="auto"/>
        <w:bottom w:val="none" w:sz="0" w:space="0" w:color="auto"/>
        <w:right w:val="none" w:sz="0" w:space="0" w:color="auto"/>
      </w:divBdr>
    </w:div>
    <w:div w:id="2120374658">
      <w:bodyDiv w:val="1"/>
      <w:marLeft w:val="0"/>
      <w:marRight w:val="0"/>
      <w:marTop w:val="0"/>
      <w:marBottom w:val="0"/>
      <w:divBdr>
        <w:top w:val="none" w:sz="0" w:space="0" w:color="auto"/>
        <w:left w:val="none" w:sz="0" w:space="0" w:color="auto"/>
        <w:bottom w:val="none" w:sz="0" w:space="0" w:color="auto"/>
        <w:right w:val="none" w:sz="0" w:space="0" w:color="auto"/>
      </w:divBdr>
    </w:div>
    <w:div w:id="214322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gel\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Custom 227">
      <a:dk1>
        <a:sysClr val="windowText" lastClr="000000"/>
      </a:dk1>
      <a:lt1>
        <a:sysClr val="window" lastClr="FFFFFF"/>
      </a:lt1>
      <a:dk2>
        <a:srgbClr val="013D3D"/>
      </a:dk2>
      <a:lt2>
        <a:srgbClr val="E9E5DC"/>
      </a:lt2>
      <a:accent1>
        <a:srgbClr val="008890"/>
      </a:accent1>
      <a:accent2>
        <a:srgbClr val="D2DF57"/>
      </a:accent2>
      <a:accent3>
        <a:srgbClr val="B7D438"/>
      </a:accent3>
      <a:accent4>
        <a:srgbClr val="92C03E"/>
      </a:accent4>
      <a:accent5>
        <a:srgbClr val="A9D6D7"/>
      </a:accent5>
      <a:accent6>
        <a:srgbClr val="855D5D"/>
      </a:accent6>
      <a:hlink>
        <a:srgbClr val="CC9900"/>
      </a:hlink>
      <a:folHlink>
        <a:srgbClr val="96A9A9"/>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Far</b:Tag>
    <b:SourceType>Book</b:SourceType>
    <b:Guid>{9B6883D3-90BC-4A67-BE9F-1E180888DF4E}</b:Guid>
    <b:Title>Marketing metrics: 50 metrics every executive should master</b:Title>
    <b:Year>2009</b:Year>
    <b:City>Upper Saddle River (N.J.)</b:City>
    <b:Publisher>Wharton School Publ.</b:Publisher>
    <b:Author>
      <b:Author>
        <b:NameList>
          <b:Person>
            <b:Last>Farris</b:Last>
            <b:First>P.</b:First>
          </b:Person>
        </b:NameList>
      </b:Author>
    </b:Author>
    <b:RefOrder>1</b:RefOrder>
  </b:Source>
  <b:Source>
    <b:Tag>Sal</b:Tag>
    <b:SourceType>InternetSite</b:SourceType>
    <b:Guid>{ABF869D5-37EE-4946-841A-79F3D298B107}</b:Guid>
    <b:Title>Customer Acquisition Vs. Retention Costs – Statistics And Trends</b:Title>
    <b:InternetSiteTitle>Invesp</b:InternetSiteTitle>
    <b:URL>https://www.invespcro.com/blog/customer-acquisition-retention/</b:URL>
    <b:Author>
      <b:Author>
        <b:NameList>
          <b:Person>
            <b:Last>Saleh</b:Last>
            <b:First>Khalid</b:First>
          </b:Person>
        </b:NameList>
      </b:Author>
    </b:Author>
    <b:RefOrder>2</b:RefOrder>
  </b:Source>
  <b:Source>
    <b:Tag>Rei</b:Tag>
    <b:SourceType>InternetSite</b:SourceType>
    <b:Guid>{1E56D695-20D4-41B1-8E94-60DAC68C07E4}</b:Guid>
    <b:Title>Prescription for Cutting Costs</b:Title>
    <b:InternetSiteTitle>Bain &amp; Company</b:InternetSiteTitle>
    <b:Year>2018</b:Year>
    <b:Month>September</b:Month>
    <b:Day>14</b:Day>
    <b:URL>https://www.bain.com/insights/prescription-for-cutting-costs-bain-brief/</b:URL>
    <b:Author>
      <b:Author>
        <b:NameList>
          <b:Person>
            <b:Last>Reichheld</b:Last>
            <b:First>Frederick</b:First>
          </b:Person>
        </b:NameList>
      </b:Author>
    </b:Author>
    <b:RefOrder>3</b:RefOrder>
  </b:Source>
  <b:Source>
    <b:Tag>Mot13</b:Tag>
    <b:SourceType>InternetSite</b:SourceType>
    <b:Guid>{807A0166-4A3C-4A2E-BE25-DDAB7A83B677}</b:Guid>
    <b:Title>Almost a quarter of businesses don’t carry out any relationship marketing: report</b:Title>
    <b:InternetSiteTitle>Econsultancy</b:InternetSiteTitle>
    <b:Year>2013</b:Year>
    <b:Month>August</b:Month>
    <b:Day>28</b:Day>
    <b:URL>https://econsultancy.com/almost-a-quarter-of-businesses-don-t-carry-out-any-relationship-marketing-report/</b:URL>
    <b:Author>
      <b:Author>
        <b:NameList>
          <b:Person>
            <b:Last>Moth</b:Last>
            <b:First>David</b:First>
          </b:Person>
        </b:NameList>
      </b:Author>
    </b:Author>
    <b:RefOrder>4</b:RefOrder>
  </b:Source>
  <b:Source>
    <b:Tag>Sch17</b:Tag>
    <b:SourceType>InternetSite</b:SourceType>
    <b:Guid>{D0D408A7-73A3-4DC6-B131-F10E3415AB03}</b:Guid>
    <b:Author>
      <b:Author>
        <b:NameList>
          <b:Person>
            <b:Last>Schneider</b:Last>
            <b:First>Christie</b:First>
          </b:Person>
        </b:NameList>
      </b:Author>
    </b:Author>
    <b:Title>Biggest data challenges might not even know</b:Title>
    <b:InternetSiteTitle>IBM</b:InternetSiteTitle>
    <b:Year>2017</b:Year>
    <b:Month>May</b:Month>
    <b:Day>16</b:Day>
    <b:URL>https://www.ibm.com/blogs/watson/2016/05/biggest-data-challenges-might-not-even-know/</b:URL>
    <b:RefOrder>5</b:RefOrder>
  </b:Source>
  <b:Source>
    <b:Tag>Pre16</b:Tag>
    <b:SourceType>InternetSite</b:SourceType>
    <b:Guid>{C8F68829-7425-4A13-B8B4-7B50B1DF7A0B}</b:Guid>
    <b:Title>Cleaning Big Data: Most Time-Consuming, Least Enjoyable Data Science Task, Survey Says</b:Title>
    <b:InternetSiteTitle>Forbes</b:InternetSiteTitle>
    <b:Year>2016</b:Year>
    <b:Month>March</b:Month>
    <b:Day>23</b:Day>
    <b:URL>https://www.forbes.com/sites/gilpress/2016/03/23/data-preparation-most-time-consuming-least-enjoyable-data-science-task-survey-says/</b:URL>
    <b:Author>
      <b:Author>
        <b:NameList>
          <b:Person>
            <b:Last>Press</b:Last>
            <b:First>Gil</b:First>
          </b:Person>
        </b:NameList>
      </b:Author>
    </b:Author>
    <b:RefOrder>6</b:RefOrder>
  </b:Source>
</b:Sources>
</file>

<file path=customXml/itemProps1.xml><?xml version="1.0" encoding="utf-8"?>
<ds:datastoreItem xmlns:ds="http://schemas.openxmlformats.org/officeDocument/2006/customXml" ds:itemID="{A1CAA143-C74A-4FF2-990C-E358E2FAC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69</TotalTime>
  <Pages>26</Pages>
  <Words>5351</Words>
  <Characters>30503</Characters>
  <Application>Microsoft Office Word</Application>
  <DocSecurity>0</DocSecurity>
  <Lines>254</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35783</CharactersWithSpaces>
  <SharedDoc>false</SharedDoc>
  <HLinks>
    <vt:vector size="222" baseType="variant">
      <vt:variant>
        <vt:i4>1441847</vt:i4>
      </vt:variant>
      <vt:variant>
        <vt:i4>216</vt:i4>
      </vt:variant>
      <vt:variant>
        <vt:i4>0</vt:i4>
      </vt:variant>
      <vt:variant>
        <vt:i4>5</vt:i4>
      </vt:variant>
      <vt:variant>
        <vt:lpwstr/>
      </vt:variant>
      <vt:variant>
        <vt:lpwstr>_Appendix_A_–</vt:lpwstr>
      </vt:variant>
      <vt:variant>
        <vt:i4>1048633</vt:i4>
      </vt:variant>
      <vt:variant>
        <vt:i4>209</vt:i4>
      </vt:variant>
      <vt:variant>
        <vt:i4>0</vt:i4>
      </vt:variant>
      <vt:variant>
        <vt:i4>5</vt:i4>
      </vt:variant>
      <vt:variant>
        <vt:lpwstr/>
      </vt:variant>
      <vt:variant>
        <vt:lpwstr>_Toc529460316</vt:lpwstr>
      </vt:variant>
      <vt:variant>
        <vt:i4>1048633</vt:i4>
      </vt:variant>
      <vt:variant>
        <vt:i4>203</vt:i4>
      </vt:variant>
      <vt:variant>
        <vt:i4>0</vt:i4>
      </vt:variant>
      <vt:variant>
        <vt:i4>5</vt:i4>
      </vt:variant>
      <vt:variant>
        <vt:lpwstr/>
      </vt:variant>
      <vt:variant>
        <vt:lpwstr>_Toc529460315</vt:lpwstr>
      </vt:variant>
      <vt:variant>
        <vt:i4>1048633</vt:i4>
      </vt:variant>
      <vt:variant>
        <vt:i4>197</vt:i4>
      </vt:variant>
      <vt:variant>
        <vt:i4>0</vt:i4>
      </vt:variant>
      <vt:variant>
        <vt:i4>5</vt:i4>
      </vt:variant>
      <vt:variant>
        <vt:lpwstr/>
      </vt:variant>
      <vt:variant>
        <vt:lpwstr>_Toc529460314</vt:lpwstr>
      </vt:variant>
      <vt:variant>
        <vt:i4>1048633</vt:i4>
      </vt:variant>
      <vt:variant>
        <vt:i4>191</vt:i4>
      </vt:variant>
      <vt:variant>
        <vt:i4>0</vt:i4>
      </vt:variant>
      <vt:variant>
        <vt:i4>5</vt:i4>
      </vt:variant>
      <vt:variant>
        <vt:lpwstr/>
      </vt:variant>
      <vt:variant>
        <vt:lpwstr>_Toc529460313</vt:lpwstr>
      </vt:variant>
      <vt:variant>
        <vt:i4>1048633</vt:i4>
      </vt:variant>
      <vt:variant>
        <vt:i4>185</vt:i4>
      </vt:variant>
      <vt:variant>
        <vt:i4>0</vt:i4>
      </vt:variant>
      <vt:variant>
        <vt:i4>5</vt:i4>
      </vt:variant>
      <vt:variant>
        <vt:lpwstr/>
      </vt:variant>
      <vt:variant>
        <vt:lpwstr>_Toc529460312</vt:lpwstr>
      </vt:variant>
      <vt:variant>
        <vt:i4>1048633</vt:i4>
      </vt:variant>
      <vt:variant>
        <vt:i4>179</vt:i4>
      </vt:variant>
      <vt:variant>
        <vt:i4>0</vt:i4>
      </vt:variant>
      <vt:variant>
        <vt:i4>5</vt:i4>
      </vt:variant>
      <vt:variant>
        <vt:lpwstr/>
      </vt:variant>
      <vt:variant>
        <vt:lpwstr>_Toc529460311</vt:lpwstr>
      </vt:variant>
      <vt:variant>
        <vt:i4>1048633</vt:i4>
      </vt:variant>
      <vt:variant>
        <vt:i4>173</vt:i4>
      </vt:variant>
      <vt:variant>
        <vt:i4>0</vt:i4>
      </vt:variant>
      <vt:variant>
        <vt:i4>5</vt:i4>
      </vt:variant>
      <vt:variant>
        <vt:lpwstr/>
      </vt:variant>
      <vt:variant>
        <vt:lpwstr>_Toc529460310</vt:lpwstr>
      </vt:variant>
      <vt:variant>
        <vt:i4>1114169</vt:i4>
      </vt:variant>
      <vt:variant>
        <vt:i4>167</vt:i4>
      </vt:variant>
      <vt:variant>
        <vt:i4>0</vt:i4>
      </vt:variant>
      <vt:variant>
        <vt:i4>5</vt:i4>
      </vt:variant>
      <vt:variant>
        <vt:lpwstr/>
      </vt:variant>
      <vt:variant>
        <vt:lpwstr>_Toc529460309</vt:lpwstr>
      </vt:variant>
      <vt:variant>
        <vt:i4>1114169</vt:i4>
      </vt:variant>
      <vt:variant>
        <vt:i4>161</vt:i4>
      </vt:variant>
      <vt:variant>
        <vt:i4>0</vt:i4>
      </vt:variant>
      <vt:variant>
        <vt:i4>5</vt:i4>
      </vt:variant>
      <vt:variant>
        <vt:lpwstr/>
      </vt:variant>
      <vt:variant>
        <vt:lpwstr>_Toc529460308</vt:lpwstr>
      </vt:variant>
      <vt:variant>
        <vt:i4>1114169</vt:i4>
      </vt:variant>
      <vt:variant>
        <vt:i4>155</vt:i4>
      </vt:variant>
      <vt:variant>
        <vt:i4>0</vt:i4>
      </vt:variant>
      <vt:variant>
        <vt:i4>5</vt:i4>
      </vt:variant>
      <vt:variant>
        <vt:lpwstr/>
      </vt:variant>
      <vt:variant>
        <vt:lpwstr>_Toc529460307</vt:lpwstr>
      </vt:variant>
      <vt:variant>
        <vt:i4>1114169</vt:i4>
      </vt:variant>
      <vt:variant>
        <vt:i4>149</vt:i4>
      </vt:variant>
      <vt:variant>
        <vt:i4>0</vt:i4>
      </vt:variant>
      <vt:variant>
        <vt:i4>5</vt:i4>
      </vt:variant>
      <vt:variant>
        <vt:lpwstr/>
      </vt:variant>
      <vt:variant>
        <vt:lpwstr>_Toc529460306</vt:lpwstr>
      </vt:variant>
      <vt:variant>
        <vt:i4>1114169</vt:i4>
      </vt:variant>
      <vt:variant>
        <vt:i4>143</vt:i4>
      </vt:variant>
      <vt:variant>
        <vt:i4>0</vt:i4>
      </vt:variant>
      <vt:variant>
        <vt:i4>5</vt:i4>
      </vt:variant>
      <vt:variant>
        <vt:lpwstr/>
      </vt:variant>
      <vt:variant>
        <vt:lpwstr>_Toc529460305</vt:lpwstr>
      </vt:variant>
      <vt:variant>
        <vt:i4>1114169</vt:i4>
      </vt:variant>
      <vt:variant>
        <vt:i4>137</vt:i4>
      </vt:variant>
      <vt:variant>
        <vt:i4>0</vt:i4>
      </vt:variant>
      <vt:variant>
        <vt:i4>5</vt:i4>
      </vt:variant>
      <vt:variant>
        <vt:lpwstr/>
      </vt:variant>
      <vt:variant>
        <vt:lpwstr>_Toc529460304</vt:lpwstr>
      </vt:variant>
      <vt:variant>
        <vt:i4>1114169</vt:i4>
      </vt:variant>
      <vt:variant>
        <vt:i4>131</vt:i4>
      </vt:variant>
      <vt:variant>
        <vt:i4>0</vt:i4>
      </vt:variant>
      <vt:variant>
        <vt:i4>5</vt:i4>
      </vt:variant>
      <vt:variant>
        <vt:lpwstr/>
      </vt:variant>
      <vt:variant>
        <vt:lpwstr>_Toc529460303</vt:lpwstr>
      </vt:variant>
      <vt:variant>
        <vt:i4>1114169</vt:i4>
      </vt:variant>
      <vt:variant>
        <vt:i4>125</vt:i4>
      </vt:variant>
      <vt:variant>
        <vt:i4>0</vt:i4>
      </vt:variant>
      <vt:variant>
        <vt:i4>5</vt:i4>
      </vt:variant>
      <vt:variant>
        <vt:lpwstr/>
      </vt:variant>
      <vt:variant>
        <vt:lpwstr>_Toc529460302</vt:lpwstr>
      </vt:variant>
      <vt:variant>
        <vt:i4>1114169</vt:i4>
      </vt:variant>
      <vt:variant>
        <vt:i4>119</vt:i4>
      </vt:variant>
      <vt:variant>
        <vt:i4>0</vt:i4>
      </vt:variant>
      <vt:variant>
        <vt:i4>5</vt:i4>
      </vt:variant>
      <vt:variant>
        <vt:lpwstr/>
      </vt:variant>
      <vt:variant>
        <vt:lpwstr>_Toc529460301</vt:lpwstr>
      </vt:variant>
      <vt:variant>
        <vt:i4>1114169</vt:i4>
      </vt:variant>
      <vt:variant>
        <vt:i4>113</vt:i4>
      </vt:variant>
      <vt:variant>
        <vt:i4>0</vt:i4>
      </vt:variant>
      <vt:variant>
        <vt:i4>5</vt:i4>
      </vt:variant>
      <vt:variant>
        <vt:lpwstr/>
      </vt:variant>
      <vt:variant>
        <vt:lpwstr>_Toc529460300</vt:lpwstr>
      </vt:variant>
      <vt:variant>
        <vt:i4>1572920</vt:i4>
      </vt:variant>
      <vt:variant>
        <vt:i4>107</vt:i4>
      </vt:variant>
      <vt:variant>
        <vt:i4>0</vt:i4>
      </vt:variant>
      <vt:variant>
        <vt:i4>5</vt:i4>
      </vt:variant>
      <vt:variant>
        <vt:lpwstr/>
      </vt:variant>
      <vt:variant>
        <vt:lpwstr>_Toc529460299</vt:lpwstr>
      </vt:variant>
      <vt:variant>
        <vt:i4>1572920</vt:i4>
      </vt:variant>
      <vt:variant>
        <vt:i4>101</vt:i4>
      </vt:variant>
      <vt:variant>
        <vt:i4>0</vt:i4>
      </vt:variant>
      <vt:variant>
        <vt:i4>5</vt:i4>
      </vt:variant>
      <vt:variant>
        <vt:lpwstr/>
      </vt:variant>
      <vt:variant>
        <vt:lpwstr>_Toc529460298</vt:lpwstr>
      </vt:variant>
      <vt:variant>
        <vt:i4>1572920</vt:i4>
      </vt:variant>
      <vt:variant>
        <vt:i4>95</vt:i4>
      </vt:variant>
      <vt:variant>
        <vt:i4>0</vt:i4>
      </vt:variant>
      <vt:variant>
        <vt:i4>5</vt:i4>
      </vt:variant>
      <vt:variant>
        <vt:lpwstr/>
      </vt:variant>
      <vt:variant>
        <vt:lpwstr>_Toc529460297</vt:lpwstr>
      </vt:variant>
      <vt:variant>
        <vt:i4>1572920</vt:i4>
      </vt:variant>
      <vt:variant>
        <vt:i4>89</vt:i4>
      </vt:variant>
      <vt:variant>
        <vt:i4>0</vt:i4>
      </vt:variant>
      <vt:variant>
        <vt:i4>5</vt:i4>
      </vt:variant>
      <vt:variant>
        <vt:lpwstr/>
      </vt:variant>
      <vt:variant>
        <vt:lpwstr>_Toc529460296</vt:lpwstr>
      </vt:variant>
      <vt:variant>
        <vt:i4>1572920</vt:i4>
      </vt:variant>
      <vt:variant>
        <vt:i4>83</vt:i4>
      </vt:variant>
      <vt:variant>
        <vt:i4>0</vt:i4>
      </vt:variant>
      <vt:variant>
        <vt:i4>5</vt:i4>
      </vt:variant>
      <vt:variant>
        <vt:lpwstr/>
      </vt:variant>
      <vt:variant>
        <vt:lpwstr>_Toc529460295</vt:lpwstr>
      </vt:variant>
      <vt:variant>
        <vt:i4>1572920</vt:i4>
      </vt:variant>
      <vt:variant>
        <vt:i4>77</vt:i4>
      </vt:variant>
      <vt:variant>
        <vt:i4>0</vt:i4>
      </vt:variant>
      <vt:variant>
        <vt:i4>5</vt:i4>
      </vt:variant>
      <vt:variant>
        <vt:lpwstr/>
      </vt:variant>
      <vt:variant>
        <vt:lpwstr>_Toc529460294</vt:lpwstr>
      </vt:variant>
      <vt:variant>
        <vt:i4>1572920</vt:i4>
      </vt:variant>
      <vt:variant>
        <vt:i4>71</vt:i4>
      </vt:variant>
      <vt:variant>
        <vt:i4>0</vt:i4>
      </vt:variant>
      <vt:variant>
        <vt:i4>5</vt:i4>
      </vt:variant>
      <vt:variant>
        <vt:lpwstr/>
      </vt:variant>
      <vt:variant>
        <vt:lpwstr>_Toc529460293</vt:lpwstr>
      </vt:variant>
      <vt:variant>
        <vt:i4>1572920</vt:i4>
      </vt:variant>
      <vt:variant>
        <vt:i4>65</vt:i4>
      </vt:variant>
      <vt:variant>
        <vt:i4>0</vt:i4>
      </vt:variant>
      <vt:variant>
        <vt:i4>5</vt:i4>
      </vt:variant>
      <vt:variant>
        <vt:lpwstr/>
      </vt:variant>
      <vt:variant>
        <vt:lpwstr>_Toc529460292</vt:lpwstr>
      </vt:variant>
      <vt:variant>
        <vt:i4>1572920</vt:i4>
      </vt:variant>
      <vt:variant>
        <vt:i4>59</vt:i4>
      </vt:variant>
      <vt:variant>
        <vt:i4>0</vt:i4>
      </vt:variant>
      <vt:variant>
        <vt:i4>5</vt:i4>
      </vt:variant>
      <vt:variant>
        <vt:lpwstr/>
      </vt:variant>
      <vt:variant>
        <vt:lpwstr>_Toc529460291</vt:lpwstr>
      </vt:variant>
      <vt:variant>
        <vt:i4>1572920</vt:i4>
      </vt:variant>
      <vt:variant>
        <vt:i4>53</vt:i4>
      </vt:variant>
      <vt:variant>
        <vt:i4>0</vt:i4>
      </vt:variant>
      <vt:variant>
        <vt:i4>5</vt:i4>
      </vt:variant>
      <vt:variant>
        <vt:lpwstr/>
      </vt:variant>
      <vt:variant>
        <vt:lpwstr>_Toc529460290</vt:lpwstr>
      </vt:variant>
      <vt:variant>
        <vt:i4>1638456</vt:i4>
      </vt:variant>
      <vt:variant>
        <vt:i4>47</vt:i4>
      </vt:variant>
      <vt:variant>
        <vt:i4>0</vt:i4>
      </vt:variant>
      <vt:variant>
        <vt:i4>5</vt:i4>
      </vt:variant>
      <vt:variant>
        <vt:lpwstr/>
      </vt:variant>
      <vt:variant>
        <vt:lpwstr>_Toc529460289</vt:lpwstr>
      </vt:variant>
      <vt:variant>
        <vt:i4>1638456</vt:i4>
      </vt:variant>
      <vt:variant>
        <vt:i4>41</vt:i4>
      </vt:variant>
      <vt:variant>
        <vt:i4>0</vt:i4>
      </vt:variant>
      <vt:variant>
        <vt:i4>5</vt:i4>
      </vt:variant>
      <vt:variant>
        <vt:lpwstr/>
      </vt:variant>
      <vt:variant>
        <vt:lpwstr>_Toc529460288</vt:lpwstr>
      </vt:variant>
      <vt:variant>
        <vt:i4>1638456</vt:i4>
      </vt:variant>
      <vt:variant>
        <vt:i4>35</vt:i4>
      </vt:variant>
      <vt:variant>
        <vt:i4>0</vt:i4>
      </vt:variant>
      <vt:variant>
        <vt:i4>5</vt:i4>
      </vt:variant>
      <vt:variant>
        <vt:lpwstr/>
      </vt:variant>
      <vt:variant>
        <vt:lpwstr>_Toc529460287</vt:lpwstr>
      </vt:variant>
      <vt:variant>
        <vt:i4>1638456</vt:i4>
      </vt:variant>
      <vt:variant>
        <vt:i4>29</vt:i4>
      </vt:variant>
      <vt:variant>
        <vt:i4>0</vt:i4>
      </vt:variant>
      <vt:variant>
        <vt:i4>5</vt:i4>
      </vt:variant>
      <vt:variant>
        <vt:lpwstr/>
      </vt:variant>
      <vt:variant>
        <vt:lpwstr>_Toc529460286</vt:lpwstr>
      </vt:variant>
      <vt:variant>
        <vt:i4>1638456</vt:i4>
      </vt:variant>
      <vt:variant>
        <vt:i4>23</vt:i4>
      </vt:variant>
      <vt:variant>
        <vt:i4>0</vt:i4>
      </vt:variant>
      <vt:variant>
        <vt:i4>5</vt:i4>
      </vt:variant>
      <vt:variant>
        <vt:lpwstr/>
      </vt:variant>
      <vt:variant>
        <vt:lpwstr>_Toc529460285</vt:lpwstr>
      </vt:variant>
      <vt:variant>
        <vt:i4>1638456</vt:i4>
      </vt:variant>
      <vt:variant>
        <vt:i4>17</vt:i4>
      </vt:variant>
      <vt:variant>
        <vt:i4>0</vt:i4>
      </vt:variant>
      <vt:variant>
        <vt:i4>5</vt:i4>
      </vt:variant>
      <vt:variant>
        <vt:lpwstr/>
      </vt:variant>
      <vt:variant>
        <vt:lpwstr>_Toc529460284</vt:lpwstr>
      </vt:variant>
      <vt:variant>
        <vt:i4>1638456</vt:i4>
      </vt:variant>
      <vt:variant>
        <vt:i4>11</vt:i4>
      </vt:variant>
      <vt:variant>
        <vt:i4>0</vt:i4>
      </vt:variant>
      <vt:variant>
        <vt:i4>5</vt:i4>
      </vt:variant>
      <vt:variant>
        <vt:lpwstr/>
      </vt:variant>
      <vt:variant>
        <vt:lpwstr>_Toc529460283</vt:lpwstr>
      </vt:variant>
      <vt:variant>
        <vt:i4>1638456</vt:i4>
      </vt:variant>
      <vt:variant>
        <vt:i4>5</vt:i4>
      </vt:variant>
      <vt:variant>
        <vt:i4>0</vt:i4>
      </vt:variant>
      <vt:variant>
        <vt:i4>5</vt:i4>
      </vt:variant>
      <vt:variant>
        <vt:lpwstr/>
      </vt:variant>
      <vt:variant>
        <vt:lpwstr>_Toc529460282</vt:lpwstr>
      </vt:variant>
      <vt:variant>
        <vt:i4>1441847</vt:i4>
      </vt:variant>
      <vt:variant>
        <vt:i4>0</vt:i4>
      </vt:variant>
      <vt:variant>
        <vt:i4>0</vt:i4>
      </vt:variant>
      <vt:variant>
        <vt:i4>5</vt:i4>
      </vt:variant>
      <vt:variant>
        <vt:lpwstr/>
      </vt:variant>
      <vt:variant>
        <vt:lpwstr>_Appendix_A_–</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Melkonyan</dc:creator>
  <cp:keywords/>
  <dc:description/>
  <cp:lastModifiedBy>Ванко Ванко</cp:lastModifiedBy>
  <cp:revision>57</cp:revision>
  <cp:lastPrinted>2018-10-21T22:45:00Z</cp:lastPrinted>
  <dcterms:created xsi:type="dcterms:W3CDTF">2018-11-08T17:05:00Z</dcterms:created>
  <dcterms:modified xsi:type="dcterms:W3CDTF">2018-11-26T16:28:00Z</dcterms:modified>
</cp:coreProperties>
</file>