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78063" cy="2639373"/>
            <wp:effectExtent b="0" l="0" r="0" t="0"/>
            <wp:docPr descr="Logotipo&#10;&#10;Descripción generada automáticamente" id="4" name="image1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1.png"/>
                    <pic:cNvPicPr preferRelativeResize="0"/>
                  </pic:nvPicPr>
                  <pic:blipFill>
                    <a:blip r:embed="rId9"/>
                    <a:srcRect b="0" l="0" r="53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FACULTAD REGIONAL CÓRDOBA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jc w:val="center"/>
        <w:rPr>
          <w:rFonts w:ascii="Calibri" w:cs="Calibri" w:eastAsia="Calibri" w:hAnsi="Calibri"/>
          <w:i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f5496"/>
          <w:sz w:val="26"/>
          <w:szCs w:val="26"/>
          <w:rtl w:val="0"/>
        </w:rPr>
        <w:t xml:space="preserve">INGENIERÍA Y CALIDAD DEL SOFTWARE</w:t>
      </w:r>
    </w:p>
    <w:p w:rsidR="00000000" w:rsidDel="00000000" w:rsidP="00000000" w:rsidRDefault="00000000" w:rsidRPr="00000000" w14:paraId="00000006">
      <w:pPr>
        <w:spacing w:before="40" w:lineRule="auto"/>
        <w:jc w:val="center"/>
        <w:rPr>
          <w:rFonts w:ascii="Calibri" w:cs="Calibri" w:eastAsia="Calibri" w:hAnsi="Calibri"/>
          <w:i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f5496"/>
          <w:sz w:val="26"/>
          <w:szCs w:val="26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i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alibri" w:cs="Calibri" w:eastAsia="Calibri" w:hAnsi="Calibri"/>
          <w:b w:val="1"/>
          <w:i w:val="1"/>
          <w:color w:val="2e75b5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e75b5"/>
          <w:sz w:val="30"/>
          <w:szCs w:val="30"/>
          <w:rtl w:val="0"/>
        </w:rPr>
        <w:t xml:space="preserve">TRABAJO PRÁCTICO N°8: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alibri" w:cs="Calibri" w:eastAsia="Calibri" w:hAnsi="Calibri"/>
          <w:i w:val="1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e75b5"/>
          <w:sz w:val="26"/>
          <w:szCs w:val="26"/>
          <w:rtl w:val="0"/>
        </w:rPr>
        <w:t xml:space="preserve">“TESTING - Métodos de Caja Negra”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Curso: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4K4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Fecha de entrega: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-</w:t>
      </w:r>
    </w:p>
    <w:p w:rsidR="00000000" w:rsidDel="00000000" w:rsidP="00000000" w:rsidRDefault="00000000" w:rsidRPr="00000000" w14:paraId="0000000D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Docentes: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-    Boeiro, Gerardo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1700" w:hanging="283.000000000000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Covaro, Laura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1700" w:hanging="283.000000000000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Crespo, Mickaela</w:t>
      </w:r>
    </w:p>
    <w:p w:rsidR="00000000" w:rsidDel="00000000" w:rsidP="00000000" w:rsidRDefault="00000000" w:rsidRPr="00000000" w14:paraId="00000010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Alumnos: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    ()</w:t>
      </w:r>
    </w:p>
    <w:p w:rsidR="00000000" w:rsidDel="00000000" w:rsidP="00000000" w:rsidRDefault="00000000" w:rsidRPr="00000000" w14:paraId="00000013">
      <w:pPr>
        <w:spacing w:line="259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   Juarez, Santiago (88475)</w:t>
      </w:r>
    </w:p>
    <w:p w:rsidR="00000000" w:rsidDel="00000000" w:rsidP="00000000" w:rsidRDefault="00000000" w:rsidRPr="00000000" w14:paraId="00000014">
      <w:pPr>
        <w:spacing w:line="259" w:lineRule="auto"/>
        <w:ind w:left="720"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   Grande, Araceli Tamara (86120)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59" w:lineRule="auto"/>
        <w:ind w:left="1770" w:hanging="351.9999999999999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Sueldo, Tomás Agustín (86329)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Clases de equivalencia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3945"/>
        <w:gridCol w:w="4200"/>
        <w:tblGridChange w:id="0">
          <w:tblGrid>
            <w:gridCol w:w="2340"/>
            <w:gridCol w:w="3945"/>
            <w:gridCol w:w="4200"/>
          </w:tblGrid>
        </w:tblGridChange>
      </w:tblGrid>
      <w:tr>
        <w:trPr>
          <w:cantSplit w:val="0"/>
          <w:trHeight w:val="444.8314973288818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externa</w:t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válidas</w:t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gridSpan w:val="3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Entrada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Número de chapa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Chapa seleccionada existente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Chapa inexistente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Chapa no seleccionada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Barrio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Barrio seleccionado existente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Barrio no existente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Barrio no seleccionado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.178870677039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Estado taxi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76" w:lineRule="auto"/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Estado seleccionado del tipo ocupado, libre, solicitado o fuera de servicio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76" w:lineRule="auto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Cualquier estado distinto a </w:t>
            </w:r>
            <w:r w:rsidDel="00000000" w:rsidR="00000000" w:rsidRPr="00000000">
              <w:rPr>
                <w:rtl w:val="0"/>
              </w:rPr>
              <w:t xml:space="preserve">ocupado, libre, solicitado y fuera de servicio.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 no seleccionado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logueado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 con rol de administrador logueado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 no logueado.</w:t>
            </w:r>
          </w:p>
        </w:tc>
      </w:tr>
      <w:tr>
        <w:trPr>
          <w:cantSplit w:val="0"/>
          <w:trHeight w:val="703.17887067703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 con rol distinto al de administrador.   </w:t>
            </w:r>
          </w:p>
        </w:tc>
      </w:tr>
    </w:tbl>
    <w:p w:rsidR="00000000" w:rsidDel="00000000" w:rsidP="00000000" w:rsidRDefault="00000000" w:rsidRPr="00000000" w14:paraId="0000003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3945"/>
        <w:gridCol w:w="4185"/>
        <w:tblGridChange w:id="0">
          <w:tblGrid>
            <w:gridCol w:w="2310"/>
            <w:gridCol w:w="3945"/>
            <w:gridCol w:w="418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3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Salida</w:t>
            </w:r>
          </w:p>
        </w:tc>
      </w:tr>
      <w:tr>
        <w:trPr>
          <w:cantSplit w:val="0"/>
          <w:trHeight w:val="818.70117187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Mapa con taxi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Mapa con colores de taxi, verde: libre, amarillo: solicitado, rojo: ocupado, negro: fuera de servicio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Mapa con color distinto a verde, amarillo, rojo y negro.</w:t>
            </w:r>
          </w:p>
          <w:p w:rsidR="00000000" w:rsidDel="00000000" w:rsidP="00000000" w:rsidRDefault="00000000" w:rsidRPr="00000000" w14:paraId="0000003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por barrio inexistente</w:t>
            </w:r>
          </w:p>
          <w:p w:rsidR="00000000" w:rsidDel="00000000" w:rsidP="00000000" w:rsidRDefault="00000000" w:rsidRPr="00000000" w14:paraId="0000004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por chapa inexistente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76" w:lineRule="auto"/>
              <w:rPr>
                <w:b w:val="1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Hora inicio viaje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Valor numérico en formato 00:00</w:t>
            </w:r>
          </w:p>
          <w:p w:rsidR="00000000" w:rsidDel="00000000" w:rsidP="00000000" w:rsidRDefault="00000000" w:rsidRPr="00000000" w14:paraId="0000004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00:00 a 23:59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Valor numérico en otro formato</w:t>
            </w:r>
          </w:p>
          <w:p w:rsidR="00000000" w:rsidDel="00000000" w:rsidP="00000000" w:rsidRDefault="00000000" w:rsidRPr="00000000" w14:paraId="0000004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Horario menor a 00:00 o mayor a  23:59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viaje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 real positivo o nulo.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  <w:t xml:space="preserve"> negativo.</w:t>
            </w:r>
          </w:p>
          <w:p w:rsidR="00000000" w:rsidDel="00000000" w:rsidP="00000000" w:rsidRDefault="00000000" w:rsidRPr="00000000" w14:paraId="0000004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pasajero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y apellido en 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Texto con caracteres numéricos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telefónico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 en formato</w:t>
            </w:r>
          </w:p>
          <w:p w:rsidR="00000000" w:rsidDel="00000000" w:rsidP="00000000" w:rsidRDefault="00000000" w:rsidRPr="00000000" w14:paraId="0000004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 con 10 dígitos.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Números negativos</w:t>
            </w:r>
          </w:p>
          <w:p w:rsidR="00000000" w:rsidDel="00000000" w:rsidP="00000000" w:rsidRDefault="00000000" w:rsidRPr="00000000" w14:paraId="0000005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Números con menos de 10 dígitos</w:t>
            </w:r>
          </w:p>
          <w:p w:rsidR="00000000" w:rsidDel="00000000" w:rsidP="00000000" w:rsidRDefault="00000000" w:rsidRPr="00000000" w14:paraId="0000005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 con más de 10 dígitos.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line="240" w:lineRule="auto"/>
        <w:rPr/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Casos de prueba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260"/>
        <w:gridCol w:w="1605"/>
        <w:gridCol w:w="2055"/>
        <w:gridCol w:w="2130"/>
        <w:gridCol w:w="2610"/>
        <w:tblGridChange w:id="0">
          <w:tblGrid>
            <w:gridCol w:w="990"/>
            <w:gridCol w:w="1260"/>
            <w:gridCol w:w="1605"/>
            <w:gridCol w:w="2055"/>
            <w:gridCol w:w="2130"/>
            <w:gridCol w:w="26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8eaadb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 </w:t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8eaadb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del caso de prueba</w:t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8eaadb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  </w:t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 </w:t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Visualizar los taxis en todos sus estados en Nueva cordoba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 pedro logueado y con permisos de administrador.</w:t>
            </w:r>
          </w:p>
          <w:p w:rsidR="00000000" w:rsidDel="00000000" w:rsidP="00000000" w:rsidRDefault="00000000" w:rsidRPr="00000000" w14:paraId="00000062">
            <w:pPr>
              <w:spacing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Taxis conectados con su ubicación en Nueva córdoba, en estado libre ocupado solicitado o fuera se servicio </w:t>
            </w:r>
          </w:p>
          <w:p w:rsidR="00000000" w:rsidDel="00000000" w:rsidP="00000000" w:rsidRDefault="00000000" w:rsidRPr="00000000" w14:paraId="00000063">
            <w:pPr>
              <w:spacing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Barrio nueva córdoba existe en la base de datos. </w:t>
            </w:r>
          </w:p>
          <w:p w:rsidR="00000000" w:rsidDel="00000000" w:rsidP="00000000" w:rsidRDefault="00000000" w:rsidRPr="00000000" w14:paraId="00000064">
            <w:pPr>
              <w:spacing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before="0" w:lineRule="auto"/>
              <w:ind w:left="141.7322834645671" w:hanging="141.7322834645671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Adm de la central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selecciona la opción de visualizar taxis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before="0" w:lineRule="auto"/>
              <w:ind w:left="141.7322834645671" w:hanging="141.7322834645671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Ingresa Barrio nueva córdoba. </w:t>
            </w:r>
          </w:p>
          <w:p w:rsidR="00000000" w:rsidDel="00000000" w:rsidP="00000000" w:rsidRDefault="00000000" w:rsidRPr="00000000" w14:paraId="00000067">
            <w:pPr>
              <w:spacing w:before="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Sistema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muestra un mapa de nueva córdoba con taxis y los colores definidos para cada estado (Sistema no muestra estados, muestra colores) (Ideal es que te muestre un solo color)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aceli" w:id="1" w:date="2023-05-20T01:59:42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el profesor solo habia dos filas, datos correspondientes al viaje y datos correspondientes al pasajero, pero esta clase grabada diferencia cada uno de los datos en filas distintas. 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https://www.youtube.com/watch?v=vwm_2UR0CAw</w:t>
      </w:r>
    </w:p>
  </w:comment>
  <w:comment w:author="Araceli" w:id="0" w:date="2023-05-20T02:07:26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clase lo dejo en la misma fila. Pero en las clases grabadas a cada estado lo tratan como clase distinta.</w:t>
      </w:r>
    </w:p>
  </w:comment>
  <w:comment w:author="Araceli" w:id="2" w:date="2023-05-20T01:54:29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2 casos de prueba de tarea. Camino feliz, y un fallo.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A" w15:done="0"/>
  <w15:commentEx w15:paraId="0000007B" w15:done="0"/>
  <w15:commentEx w15:paraId="0000007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ind w:left="720" w:firstLine="720"/>
      <w:rPr/>
    </w:pPr>
    <w:r w:rsidDel="00000000" w:rsidR="00000000" w:rsidRPr="00000000">
      <w:rPr>
        <w:i w:val="1"/>
        <w:rtl w:val="0"/>
      </w:rPr>
      <w:t xml:space="preserve">   TP2: Testing Método de Caja Negra</w:t>
      <w:tab/>
      <w:tab/>
      <w:tab/>
      <w:t xml:space="preserve">Grupo 7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-495298</wp:posOffset>
          </wp:positionH>
          <wp:positionV relativeFrom="paragraph">
            <wp:posOffset>-152398</wp:posOffset>
          </wp:positionV>
          <wp:extent cx="1776730" cy="371475"/>
          <wp:effectExtent b="0" l="0" r="0" t="0"/>
          <wp:wrapSquare wrapText="bothSides" distB="0" distT="0" distL="114300" distR="114300"/>
          <wp:docPr descr="https://lh3.googleusercontent.com/uHZcdEvQPZNAcTuhKysOaF8J8YJYGfOI7s8154AO_XB3pMLgPM6z9vaHvbMlk93MdhP9T9fEIu1GBK60ufEyqn2G4hvr28gBEXaROj3gOkGxLOv2qZZKxapbiVscwW6NytJySeet" id="3" name="image2.png"/>
          <a:graphic>
            <a:graphicData uri="http://schemas.openxmlformats.org/drawingml/2006/picture">
              <pic:pic>
                <pic:nvPicPr>
                  <pic:cNvPr descr="https://lh3.googleusercontent.com/uHZcdEvQPZNAcTuhKysOaF8J8YJYGfOI7s8154AO_XB3pMLgPM6z9vaHvbMlk93MdhP9T9fEIu1GBK60ufEyqn2G4hvr28gBEXaROj3gOkGxLOv2qZZKxapbiVscwW6NytJySeet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4"/>
      <w:numFmt w:val="bullet"/>
      <w:lvlText w:val="-"/>
      <w:lvlJc w:val="left"/>
      <w:pPr>
        <w:ind w:left="1770" w:hanging="352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color w:val="2e75b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97C03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97C03"/>
  </w:style>
  <w:style w:type="paragraph" w:styleId="Piedepgina">
    <w:name w:val="footer"/>
    <w:basedOn w:val="Normal"/>
    <w:link w:val="PiedepginaCar"/>
    <w:uiPriority w:val="99"/>
    <w:unhideWhenUsed w:val="1"/>
    <w:rsid w:val="00B97C03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7C0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q6sYTUaosY/LRF3ZKU+TAjIhg==">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2023-05-20T01:14:00Z</dcterms:created>
  <dc:creator>Usuario</dc:creator>
</cp:coreProperties>
</file>