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578063" cy="2639373"/>
            <wp:effectExtent b="0" l="0" r="0" t="0"/>
            <wp:docPr descr="Logotipo&#10;&#10;Descripción generada automáticamente" id="2" name="image2.png"/>
            <a:graphic>
              <a:graphicData uri="http://schemas.openxmlformats.org/drawingml/2006/picture">
                <pic:pic>
                  <pic:nvPicPr>
                    <pic:cNvPr descr="Logotipo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53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2639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FACULTAD REGIONAL CÓRDOBA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0" w:lineRule="auto"/>
        <w:jc w:val="center"/>
        <w:rPr>
          <w:rFonts w:ascii="Calibri" w:cs="Calibri" w:eastAsia="Calibri" w:hAnsi="Calibri"/>
          <w:i w:val="1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2f5496"/>
          <w:sz w:val="26"/>
          <w:szCs w:val="26"/>
          <w:rtl w:val="0"/>
        </w:rPr>
        <w:t xml:space="preserve">INGENIERÍA Y CALIDAD DEL SOFTWARE</w:t>
      </w:r>
    </w:p>
    <w:p w:rsidR="00000000" w:rsidDel="00000000" w:rsidP="00000000" w:rsidRDefault="00000000" w:rsidRPr="00000000" w14:paraId="00000006">
      <w:pPr>
        <w:spacing w:before="40" w:lineRule="auto"/>
        <w:jc w:val="center"/>
        <w:rPr>
          <w:rFonts w:ascii="Calibri" w:cs="Calibri" w:eastAsia="Calibri" w:hAnsi="Calibri"/>
          <w:i w:val="1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2f5496"/>
          <w:sz w:val="26"/>
          <w:szCs w:val="26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i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e75b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Calibri" w:cs="Calibri" w:eastAsia="Calibri" w:hAnsi="Calibri"/>
          <w:b w:val="1"/>
          <w:i w:val="1"/>
          <w:color w:val="2e75b5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e75b5"/>
          <w:sz w:val="30"/>
          <w:szCs w:val="30"/>
          <w:rtl w:val="0"/>
        </w:rPr>
        <w:t xml:space="preserve">TRABAJO PRÁCTICO N°2: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Calibri" w:cs="Calibri" w:eastAsia="Calibri" w:hAnsi="Calibri"/>
          <w:i w:val="1"/>
          <w:color w:val="2e75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2e75b5"/>
          <w:sz w:val="26"/>
          <w:szCs w:val="26"/>
          <w:rtl w:val="0"/>
        </w:rPr>
        <w:t xml:space="preserve">“Requerimientos ágiles - USER STORIES y MVP”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Curso: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4K4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Fecha de entrega: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-</w:t>
      </w:r>
    </w:p>
    <w:p w:rsidR="00000000" w:rsidDel="00000000" w:rsidP="00000000" w:rsidRDefault="00000000" w:rsidRPr="00000000" w14:paraId="0000000C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Docentes: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-    Boeiro, Gerardo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line="259" w:lineRule="auto"/>
        <w:ind w:left="1700.7874015748032" w:hanging="283.4645669291339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Covaro, Laura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line="259" w:lineRule="auto"/>
        <w:ind w:left="1700.7874015748032" w:hanging="283.4645669291339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Crespo, Mickaela</w:t>
      </w:r>
    </w:p>
    <w:p w:rsidR="00000000" w:rsidDel="00000000" w:rsidP="00000000" w:rsidRDefault="00000000" w:rsidRPr="00000000" w14:paraId="0000000F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Alumnos: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    ()</w:t>
      </w:r>
    </w:p>
    <w:p w:rsidR="00000000" w:rsidDel="00000000" w:rsidP="00000000" w:rsidRDefault="00000000" w:rsidRPr="00000000" w14:paraId="00000012">
      <w:pPr>
        <w:spacing w:line="259" w:lineRule="auto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    Juarez, Santiago (88475)</w:t>
      </w:r>
    </w:p>
    <w:p w:rsidR="00000000" w:rsidDel="00000000" w:rsidP="00000000" w:rsidRDefault="00000000" w:rsidRPr="00000000" w14:paraId="00000013">
      <w:pPr>
        <w:spacing w:line="259" w:lineRule="auto"/>
        <w:ind w:left="720"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    Grande, Araceli Tamara (86120)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line="259" w:lineRule="auto"/>
        <w:ind w:left="1770" w:hanging="352.67716535433067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Sueldo, Tomás Agustín (86329)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240" w:lineRule="auto"/>
        <w:rPr/>
      </w:pPr>
      <w:bookmarkStart w:colFirst="0" w:colLast="0" w:name="_e0xlifi9b113" w:id="0"/>
      <w:bookmarkEnd w:id="0"/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Cadete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Cliente.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Responsable del comercio.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7ya2b1ar58ac" w:id="1"/>
      <w:bookmarkEnd w:id="1"/>
      <w:commentRangeStart w:id="0"/>
      <w:r w:rsidDel="00000000" w:rsidR="00000000" w:rsidRPr="00000000">
        <w:rPr>
          <w:rtl w:val="0"/>
        </w:rPr>
        <w:t xml:space="preserve">MVP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y User stories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Determinar la viabilidad de uso de una aplicación web que permita realizar pedidos de productos alimenticios para que sean entregados a domicilio.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Aplicación web que permita al cliente realizar pedidos de alimentos a comercios adheridos para que los productos sean entregados a domicilio en la zona de Córdoba Capital. El pago debe ser contra entrega en efectivo.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incluidas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Cliente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producto al carrito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producto del carrito.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comercio adherido.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productos.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estado de pedido (hacer).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</w:pPr>
      <w:commentRangeStart w:id="1"/>
      <w:r w:rsidDel="00000000" w:rsidR="00000000" w:rsidRPr="00000000">
        <w:rPr>
          <w:rtl w:val="0"/>
        </w:rPr>
        <w:t xml:space="preserve">Recibir notificación de preparación de pedido (hacer)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Responsable de comercio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producto.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producto.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producto.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Cadete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</w:t>
      </w:r>
      <w:r w:rsidDel="00000000" w:rsidR="00000000" w:rsidRPr="00000000">
        <w:rPr>
          <w:rtl w:val="0"/>
        </w:rPr>
        <w:t xml:space="preserve">entrega de pedido (hacer)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Visualizar estado de un pedido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cliente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visualizar el estado de un pedido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obtener información sobre el estado en tiempo real del pedido y calcular posibles demoras.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visualizar al cadete en tiempo real mediante un mapa de google maps o un mensaje que el cadete no está activo.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visualizar solo el pedido seleccionado por el cliente.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conocer la fecha y hora de actualización del último estado.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visualizar estado de un pedido sin ubicación activada (falla)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visualizar estado de un pedido (pasa)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 de Estimación: 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Esfuerzo: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Complejidad: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Incertidumbre: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Recibir notificación de preparación de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cliente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 recibir notificación de preparación de pedido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confirmar que mi pedido fue recibido y calcular posibles demoras en su entrega. 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La notificación debe indicar: comercio responsable del pedido, horario de preparación y un listado de los productos que se incorporan, detallando su cantidad.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La notificación debe llegar solo al cliente que realizó el pedido.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 de Estimación: 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Esfuerzo: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Complejidad: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Incertidumbre: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Registrar entrega del pedido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cadete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registrar la entrega de un pedido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confirmar la entrega del mismo.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registrar automáticamente fecha y horario cuando el cadete notifica la entrega del pedido.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puede ingresar observaciones sobre la recepción del pedido.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La notificación de la entrega del pedido debe ser visualizada por el cadete, el cliente y el responsable del comercio.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poder registrar la entrega únicamente en la ubicación de 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de notificar la entrega de un pedido, dejando constancia del cliente, el cadete y el comercio adherido, en determinada fecha. (pasa)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entrega en una ubicación distinta a la aclarada en el pedido (falla)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entrega en la ubicación a la aclarada en el pedido (pasa)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2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 de Estimación: 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Esfuerzo: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Complejidad: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Incertidumbre: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Agregar producto al carrito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cliente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agregar un producto al carrito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realizar un pedido.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poder agregar únicamente productos del mismo comercio.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comprobar que los productos entren en la mochila del cadete (cantidad menor a 5).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puede agregar observaciones luego de agregar el producto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ingresar la cantidad del producto, siendo este un número negativo (falla)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ingresar un producto siendo que el carrito supera un máximo con el nuevo producto (falla)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ingresar un producto siendo esta la cantidad un número positivo (pasa)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No probar modificar la cantidad del producto, luego de haberla especificado (pasa)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 de Estimación: 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Esfuerzo: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Complejidad: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Incertidumbre: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Buscar comercio adherido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cliente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buscar un comercio adherido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realizar un pedido con los productos de dicho comercio.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puede filtrar por tipo de comida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puede filtrar por rubro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mostrar un listado de los comercios adheridos en formato grilla (mostrando nombre y logo del comercio)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puede buscar el comercio por nombre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buscar comercio sin agregar filtro (pasa)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72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 de Estimación: 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Esfuerzo: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Complejidad: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Incertidumbre: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Realizar pedido de lo que sea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cliente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realizar un pedido de lo que sea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recibir un pedido de un comercio a mi domicilio que no está disponible en los comercios adheridos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indicar que debe buscar el cadete con un campo de texto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puede adjuntar opcionalmente una foto en formato JPG con un tamaño máximo de 5 MB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indicar la dirección del comercio de forma textual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72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 de Estimación: 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Esfuerzo: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Complejidad: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Incertidumbre: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omas Sueldo" w:id="3" w:date="2023-04-25T23:59:13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Completar criterios y pruebas</w:t>
      </w:r>
    </w:p>
  </w:comment>
  <w:comment w:author="Tomas Sueldo" w:id="2" w:date="2023-04-25T23:55:33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Completar criterios y pruebas</w:t>
      </w:r>
    </w:p>
  </w:comment>
  <w:comment w:author="Tomas Sueldo" w:id="0" w:date="2023-04-19T00:11:30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definir el MVP se debe definir: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Objetivo del mismo (hipotesis a validar)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Descripción (como se va a construir)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Criterio de eleccion / Justificación de lo que se va a desarrollar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Funcionalidades no incluidas (no es necesario que sea en formato de user story, puede ser un parrafo)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stories incluidas en el MVP (agrupadas por rol)</w:t>
      </w:r>
    </w:p>
  </w:comment>
  <w:comment w:author="Araceli" w:id="1" w:date="2023-04-25T14:25:21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¿No seria del cadete o del responsable del comercio?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 confirmar el Pedido tanto el comercio como el cadete reciben notificaciones en sus teléfonos con toda la información para que tu pedido pueda llegar a su destino tal como lo esperas.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ind w:left="720" w:firstLine="720"/>
      <w:rPr/>
    </w:pPr>
    <w:r w:rsidDel="00000000" w:rsidR="00000000" w:rsidRPr="00000000">
      <w:rPr>
        <w:i w:val="1"/>
        <w:rtl w:val="0"/>
      </w:rPr>
      <w:t xml:space="preserve">                      TP2: User stories y MVP</w:t>
      <w:tab/>
      <w:tab/>
      <w:tab/>
      <w:t xml:space="preserve">Grupo 7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-495299</wp:posOffset>
          </wp:positionH>
          <wp:positionV relativeFrom="paragraph">
            <wp:posOffset>-152399</wp:posOffset>
          </wp:positionV>
          <wp:extent cx="1776730" cy="371475"/>
          <wp:effectExtent b="0" l="0" r="0" t="0"/>
          <wp:wrapSquare wrapText="bothSides" distB="0" distT="0" distL="114300" distR="114300"/>
          <wp:docPr descr="https://lh3.googleusercontent.com/uHZcdEvQPZNAcTuhKysOaF8J8YJYGfOI7s8154AO_XB3pMLgPM6z9vaHvbMlk93MdhP9T9fEIu1GBK60ufEyqn2G4hvr28gBEXaROj3gOkGxLOv2qZZKxapbiVscwW6NytJySeet" id="1" name="image1.png"/>
          <a:graphic>
            <a:graphicData uri="http://schemas.openxmlformats.org/drawingml/2006/picture">
              <pic:pic>
                <pic:nvPicPr>
                  <pic:cNvPr descr="https://lh3.googleusercontent.com/uHZcdEvQPZNAcTuhKysOaF8J8YJYGfOI7s8154AO_XB3pMLgPM6z9vaHvbMlk93MdhP9T9fEIu1GBK60ufEyqn2G4hvr28gBEXaROj3gOkGxLOv2qZZKxapbiVscwW6NytJySee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6730" cy="371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4"/>
      <w:numFmt w:val="bullet"/>
      <w:lvlText w:val="-"/>
      <w:lvlJc w:val="left"/>
      <w:pPr>
        <w:ind w:left="1770" w:hanging="352.67716535433055"/>
      </w:pPr>
      <w:rPr>
        <w:rFonts w:ascii="Calibri" w:cs="Calibri" w:eastAsia="Calibri" w:hAnsi="Calibri"/>
        <w:color w:val="000000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