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DE59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9B341D" w14:paraId="6DE5E4C6" w14:textId="77777777" w:rsidTr="009B341D">
        <w:tc>
          <w:tcPr>
            <w:tcW w:w="5529" w:type="dxa"/>
          </w:tcPr>
          <w:p w14:paraId="38CEDC04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72DB5D91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64A174E4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210E3A5A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39E15B46" w14:textId="77777777" w:rsidR="00133B57" w:rsidRPr="009B341D" w:rsidRDefault="00606EDF" w:rsidP="00BF2F0B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Д.Тришкин</w:t>
            </w:r>
          </w:p>
          <w:p w14:paraId="15775856" w14:textId="77777777" w:rsidR="00ED6A53" w:rsidRPr="00ED6A53" w:rsidRDefault="00ED6A53" w:rsidP="00ED6A5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</w:pP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«___» </w:t>
            </w:r>
            <w:r w:rsidR="003E366B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февраля</w:t>
            </w: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202</w:t>
            </w:r>
            <w:r w:rsidR="003E366B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6</w:t>
            </w: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г.</w:t>
            </w:r>
          </w:p>
          <w:p w14:paraId="1E848ECC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</w:tc>
        <w:tc>
          <w:tcPr>
            <w:tcW w:w="4961" w:type="dxa"/>
          </w:tcPr>
          <w:p w14:paraId="5E66DA62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2AD4DD3C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Статс-секретарь </w:t>
            </w:r>
            <w:r w:rsidR="00B43066" w:rsidRPr="00B43066">
              <w:rPr>
                <w:lang w:val="ru-RU"/>
              </w:rPr>
              <w:t xml:space="preserve"> – </w:t>
            </w:r>
            <w:r w:rsidR="00B4306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заместитель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43381566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999B249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78597840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1B67385F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61EA5792" w14:textId="77777777" w:rsidR="00133B57" w:rsidRPr="009B341D" w:rsidRDefault="00606EDF" w:rsidP="00BF2F0B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А.Цивилева</w:t>
            </w:r>
          </w:p>
          <w:p w14:paraId="762E6BAE" w14:textId="77777777" w:rsidR="00133B57" w:rsidRPr="009B341D" w:rsidRDefault="00133B57" w:rsidP="00BF2F0B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«___»</w:t>
            </w:r>
            <w:r w:rsidR="003E366B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="00BF2F0B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_______</w:t>
            </w:r>
            <w:r w:rsidR="003E366B"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202</w:t>
            </w:r>
            <w:r w:rsidR="003E366B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6</w:t>
            </w:r>
            <w:r w:rsidR="00556BB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</w:t>
            </w:r>
            <w:r w:rsidR="00556BB3"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г.</w:t>
            </w:r>
          </w:p>
        </w:tc>
      </w:tr>
    </w:tbl>
    <w:p w14:paraId="278675CB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6C61BBF1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7C740C86" w14:textId="77777777" w:rsidR="00DF1677" w:rsidRDefault="00DF1677" w:rsidP="00F52439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0B117A2D" w14:textId="77777777"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14:paraId="3888CFD0" w14:textId="77777777" w:rsidR="00C928AC" w:rsidRDefault="00ED6A53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ED6A5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D437E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Доля военно-медицинских организаций, в деятельность которых внедрены медицинские технологии, разработанные на основе опыта </w:t>
      </w:r>
    </w:p>
    <w:p w14:paraId="739932A1" w14:textId="77777777" w:rsidR="00133B57" w:rsidRDefault="00D437E0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специальной военной операции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5738430C" w14:textId="77777777" w:rsidR="00A13A2E" w:rsidRPr="003638BE" w:rsidRDefault="00A13A2E" w:rsidP="00397245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2471073E" w14:textId="77777777" w:rsidR="00AD6EB3" w:rsidRDefault="00391BD7" w:rsidP="00397245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1F2F8DDF" w14:textId="77777777" w:rsidR="00A30D8A" w:rsidRDefault="00A30D8A" w:rsidP="00397245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7E626E43" w14:textId="77777777" w:rsidR="00A30D8A" w:rsidRDefault="00397245" w:rsidP="00C928AC">
      <w:pPr>
        <w:widowControl w:val="0"/>
        <w:numPr>
          <w:ilvl w:val="0"/>
          <w:numId w:val="4"/>
        </w:numPr>
        <w:tabs>
          <w:tab w:val="left" w:pos="851"/>
          <w:tab w:val="left" w:pos="1134"/>
        </w:tabs>
        <w:autoSpaceDE w:val="0"/>
        <w:autoSpaceDN w:val="0"/>
        <w:adjustRightInd w:val="0"/>
        <w:snapToGrid w:val="0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97245">
        <w:rPr>
          <w:rFonts w:ascii="Times New Roman" w:hAnsi="Times New Roman"/>
          <w:sz w:val="28"/>
          <w:szCs w:val="28"/>
          <w:lang w:val="ru-RU"/>
        </w:rPr>
        <w:t xml:space="preserve">Настоящая методика устанавливает единый порядок расчёта целевого показателя, характеризующего </w:t>
      </w:r>
      <w:r w:rsidR="00A335BE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долю военно-медицинских организаций, в деятельность которых внедрены медицинские технологии, разработанные на основе опыта специальной военной операции.</w:t>
      </w:r>
    </w:p>
    <w:p w14:paraId="212D00C5" w14:textId="77777777" w:rsidR="00397245" w:rsidRPr="00397245" w:rsidRDefault="00397245" w:rsidP="00C928AC">
      <w:pPr>
        <w:widowControl w:val="0"/>
        <w:numPr>
          <w:ilvl w:val="0"/>
          <w:numId w:val="4"/>
        </w:numPr>
        <w:tabs>
          <w:tab w:val="left" w:pos="851"/>
          <w:tab w:val="left" w:pos="1134"/>
        </w:tabs>
        <w:autoSpaceDE w:val="0"/>
        <w:autoSpaceDN w:val="0"/>
        <w:adjustRightInd w:val="0"/>
        <w:snapToGrid w:val="0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97245">
        <w:rPr>
          <w:rFonts w:ascii="Times New Roman" w:hAnsi="Times New Roman"/>
          <w:sz w:val="28"/>
          <w:szCs w:val="28"/>
          <w:lang w:val="ru-RU"/>
        </w:rPr>
        <w:t>Особенность показател</w:t>
      </w:r>
      <w:r>
        <w:rPr>
          <w:rFonts w:ascii="Times New Roman" w:hAnsi="Times New Roman"/>
          <w:sz w:val="28"/>
          <w:szCs w:val="28"/>
          <w:lang w:val="ru-RU"/>
        </w:rPr>
        <w:t xml:space="preserve">я: расчёт выполняется </w:t>
      </w:r>
      <w:r w:rsidR="000A7154">
        <w:rPr>
          <w:rFonts w:ascii="Times New Roman" w:hAnsi="Times New Roman"/>
          <w:sz w:val="28"/>
          <w:szCs w:val="28"/>
          <w:lang w:val="ru-RU"/>
        </w:rPr>
        <w:t xml:space="preserve">для </w:t>
      </w:r>
      <w:r w:rsidR="000A7154" w:rsidRPr="00397245">
        <w:rPr>
          <w:rFonts w:ascii="Times New Roman" w:hAnsi="Times New Roman"/>
          <w:sz w:val="28"/>
          <w:szCs w:val="28"/>
          <w:lang w:val="ru-RU"/>
        </w:rPr>
        <w:t xml:space="preserve">военно-медицинских организаций </w:t>
      </w:r>
      <w:r>
        <w:rPr>
          <w:rFonts w:ascii="Times New Roman" w:hAnsi="Times New Roman"/>
          <w:sz w:val="28"/>
          <w:szCs w:val="28"/>
          <w:lang w:val="ru-RU"/>
        </w:rPr>
        <w:t>с учётом уровней</w:t>
      </w:r>
      <w:r w:rsidR="000A7154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97245">
        <w:rPr>
          <w:rFonts w:ascii="Times New Roman" w:hAnsi="Times New Roman"/>
          <w:sz w:val="28"/>
          <w:szCs w:val="28"/>
          <w:lang w:val="ru-RU"/>
        </w:rPr>
        <w:t>(</w:t>
      </w:r>
      <w:r w:rsidR="004D17DF">
        <w:rPr>
          <w:rFonts w:ascii="Times New Roman" w:hAnsi="Times New Roman"/>
          <w:sz w:val="28"/>
          <w:szCs w:val="28"/>
          <w:lang w:val="ru-RU"/>
        </w:rPr>
        <w:t>в зависимости от задач, оснащения, компетенций</w:t>
      </w:r>
      <w:r w:rsidRPr="00397245">
        <w:rPr>
          <w:rFonts w:ascii="Times New Roman" w:hAnsi="Times New Roman"/>
          <w:sz w:val="28"/>
          <w:szCs w:val="28"/>
          <w:lang w:val="ru-RU"/>
        </w:rPr>
        <w:t>).</w:t>
      </w:r>
    </w:p>
    <w:p w14:paraId="568345EE" w14:textId="77777777" w:rsidR="00397245" w:rsidRPr="00397245" w:rsidRDefault="00397245" w:rsidP="00C928AC">
      <w:pPr>
        <w:widowControl w:val="0"/>
        <w:numPr>
          <w:ilvl w:val="0"/>
          <w:numId w:val="4"/>
        </w:numPr>
        <w:tabs>
          <w:tab w:val="left" w:pos="851"/>
          <w:tab w:val="left" w:pos="1134"/>
        </w:tabs>
        <w:autoSpaceDE w:val="0"/>
        <w:autoSpaceDN w:val="0"/>
        <w:adjustRightInd w:val="0"/>
        <w:snapToGrid w:val="0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97245">
        <w:rPr>
          <w:rFonts w:ascii="Times New Roman" w:hAnsi="Times New Roman"/>
          <w:sz w:val="28"/>
          <w:szCs w:val="28"/>
          <w:lang w:val="ru-RU"/>
        </w:rPr>
        <w:t>Показатель предназначен для:</w:t>
      </w:r>
    </w:p>
    <w:p w14:paraId="051E966E" w14:textId="77777777" w:rsidR="00397245" w:rsidRPr="00397245" w:rsidRDefault="00487519" w:rsidP="00C928AC">
      <w:pPr>
        <w:widowControl w:val="0"/>
        <w:tabs>
          <w:tab w:val="left" w:pos="1134"/>
        </w:tabs>
        <w:autoSpaceDE w:val="0"/>
        <w:autoSpaceDN w:val="0"/>
        <w:adjustRightInd w:val="0"/>
        <w:snapToGrid w:val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397245" w:rsidRPr="00397245">
        <w:rPr>
          <w:rFonts w:ascii="Times New Roman" w:hAnsi="Times New Roman"/>
          <w:sz w:val="28"/>
          <w:szCs w:val="28"/>
          <w:lang w:val="ru-RU"/>
        </w:rPr>
        <w:t xml:space="preserve">мониторинга </w:t>
      </w:r>
      <w:r w:rsidR="00397245">
        <w:rPr>
          <w:rFonts w:ascii="Times New Roman" w:hAnsi="Times New Roman"/>
          <w:sz w:val="28"/>
          <w:szCs w:val="28"/>
          <w:lang w:val="ru-RU"/>
        </w:rPr>
        <w:t>процесса</w:t>
      </w:r>
      <w:r w:rsidR="00397245" w:rsidRPr="00397245">
        <w:rPr>
          <w:rFonts w:ascii="Times New Roman" w:hAnsi="Times New Roman"/>
          <w:sz w:val="28"/>
          <w:szCs w:val="28"/>
          <w:lang w:val="ru-RU"/>
        </w:rPr>
        <w:t xml:space="preserve"> внедрения </w:t>
      </w:r>
      <w:r w:rsidR="004D17DF">
        <w:rPr>
          <w:rFonts w:ascii="Times New Roman" w:hAnsi="Times New Roman"/>
          <w:sz w:val="28"/>
          <w:szCs w:val="28"/>
          <w:lang w:val="ru-RU"/>
        </w:rPr>
        <w:t>технологий</w:t>
      </w:r>
      <w:r w:rsidR="00397245" w:rsidRPr="00397245">
        <w:rPr>
          <w:rFonts w:ascii="Times New Roman" w:hAnsi="Times New Roman"/>
          <w:sz w:val="28"/>
          <w:szCs w:val="28"/>
          <w:lang w:val="ru-RU"/>
        </w:rPr>
        <w:t xml:space="preserve"> по опыту СВО;</w:t>
      </w:r>
    </w:p>
    <w:p w14:paraId="017D9AB5" w14:textId="77777777" w:rsidR="00397245" w:rsidRPr="00397245" w:rsidRDefault="00487519" w:rsidP="00C928AC">
      <w:pPr>
        <w:widowControl w:val="0"/>
        <w:tabs>
          <w:tab w:val="left" w:pos="1134"/>
        </w:tabs>
        <w:autoSpaceDE w:val="0"/>
        <w:autoSpaceDN w:val="0"/>
        <w:adjustRightInd w:val="0"/>
        <w:snapToGrid w:val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397245" w:rsidRPr="00397245">
        <w:rPr>
          <w:rFonts w:ascii="Times New Roman" w:hAnsi="Times New Roman"/>
          <w:sz w:val="28"/>
          <w:szCs w:val="28"/>
          <w:lang w:val="ru-RU"/>
        </w:rPr>
        <w:t xml:space="preserve">оценки полноты </w:t>
      </w:r>
      <w:r w:rsidR="00397245">
        <w:rPr>
          <w:rFonts w:ascii="Times New Roman" w:hAnsi="Times New Roman"/>
          <w:sz w:val="28"/>
          <w:szCs w:val="28"/>
          <w:lang w:val="ru-RU"/>
        </w:rPr>
        <w:t>внедрения</w:t>
      </w:r>
      <w:r w:rsidR="00397245" w:rsidRPr="00397245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97245">
        <w:rPr>
          <w:rFonts w:ascii="Times New Roman" w:hAnsi="Times New Roman"/>
          <w:sz w:val="28"/>
          <w:szCs w:val="28"/>
          <w:lang w:val="ru-RU"/>
        </w:rPr>
        <w:t>на каждом уровне</w:t>
      </w:r>
      <w:r w:rsidR="00397245" w:rsidRPr="00397245">
        <w:rPr>
          <w:rFonts w:ascii="Times New Roman" w:hAnsi="Times New Roman"/>
          <w:sz w:val="28"/>
          <w:szCs w:val="28"/>
          <w:lang w:val="ru-RU"/>
        </w:rPr>
        <w:t>;</w:t>
      </w:r>
    </w:p>
    <w:p w14:paraId="4AA4D3B1" w14:textId="77777777" w:rsidR="00397245" w:rsidRPr="00397245" w:rsidRDefault="00487519" w:rsidP="00C928AC">
      <w:pPr>
        <w:widowControl w:val="0"/>
        <w:tabs>
          <w:tab w:val="left" w:pos="1134"/>
        </w:tabs>
        <w:autoSpaceDE w:val="0"/>
        <w:autoSpaceDN w:val="0"/>
        <w:adjustRightInd w:val="0"/>
        <w:snapToGrid w:val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397245" w:rsidRPr="00397245">
        <w:rPr>
          <w:rFonts w:ascii="Times New Roman" w:hAnsi="Times New Roman"/>
          <w:sz w:val="28"/>
          <w:szCs w:val="28"/>
          <w:lang w:val="ru-RU"/>
        </w:rPr>
        <w:t>управленческих решений по тиражированию (обучение, методическое обеспечение, оснащение).</w:t>
      </w:r>
    </w:p>
    <w:p w14:paraId="305A0126" w14:textId="77777777" w:rsidR="00354E58" w:rsidRPr="00397245" w:rsidRDefault="00354E58" w:rsidP="00C928AC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 w:rsidRPr="0053452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14:paraId="07EAD790" w14:textId="77777777" w:rsidR="00354E58" w:rsidRPr="003E366B" w:rsidRDefault="00354E58" w:rsidP="00C928AC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14:paraId="575C7119" w14:textId="77777777" w:rsidR="00354E58" w:rsidRDefault="00354E58" w:rsidP="00C928AC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106BB85B" w14:textId="77777777" w:rsidR="00354E58" w:rsidRDefault="00354E58" w:rsidP="00C928AC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D437E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95</w:t>
      </w:r>
      <w:r w:rsidR="0037089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%.</w:t>
      </w:r>
    </w:p>
    <w:p w14:paraId="0F8C4098" w14:textId="77777777" w:rsidR="00370890" w:rsidRDefault="00354E58" w:rsidP="00C928AC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целевого показателя – возрастающий.</w:t>
      </w:r>
    </w:p>
    <w:p w14:paraId="1296D047" w14:textId="77777777" w:rsidR="00354E58" w:rsidRDefault="00354E58" w:rsidP="00C928AC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Единица измерения целевого показателя – процент.</w:t>
      </w:r>
    </w:p>
    <w:p w14:paraId="3EC0EB17" w14:textId="77777777" w:rsidR="00CF7816" w:rsidRDefault="00CF7816" w:rsidP="00780416">
      <w:pPr>
        <w:ind w:firstLine="709"/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0A07AD25" w14:textId="77777777" w:rsidR="00C928AC" w:rsidRPr="00397245" w:rsidRDefault="00C928AC" w:rsidP="00780416">
      <w:pPr>
        <w:ind w:firstLine="709"/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638A2B79" w14:textId="77777777" w:rsidR="005E1EAE" w:rsidRDefault="005E1EAE" w:rsidP="004842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lastRenderedPageBreak/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 </w:t>
      </w:r>
      <w:r w:rsidR="00397245" w:rsidRPr="00397245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Термины, уровни и исходные реестры</w:t>
      </w:r>
    </w:p>
    <w:p w14:paraId="46B2A24A" w14:textId="77777777" w:rsidR="00397245" w:rsidRPr="00397245" w:rsidRDefault="00397245" w:rsidP="00780416">
      <w:pPr>
        <w:ind w:firstLine="709"/>
        <w:rPr>
          <w:rFonts w:ascii="Times New Roman" w:hAnsi="Times New Roman"/>
          <w:lang w:val="ru-RU"/>
        </w:rPr>
      </w:pPr>
    </w:p>
    <w:p w14:paraId="4E08C8D9" w14:textId="77777777" w:rsidR="00397245" w:rsidRPr="00AB10A7" w:rsidRDefault="00397245" w:rsidP="002439AE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Для расчёта вводятся уровни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«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»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:</w:t>
      </w:r>
    </w:p>
    <w:p w14:paraId="420E101D" w14:textId="77777777" w:rsidR="008677EC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8677EC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L</w:t>
      </w:r>
      <w:r w:rsidR="00CD737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1</w:t>
      </w:r>
      <w:r w:rsidR="008677EC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– центральные госпитали</w:t>
      </w:r>
      <w:r w:rsidR="004842D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308CF5DD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L</w:t>
      </w:r>
      <w:r w:rsidR="00CD737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2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окружные госпитали</w:t>
      </w:r>
      <w:r w:rsidR="004B42C9" w:rsidRP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(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военно-морские</w:t>
      </w:r>
      <w:r w:rsidR="004B42C9" w:rsidRP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)</w:t>
      </w:r>
      <w:r w:rsidR="004842D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2AC0E425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L</w:t>
      </w:r>
      <w:r w:rsidR="00CD737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3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базовые госпитали</w:t>
      </w:r>
      <w:r w:rsidR="004842D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44FD3682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L</w:t>
      </w:r>
      <w:r w:rsidR="00CD737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4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гарнизонные госпитали</w:t>
      </w:r>
      <w:r w:rsidR="004842D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4120F59D" w14:textId="77777777" w:rsidR="00397245" w:rsidRPr="00AB10A7" w:rsidRDefault="00397245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287B6074" w14:textId="77777777" w:rsidR="00397245" w:rsidRPr="00AB10A7" w:rsidRDefault="00397245" w:rsidP="002439AE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Реестр результатов по опыту СВО</w:t>
      </w:r>
      <w:r w:rsid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.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Каждый результат 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отражается в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 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реестре и содержит минимум:</w:t>
      </w:r>
    </w:p>
    <w:p w14:paraId="20300282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наименование результата;</w:t>
      </w:r>
    </w:p>
    <w:p w14:paraId="6CDCE9D3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результата (клинический алгоритм/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стандартная операционная процедура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, организационная технология, изделие/комплект, программный модуль, учебно-методический продукт и т.п.);</w:t>
      </w:r>
    </w:p>
    <w:p w14:paraId="7203311F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статус 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готовности: «готов к внедрению», «на апробации»,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«в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 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разработке»;</w:t>
      </w:r>
    </w:p>
    <w:p w14:paraId="7F805AA2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уровни применимости (на каких уровнях L1–L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4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результат может внедряться);</w:t>
      </w:r>
    </w:p>
    <w:p w14:paraId="7A21FA1A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признак направления (доведения) по уровням (куда направлен);</w:t>
      </w:r>
    </w:p>
    <w:p w14:paraId="04849E07" w14:textId="77777777" w:rsidR="00397245" w:rsidRPr="00AB10A7" w:rsidRDefault="00CB1E2F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397245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дата направления/актуализации.</w:t>
      </w:r>
    </w:p>
    <w:p w14:paraId="6EAF1947" w14:textId="77777777" w:rsidR="00397245" w:rsidRPr="00AB10A7" w:rsidRDefault="00397245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4E69B579" w14:textId="77777777" w:rsidR="00397245" w:rsidRPr="00AB10A7" w:rsidRDefault="00397245" w:rsidP="002439AE">
      <w:pPr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В расчёт включаются только результаты со статусом «готов к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 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внедрению».</w:t>
      </w:r>
    </w:p>
    <w:p w14:paraId="4863C663" w14:textId="77777777" w:rsidR="00397245" w:rsidRDefault="00397245" w:rsidP="00AB10A7">
      <w:p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36BE9F3A" w14:textId="77777777" w:rsidR="00AB10A7" w:rsidRPr="00AB10A7" w:rsidRDefault="00AB10A7" w:rsidP="00AB10A7">
      <w:pPr>
        <w:spacing w:line="276" w:lineRule="auto"/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 </w:t>
      </w:r>
      <w:r w:rsidRPr="00AB10A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Порядок расчёта показателя</w:t>
      </w:r>
    </w:p>
    <w:p w14:paraId="49EF570D" w14:textId="77777777" w:rsidR="00AB10A7" w:rsidRPr="00AB10A7" w:rsidRDefault="00AB10A7" w:rsidP="00AB10A7">
      <w:pPr>
        <w:spacing w:line="276" w:lineRule="auto"/>
        <w:jc w:val="both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7DEB6589" w14:textId="77777777" w:rsidR="00AB10A7" w:rsidRPr="00436352" w:rsidRDefault="00AB10A7" w:rsidP="002439AE">
      <w:pPr>
        <w:numPr>
          <w:ilvl w:val="0"/>
          <w:numId w:val="4"/>
        </w:numPr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Исходные величины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. </w:t>
      </w:r>
      <w:r w:rsidRP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Для каждого уровня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«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»</w:t>
      </w:r>
      <w:r w:rsidRP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:</w:t>
      </w:r>
    </w:p>
    <w:p w14:paraId="4AA3347A" w14:textId="77777777" w:rsidR="00AB10A7" w:rsidRPr="00AB10A7" w:rsidRDefault="00AB10A7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K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количество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организаций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соответствующего уровня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, включённых </w:t>
      </w:r>
      <w:r w:rsidR="00CB1E2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br/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в</w:t>
      </w:r>
      <w:r w:rsidR="00CB1E2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расчёт (ед.).</w:t>
      </w:r>
    </w:p>
    <w:p w14:paraId="722101F6" w14:textId="77777777" w:rsidR="00AB10A7" w:rsidRPr="00AB10A7" w:rsidRDefault="00AE098A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N</w:t>
      </w:r>
      <w:r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множество 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технологий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, которые одновременно:</w:t>
      </w:r>
    </w:p>
    <w:p w14:paraId="77552BCE" w14:textId="77777777" w:rsidR="00AB10A7" w:rsidRPr="00AB10A7" w:rsidRDefault="00CB1E2F" w:rsidP="002439AE">
      <w:pPr>
        <w:ind w:left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«готовы к внедрению»;</w:t>
      </w:r>
    </w:p>
    <w:p w14:paraId="197E7E57" w14:textId="77777777" w:rsidR="00AB10A7" w:rsidRPr="00AB10A7" w:rsidRDefault="00CB1E2F" w:rsidP="002439AE">
      <w:pPr>
        <w:ind w:left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применимы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для 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данного уровня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24C196DD" w14:textId="77777777" w:rsidR="00AB10A7" w:rsidRPr="00AB10A7" w:rsidRDefault="00CB1E2F" w:rsidP="002439AE">
      <w:pPr>
        <w:ind w:left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направлены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для 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данного уровня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31C56C29" w14:textId="77777777" w:rsidR="00AB10A7" w:rsidRPr="00AB10A7" w:rsidRDefault="00AB10A7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N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E09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количество применимых и направленных </w:t>
      </w:r>
      <w:r w:rsidR="00AE09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технологий 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для 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данного уровня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(ед.).</w:t>
      </w:r>
    </w:p>
    <w:p w14:paraId="7DD32C7E" w14:textId="77777777" w:rsidR="00AB10A7" w:rsidRDefault="00AB10A7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nᵢ</w:t>
      </w:r>
      <w:r w:rsidR="00DC17FF" w:rsidRPr="00DC17F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количество </w:t>
      </w:r>
      <w:r w:rsidR="00AE09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технологий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из </w:t>
      </w:r>
      <w:r w:rsidR="00AE098A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N</w:t>
      </w:r>
      <w:r w:rsidR="00AE098A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, фактически внедрённы</w:t>
      </w:r>
      <w:r w:rsidR="004B42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х в организации</w:t>
      </w:r>
      <w:r w:rsidR="00DC17F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соответствующего </w:t>
      </w:r>
      <w:r w:rsidR="00A335BE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уровня </w:t>
      </w:r>
      <w:r w:rsidR="00EB4A3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</w:t>
      </w:r>
      <w:r w:rsidR="00EB4A33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</w:t>
      </w:r>
      <w:r w:rsidR="00EB4A3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» </w:t>
      </w:r>
      <w:r w:rsidR="00A335BE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(ед.).</w:t>
      </w:r>
    </w:p>
    <w:p w14:paraId="295EE88B" w14:textId="77777777" w:rsidR="00CB1E2F" w:rsidRDefault="00CB1E2F" w:rsidP="002439AE">
      <w:pPr>
        <w:ind w:firstLine="709"/>
        <w:jc w:val="both"/>
        <w:rPr>
          <w:rFonts w:ascii="Times New Roman" w:eastAsia="Calibri" w:hAnsi="Times New Roman"/>
          <w:bCs/>
          <w:i/>
          <w:spacing w:val="-2"/>
          <w:szCs w:val="28"/>
          <w:u w:val="single"/>
          <w:lang w:val="ru-RU" w:bidi="ar-SA"/>
        </w:rPr>
      </w:pPr>
    </w:p>
    <w:p w14:paraId="390BDF42" w14:textId="77777777" w:rsidR="00A25CDD" w:rsidRPr="00CB1E2F" w:rsidRDefault="00CB1E2F" w:rsidP="00CB1E2F">
      <w:pPr>
        <w:spacing w:line="276" w:lineRule="auto"/>
        <w:ind w:firstLine="709"/>
        <w:jc w:val="both"/>
        <w:rPr>
          <w:rFonts w:ascii="Times New Roman" w:eastAsia="Calibri" w:hAnsi="Times New Roman"/>
          <w:bCs/>
          <w:i/>
          <w:spacing w:val="-2"/>
          <w:szCs w:val="28"/>
          <w:u w:val="single"/>
          <w:lang w:val="ru-RU" w:bidi="ar-SA"/>
        </w:rPr>
      </w:pPr>
      <w:r>
        <w:rPr>
          <w:rFonts w:ascii="Times New Roman" w:eastAsia="Calibri" w:hAnsi="Times New Roman"/>
          <w:bCs/>
          <w:i/>
          <w:spacing w:val="-2"/>
          <w:szCs w:val="28"/>
          <w:u w:val="single"/>
          <w:lang w:val="ru-RU" w:bidi="ar-SA"/>
        </w:rPr>
        <w:t>Справочно:</w:t>
      </w:r>
    </w:p>
    <w:p w14:paraId="1780BAC0" w14:textId="77777777" w:rsidR="00AB10A7" w:rsidRPr="00DC17FF" w:rsidRDefault="00AB10A7" w:rsidP="00436352">
      <w:pPr>
        <w:spacing w:line="276" w:lineRule="auto"/>
        <w:ind w:firstLine="709"/>
        <w:jc w:val="both"/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</w:pPr>
      <w:r w:rsidRPr="00DC17FF"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  <w:t>Если N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Pr="00DC17FF"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  <w:t xml:space="preserve"> = 0, уровень исключается из расчёта за период (чтобы не формировать искусственное «0%» при отсутствии направленных результатов).</w:t>
      </w:r>
    </w:p>
    <w:p w14:paraId="40890E13" w14:textId="77777777" w:rsidR="00AB10A7" w:rsidRPr="00AB10A7" w:rsidRDefault="00AB10A7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64EDBCD3" w14:textId="77777777" w:rsidR="00436352" w:rsidRPr="00436352" w:rsidRDefault="00AB10A7" w:rsidP="002439AE">
      <w:pPr>
        <w:numPr>
          <w:ilvl w:val="0"/>
          <w:numId w:val="4"/>
        </w:numPr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Критерий «внедрено»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. </w:t>
      </w:r>
      <w:r w:rsidRP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Организация учитывает </w:t>
      </w:r>
      <w:r w:rsidR="00AE09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технологию</w:t>
      </w:r>
      <w:r w:rsidRP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как внедрённ</w:t>
      </w:r>
      <w:r w:rsidR="00AE09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ую</w:t>
      </w:r>
      <w:r w:rsidRP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, если имеются подтверждающие признаки: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436352" w:rsidRPr="00436352"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>акты внедрения военно-медицинских организаций округов (флотов).</w:t>
      </w:r>
    </w:p>
    <w:p w14:paraId="0F71E743" w14:textId="77777777" w:rsidR="00AB10A7" w:rsidRPr="00780416" w:rsidRDefault="00AB10A7" w:rsidP="004842D7">
      <w:pPr>
        <w:spacing w:line="276" w:lineRule="auto"/>
        <w:jc w:val="center"/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</w:pPr>
      <w:r w:rsidRPr="00780416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lastRenderedPageBreak/>
        <w:t>IV. Формулы расчёта</w:t>
      </w:r>
    </w:p>
    <w:p w14:paraId="1FC1AB71" w14:textId="77777777" w:rsidR="00AB10A7" w:rsidRPr="00AB10A7" w:rsidRDefault="00AB10A7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63DAC712" w14:textId="77777777" w:rsidR="00AB10A7" w:rsidRDefault="00AB10A7" w:rsidP="00F90F0F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Частный показатель по уровню</w:t>
      </w:r>
    </w:p>
    <w:p w14:paraId="5B13E025" w14:textId="77777777" w:rsidR="00F90F0F" w:rsidRPr="00C92D18" w:rsidRDefault="00F90F0F" w:rsidP="00F90F0F">
      <w:pPr>
        <w:spacing w:line="276" w:lineRule="auto"/>
        <w:ind w:left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248AC6C8" w14:textId="77777777" w:rsidR="00AB10A7" w:rsidRDefault="00AB10A7" w:rsidP="00F90F0F">
      <w:pPr>
        <w:spacing w:line="276" w:lineRule="auto"/>
        <w:ind w:firstLine="709"/>
        <w:jc w:val="center"/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</w:pPr>
      <w:r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D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 xml:space="preserve"> = (1 / K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 xml:space="preserve">) × 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Σᵢ</w:t>
      </w:r>
      <w:r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 xml:space="preserve"> (n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ᵢ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 xml:space="preserve"> / N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) × 100</w:t>
      </w:r>
    </w:p>
    <w:p w14:paraId="7AF8AA3D" w14:textId="77777777" w:rsidR="00F90F0F" w:rsidRPr="00F90F0F" w:rsidRDefault="00F90F0F" w:rsidP="00F90F0F">
      <w:pPr>
        <w:spacing w:line="276" w:lineRule="auto"/>
        <w:ind w:firstLine="709"/>
        <w:jc w:val="center"/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</w:pPr>
    </w:p>
    <w:p w14:paraId="30A7E038" w14:textId="77777777" w:rsidR="00AB10A7" w:rsidRPr="00AB10A7" w:rsidRDefault="00AB10A7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где:</w:t>
      </w:r>
    </w:p>
    <w:p w14:paraId="33519A23" w14:textId="77777777" w:rsidR="00AB10A7" w:rsidRPr="00AB10A7" w:rsidRDefault="00ED7655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D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средняя доля внедрения </w:t>
      </w:r>
      <w:r w:rsidR="00AE09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технологий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опыту СВО на уровне 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»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, %;</w:t>
      </w:r>
    </w:p>
    <w:p w14:paraId="5C9309BA" w14:textId="77777777" w:rsidR="00AB10A7" w:rsidRPr="00AB10A7" w:rsidRDefault="00ED7655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K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число организаций/подразделений уровня 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»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0FE91CAF" w14:textId="77777777" w:rsidR="00AB10A7" w:rsidRPr="00AB10A7" w:rsidRDefault="00AB10A7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nᵢ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число внедрённых 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технологий</w:t>
      </w:r>
      <w:r w:rsidR="00A25CDD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в организации i уровня 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»</w:t>
      </w: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7CFE1F91" w14:textId="77777777" w:rsidR="00AB10A7" w:rsidRPr="00AB10A7" w:rsidRDefault="00ED7655" w:rsidP="00A335BE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N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число 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технологий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, применимых и направленных для уровня 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»</w:t>
      </w:r>
      <w:r w:rsidR="00A335BE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3C0DEE25" w14:textId="77777777" w:rsidR="00A25CDD" w:rsidRDefault="00A25CDD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i/>
          <w:spacing w:val="-2"/>
          <w:szCs w:val="28"/>
          <w:u w:val="single"/>
          <w:lang w:val="ru-RU" w:bidi="ar-SA"/>
        </w:rPr>
      </w:pPr>
    </w:p>
    <w:p w14:paraId="7D75CDA4" w14:textId="77777777" w:rsidR="00F90F0F" w:rsidRPr="00DC17FF" w:rsidRDefault="00F90F0F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i/>
          <w:spacing w:val="-2"/>
          <w:szCs w:val="28"/>
          <w:u w:val="single"/>
          <w:lang w:val="ru-RU" w:bidi="ar-SA"/>
        </w:rPr>
      </w:pPr>
      <w:r w:rsidRPr="00DC17FF">
        <w:rPr>
          <w:rFonts w:ascii="Times New Roman" w:eastAsia="Calibri" w:hAnsi="Times New Roman"/>
          <w:bCs/>
          <w:i/>
          <w:spacing w:val="-2"/>
          <w:szCs w:val="28"/>
          <w:u w:val="single"/>
          <w:lang w:val="ru-RU" w:bidi="ar-SA"/>
        </w:rPr>
        <w:t>Справочно:</w:t>
      </w:r>
    </w:p>
    <w:p w14:paraId="2B5F025E" w14:textId="77777777" w:rsidR="00AB10A7" w:rsidRPr="00F90F0F" w:rsidRDefault="00F90F0F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</w:pPr>
      <w:r w:rsidRPr="00F90F0F"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  <w:t xml:space="preserve">Каждая </w:t>
      </w:r>
      <w:r w:rsidR="00AB10A7" w:rsidRPr="00F90F0F"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  <w:t>организация получает оценку только по «своему» н</w:t>
      </w:r>
      <w:r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  <w:t>абору направленных результатов</w:t>
      </w:r>
      <w:r w:rsidR="00AB10A7" w:rsidRPr="00F90F0F"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  <w:t xml:space="preserve"> (N</w:t>
      </w:r>
      <w:r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B10A7" w:rsidRPr="00F90F0F">
        <w:rPr>
          <w:rFonts w:ascii="Times New Roman" w:eastAsia="Calibri" w:hAnsi="Times New Roman"/>
          <w:bCs/>
          <w:i/>
          <w:spacing w:val="-2"/>
          <w:szCs w:val="28"/>
          <w:lang w:val="ru-RU" w:bidi="ar-SA"/>
        </w:rPr>
        <w:t>), затем берётся среднее по уровню.</w:t>
      </w:r>
    </w:p>
    <w:p w14:paraId="76EA984D" w14:textId="77777777" w:rsidR="00AB10A7" w:rsidRDefault="00AB10A7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20E1BF1B" w14:textId="77777777" w:rsidR="00AB10A7" w:rsidRDefault="00AB10A7" w:rsidP="00F90F0F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Итоговый показатель по всем уровням</w:t>
      </w:r>
    </w:p>
    <w:p w14:paraId="0F6D2F7A" w14:textId="77777777" w:rsidR="00F90F0F" w:rsidRPr="00AB10A7" w:rsidRDefault="00F90F0F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6AC3056D" w14:textId="77777777" w:rsidR="00AB10A7" w:rsidRDefault="00A25CDD" w:rsidP="00F90F0F">
      <w:pPr>
        <w:spacing w:line="276" w:lineRule="auto"/>
        <w:ind w:firstLine="709"/>
        <w:jc w:val="center"/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D</w:t>
      </w:r>
      <w:r w:rsidR="00ED7655"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 xml:space="preserve"> = (</w:t>
      </w:r>
      <w:r w:rsidR="00ED7655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Σ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 xml:space="preserve"> K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 xml:space="preserve"> × D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) / (</w:t>
      </w:r>
      <w:r w:rsidR="00ED7655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Σ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 xml:space="preserve"> K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 w:rsidRPr="00F90F0F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)</w:t>
      </w:r>
    </w:p>
    <w:p w14:paraId="56B429F2" w14:textId="77777777" w:rsidR="00F90F0F" w:rsidRPr="00F90F0F" w:rsidRDefault="00F90F0F" w:rsidP="00F90F0F">
      <w:pPr>
        <w:spacing w:line="276" w:lineRule="auto"/>
        <w:ind w:firstLine="709"/>
        <w:jc w:val="center"/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</w:pPr>
    </w:p>
    <w:p w14:paraId="58BA12B6" w14:textId="77777777" w:rsidR="00AB10A7" w:rsidRPr="00AB10A7" w:rsidRDefault="00AB10A7" w:rsidP="00A335BE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где суммирование проводит</w:t>
      </w:r>
      <w:r w:rsidR="00ED7655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ся только по тем уровням, где N</w:t>
      </w:r>
      <w:r w:rsidR="00F90F0F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&gt; 0</w:t>
      </w:r>
    </w:p>
    <w:p w14:paraId="756CBC3C" w14:textId="77777777" w:rsidR="004842D7" w:rsidRDefault="004842D7" w:rsidP="00F90F0F">
      <w:pPr>
        <w:spacing w:line="276" w:lineRule="auto"/>
        <w:ind w:firstLine="709"/>
        <w:jc w:val="center"/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</w:pPr>
    </w:p>
    <w:p w14:paraId="677E4E1E" w14:textId="77777777" w:rsidR="00AB10A7" w:rsidRPr="00780416" w:rsidRDefault="00AB10A7" w:rsidP="004842D7">
      <w:pPr>
        <w:spacing w:line="276" w:lineRule="auto"/>
        <w:jc w:val="center"/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</w:pPr>
      <w:r w:rsidRPr="00780416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t>V. Правила округления</w:t>
      </w:r>
    </w:p>
    <w:p w14:paraId="7387CCB5" w14:textId="77777777" w:rsidR="00AB10A7" w:rsidRPr="00AB10A7" w:rsidRDefault="00AB10A7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3BC5269A" w14:textId="77777777" w:rsidR="00AB10A7" w:rsidRPr="00AB10A7" w:rsidRDefault="00F90F0F" w:rsidP="002439AE">
      <w:pPr>
        <w:tabs>
          <w:tab w:val="left" w:pos="1134"/>
        </w:tabs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17.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ab/>
      </w:r>
      <w:r w:rsidR="00ED7655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Значения D</w:t>
      </w:r>
      <w:r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ED7655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и D округляются до 1 десятичного знака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(если не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 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установлено иное).</w:t>
      </w:r>
    </w:p>
    <w:p w14:paraId="1566BCB0" w14:textId="77777777" w:rsidR="00AB10A7" w:rsidRPr="00AB10A7" w:rsidRDefault="00F90F0F" w:rsidP="002439AE">
      <w:pPr>
        <w:tabs>
          <w:tab w:val="left" w:pos="1134"/>
        </w:tabs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18.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ab/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Промежуточные доли (nᵢ</w:t>
      </w:r>
      <w:r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/ N</w:t>
      </w:r>
      <w:r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) допускается считать с точностью не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 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менее 4 знаков после запятой.</w:t>
      </w:r>
    </w:p>
    <w:p w14:paraId="21615E24" w14:textId="77777777" w:rsidR="00AB10A7" w:rsidRPr="00AB10A7" w:rsidRDefault="00AB10A7" w:rsidP="00F90F0F">
      <w:pPr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2F655961" w14:textId="77777777" w:rsidR="00AB10A7" w:rsidRDefault="00AB10A7" w:rsidP="00C92D18">
      <w:pPr>
        <w:spacing w:line="276" w:lineRule="auto"/>
        <w:jc w:val="center"/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</w:pPr>
      <w:r w:rsidRPr="00780416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t>VI. Источники данных</w:t>
      </w:r>
    </w:p>
    <w:p w14:paraId="5E22B0F5" w14:textId="77777777" w:rsidR="004842D7" w:rsidRPr="00C92D18" w:rsidRDefault="004842D7" w:rsidP="00C92D18">
      <w:pPr>
        <w:spacing w:line="276" w:lineRule="auto"/>
        <w:jc w:val="center"/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</w:pPr>
    </w:p>
    <w:p w14:paraId="73EB9538" w14:textId="77777777" w:rsidR="00AB10A7" w:rsidRPr="00AB10A7" w:rsidRDefault="00F90F0F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19.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ab/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Для расчёта используются:</w:t>
      </w:r>
    </w:p>
    <w:p w14:paraId="2FC88CF7" w14:textId="77777777" w:rsidR="00AB10A7" w:rsidRPr="00AB10A7" w:rsidRDefault="00EB4A33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реестр результатов по опыту СВО (статус, применимость по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 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уровням, направление/доведение);</w:t>
      </w:r>
    </w:p>
    <w:p w14:paraId="3BD4B0E1" w14:textId="77777777" w:rsidR="00AB10A7" w:rsidRPr="00AB10A7" w:rsidRDefault="00EB4A33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перечень организаций/подразделений по уровням (K</w:t>
      </w:r>
      <w:r w:rsidR="00436352" w:rsidRPr="00436352">
        <w:rPr>
          <w:rFonts w:ascii="Times New Roman" w:eastAsia="Calibri" w:hAnsi="Times New Roman"/>
          <w:bCs/>
          <w:spacing w:val="-2"/>
          <w:sz w:val="28"/>
          <w:szCs w:val="28"/>
          <w:vertAlign w:val="subscript"/>
          <w:lang w:bidi="ar-SA"/>
        </w:rPr>
        <w:t>L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);</w:t>
      </w:r>
    </w:p>
    <w:p w14:paraId="699276B6" w14:textId="77777777" w:rsidR="00AB10A7" w:rsidRPr="00AB10A7" w:rsidRDefault="00EB4A33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 xml:space="preserve">- </w:t>
      </w:r>
      <w:r w:rsidR="00436352"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 xml:space="preserve">акты внедрения военно-медицинских организаций округов (флотов)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(по каждому результат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у: «внедрено/не внедрено», дата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);</w:t>
      </w:r>
    </w:p>
    <w:p w14:paraId="32E10F31" w14:textId="77777777" w:rsidR="00AB10A7" w:rsidRPr="00AB10A7" w:rsidRDefault="00EB4A33" w:rsidP="002439AE">
      <w:pPr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 xml:space="preserve">- </w:t>
      </w:r>
      <w:r w:rsidR="00436352"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 xml:space="preserve">доклады начальников военно-медицинских </w:t>
      </w:r>
      <w:r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 xml:space="preserve">организаций, военно-медицинских </w:t>
      </w:r>
      <w:r w:rsidR="00436352"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>управлений округов (флотов)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7F1093ED" w14:textId="77777777" w:rsidR="00AB10A7" w:rsidRPr="00AB10A7" w:rsidRDefault="00AB10A7" w:rsidP="00AB10A7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3A07F617" w14:textId="77777777" w:rsidR="00436352" w:rsidRDefault="00AB10A7" w:rsidP="00436352">
      <w:pPr>
        <w:spacing w:line="276" w:lineRule="auto"/>
        <w:jc w:val="center"/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</w:pPr>
      <w:r w:rsidRPr="00780416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lastRenderedPageBreak/>
        <w:t xml:space="preserve">VII. Ответственные исполнители </w:t>
      </w:r>
    </w:p>
    <w:p w14:paraId="5E78A818" w14:textId="77777777" w:rsidR="004842D7" w:rsidRPr="00436352" w:rsidRDefault="004842D7" w:rsidP="00436352">
      <w:pPr>
        <w:spacing w:line="276" w:lineRule="auto"/>
        <w:jc w:val="center"/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</w:pPr>
    </w:p>
    <w:p w14:paraId="55D59575" w14:textId="77777777" w:rsidR="00AB10A7" w:rsidRPr="00C92D18" w:rsidRDefault="00F90F0F" w:rsidP="002439AE">
      <w:pPr>
        <w:tabs>
          <w:tab w:val="left" w:pos="1134"/>
        </w:tabs>
        <w:ind w:left="-113" w:firstLine="822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20.</w:t>
      </w:r>
      <w:r>
        <w:rPr>
          <w:rFonts w:ascii="Times New Roman" w:hAnsi="Times New Roman"/>
          <w:bCs/>
          <w:sz w:val="28"/>
          <w:szCs w:val="28"/>
          <w:lang w:val="ru-RU"/>
        </w:rPr>
        <w:tab/>
      </w:r>
      <w:r w:rsidR="00436352" w:rsidRPr="00A0068C">
        <w:rPr>
          <w:rFonts w:ascii="Times New Roman" w:hAnsi="Times New Roman"/>
          <w:bCs/>
          <w:sz w:val="28"/>
          <w:szCs w:val="28"/>
          <w:lang w:val="ru-RU"/>
        </w:rPr>
        <w:t>Ответственность за актуальность и достоверность значени</w:t>
      </w:r>
      <w:r w:rsidR="00436352">
        <w:rPr>
          <w:rFonts w:ascii="Times New Roman" w:hAnsi="Times New Roman"/>
          <w:bCs/>
          <w:sz w:val="28"/>
          <w:szCs w:val="28"/>
          <w:lang w:val="ru-RU"/>
        </w:rPr>
        <w:t>й</w:t>
      </w:r>
      <w:r w:rsidR="00436352" w:rsidRPr="00A0068C">
        <w:rPr>
          <w:rFonts w:ascii="Times New Roman" w:hAnsi="Times New Roman"/>
          <w:bCs/>
          <w:sz w:val="28"/>
          <w:szCs w:val="28"/>
          <w:lang w:val="ru-RU"/>
        </w:rPr>
        <w:t xml:space="preserve"> переменн</w:t>
      </w:r>
      <w:r w:rsidR="00436352">
        <w:rPr>
          <w:rFonts w:ascii="Times New Roman" w:hAnsi="Times New Roman"/>
          <w:bCs/>
          <w:sz w:val="28"/>
          <w:szCs w:val="28"/>
          <w:lang w:val="ru-RU"/>
        </w:rPr>
        <w:t>ых</w:t>
      </w:r>
      <w:r w:rsidR="00436352" w:rsidRPr="00A0068C">
        <w:rPr>
          <w:rFonts w:ascii="Times New Roman" w:hAnsi="Times New Roman"/>
          <w:bCs/>
          <w:sz w:val="28"/>
          <w:szCs w:val="28"/>
          <w:lang w:val="ru-RU"/>
        </w:rPr>
        <w:t xml:space="preserve"> в формуле возлагается на </w:t>
      </w:r>
      <w:r w:rsidR="00C92D18">
        <w:rPr>
          <w:rFonts w:ascii="Times New Roman" w:hAnsi="Times New Roman"/>
          <w:bCs/>
          <w:sz w:val="28"/>
          <w:szCs w:val="28"/>
          <w:lang w:val="ru-RU"/>
        </w:rPr>
        <w:t>подразделения Главного военно-медицинское управления</w:t>
      </w:r>
      <w:r w:rsidR="00436352">
        <w:rPr>
          <w:rFonts w:ascii="Times New Roman" w:hAnsi="Times New Roman"/>
          <w:bCs/>
          <w:sz w:val="28"/>
          <w:szCs w:val="28"/>
          <w:lang w:val="ru-RU"/>
        </w:rPr>
        <w:t xml:space="preserve"> Министерства обороны Российской Федерации</w:t>
      </w:r>
      <w:r w:rsidR="00C92D18">
        <w:rPr>
          <w:rFonts w:ascii="Times New Roman" w:hAnsi="Times New Roman"/>
          <w:bCs/>
          <w:sz w:val="28"/>
          <w:szCs w:val="28"/>
          <w:lang w:val="ru-RU"/>
        </w:rPr>
        <w:t xml:space="preserve"> как указано ниже:</w:t>
      </w:r>
      <w:r w:rsidR="00436352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</w:p>
    <w:p w14:paraId="7DD38331" w14:textId="77777777" w:rsidR="00436352" w:rsidRPr="00436352" w:rsidRDefault="00EB4A33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формирование/актуализация 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реестра 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технологий,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C92D18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разработанных на основе опыта специальной военной операции и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подлежащих внедрению в</w:t>
      </w:r>
      <w:r w:rsidR="00A25CD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 </w:t>
      </w:r>
      <w:r w:rsidR="00C92D18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деятельность военно-медицинских организаций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»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4363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 Военно-научный комитет (Главного военно-медицинского управления Министерства обороны Российской Федерации)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365CD8E6" w14:textId="77777777" w:rsidR="00AB10A7" w:rsidRPr="00AB10A7" w:rsidRDefault="00EB4A33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матрицы применимости по уровням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1 управление Главного военно-медицинского управления Министерства обороны Российской Федерации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22F9D130" w14:textId="77777777" w:rsidR="00AB10A7" w:rsidRDefault="00EB4A33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сбор первичных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докладов от </w:t>
      </w:r>
      <w:r w:rsidR="00C92D18"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>начальников военно-медицинских управлений округов (флотов)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докладов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о внедрении 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в рамках селекторных совещаний </w:t>
      </w:r>
      <w:r w:rsidR="0078041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3 управление Главного военно-медицинского управления Министерства обороны Российской Федерации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64DAEBE9" w14:textId="77777777" w:rsidR="00C92D18" w:rsidRPr="00AB10A7" w:rsidRDefault="00EB4A33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C92D18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отчётов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(</w:t>
      </w:r>
      <w:r w:rsidR="00C92D18"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>актов)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C92D18">
        <w:rPr>
          <w:rFonts w:ascii="Times New Roman" w:eastAsia="Calibri" w:hAnsi="Times New Roman"/>
          <w:spacing w:val="-2"/>
          <w:sz w:val="28"/>
          <w:szCs w:val="28"/>
          <w:lang w:val="ru-RU" w:bidi="ar-SA"/>
        </w:rPr>
        <w:t xml:space="preserve">внедрения военно-медицинских организаций 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 Военно-научный комитет (Главного военно-медицинского управления Министерства обороны Российской Федерации);</w:t>
      </w:r>
    </w:p>
    <w:p w14:paraId="3D9942CE" w14:textId="77777777" w:rsidR="00AB10A7" w:rsidRPr="00AB10A7" w:rsidRDefault="00EB4A33" w:rsidP="002439AE">
      <w:pPr>
        <w:tabs>
          <w:tab w:val="left" w:pos="1134"/>
        </w:tabs>
        <w:ind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- 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верификация и расчёт показателя </w:t>
      </w:r>
      <w:r w:rsidR="00C92D1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– Военно-научный комитет (Главного военно-медицинского управления Министерства обороны Российской Федерации)</w:t>
      </w:r>
      <w:r w:rsidR="00AB10A7" w:rsidRPr="00AB10A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3BA4A7A9" w14:textId="77777777" w:rsidR="00C92D18" w:rsidRDefault="00F90F0F" w:rsidP="002439AE">
      <w:pPr>
        <w:tabs>
          <w:tab w:val="left" w:pos="1134"/>
        </w:tabs>
        <w:ind w:firstLine="708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21.</w:t>
      </w:r>
      <w:r>
        <w:rPr>
          <w:rFonts w:ascii="Times New Roman" w:hAnsi="Times New Roman"/>
          <w:bCs/>
          <w:sz w:val="28"/>
          <w:szCs w:val="28"/>
          <w:lang w:val="ru-RU"/>
        </w:rPr>
        <w:tab/>
      </w:r>
      <w:r w:rsidR="00C92D18">
        <w:rPr>
          <w:rFonts w:ascii="Times New Roman" w:hAnsi="Times New Roman"/>
          <w:bCs/>
          <w:sz w:val="28"/>
          <w:szCs w:val="28"/>
          <w:lang w:val="ru-RU"/>
        </w:rPr>
        <w:t>Срок готовности значений - 10 дней после отчетного периода.</w:t>
      </w:r>
    </w:p>
    <w:p w14:paraId="36C0DB88" w14:textId="77777777" w:rsidR="00C92D18" w:rsidRDefault="00C92D18" w:rsidP="002439AE">
      <w:pPr>
        <w:tabs>
          <w:tab w:val="left" w:pos="1134"/>
        </w:tabs>
        <w:ind w:firstLine="709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1FB2C1C8" w14:textId="75931C99" w:rsidR="00C92D18" w:rsidRPr="00A0068C" w:rsidRDefault="00DB08E3" w:rsidP="0051263B">
      <w:pPr>
        <w:spacing w:line="276" w:lineRule="auto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noProof/>
          <w:sz w:val="28"/>
          <w:szCs w:val="28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7C0D32D" wp14:editId="23685BB6">
                <wp:simplePos x="0" y="0"/>
                <wp:positionH relativeFrom="column">
                  <wp:posOffset>2060575</wp:posOffset>
                </wp:positionH>
                <wp:positionV relativeFrom="paragraph">
                  <wp:posOffset>123190</wp:posOffset>
                </wp:positionV>
                <wp:extent cx="1678940" cy="0"/>
                <wp:effectExtent l="6985" t="5715" r="9525" b="13335"/>
                <wp:wrapNone/>
                <wp:docPr id="4890719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89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770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2.25pt;margin-top:9.7pt;width:132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"/>
            </w:pict>
          </mc:Fallback>
        </mc:AlternateContent>
      </w:r>
    </w:p>
    <w:sectPr w:rsidR="00C92D18" w:rsidRPr="00A0068C" w:rsidSect="0053452A">
      <w:headerReference w:type="first" r:id="rId8"/>
      <w:pgSz w:w="11906" w:h="16838"/>
      <w:pgMar w:top="1134" w:right="707" w:bottom="851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AF6F8" w14:textId="77777777" w:rsidR="00622440" w:rsidRDefault="00622440" w:rsidP="002547F1">
      <w:r>
        <w:separator/>
      </w:r>
    </w:p>
  </w:endnote>
  <w:endnote w:type="continuationSeparator" w:id="0">
    <w:p w14:paraId="7DDF74B4" w14:textId="77777777" w:rsidR="00622440" w:rsidRDefault="00622440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DAD09" w14:textId="77777777" w:rsidR="00622440" w:rsidRDefault="00622440" w:rsidP="002547F1">
      <w:r>
        <w:separator/>
      </w:r>
    </w:p>
  </w:footnote>
  <w:footnote w:type="continuationSeparator" w:id="0">
    <w:p w14:paraId="2E264C30" w14:textId="77777777" w:rsidR="00622440" w:rsidRDefault="00622440" w:rsidP="00254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D4DA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7533A20F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7151B"/>
    <w:multiLevelType w:val="hybridMultilevel"/>
    <w:tmpl w:val="2CAE8ACC"/>
    <w:lvl w:ilvl="0" w:tplc="8D30FB82">
      <w:start w:val="22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96782A"/>
    <w:multiLevelType w:val="hybridMultilevel"/>
    <w:tmpl w:val="4FE09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DC507D8"/>
    <w:multiLevelType w:val="hybridMultilevel"/>
    <w:tmpl w:val="2076B5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9620DE"/>
    <w:multiLevelType w:val="hybridMultilevel"/>
    <w:tmpl w:val="9C0E2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86373"/>
    <w:multiLevelType w:val="hybridMultilevel"/>
    <w:tmpl w:val="1750D5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F84CD0"/>
    <w:multiLevelType w:val="hybridMultilevel"/>
    <w:tmpl w:val="1F30B654"/>
    <w:lvl w:ilvl="0" w:tplc="2C9CADBA">
      <w:start w:val="1"/>
      <w:numFmt w:val="decimal"/>
      <w:lvlText w:val="%1."/>
      <w:lvlJc w:val="left"/>
      <w:pPr>
        <w:ind w:left="5464" w:hanging="360"/>
      </w:pPr>
      <w:rPr>
        <w:rFonts w:hint="default"/>
        <w:b w:val="0"/>
        <w:bCs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32709"/>
    <w:multiLevelType w:val="hybridMultilevel"/>
    <w:tmpl w:val="8F88D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871B0"/>
    <w:multiLevelType w:val="hybridMultilevel"/>
    <w:tmpl w:val="92C28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264E6"/>
    <w:multiLevelType w:val="hybridMultilevel"/>
    <w:tmpl w:val="4F2A6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50C87"/>
    <w:multiLevelType w:val="hybridMultilevel"/>
    <w:tmpl w:val="95CE9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108360">
    <w:abstractNumId w:val="9"/>
  </w:num>
  <w:num w:numId="2" w16cid:durableId="1694845346">
    <w:abstractNumId w:val="4"/>
  </w:num>
  <w:num w:numId="3" w16cid:durableId="550576848">
    <w:abstractNumId w:val="1"/>
  </w:num>
  <w:num w:numId="4" w16cid:durableId="964698674">
    <w:abstractNumId w:val="8"/>
  </w:num>
  <w:num w:numId="5" w16cid:durableId="472793430">
    <w:abstractNumId w:val="0"/>
  </w:num>
  <w:num w:numId="6" w16cid:durableId="1265070292">
    <w:abstractNumId w:val="10"/>
  </w:num>
  <w:num w:numId="7" w16cid:durableId="1143889783">
    <w:abstractNumId w:val="12"/>
  </w:num>
  <w:num w:numId="8" w16cid:durableId="281302964">
    <w:abstractNumId w:val="3"/>
  </w:num>
  <w:num w:numId="9" w16cid:durableId="1645425576">
    <w:abstractNumId w:val="6"/>
  </w:num>
  <w:num w:numId="10" w16cid:durableId="1610046745">
    <w:abstractNumId w:val="11"/>
  </w:num>
  <w:num w:numId="11" w16cid:durableId="1115440502">
    <w:abstractNumId w:val="13"/>
  </w:num>
  <w:num w:numId="12" w16cid:durableId="2116250070">
    <w:abstractNumId w:val="5"/>
  </w:num>
  <w:num w:numId="13" w16cid:durableId="1907372639">
    <w:abstractNumId w:val="2"/>
  </w:num>
  <w:num w:numId="14" w16cid:durableId="479423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63FB9"/>
    <w:rsid w:val="00065AB5"/>
    <w:rsid w:val="0006655F"/>
    <w:rsid w:val="00066D68"/>
    <w:rsid w:val="00067CA2"/>
    <w:rsid w:val="000724D7"/>
    <w:rsid w:val="00084164"/>
    <w:rsid w:val="0008416D"/>
    <w:rsid w:val="00086C61"/>
    <w:rsid w:val="00087954"/>
    <w:rsid w:val="000A04FF"/>
    <w:rsid w:val="000A06DF"/>
    <w:rsid w:val="000A29A5"/>
    <w:rsid w:val="000A2EA9"/>
    <w:rsid w:val="000A7154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46E3"/>
    <w:rsid w:val="000F539C"/>
    <w:rsid w:val="000F71AB"/>
    <w:rsid w:val="0010095F"/>
    <w:rsid w:val="0010196F"/>
    <w:rsid w:val="0010371B"/>
    <w:rsid w:val="0010450D"/>
    <w:rsid w:val="00106167"/>
    <w:rsid w:val="00110572"/>
    <w:rsid w:val="00110FE2"/>
    <w:rsid w:val="00111647"/>
    <w:rsid w:val="00115388"/>
    <w:rsid w:val="001156F8"/>
    <w:rsid w:val="00116731"/>
    <w:rsid w:val="001229D7"/>
    <w:rsid w:val="00124384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27FB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6D01"/>
    <w:rsid w:val="001D33DA"/>
    <w:rsid w:val="001D6A4A"/>
    <w:rsid w:val="001E5D1C"/>
    <w:rsid w:val="001E6DB1"/>
    <w:rsid w:val="001F0794"/>
    <w:rsid w:val="001F0E77"/>
    <w:rsid w:val="001F1AC8"/>
    <w:rsid w:val="001F3921"/>
    <w:rsid w:val="001F4506"/>
    <w:rsid w:val="001F48F4"/>
    <w:rsid w:val="001F7F97"/>
    <w:rsid w:val="00202018"/>
    <w:rsid w:val="00203647"/>
    <w:rsid w:val="00214D4F"/>
    <w:rsid w:val="002207F9"/>
    <w:rsid w:val="0023097A"/>
    <w:rsid w:val="00230D49"/>
    <w:rsid w:val="00231010"/>
    <w:rsid w:val="00232063"/>
    <w:rsid w:val="002354C3"/>
    <w:rsid w:val="00240DD9"/>
    <w:rsid w:val="00241542"/>
    <w:rsid w:val="002439AE"/>
    <w:rsid w:val="00244C8C"/>
    <w:rsid w:val="0025062E"/>
    <w:rsid w:val="00252A78"/>
    <w:rsid w:val="00253F0E"/>
    <w:rsid w:val="002547F1"/>
    <w:rsid w:val="002567E0"/>
    <w:rsid w:val="0027130B"/>
    <w:rsid w:val="00271E34"/>
    <w:rsid w:val="00274828"/>
    <w:rsid w:val="002773D7"/>
    <w:rsid w:val="00280FA5"/>
    <w:rsid w:val="00281429"/>
    <w:rsid w:val="0028157E"/>
    <w:rsid w:val="00287279"/>
    <w:rsid w:val="00287ED3"/>
    <w:rsid w:val="00293828"/>
    <w:rsid w:val="00294A1F"/>
    <w:rsid w:val="00296BCE"/>
    <w:rsid w:val="00297601"/>
    <w:rsid w:val="002A4DC0"/>
    <w:rsid w:val="002A502F"/>
    <w:rsid w:val="002A61E0"/>
    <w:rsid w:val="002B04D6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7EEC"/>
    <w:rsid w:val="002F08E5"/>
    <w:rsid w:val="002F33CB"/>
    <w:rsid w:val="002F4F5B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40A4"/>
    <w:rsid w:val="00335047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0890"/>
    <w:rsid w:val="00371C1F"/>
    <w:rsid w:val="003738F6"/>
    <w:rsid w:val="00376EF5"/>
    <w:rsid w:val="003803F0"/>
    <w:rsid w:val="003818A6"/>
    <w:rsid w:val="00381EE0"/>
    <w:rsid w:val="003824F7"/>
    <w:rsid w:val="00382714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97245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E366B"/>
    <w:rsid w:val="003E4315"/>
    <w:rsid w:val="003E533B"/>
    <w:rsid w:val="003E53FA"/>
    <w:rsid w:val="003E6C0B"/>
    <w:rsid w:val="003F10B1"/>
    <w:rsid w:val="003F72FB"/>
    <w:rsid w:val="00401457"/>
    <w:rsid w:val="00402CC4"/>
    <w:rsid w:val="00406077"/>
    <w:rsid w:val="00407885"/>
    <w:rsid w:val="00417080"/>
    <w:rsid w:val="00417DDB"/>
    <w:rsid w:val="00427FF0"/>
    <w:rsid w:val="00431678"/>
    <w:rsid w:val="004340E8"/>
    <w:rsid w:val="0043468F"/>
    <w:rsid w:val="00436352"/>
    <w:rsid w:val="0043639A"/>
    <w:rsid w:val="0043671C"/>
    <w:rsid w:val="00440DC5"/>
    <w:rsid w:val="00445AD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842D7"/>
    <w:rsid w:val="0048551F"/>
    <w:rsid w:val="004865B6"/>
    <w:rsid w:val="00487519"/>
    <w:rsid w:val="00492DA1"/>
    <w:rsid w:val="004930F3"/>
    <w:rsid w:val="00497D7B"/>
    <w:rsid w:val="004A10E9"/>
    <w:rsid w:val="004A7BEB"/>
    <w:rsid w:val="004B0524"/>
    <w:rsid w:val="004B165F"/>
    <w:rsid w:val="004B1C8C"/>
    <w:rsid w:val="004B42C9"/>
    <w:rsid w:val="004B5E0D"/>
    <w:rsid w:val="004B6000"/>
    <w:rsid w:val="004C4714"/>
    <w:rsid w:val="004C48F4"/>
    <w:rsid w:val="004C5479"/>
    <w:rsid w:val="004D17DF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0517"/>
    <w:rsid w:val="0050286A"/>
    <w:rsid w:val="005054E7"/>
    <w:rsid w:val="00511CB1"/>
    <w:rsid w:val="0051263B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452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56BB3"/>
    <w:rsid w:val="005617F5"/>
    <w:rsid w:val="00564770"/>
    <w:rsid w:val="00567477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A2603"/>
    <w:rsid w:val="005A4B99"/>
    <w:rsid w:val="005A51BE"/>
    <w:rsid w:val="005A63B7"/>
    <w:rsid w:val="005B1095"/>
    <w:rsid w:val="005B5375"/>
    <w:rsid w:val="005B7CD5"/>
    <w:rsid w:val="005C3A4E"/>
    <w:rsid w:val="005D7FB8"/>
    <w:rsid w:val="005E1C4F"/>
    <w:rsid w:val="005E1EAE"/>
    <w:rsid w:val="005E57E9"/>
    <w:rsid w:val="005E5E47"/>
    <w:rsid w:val="0060286C"/>
    <w:rsid w:val="00604616"/>
    <w:rsid w:val="00606EDF"/>
    <w:rsid w:val="00612EDB"/>
    <w:rsid w:val="00622440"/>
    <w:rsid w:val="00630907"/>
    <w:rsid w:val="00632D0C"/>
    <w:rsid w:val="00635AFA"/>
    <w:rsid w:val="0064201B"/>
    <w:rsid w:val="00646161"/>
    <w:rsid w:val="00650E04"/>
    <w:rsid w:val="006525FE"/>
    <w:rsid w:val="0065392A"/>
    <w:rsid w:val="0066632E"/>
    <w:rsid w:val="00680586"/>
    <w:rsid w:val="0068402B"/>
    <w:rsid w:val="006875D3"/>
    <w:rsid w:val="006900C4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688F"/>
    <w:rsid w:val="006C6D53"/>
    <w:rsid w:val="006D2249"/>
    <w:rsid w:val="006D5029"/>
    <w:rsid w:val="006E2F19"/>
    <w:rsid w:val="006F0949"/>
    <w:rsid w:val="006F1962"/>
    <w:rsid w:val="006F29AB"/>
    <w:rsid w:val="006F6B5C"/>
    <w:rsid w:val="006F79F8"/>
    <w:rsid w:val="006F7CD5"/>
    <w:rsid w:val="00701E10"/>
    <w:rsid w:val="00703EE6"/>
    <w:rsid w:val="00706313"/>
    <w:rsid w:val="00706F70"/>
    <w:rsid w:val="007077C1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D16"/>
    <w:rsid w:val="0073727A"/>
    <w:rsid w:val="00742335"/>
    <w:rsid w:val="00744AE5"/>
    <w:rsid w:val="007470F5"/>
    <w:rsid w:val="00754044"/>
    <w:rsid w:val="007548FB"/>
    <w:rsid w:val="00755E54"/>
    <w:rsid w:val="00760F3A"/>
    <w:rsid w:val="00761816"/>
    <w:rsid w:val="00770C5E"/>
    <w:rsid w:val="00772A01"/>
    <w:rsid w:val="00780416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C39"/>
    <w:rsid w:val="00861894"/>
    <w:rsid w:val="00861C8F"/>
    <w:rsid w:val="00862EFB"/>
    <w:rsid w:val="00864594"/>
    <w:rsid w:val="008667C1"/>
    <w:rsid w:val="008675A9"/>
    <w:rsid w:val="008677EC"/>
    <w:rsid w:val="008749EE"/>
    <w:rsid w:val="00880289"/>
    <w:rsid w:val="008812EB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5D17"/>
    <w:rsid w:val="00906242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12FD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77A3"/>
    <w:rsid w:val="009D3BF5"/>
    <w:rsid w:val="009D426C"/>
    <w:rsid w:val="009D7523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21351"/>
    <w:rsid w:val="00A230C1"/>
    <w:rsid w:val="00A24C63"/>
    <w:rsid w:val="00A25CDD"/>
    <w:rsid w:val="00A27C44"/>
    <w:rsid w:val="00A30D8A"/>
    <w:rsid w:val="00A31E74"/>
    <w:rsid w:val="00A335BE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4FDF"/>
    <w:rsid w:val="00A6501F"/>
    <w:rsid w:val="00A70994"/>
    <w:rsid w:val="00A74598"/>
    <w:rsid w:val="00A76A14"/>
    <w:rsid w:val="00A81F82"/>
    <w:rsid w:val="00A91675"/>
    <w:rsid w:val="00A91821"/>
    <w:rsid w:val="00A932BB"/>
    <w:rsid w:val="00A971FA"/>
    <w:rsid w:val="00A97AC2"/>
    <w:rsid w:val="00A97E0B"/>
    <w:rsid w:val="00AA17E5"/>
    <w:rsid w:val="00AA301A"/>
    <w:rsid w:val="00AB0438"/>
    <w:rsid w:val="00AB10A7"/>
    <w:rsid w:val="00AB1D42"/>
    <w:rsid w:val="00AB250C"/>
    <w:rsid w:val="00AB557B"/>
    <w:rsid w:val="00AB5D15"/>
    <w:rsid w:val="00AB7B42"/>
    <w:rsid w:val="00AC10E9"/>
    <w:rsid w:val="00AC4C16"/>
    <w:rsid w:val="00AC7364"/>
    <w:rsid w:val="00AD4F39"/>
    <w:rsid w:val="00AD62D0"/>
    <w:rsid w:val="00AD6EB3"/>
    <w:rsid w:val="00AE098A"/>
    <w:rsid w:val="00AE2809"/>
    <w:rsid w:val="00AE3CEE"/>
    <w:rsid w:val="00AF05DD"/>
    <w:rsid w:val="00AF45A0"/>
    <w:rsid w:val="00AF489C"/>
    <w:rsid w:val="00B03699"/>
    <w:rsid w:val="00B03CBD"/>
    <w:rsid w:val="00B1259E"/>
    <w:rsid w:val="00B23FBB"/>
    <w:rsid w:val="00B2696A"/>
    <w:rsid w:val="00B26E24"/>
    <w:rsid w:val="00B319BE"/>
    <w:rsid w:val="00B366A7"/>
    <w:rsid w:val="00B40B6C"/>
    <w:rsid w:val="00B43066"/>
    <w:rsid w:val="00B45C44"/>
    <w:rsid w:val="00B47CFB"/>
    <w:rsid w:val="00B51C48"/>
    <w:rsid w:val="00B530E5"/>
    <w:rsid w:val="00B604B6"/>
    <w:rsid w:val="00B6663F"/>
    <w:rsid w:val="00B673EC"/>
    <w:rsid w:val="00B732C8"/>
    <w:rsid w:val="00B7549A"/>
    <w:rsid w:val="00B76EB0"/>
    <w:rsid w:val="00B8038D"/>
    <w:rsid w:val="00B80632"/>
    <w:rsid w:val="00B83807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D5104"/>
    <w:rsid w:val="00BE33AF"/>
    <w:rsid w:val="00BE42EF"/>
    <w:rsid w:val="00BE7FCF"/>
    <w:rsid w:val="00BF2F0B"/>
    <w:rsid w:val="00C03D75"/>
    <w:rsid w:val="00C058C3"/>
    <w:rsid w:val="00C05AF1"/>
    <w:rsid w:val="00C11CFA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725B2"/>
    <w:rsid w:val="00C73FF7"/>
    <w:rsid w:val="00C75249"/>
    <w:rsid w:val="00C75F31"/>
    <w:rsid w:val="00C76263"/>
    <w:rsid w:val="00C76A89"/>
    <w:rsid w:val="00C77014"/>
    <w:rsid w:val="00C80125"/>
    <w:rsid w:val="00C85C43"/>
    <w:rsid w:val="00C8753F"/>
    <w:rsid w:val="00C928AC"/>
    <w:rsid w:val="00C92D18"/>
    <w:rsid w:val="00C94E0E"/>
    <w:rsid w:val="00C95C5A"/>
    <w:rsid w:val="00C97542"/>
    <w:rsid w:val="00CA0E6F"/>
    <w:rsid w:val="00CA2A1C"/>
    <w:rsid w:val="00CA2EB7"/>
    <w:rsid w:val="00CA6AF7"/>
    <w:rsid w:val="00CA6BFC"/>
    <w:rsid w:val="00CB1E2F"/>
    <w:rsid w:val="00CB6270"/>
    <w:rsid w:val="00CB7602"/>
    <w:rsid w:val="00CC5A4B"/>
    <w:rsid w:val="00CC6346"/>
    <w:rsid w:val="00CD385C"/>
    <w:rsid w:val="00CD7373"/>
    <w:rsid w:val="00CE0C22"/>
    <w:rsid w:val="00CE5545"/>
    <w:rsid w:val="00CE5C1A"/>
    <w:rsid w:val="00CE64FE"/>
    <w:rsid w:val="00CF1E2C"/>
    <w:rsid w:val="00CF5D05"/>
    <w:rsid w:val="00CF7816"/>
    <w:rsid w:val="00D03D63"/>
    <w:rsid w:val="00D0452D"/>
    <w:rsid w:val="00D074F2"/>
    <w:rsid w:val="00D13700"/>
    <w:rsid w:val="00D15590"/>
    <w:rsid w:val="00D15C1B"/>
    <w:rsid w:val="00D162E5"/>
    <w:rsid w:val="00D16F83"/>
    <w:rsid w:val="00D17886"/>
    <w:rsid w:val="00D20620"/>
    <w:rsid w:val="00D25806"/>
    <w:rsid w:val="00D25AFC"/>
    <w:rsid w:val="00D30A1C"/>
    <w:rsid w:val="00D333A3"/>
    <w:rsid w:val="00D33F8D"/>
    <w:rsid w:val="00D34287"/>
    <w:rsid w:val="00D34288"/>
    <w:rsid w:val="00D35652"/>
    <w:rsid w:val="00D437E0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7243"/>
    <w:rsid w:val="00D972A8"/>
    <w:rsid w:val="00D9737B"/>
    <w:rsid w:val="00DA182A"/>
    <w:rsid w:val="00DA4535"/>
    <w:rsid w:val="00DA5231"/>
    <w:rsid w:val="00DA5943"/>
    <w:rsid w:val="00DB08E3"/>
    <w:rsid w:val="00DB0CB1"/>
    <w:rsid w:val="00DB12F4"/>
    <w:rsid w:val="00DB3D26"/>
    <w:rsid w:val="00DB3FD6"/>
    <w:rsid w:val="00DB5999"/>
    <w:rsid w:val="00DB59E1"/>
    <w:rsid w:val="00DC03C8"/>
    <w:rsid w:val="00DC17FF"/>
    <w:rsid w:val="00DC1B52"/>
    <w:rsid w:val="00DC7108"/>
    <w:rsid w:val="00DD002C"/>
    <w:rsid w:val="00DD34B4"/>
    <w:rsid w:val="00DD513A"/>
    <w:rsid w:val="00DF14DD"/>
    <w:rsid w:val="00DF1677"/>
    <w:rsid w:val="00DF2C93"/>
    <w:rsid w:val="00DF3239"/>
    <w:rsid w:val="00DF64D3"/>
    <w:rsid w:val="00DF6AE2"/>
    <w:rsid w:val="00DF77DE"/>
    <w:rsid w:val="00E00C08"/>
    <w:rsid w:val="00E1591E"/>
    <w:rsid w:val="00E17DD8"/>
    <w:rsid w:val="00E2469A"/>
    <w:rsid w:val="00E26980"/>
    <w:rsid w:val="00E33D97"/>
    <w:rsid w:val="00E41A34"/>
    <w:rsid w:val="00E42765"/>
    <w:rsid w:val="00E4443F"/>
    <w:rsid w:val="00E46192"/>
    <w:rsid w:val="00E46A0E"/>
    <w:rsid w:val="00E52035"/>
    <w:rsid w:val="00E57881"/>
    <w:rsid w:val="00E6042E"/>
    <w:rsid w:val="00E6101F"/>
    <w:rsid w:val="00E72E66"/>
    <w:rsid w:val="00E7391B"/>
    <w:rsid w:val="00E75F20"/>
    <w:rsid w:val="00E83556"/>
    <w:rsid w:val="00E854D3"/>
    <w:rsid w:val="00E909B0"/>
    <w:rsid w:val="00E97DC7"/>
    <w:rsid w:val="00EA19A7"/>
    <w:rsid w:val="00EA44A6"/>
    <w:rsid w:val="00EA4D62"/>
    <w:rsid w:val="00EA7617"/>
    <w:rsid w:val="00EB4A33"/>
    <w:rsid w:val="00EC4AAB"/>
    <w:rsid w:val="00EC559D"/>
    <w:rsid w:val="00ED248D"/>
    <w:rsid w:val="00ED6A53"/>
    <w:rsid w:val="00ED7655"/>
    <w:rsid w:val="00EE47C0"/>
    <w:rsid w:val="00EE47E7"/>
    <w:rsid w:val="00EE6FAA"/>
    <w:rsid w:val="00EE7F3E"/>
    <w:rsid w:val="00EF388F"/>
    <w:rsid w:val="00EF7882"/>
    <w:rsid w:val="00F01C50"/>
    <w:rsid w:val="00F02A5C"/>
    <w:rsid w:val="00F07402"/>
    <w:rsid w:val="00F13D39"/>
    <w:rsid w:val="00F167B1"/>
    <w:rsid w:val="00F20923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439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C73"/>
    <w:rsid w:val="00F726E6"/>
    <w:rsid w:val="00F80CB4"/>
    <w:rsid w:val="00F8457E"/>
    <w:rsid w:val="00F87984"/>
    <w:rsid w:val="00F906C7"/>
    <w:rsid w:val="00F909D8"/>
    <w:rsid w:val="00F90F0F"/>
    <w:rsid w:val="00F93F14"/>
    <w:rsid w:val="00FA16E7"/>
    <w:rsid w:val="00FA41C4"/>
    <w:rsid w:val="00FA5395"/>
    <w:rsid w:val="00FA68E2"/>
    <w:rsid w:val="00FA7F69"/>
    <w:rsid w:val="00FB33A5"/>
    <w:rsid w:val="00FC6EA0"/>
    <w:rsid w:val="00FD0472"/>
    <w:rsid w:val="00FD364E"/>
    <w:rsid w:val="00FD7F98"/>
    <w:rsid w:val="00FE75C6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CB4B"/>
  <w15:chartTrackingRefBased/>
  <w15:docId w15:val="{469D159C-74A9-4E26-8748-D987B42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  <w:style w:type="paragraph" w:customStyle="1" w:styleId="ConsPlusNormal">
    <w:name w:val="ConsPlusNormal"/>
    <w:rsid w:val="004C5479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E3C08-C3B7-44FB-8490-8C01A0A5A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2026-02-12T09:37:00Z</cp:lastPrinted>
  <dcterms:created xsi:type="dcterms:W3CDTF">2026-06-24T13:58:00Z</dcterms:created>
  <dcterms:modified xsi:type="dcterms:W3CDTF">2026-06-24T13:58:00Z</dcterms:modified>
</cp:coreProperties>
</file>