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209E" w14:textId="77777777" w:rsidR="00B95F5A" w:rsidRDefault="00000000">
      <w:pPr>
        <w:spacing w:after="185" w:line="259" w:lineRule="auto"/>
        <w:ind w:left="-5"/>
      </w:pPr>
      <w:r>
        <w:rPr>
          <w:b/>
        </w:rPr>
        <w:t xml:space="preserve">Цель работы: </w:t>
      </w:r>
    </w:p>
    <w:p w14:paraId="5AE4091D" w14:textId="77777777" w:rsidR="00B95F5A" w:rsidRDefault="00000000">
      <w:r>
        <w:t xml:space="preserve">Освоить на практике принципы реализации интерактивной навигации в графических приложениях. Получить навыки работы с аффинными преобразованиями, обработки событий мыши и клавиатуры, а также разработки интуитивного пользовательского интерфейса. </w:t>
      </w:r>
    </w:p>
    <w:p w14:paraId="793E94D1" w14:textId="77777777" w:rsidR="00B95F5A" w:rsidRDefault="00000000">
      <w:pPr>
        <w:spacing w:after="185" w:line="259" w:lineRule="auto"/>
        <w:ind w:left="-5"/>
      </w:pPr>
      <w:r>
        <w:rPr>
          <w:b/>
        </w:rPr>
        <w:t xml:space="preserve">Задачи работы: </w:t>
      </w:r>
    </w:p>
    <w:p w14:paraId="70E01CB8" w14:textId="77777777" w:rsidR="00B95F5A" w:rsidRDefault="00000000">
      <w:pPr>
        <w:numPr>
          <w:ilvl w:val="0"/>
          <w:numId w:val="1"/>
        </w:numPr>
        <w:spacing w:after="11"/>
        <w:ind w:hanging="360"/>
      </w:pPr>
      <w:r>
        <w:t xml:space="preserve">Реализовать базовые операции навигации: панорамирование, масштабирование и поворот вида рабочей области. </w:t>
      </w:r>
    </w:p>
    <w:p w14:paraId="60BAB65A" w14:textId="77777777" w:rsidR="00B95F5A" w:rsidRDefault="00000000">
      <w:pPr>
        <w:numPr>
          <w:ilvl w:val="0"/>
          <w:numId w:val="1"/>
        </w:numPr>
        <w:spacing w:after="9"/>
        <w:ind w:hanging="360"/>
      </w:pPr>
      <w:r>
        <w:t xml:space="preserve">Разработать систему управления навигацией с использованием горячих клавиш, мыши и элементов интерфейса. </w:t>
      </w:r>
    </w:p>
    <w:p w14:paraId="75F2901B" w14:textId="77777777" w:rsidR="00B95F5A" w:rsidRDefault="00000000">
      <w:pPr>
        <w:numPr>
          <w:ilvl w:val="0"/>
          <w:numId w:val="1"/>
        </w:numPr>
        <w:ind w:hanging="360"/>
      </w:pPr>
      <w:r>
        <w:t xml:space="preserve">Обеспечить высокую производительность и плавность работы модуля. </w:t>
      </w:r>
    </w:p>
    <w:p w14:paraId="758F4DD9" w14:textId="77777777" w:rsidR="00B95F5A" w:rsidRDefault="00000000">
      <w:r>
        <w:t xml:space="preserve">Навигация в графических редакторах основана на применении аффинных преобразований к системе координат всего холста (видовой матрице). Основные преобразования: </w:t>
      </w:r>
    </w:p>
    <w:p w14:paraId="15AA695B" w14:textId="77777777" w:rsidR="00B95F5A" w:rsidRDefault="00000000">
      <w:pPr>
        <w:numPr>
          <w:ilvl w:val="0"/>
          <w:numId w:val="2"/>
        </w:numPr>
        <w:spacing w:after="3"/>
        <w:ind w:hanging="360"/>
      </w:pPr>
      <w:r>
        <w:t xml:space="preserve">Панорамирование (Сдвиг): x' = x + dx, y' = y + dy </w:t>
      </w:r>
    </w:p>
    <w:p w14:paraId="459894B6" w14:textId="77777777" w:rsidR="00B95F5A" w:rsidRDefault="00000000">
      <w:pPr>
        <w:numPr>
          <w:ilvl w:val="0"/>
          <w:numId w:val="2"/>
        </w:numPr>
        <w:spacing w:after="29"/>
        <w:ind w:hanging="360"/>
      </w:pPr>
      <w:r>
        <w:t xml:space="preserve">Масштабирование: x' = x * s, y' = y * s. (Масштабирование относительно точки курсора требует комбинации сдвига). </w:t>
      </w:r>
    </w:p>
    <w:p w14:paraId="098DDCFE" w14:textId="77777777" w:rsidR="00B95F5A" w:rsidRDefault="00000000">
      <w:pPr>
        <w:numPr>
          <w:ilvl w:val="0"/>
          <w:numId w:val="2"/>
        </w:numPr>
        <w:ind w:hanging="360"/>
      </w:pPr>
      <w:r>
        <w:t xml:space="preserve">Поворот: x' = x * cos(θ) - y * sin(θ), y' = x * sin(θ) + y * cos(θ). Поворот выполняется относительно центра вида. </w:t>
      </w:r>
    </w:p>
    <w:p w14:paraId="2263ABB5" w14:textId="77777777" w:rsidR="00B95F5A" w:rsidRDefault="00000000">
      <w:r>
        <w:t xml:space="preserve">Эти преобразования эффективно реализуются с использованием однородных координат и матриц, что позволяет комбинировать их в одно сложное преобразование. </w:t>
      </w:r>
    </w:p>
    <w:p w14:paraId="64BEF167" w14:textId="77777777" w:rsidR="00B95F5A" w:rsidRDefault="00000000">
      <w:pPr>
        <w:spacing w:after="185" w:line="259" w:lineRule="auto"/>
        <w:ind w:left="-5"/>
      </w:pPr>
      <w:r>
        <w:rPr>
          <w:b/>
        </w:rPr>
        <w:t xml:space="preserve">Функциональные требования </w:t>
      </w:r>
    </w:p>
    <w:p w14:paraId="0C3FF488" w14:textId="77777777" w:rsidR="00B95F5A" w:rsidRDefault="00000000">
      <w:pPr>
        <w:spacing w:after="185" w:line="259" w:lineRule="auto"/>
        <w:ind w:left="-5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Панорамирование (Pan) </w:t>
      </w:r>
    </w:p>
    <w:p w14:paraId="0C94BF67" w14:textId="77777777" w:rsidR="00B95F5A" w:rsidRDefault="00000000">
      <w:r>
        <w:t>Перемещение вида рабочей области без изменения масштаба</w:t>
      </w:r>
      <w:r>
        <w:rPr>
          <w:b/>
        </w:rPr>
        <w:t xml:space="preserve"> </w:t>
      </w:r>
    </w:p>
    <w:p w14:paraId="417F9C86" w14:textId="77777777" w:rsidR="00B95F5A" w:rsidRDefault="00000000">
      <w:pPr>
        <w:spacing w:after="158" w:line="259" w:lineRule="auto"/>
        <w:ind w:left="-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Способы активации:</w:t>
      </w:r>
      <w:r>
        <w:t xml:space="preserve"> </w:t>
      </w:r>
    </w:p>
    <w:p w14:paraId="57A48CCE" w14:textId="77777777" w:rsidR="00B95F5A" w:rsidRDefault="00000000">
      <w:pPr>
        <w:spacing w:after="0" w:line="415" w:lineRule="auto"/>
        <w:ind w:left="730" w:right="1851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Удержание средней кнопки мыши (СКМ) + перемещение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t xml:space="preserve">Инструмент "Рука" на панели инструментов </w:t>
      </w:r>
    </w:p>
    <w:p w14:paraId="5EBAA9A7" w14:textId="77777777" w:rsidR="00B95F5A" w:rsidRDefault="00000000">
      <w:pPr>
        <w:spacing w:after="185" w:line="259" w:lineRule="auto"/>
        <w:ind w:left="-5"/>
      </w:pPr>
      <w:r>
        <w:rPr>
          <w:b/>
        </w:rPr>
        <w:t>2.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Масштабирование (Zoom)</w:t>
      </w:r>
      <w:r>
        <w:t xml:space="preserve"> </w:t>
      </w:r>
    </w:p>
    <w:p w14:paraId="3A0B5E4F" w14:textId="77777777" w:rsidR="00B95F5A" w:rsidRDefault="00000000">
      <w:r>
        <w:t xml:space="preserve">Изменение масштаба отображения чертежа </w:t>
      </w:r>
    </w:p>
    <w:p w14:paraId="612DD317" w14:textId="77777777" w:rsidR="00B95F5A" w:rsidRDefault="00000000">
      <w:pPr>
        <w:spacing w:after="158" w:line="259" w:lineRule="auto"/>
        <w:ind w:left="-5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Способы активации:</w:t>
      </w:r>
      <w:r>
        <w:t xml:space="preserve"> </w:t>
      </w:r>
    </w:p>
    <w:p w14:paraId="360803C1" w14:textId="77777777" w:rsidR="00B95F5A" w:rsidRDefault="00000000">
      <w:pPr>
        <w:spacing w:line="414" w:lineRule="auto"/>
        <w:ind w:left="730" w:right="370"/>
      </w:pP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Колесико мыши</w:t>
      </w:r>
      <w:r>
        <w:t xml:space="preserve"> (курсор - центр масштабирования)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>Горячие клавиши:</w:t>
      </w:r>
      <w:r>
        <w:t xml:space="preserve"> клавиши, отвечающие за увеличение и уменьшение </w:t>
      </w:r>
      <w:r>
        <w:rPr>
          <w:rFonts w:ascii="Courier New" w:eastAsia="Courier New" w:hAnsi="Courier New" w:cs="Courier New"/>
        </w:rPr>
        <w:t>o</w:t>
      </w:r>
      <w:r>
        <w:rPr>
          <w:rFonts w:ascii="Arial" w:eastAsia="Arial" w:hAnsi="Arial" w:cs="Arial"/>
        </w:rPr>
        <w:t xml:space="preserve"> </w:t>
      </w:r>
      <w:r>
        <w:rPr>
          <w:b/>
        </w:rPr>
        <w:t xml:space="preserve">Кнопки на панели: </w:t>
      </w:r>
      <w:r>
        <w:t xml:space="preserve">"Увеличить", "Уменьшить", "Показать весь чертеж" </w:t>
      </w:r>
    </w:p>
    <w:p w14:paraId="6C84DA41" w14:textId="77777777" w:rsidR="00B95F5A" w:rsidRDefault="00000000">
      <w:pPr>
        <w:numPr>
          <w:ilvl w:val="0"/>
          <w:numId w:val="3"/>
        </w:numPr>
        <w:spacing w:after="185" w:line="259" w:lineRule="auto"/>
        <w:ind w:right="1638" w:hanging="360"/>
      </w:pPr>
      <w:r>
        <w:rPr>
          <w:b/>
        </w:rPr>
        <w:lastRenderedPageBreak/>
        <w:t>Поворот вида (Rotate View)</w:t>
      </w:r>
      <w:r>
        <w:t xml:space="preserve"> </w:t>
      </w:r>
    </w:p>
    <w:p w14:paraId="3FB5D2F8" w14:textId="77777777" w:rsidR="00B95F5A" w:rsidRDefault="00000000">
      <w:pPr>
        <w:numPr>
          <w:ilvl w:val="1"/>
          <w:numId w:val="3"/>
        </w:numPr>
        <w:ind w:hanging="432"/>
      </w:pPr>
      <w:r>
        <w:t xml:space="preserve">Вращение всей рабочей области вокруг текущей точки обзора </w:t>
      </w:r>
    </w:p>
    <w:p w14:paraId="3D6B488A" w14:textId="77777777" w:rsidR="00B95F5A" w:rsidRDefault="00000000">
      <w:pPr>
        <w:numPr>
          <w:ilvl w:val="1"/>
          <w:numId w:val="3"/>
        </w:numPr>
        <w:spacing w:after="185" w:line="259" w:lineRule="auto"/>
        <w:ind w:hanging="432"/>
      </w:pPr>
      <w:r>
        <w:rPr>
          <w:b/>
        </w:rPr>
        <w:t>Способы активации:</w:t>
      </w:r>
      <w:r>
        <w:t xml:space="preserve"> </w:t>
      </w:r>
    </w:p>
    <w:p w14:paraId="57CAA4CE" w14:textId="77777777" w:rsidR="00B95F5A" w:rsidRDefault="00000000">
      <w:pPr>
        <w:numPr>
          <w:ilvl w:val="2"/>
          <w:numId w:val="3"/>
        </w:numPr>
        <w:spacing w:after="183" w:line="259" w:lineRule="auto"/>
        <w:ind w:right="39" w:hanging="696"/>
      </w:pPr>
      <w:r>
        <w:rPr>
          <w:b/>
        </w:rPr>
        <w:t>Горячие клавиши:</w:t>
      </w:r>
      <w:r>
        <w:t xml:space="preserve"> клавиши, отвечающие за поворот налево и направо </w:t>
      </w:r>
    </w:p>
    <w:p w14:paraId="14216867" w14:textId="77777777" w:rsidR="00B95F5A" w:rsidRDefault="00000000">
      <w:pPr>
        <w:numPr>
          <w:ilvl w:val="2"/>
          <w:numId w:val="3"/>
        </w:numPr>
        <w:spacing w:after="185" w:line="259" w:lineRule="auto"/>
        <w:ind w:right="39" w:hanging="696"/>
      </w:pPr>
      <w:r>
        <w:rPr>
          <w:b/>
        </w:rPr>
        <w:t>Кнопки на панели: Поворот налево, поворот направо.</w:t>
      </w:r>
      <w:r>
        <w:t xml:space="preserve"> </w:t>
      </w:r>
    </w:p>
    <w:p w14:paraId="60AEEAAB" w14:textId="77777777" w:rsidR="00B95F5A" w:rsidRDefault="00000000">
      <w:pPr>
        <w:numPr>
          <w:ilvl w:val="1"/>
          <w:numId w:val="3"/>
        </w:numPr>
        <w:ind w:hanging="432"/>
      </w:pPr>
      <w:r>
        <w:rPr>
          <w:b/>
        </w:rPr>
        <w:t>Дополнительно:</w:t>
      </w:r>
      <w:r>
        <w:t xml:space="preserve"> Привязка к углам 90° при удержании Shift </w:t>
      </w:r>
    </w:p>
    <w:p w14:paraId="316D8541" w14:textId="77777777" w:rsidR="00B95F5A" w:rsidRDefault="00000000">
      <w:pPr>
        <w:numPr>
          <w:ilvl w:val="0"/>
          <w:numId w:val="3"/>
        </w:numPr>
        <w:spacing w:after="2" w:line="409" w:lineRule="auto"/>
        <w:ind w:right="1638" w:hanging="360"/>
      </w:pPr>
      <w:r>
        <w:rPr>
          <w:b/>
        </w:rPr>
        <w:t xml:space="preserve">Требования к интерфейсу пользователя Основные элементы управления </w:t>
      </w:r>
    </w:p>
    <w:p w14:paraId="519DCE00" w14:textId="77777777" w:rsidR="00B95F5A" w:rsidRDefault="00000000">
      <w:pPr>
        <w:numPr>
          <w:ilvl w:val="3"/>
          <w:numId w:val="5"/>
        </w:numPr>
        <w:spacing w:after="112"/>
        <w:ind w:hanging="360"/>
      </w:pPr>
      <w:r>
        <w:rPr>
          <w:b/>
        </w:rPr>
        <w:t>Главное меню:</w:t>
      </w:r>
      <w:r>
        <w:t xml:space="preserve"> Раздел "Вид" с командами навигации </w:t>
      </w:r>
    </w:p>
    <w:p w14:paraId="2DF4C977" w14:textId="77777777" w:rsidR="00B95F5A" w:rsidRDefault="00000000">
      <w:pPr>
        <w:numPr>
          <w:ilvl w:val="3"/>
          <w:numId w:val="5"/>
        </w:numPr>
        <w:spacing w:after="115"/>
        <w:ind w:hanging="360"/>
      </w:pPr>
      <w:r>
        <w:rPr>
          <w:b/>
        </w:rPr>
        <w:t>Панель инструментов:</w:t>
      </w:r>
      <w:r>
        <w:t xml:space="preserve"> Кнопки быстрого доступа: </w:t>
      </w:r>
    </w:p>
    <w:p w14:paraId="22E1B08D" w14:textId="77777777" w:rsidR="00B95F5A" w:rsidRDefault="00000000">
      <w:pPr>
        <w:spacing w:after="0" w:line="346" w:lineRule="auto"/>
        <w:ind w:left="1090" w:right="4933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"Рука" (Панорамирование)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"Лупа+" (Увеличение)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"Лупа-" (Уменьшение)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"Показать все"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"Поворот вида"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"Сбросить вид" </w:t>
      </w:r>
    </w:p>
    <w:p w14:paraId="473ECE4A" w14:textId="77777777" w:rsidR="00B95F5A" w:rsidRDefault="00000000">
      <w:pPr>
        <w:numPr>
          <w:ilvl w:val="3"/>
          <w:numId w:val="4"/>
        </w:numPr>
        <w:spacing w:after="111"/>
        <w:ind w:hanging="360"/>
      </w:pPr>
      <w:r>
        <w:rPr>
          <w:b/>
        </w:rPr>
        <w:t>Контекстное меню (ПКМ):</w:t>
      </w:r>
      <w:r>
        <w:t xml:space="preserve"> Быстрый доступ к основным командам навигации </w:t>
      </w:r>
    </w:p>
    <w:p w14:paraId="4F7CC825" w14:textId="77777777" w:rsidR="00B95F5A" w:rsidRDefault="00000000">
      <w:pPr>
        <w:numPr>
          <w:ilvl w:val="3"/>
          <w:numId w:val="4"/>
        </w:numPr>
        <w:spacing w:after="110"/>
        <w:ind w:hanging="360"/>
      </w:pPr>
      <w:r>
        <w:rPr>
          <w:b/>
        </w:rPr>
        <w:t>Полосы прокрутки:</w:t>
      </w:r>
      <w:r>
        <w:t xml:space="preserve"> Вертикальная и горизонтальная (опционально) </w:t>
      </w:r>
    </w:p>
    <w:p w14:paraId="0117166D" w14:textId="77777777" w:rsidR="00B95F5A" w:rsidRDefault="00000000">
      <w:pPr>
        <w:spacing w:after="185" w:line="259" w:lineRule="auto"/>
        <w:ind w:left="-5"/>
      </w:pPr>
      <w:r>
        <w:rPr>
          <w:b/>
        </w:rPr>
        <w:t xml:space="preserve">Информационные элементы </w:t>
      </w:r>
    </w:p>
    <w:p w14:paraId="6DC4050C" w14:textId="77777777" w:rsidR="00B95F5A" w:rsidRDefault="00000000">
      <w:pPr>
        <w:numPr>
          <w:ilvl w:val="3"/>
          <w:numId w:val="4"/>
        </w:numPr>
        <w:spacing w:after="122" w:line="259" w:lineRule="auto"/>
        <w:ind w:hanging="360"/>
      </w:pPr>
      <w:r>
        <w:rPr>
          <w:b/>
        </w:rPr>
        <w:t>Строка состояния</w:t>
      </w:r>
      <w:r>
        <w:t xml:space="preserve"> (внизу окна): </w:t>
      </w:r>
    </w:p>
    <w:p w14:paraId="14029912" w14:textId="77777777" w:rsidR="00B95F5A" w:rsidRDefault="00000000">
      <w:pPr>
        <w:spacing w:line="343" w:lineRule="auto"/>
        <w:ind w:left="1090" w:right="2046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Текущие координаты курсора в мировых координатах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Масштаб в процентах (%) или коэффициенте (1:1)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Угол поворота вида в градусах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 xml:space="preserve">Статус активного инструмента </w:t>
      </w:r>
    </w:p>
    <w:sectPr w:rsidR="00B95F5A">
      <w:pgSz w:w="11906" w:h="16838"/>
      <w:pgMar w:top="1133" w:right="935" w:bottom="125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4621"/>
    <w:multiLevelType w:val="hybridMultilevel"/>
    <w:tmpl w:val="45ECFE86"/>
    <w:lvl w:ilvl="0" w:tplc="E12E54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6D2BD7E">
      <w:start w:val="1"/>
      <w:numFmt w:val="bullet"/>
      <w:lvlText w:val="o"/>
      <w:lvlJc w:val="left"/>
      <w:pPr>
        <w:ind w:left="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7C391A">
      <w:start w:val="1"/>
      <w:numFmt w:val="bullet"/>
      <w:lvlText w:val="▪"/>
      <w:lvlJc w:val="left"/>
      <w:pPr>
        <w:ind w:left="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60247C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200FE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4AFA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052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8CC9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58B1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9F1B13"/>
    <w:multiLevelType w:val="hybridMultilevel"/>
    <w:tmpl w:val="A41E820A"/>
    <w:lvl w:ilvl="0" w:tplc="1874998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902F09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4EEF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78BBC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4C77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18B65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23AF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A8A0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B4D1A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386B40"/>
    <w:multiLevelType w:val="hybridMultilevel"/>
    <w:tmpl w:val="77848136"/>
    <w:lvl w:ilvl="0" w:tplc="82B25D4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B87438">
      <w:start w:val="1"/>
      <w:numFmt w:val="bullet"/>
      <w:lvlText w:val="o"/>
      <w:lvlJc w:val="left"/>
      <w:pPr>
        <w:ind w:left="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7C67E00">
      <w:start w:val="1"/>
      <w:numFmt w:val="bullet"/>
      <w:lvlText w:val="▪"/>
      <w:lvlJc w:val="left"/>
      <w:pPr>
        <w:ind w:left="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52F67A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69AC28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DEEF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6608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7CD57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9A3E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4B52EE"/>
    <w:multiLevelType w:val="multilevel"/>
    <w:tmpl w:val="64DCB162"/>
    <w:lvl w:ilvl="0">
      <w:start w:val="3"/>
      <w:numFmt w:val="decimal"/>
      <w:lvlText w:val="%1.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0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FF260FE"/>
    <w:multiLevelType w:val="hybridMultilevel"/>
    <w:tmpl w:val="87DA1B22"/>
    <w:lvl w:ilvl="0" w:tplc="27F8D0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3E20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5AAB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BA82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F4D6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094EF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401C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EE8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DC62A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7206687">
    <w:abstractNumId w:val="1"/>
  </w:num>
  <w:num w:numId="2" w16cid:durableId="738358466">
    <w:abstractNumId w:val="4"/>
  </w:num>
  <w:num w:numId="3" w16cid:durableId="671878281">
    <w:abstractNumId w:val="3"/>
  </w:num>
  <w:num w:numId="4" w16cid:durableId="884484869">
    <w:abstractNumId w:val="0"/>
  </w:num>
  <w:num w:numId="5" w16cid:durableId="887566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F5A"/>
    <w:rsid w:val="001B250E"/>
    <w:rsid w:val="006209EF"/>
    <w:rsid w:val="00B95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DF68D"/>
  <w15:docId w15:val="{B7B4DD78-E063-4828-A8DD-4AFB9FFCC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7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Харитоненков</dc:creator>
  <cp:keywords/>
  <cp:lastModifiedBy>Иван Анисимов</cp:lastModifiedBy>
  <cp:revision>2</cp:revision>
  <dcterms:created xsi:type="dcterms:W3CDTF">2026-04-06T10:43:00Z</dcterms:created>
  <dcterms:modified xsi:type="dcterms:W3CDTF">2026-04-06T10:43:00Z</dcterms:modified>
</cp:coreProperties>
</file>