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326AE9E9" w:rsidR="00967667" w:rsidRDefault="00967667">
          <w:r>
            <w:rPr>
              <w:noProof/>
            </w:rPr>
            <mc:AlternateContent>
              <mc:Choice Requires="wpg">
                <w:drawing>
                  <wp:anchor distT="0" distB="0" distL="114300" distR="114300" simplePos="0" relativeHeight="251678720" behindDoc="0" locked="0" layoutInCell="1" allowOverlap="1" wp14:anchorId="7F3323AA" wp14:editId="6BC1602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4B7706"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0F62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0F62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v:textbox>
                    <w10:wrap type="square" anchorx="page" anchory="page"/>
                  </v:shape>
                </w:pict>
              </mc:Fallback>
            </mc:AlternateContent>
          </w:r>
        </w:p>
        <w:p w14:paraId="5E4DBAFB" w14:textId="4A9C5DA5" w:rsidR="00967667" w:rsidRDefault="009D0922">
          <w:pPr>
            <w:rPr>
              <w:rFonts w:eastAsiaTheme="minorEastAsia" w:cstheme="minorHAnsi"/>
              <w:color w:val="202122"/>
              <w:sz w:val="56"/>
              <w:szCs w:val="56"/>
              <w:shd w:val="clear" w:color="auto" w:fill="FFFFFF"/>
            </w:rPr>
          </w:pPr>
          <w:r>
            <w:rPr>
              <w:rFonts w:eastAsiaTheme="minorEastAsia" w:cstheme="minorHAnsi"/>
              <w:noProof/>
              <w:color w:val="202122"/>
              <w:sz w:val="56"/>
              <w:szCs w:val="56"/>
              <w:shd w:val="clear" w:color="auto" w:fill="FFFFFF"/>
            </w:rPr>
            <w:drawing>
              <wp:anchor distT="0" distB="0" distL="114300" distR="114300" simplePos="0" relativeHeight="251692032" behindDoc="0" locked="0" layoutInCell="1" allowOverlap="1" wp14:anchorId="2F66F3E5" wp14:editId="71F17175">
                <wp:simplePos x="0" y="0"/>
                <wp:positionH relativeFrom="column">
                  <wp:posOffset>1653540</wp:posOffset>
                </wp:positionH>
                <wp:positionV relativeFrom="paragraph">
                  <wp:posOffset>361950</wp:posOffset>
                </wp:positionV>
                <wp:extent cx="2201545" cy="655320"/>
                <wp:effectExtent l="0" t="0" r="8255" b="0"/>
                <wp:wrapThrough wrapText="bothSides">
                  <wp:wrapPolygon edited="0">
                    <wp:start x="0" y="0"/>
                    <wp:lineTo x="0" y="20721"/>
                    <wp:lineTo x="21494" y="20721"/>
                    <wp:lineTo x="2149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545" cy="6553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EC7D96F" wp14:editId="69334B12">
                    <wp:simplePos x="0" y="0"/>
                    <wp:positionH relativeFrom="page">
                      <wp:posOffset>229235</wp:posOffset>
                    </wp:positionH>
                    <wp:positionV relativeFrom="page">
                      <wp:posOffset>2301240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3AF6C6E1"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w:t>
                                </w:r>
                                <w:r w:rsidR="00D47420">
                                  <w:rPr>
                                    <w:rFonts w:cstheme="minorHAnsi"/>
                                    <w:color w:val="4472C4" w:themeColor="accent1"/>
                                    <w:sz w:val="56"/>
                                    <w:szCs w:val="56"/>
                                    <w:shd w:val="clear" w:color="auto" w:fill="FFFFFF"/>
                                  </w:rPr>
                                  <w:t xml:space="preserve"> the</w:t>
                                </w:r>
                                <w:r w:rsidRPr="00967667">
                                  <w:rPr>
                                    <w:rFonts w:cstheme="minorHAnsi"/>
                                    <w:color w:val="4472C4" w:themeColor="accent1"/>
                                    <w:sz w:val="56"/>
                                    <w:szCs w:val="56"/>
                                    <w:shd w:val="clear" w:color="auto" w:fill="FFFFFF"/>
                                  </w:rPr>
                                  <w:t xml:space="preserve"> environmental impact</w:t>
                                </w:r>
                                <w:r w:rsidR="00D47420">
                                  <w:rPr>
                                    <w:rFonts w:cstheme="minorHAnsi"/>
                                    <w:color w:val="4472C4" w:themeColor="accent1"/>
                                    <w:sz w:val="56"/>
                                    <w:szCs w:val="56"/>
                                    <w:shd w:val="clear" w:color="auto" w:fill="FFFFFF"/>
                                  </w:rPr>
                                  <w:t xml:space="preserve"> of the top Web sites</w:t>
                                </w:r>
                                <w:r w:rsidR="009B2C5D">
                                  <w:rPr>
                                    <w:rFonts w:cstheme="minorHAnsi"/>
                                    <w:color w:val="4472C4" w:themeColor="accent1"/>
                                    <w:sz w:val="56"/>
                                    <w:szCs w:val="56"/>
                                    <w:shd w:val="clear" w:color="auto" w:fill="FFFFFF"/>
                                  </w:rPr>
                                  <w:t xml:space="preserve"> in the world</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18.05pt;margin-top:181.2pt;width:8in;height:286.5pt;z-index:25167564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" filled="f" stroked="f" strokeweight=".5pt">
                    <v:textbox inset="126pt,0,54pt,0">
                      <w:txbxContent>
                        <w:p w14:paraId="46B1338C" w14:textId="3AF6C6E1"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w:t>
                          </w:r>
                          <w:r w:rsidR="00D47420">
                            <w:rPr>
                              <w:rFonts w:cstheme="minorHAnsi"/>
                              <w:color w:val="4472C4" w:themeColor="accent1"/>
                              <w:sz w:val="56"/>
                              <w:szCs w:val="56"/>
                              <w:shd w:val="clear" w:color="auto" w:fill="FFFFFF"/>
                            </w:rPr>
                            <w:t xml:space="preserve"> the</w:t>
                          </w:r>
                          <w:r w:rsidRPr="00967667">
                            <w:rPr>
                              <w:rFonts w:cstheme="minorHAnsi"/>
                              <w:color w:val="4472C4" w:themeColor="accent1"/>
                              <w:sz w:val="56"/>
                              <w:szCs w:val="56"/>
                              <w:shd w:val="clear" w:color="auto" w:fill="FFFFFF"/>
                            </w:rPr>
                            <w:t xml:space="preserve"> environmental impact</w:t>
                          </w:r>
                          <w:r w:rsidR="00D47420">
                            <w:rPr>
                              <w:rFonts w:cstheme="minorHAnsi"/>
                              <w:color w:val="4472C4" w:themeColor="accent1"/>
                              <w:sz w:val="56"/>
                              <w:szCs w:val="56"/>
                              <w:shd w:val="clear" w:color="auto" w:fill="FFFFFF"/>
                            </w:rPr>
                            <w:t xml:space="preserve"> of the top Web sites</w:t>
                          </w:r>
                          <w:r w:rsidR="009B2C5D">
                            <w:rPr>
                              <w:rFonts w:cstheme="minorHAnsi"/>
                              <w:color w:val="4472C4" w:themeColor="accent1"/>
                              <w:sz w:val="56"/>
                              <w:szCs w:val="56"/>
                              <w:shd w:val="clear" w:color="auto" w:fill="FFFFFF"/>
                            </w:rPr>
                            <w:t xml:space="preserve"> in the world</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r w:rsidR="00967667">
            <w:rPr>
              <w:rFonts w:eastAsiaTheme="minorEastAsia" w:cstheme="minorHAnsi"/>
              <w:color w:val="202122"/>
              <w:sz w:val="56"/>
              <w:szCs w:val="56"/>
              <w:shd w:val="clear" w:color="auto" w:fill="FFFFFF"/>
            </w:rPr>
            <w:br w:type="page"/>
          </w:r>
          <w:commentRangeStart w:id="0"/>
          <w:commentRangeStart w:id="1"/>
          <w:commentRangeEnd w:id="0"/>
          <w:r w:rsidR="005F513A">
            <w:rPr>
              <w:rStyle w:val="CommentReference"/>
            </w:rPr>
            <w:commentReference w:id="0"/>
          </w:r>
          <w:commentRangeEnd w:id="1"/>
          <w:r w:rsidR="00B312AD">
            <w:rPr>
              <w:rStyle w:val="CommentReference"/>
            </w:rPr>
            <w:commentReference w:id="1"/>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54C45590" w14:textId="286C4D16" w:rsidR="00664F56" w:rsidRDefault="0053720C">
          <w:pPr>
            <w:pStyle w:val="TOC1"/>
            <w:rPr>
              <w:rFonts w:cstheme="minorBidi"/>
              <w:noProof/>
            </w:rPr>
          </w:pPr>
          <w:r w:rsidRPr="0000135D">
            <w:fldChar w:fldCharType="begin"/>
          </w:r>
          <w:r w:rsidRPr="0000135D">
            <w:instrText xml:space="preserve"> TOC \o "1-3" \h \z \u </w:instrText>
          </w:r>
          <w:r w:rsidRPr="0000135D">
            <w:fldChar w:fldCharType="separate"/>
          </w:r>
          <w:hyperlink w:anchor="_Toc108340454" w:history="1">
            <w:r w:rsidR="00664F56" w:rsidRPr="00694DDD">
              <w:rPr>
                <w:rStyle w:val="Hyperlink"/>
                <w:noProof/>
              </w:rPr>
              <w:t>Abbreviations</w:t>
            </w:r>
            <w:r w:rsidR="00664F56">
              <w:rPr>
                <w:noProof/>
                <w:webHidden/>
              </w:rPr>
              <w:tab/>
            </w:r>
            <w:r w:rsidR="00664F56">
              <w:rPr>
                <w:noProof/>
                <w:webHidden/>
              </w:rPr>
              <w:fldChar w:fldCharType="begin"/>
            </w:r>
            <w:r w:rsidR="00664F56">
              <w:rPr>
                <w:noProof/>
                <w:webHidden/>
              </w:rPr>
              <w:instrText xml:space="preserve"> PAGEREF _Toc108340454 \h </w:instrText>
            </w:r>
            <w:r w:rsidR="00664F56">
              <w:rPr>
                <w:noProof/>
                <w:webHidden/>
              </w:rPr>
            </w:r>
            <w:r w:rsidR="00664F56">
              <w:rPr>
                <w:noProof/>
                <w:webHidden/>
              </w:rPr>
              <w:fldChar w:fldCharType="separate"/>
            </w:r>
            <w:r w:rsidR="00664F56">
              <w:rPr>
                <w:noProof/>
                <w:webHidden/>
              </w:rPr>
              <w:t>2</w:t>
            </w:r>
            <w:r w:rsidR="00664F56">
              <w:rPr>
                <w:noProof/>
                <w:webHidden/>
              </w:rPr>
              <w:fldChar w:fldCharType="end"/>
            </w:r>
          </w:hyperlink>
        </w:p>
        <w:p w14:paraId="0B136A6E" w14:textId="2EDBCB2C" w:rsidR="00664F56" w:rsidRDefault="000F629F">
          <w:pPr>
            <w:pStyle w:val="TOC1"/>
            <w:rPr>
              <w:rFonts w:cstheme="minorBidi"/>
              <w:noProof/>
            </w:rPr>
          </w:pPr>
          <w:hyperlink w:anchor="_Toc108340455" w:history="1">
            <w:r w:rsidR="00664F56" w:rsidRPr="00694DDD">
              <w:rPr>
                <w:rStyle w:val="Hyperlink"/>
                <w:noProof/>
              </w:rPr>
              <w:t>1.</w:t>
            </w:r>
            <w:r w:rsidR="00664F56">
              <w:rPr>
                <w:rFonts w:cstheme="minorBidi"/>
                <w:noProof/>
              </w:rPr>
              <w:tab/>
            </w:r>
            <w:r w:rsidR="00664F56" w:rsidRPr="00694DDD">
              <w:rPr>
                <w:rStyle w:val="Hyperlink"/>
                <w:noProof/>
              </w:rPr>
              <w:t>Introduction</w:t>
            </w:r>
            <w:r w:rsidR="00664F56">
              <w:rPr>
                <w:noProof/>
                <w:webHidden/>
              </w:rPr>
              <w:tab/>
            </w:r>
            <w:r w:rsidR="00664F56">
              <w:rPr>
                <w:noProof/>
                <w:webHidden/>
              </w:rPr>
              <w:fldChar w:fldCharType="begin"/>
            </w:r>
            <w:r w:rsidR="00664F56">
              <w:rPr>
                <w:noProof/>
                <w:webHidden/>
              </w:rPr>
              <w:instrText xml:space="preserve"> PAGEREF _Toc108340455 \h </w:instrText>
            </w:r>
            <w:r w:rsidR="00664F56">
              <w:rPr>
                <w:noProof/>
                <w:webHidden/>
              </w:rPr>
            </w:r>
            <w:r w:rsidR="00664F56">
              <w:rPr>
                <w:noProof/>
                <w:webHidden/>
              </w:rPr>
              <w:fldChar w:fldCharType="separate"/>
            </w:r>
            <w:r w:rsidR="00664F56">
              <w:rPr>
                <w:noProof/>
                <w:webHidden/>
              </w:rPr>
              <w:t>3</w:t>
            </w:r>
            <w:r w:rsidR="00664F56">
              <w:rPr>
                <w:noProof/>
                <w:webHidden/>
              </w:rPr>
              <w:fldChar w:fldCharType="end"/>
            </w:r>
          </w:hyperlink>
        </w:p>
        <w:p w14:paraId="02E6ADC5" w14:textId="530F37D9" w:rsidR="00664F56" w:rsidRDefault="000F629F">
          <w:pPr>
            <w:pStyle w:val="TOC1"/>
            <w:rPr>
              <w:rFonts w:cstheme="minorBidi"/>
              <w:noProof/>
            </w:rPr>
          </w:pPr>
          <w:hyperlink w:anchor="_Toc108340456" w:history="1">
            <w:r w:rsidR="00664F56" w:rsidRPr="00694DDD">
              <w:rPr>
                <w:rStyle w:val="Hyperlink"/>
                <w:noProof/>
              </w:rPr>
              <w:t>2.</w:t>
            </w:r>
            <w:r w:rsidR="00664F56">
              <w:rPr>
                <w:rFonts w:cstheme="minorBidi"/>
                <w:noProof/>
              </w:rPr>
              <w:tab/>
            </w:r>
            <w:r w:rsidR="00664F56" w:rsidRPr="00694DDD">
              <w:rPr>
                <w:rStyle w:val="Hyperlink"/>
                <w:noProof/>
              </w:rPr>
              <w:t>Related Studies</w:t>
            </w:r>
            <w:r w:rsidR="00664F56">
              <w:rPr>
                <w:noProof/>
                <w:webHidden/>
              </w:rPr>
              <w:tab/>
            </w:r>
            <w:r w:rsidR="00664F56">
              <w:rPr>
                <w:noProof/>
                <w:webHidden/>
              </w:rPr>
              <w:fldChar w:fldCharType="begin"/>
            </w:r>
            <w:r w:rsidR="00664F56">
              <w:rPr>
                <w:noProof/>
                <w:webHidden/>
              </w:rPr>
              <w:instrText xml:space="preserve"> PAGEREF _Toc108340456 \h </w:instrText>
            </w:r>
            <w:r w:rsidR="00664F56">
              <w:rPr>
                <w:noProof/>
                <w:webHidden/>
              </w:rPr>
            </w:r>
            <w:r w:rsidR="00664F56">
              <w:rPr>
                <w:noProof/>
                <w:webHidden/>
              </w:rPr>
              <w:fldChar w:fldCharType="separate"/>
            </w:r>
            <w:r w:rsidR="00664F56">
              <w:rPr>
                <w:noProof/>
                <w:webHidden/>
              </w:rPr>
              <w:t>4</w:t>
            </w:r>
            <w:r w:rsidR="00664F56">
              <w:rPr>
                <w:noProof/>
                <w:webHidden/>
              </w:rPr>
              <w:fldChar w:fldCharType="end"/>
            </w:r>
          </w:hyperlink>
        </w:p>
        <w:p w14:paraId="66A50DB2" w14:textId="7438B15F" w:rsidR="00664F56" w:rsidRDefault="000F629F">
          <w:pPr>
            <w:pStyle w:val="TOC1"/>
            <w:rPr>
              <w:rFonts w:cstheme="minorBidi"/>
              <w:noProof/>
            </w:rPr>
          </w:pPr>
          <w:hyperlink w:anchor="_Toc108340457" w:history="1">
            <w:r w:rsidR="00664F56" w:rsidRPr="00694DDD">
              <w:rPr>
                <w:rStyle w:val="Hyperlink"/>
                <w:noProof/>
              </w:rPr>
              <w:t>3.</w:t>
            </w:r>
            <w:r w:rsidR="00664F56">
              <w:rPr>
                <w:rFonts w:cstheme="minorBidi"/>
                <w:noProof/>
              </w:rPr>
              <w:tab/>
            </w:r>
            <w:r w:rsidR="00664F56" w:rsidRPr="00694DDD">
              <w:rPr>
                <w:rStyle w:val="Hyperlink"/>
                <w:noProof/>
              </w:rPr>
              <w:t>Research Method</w:t>
            </w:r>
            <w:r w:rsidR="00664F56">
              <w:rPr>
                <w:noProof/>
                <w:webHidden/>
              </w:rPr>
              <w:tab/>
            </w:r>
            <w:r w:rsidR="00664F56">
              <w:rPr>
                <w:noProof/>
                <w:webHidden/>
              </w:rPr>
              <w:fldChar w:fldCharType="begin"/>
            </w:r>
            <w:r w:rsidR="00664F56">
              <w:rPr>
                <w:noProof/>
                <w:webHidden/>
              </w:rPr>
              <w:instrText xml:space="preserve"> PAGEREF _Toc108340457 \h </w:instrText>
            </w:r>
            <w:r w:rsidR="00664F56">
              <w:rPr>
                <w:noProof/>
                <w:webHidden/>
              </w:rPr>
            </w:r>
            <w:r w:rsidR="00664F56">
              <w:rPr>
                <w:noProof/>
                <w:webHidden/>
              </w:rPr>
              <w:fldChar w:fldCharType="separate"/>
            </w:r>
            <w:r w:rsidR="00664F56">
              <w:rPr>
                <w:noProof/>
                <w:webHidden/>
              </w:rPr>
              <w:t>5</w:t>
            </w:r>
            <w:r w:rsidR="00664F56">
              <w:rPr>
                <w:noProof/>
                <w:webHidden/>
              </w:rPr>
              <w:fldChar w:fldCharType="end"/>
            </w:r>
          </w:hyperlink>
        </w:p>
        <w:p w14:paraId="650B492B" w14:textId="61B381AE" w:rsidR="00664F56" w:rsidRDefault="000F629F">
          <w:pPr>
            <w:pStyle w:val="TOC2"/>
            <w:tabs>
              <w:tab w:val="right" w:leader="dot" w:pos="9350"/>
            </w:tabs>
            <w:rPr>
              <w:rFonts w:cstheme="minorBidi"/>
              <w:noProof/>
            </w:rPr>
          </w:pPr>
          <w:hyperlink w:anchor="_Toc108340458" w:history="1">
            <w:r w:rsidR="00664F56" w:rsidRPr="00694DDD">
              <w:rPr>
                <w:rStyle w:val="Hyperlink"/>
                <w:noProof/>
              </w:rPr>
              <w:t>Methodology</w:t>
            </w:r>
            <w:r w:rsidR="00664F56">
              <w:rPr>
                <w:noProof/>
                <w:webHidden/>
              </w:rPr>
              <w:tab/>
            </w:r>
            <w:r w:rsidR="00664F56">
              <w:rPr>
                <w:noProof/>
                <w:webHidden/>
              </w:rPr>
              <w:fldChar w:fldCharType="begin"/>
            </w:r>
            <w:r w:rsidR="00664F56">
              <w:rPr>
                <w:noProof/>
                <w:webHidden/>
              </w:rPr>
              <w:instrText xml:space="preserve"> PAGEREF _Toc108340458 \h </w:instrText>
            </w:r>
            <w:r w:rsidR="00664F56">
              <w:rPr>
                <w:noProof/>
                <w:webHidden/>
              </w:rPr>
            </w:r>
            <w:r w:rsidR="00664F56">
              <w:rPr>
                <w:noProof/>
                <w:webHidden/>
              </w:rPr>
              <w:fldChar w:fldCharType="separate"/>
            </w:r>
            <w:r w:rsidR="00664F56">
              <w:rPr>
                <w:noProof/>
                <w:webHidden/>
              </w:rPr>
              <w:t>5</w:t>
            </w:r>
            <w:r w:rsidR="00664F56">
              <w:rPr>
                <w:noProof/>
                <w:webHidden/>
              </w:rPr>
              <w:fldChar w:fldCharType="end"/>
            </w:r>
          </w:hyperlink>
        </w:p>
        <w:p w14:paraId="7D02EFDA" w14:textId="73611A56" w:rsidR="00664F56" w:rsidRDefault="000F629F">
          <w:pPr>
            <w:pStyle w:val="TOC3"/>
            <w:tabs>
              <w:tab w:val="right" w:leader="dot" w:pos="9350"/>
            </w:tabs>
            <w:rPr>
              <w:rFonts w:cstheme="minorBidi"/>
              <w:noProof/>
            </w:rPr>
          </w:pPr>
          <w:hyperlink w:anchor="_Toc108340459" w:history="1">
            <w:r w:rsidR="00664F56" w:rsidRPr="00694DDD">
              <w:rPr>
                <w:rStyle w:val="Hyperlink"/>
                <w:noProof/>
              </w:rPr>
              <w:t>Errors and Limitations</w:t>
            </w:r>
            <w:r w:rsidR="00664F56">
              <w:rPr>
                <w:noProof/>
                <w:webHidden/>
              </w:rPr>
              <w:tab/>
            </w:r>
            <w:r w:rsidR="00664F56">
              <w:rPr>
                <w:noProof/>
                <w:webHidden/>
              </w:rPr>
              <w:fldChar w:fldCharType="begin"/>
            </w:r>
            <w:r w:rsidR="00664F56">
              <w:rPr>
                <w:noProof/>
                <w:webHidden/>
              </w:rPr>
              <w:instrText xml:space="preserve"> PAGEREF _Toc108340459 \h </w:instrText>
            </w:r>
            <w:r w:rsidR="00664F56">
              <w:rPr>
                <w:noProof/>
                <w:webHidden/>
              </w:rPr>
            </w:r>
            <w:r w:rsidR="00664F56">
              <w:rPr>
                <w:noProof/>
                <w:webHidden/>
              </w:rPr>
              <w:fldChar w:fldCharType="separate"/>
            </w:r>
            <w:r w:rsidR="00664F56">
              <w:rPr>
                <w:noProof/>
                <w:webHidden/>
              </w:rPr>
              <w:t>6</w:t>
            </w:r>
            <w:r w:rsidR="00664F56">
              <w:rPr>
                <w:noProof/>
                <w:webHidden/>
              </w:rPr>
              <w:fldChar w:fldCharType="end"/>
            </w:r>
          </w:hyperlink>
        </w:p>
        <w:p w14:paraId="74B87A59" w14:textId="23E0B310" w:rsidR="00664F56" w:rsidRDefault="000F629F">
          <w:pPr>
            <w:pStyle w:val="TOC2"/>
            <w:tabs>
              <w:tab w:val="right" w:leader="dot" w:pos="9350"/>
            </w:tabs>
            <w:rPr>
              <w:rFonts w:cstheme="minorBidi"/>
              <w:noProof/>
            </w:rPr>
          </w:pPr>
          <w:hyperlink w:anchor="_Toc108340460" w:history="1">
            <w:r w:rsidR="00664F56" w:rsidRPr="00694DDD">
              <w:rPr>
                <w:rStyle w:val="Hyperlink"/>
                <w:noProof/>
              </w:rPr>
              <w:t>Software</w:t>
            </w:r>
            <w:r w:rsidR="00664F56">
              <w:rPr>
                <w:noProof/>
                <w:webHidden/>
              </w:rPr>
              <w:tab/>
            </w:r>
            <w:r w:rsidR="00664F56">
              <w:rPr>
                <w:noProof/>
                <w:webHidden/>
              </w:rPr>
              <w:fldChar w:fldCharType="begin"/>
            </w:r>
            <w:r w:rsidR="00664F56">
              <w:rPr>
                <w:noProof/>
                <w:webHidden/>
              </w:rPr>
              <w:instrText xml:space="preserve"> PAGEREF _Toc108340460 \h </w:instrText>
            </w:r>
            <w:r w:rsidR="00664F56">
              <w:rPr>
                <w:noProof/>
                <w:webHidden/>
              </w:rPr>
            </w:r>
            <w:r w:rsidR="00664F56">
              <w:rPr>
                <w:noProof/>
                <w:webHidden/>
              </w:rPr>
              <w:fldChar w:fldCharType="separate"/>
            </w:r>
            <w:r w:rsidR="00664F56">
              <w:rPr>
                <w:noProof/>
                <w:webHidden/>
              </w:rPr>
              <w:t>7</w:t>
            </w:r>
            <w:r w:rsidR="00664F56">
              <w:rPr>
                <w:noProof/>
                <w:webHidden/>
              </w:rPr>
              <w:fldChar w:fldCharType="end"/>
            </w:r>
          </w:hyperlink>
        </w:p>
        <w:p w14:paraId="643AA7C8" w14:textId="30797E39" w:rsidR="00664F56" w:rsidRDefault="000F629F">
          <w:pPr>
            <w:pStyle w:val="TOC1"/>
            <w:rPr>
              <w:rFonts w:cstheme="minorBidi"/>
              <w:noProof/>
            </w:rPr>
          </w:pPr>
          <w:hyperlink w:anchor="_Toc108340461" w:history="1">
            <w:r w:rsidR="00664F56" w:rsidRPr="00694DDD">
              <w:rPr>
                <w:rStyle w:val="Hyperlink"/>
                <w:noProof/>
              </w:rPr>
              <w:t>4.</w:t>
            </w:r>
            <w:r w:rsidR="00664F56">
              <w:rPr>
                <w:rFonts w:cstheme="minorBidi"/>
                <w:noProof/>
              </w:rPr>
              <w:tab/>
            </w:r>
            <w:r w:rsidR="00664F56" w:rsidRPr="00694DDD">
              <w:rPr>
                <w:rStyle w:val="Hyperlink"/>
                <w:noProof/>
              </w:rPr>
              <w:t>API Calculations and scope</w:t>
            </w:r>
            <w:r w:rsidR="00664F56">
              <w:rPr>
                <w:noProof/>
                <w:webHidden/>
              </w:rPr>
              <w:tab/>
            </w:r>
            <w:r w:rsidR="00664F56">
              <w:rPr>
                <w:noProof/>
                <w:webHidden/>
              </w:rPr>
              <w:fldChar w:fldCharType="begin"/>
            </w:r>
            <w:r w:rsidR="00664F56">
              <w:rPr>
                <w:noProof/>
                <w:webHidden/>
              </w:rPr>
              <w:instrText xml:space="preserve"> PAGEREF _Toc108340461 \h </w:instrText>
            </w:r>
            <w:r w:rsidR="00664F56">
              <w:rPr>
                <w:noProof/>
                <w:webHidden/>
              </w:rPr>
            </w:r>
            <w:r w:rsidR="00664F56">
              <w:rPr>
                <w:noProof/>
                <w:webHidden/>
              </w:rPr>
              <w:fldChar w:fldCharType="separate"/>
            </w:r>
            <w:r w:rsidR="00664F56">
              <w:rPr>
                <w:noProof/>
                <w:webHidden/>
              </w:rPr>
              <w:t>8</w:t>
            </w:r>
            <w:r w:rsidR="00664F56">
              <w:rPr>
                <w:noProof/>
                <w:webHidden/>
              </w:rPr>
              <w:fldChar w:fldCharType="end"/>
            </w:r>
          </w:hyperlink>
        </w:p>
        <w:p w14:paraId="3943A2CF" w14:textId="792BAF6B" w:rsidR="00664F56" w:rsidRDefault="000F629F">
          <w:pPr>
            <w:pStyle w:val="TOC3"/>
            <w:tabs>
              <w:tab w:val="right" w:leader="dot" w:pos="9350"/>
            </w:tabs>
            <w:rPr>
              <w:rFonts w:cstheme="minorBidi"/>
              <w:noProof/>
            </w:rPr>
          </w:pPr>
          <w:hyperlink w:anchor="_Toc108340462" w:history="1">
            <w:r w:rsidR="00664F56" w:rsidRPr="00694DDD">
              <w:rPr>
                <w:rStyle w:val="Hyperlink"/>
                <w:noProof/>
              </w:rPr>
              <w:t>Factors</w:t>
            </w:r>
            <w:r w:rsidR="00664F56">
              <w:rPr>
                <w:noProof/>
                <w:webHidden/>
              </w:rPr>
              <w:tab/>
            </w:r>
            <w:r w:rsidR="00664F56">
              <w:rPr>
                <w:noProof/>
                <w:webHidden/>
              </w:rPr>
              <w:fldChar w:fldCharType="begin"/>
            </w:r>
            <w:r w:rsidR="00664F56">
              <w:rPr>
                <w:noProof/>
                <w:webHidden/>
              </w:rPr>
              <w:instrText xml:space="preserve"> PAGEREF _Toc108340462 \h </w:instrText>
            </w:r>
            <w:r w:rsidR="00664F56">
              <w:rPr>
                <w:noProof/>
                <w:webHidden/>
              </w:rPr>
            </w:r>
            <w:r w:rsidR="00664F56">
              <w:rPr>
                <w:noProof/>
                <w:webHidden/>
              </w:rPr>
              <w:fldChar w:fldCharType="separate"/>
            </w:r>
            <w:r w:rsidR="00664F56">
              <w:rPr>
                <w:noProof/>
                <w:webHidden/>
              </w:rPr>
              <w:t>8</w:t>
            </w:r>
            <w:r w:rsidR="00664F56">
              <w:rPr>
                <w:noProof/>
                <w:webHidden/>
              </w:rPr>
              <w:fldChar w:fldCharType="end"/>
            </w:r>
          </w:hyperlink>
        </w:p>
        <w:p w14:paraId="72C9C267" w14:textId="0D5B07AB" w:rsidR="00664F56" w:rsidRDefault="000F629F">
          <w:pPr>
            <w:pStyle w:val="TOC3"/>
            <w:tabs>
              <w:tab w:val="right" w:leader="dot" w:pos="9350"/>
            </w:tabs>
            <w:rPr>
              <w:rFonts w:cstheme="minorBidi"/>
              <w:noProof/>
            </w:rPr>
          </w:pPr>
          <w:hyperlink w:anchor="_Toc108340463" w:history="1">
            <w:r w:rsidR="00664F56" w:rsidRPr="00694DDD">
              <w:rPr>
                <w:rStyle w:val="Hyperlink"/>
                <w:noProof/>
              </w:rPr>
              <w:t>System Boundaries</w:t>
            </w:r>
            <w:r w:rsidR="00664F56">
              <w:rPr>
                <w:noProof/>
                <w:webHidden/>
              </w:rPr>
              <w:tab/>
            </w:r>
            <w:r w:rsidR="00664F56">
              <w:rPr>
                <w:noProof/>
                <w:webHidden/>
              </w:rPr>
              <w:fldChar w:fldCharType="begin"/>
            </w:r>
            <w:r w:rsidR="00664F56">
              <w:rPr>
                <w:noProof/>
                <w:webHidden/>
              </w:rPr>
              <w:instrText xml:space="preserve"> PAGEREF _Toc108340463 \h </w:instrText>
            </w:r>
            <w:r w:rsidR="00664F56">
              <w:rPr>
                <w:noProof/>
                <w:webHidden/>
              </w:rPr>
            </w:r>
            <w:r w:rsidR="00664F56">
              <w:rPr>
                <w:noProof/>
                <w:webHidden/>
              </w:rPr>
              <w:fldChar w:fldCharType="separate"/>
            </w:r>
            <w:r w:rsidR="00664F56">
              <w:rPr>
                <w:noProof/>
                <w:webHidden/>
              </w:rPr>
              <w:t>9</w:t>
            </w:r>
            <w:r w:rsidR="00664F56">
              <w:rPr>
                <w:noProof/>
                <w:webHidden/>
              </w:rPr>
              <w:fldChar w:fldCharType="end"/>
            </w:r>
          </w:hyperlink>
        </w:p>
        <w:p w14:paraId="4133D624" w14:textId="35FC50B7" w:rsidR="00664F56" w:rsidRDefault="000F629F">
          <w:pPr>
            <w:pStyle w:val="TOC1"/>
            <w:rPr>
              <w:rFonts w:cstheme="minorBidi"/>
              <w:noProof/>
            </w:rPr>
          </w:pPr>
          <w:hyperlink w:anchor="_Toc108340464" w:history="1">
            <w:r w:rsidR="00664F56" w:rsidRPr="00694DDD">
              <w:rPr>
                <w:rStyle w:val="Hyperlink"/>
                <w:noProof/>
              </w:rPr>
              <w:t>5.</w:t>
            </w:r>
            <w:r w:rsidR="00664F56">
              <w:rPr>
                <w:rFonts w:cstheme="minorBidi"/>
                <w:noProof/>
              </w:rPr>
              <w:tab/>
            </w:r>
            <w:r w:rsidR="00664F56" w:rsidRPr="00694DDD">
              <w:rPr>
                <w:rStyle w:val="Hyperlink"/>
                <w:noProof/>
              </w:rPr>
              <w:t>Data Analysis &amp; Results</w:t>
            </w:r>
            <w:r w:rsidR="00664F56">
              <w:rPr>
                <w:noProof/>
                <w:webHidden/>
              </w:rPr>
              <w:tab/>
            </w:r>
            <w:r w:rsidR="00664F56">
              <w:rPr>
                <w:noProof/>
                <w:webHidden/>
              </w:rPr>
              <w:fldChar w:fldCharType="begin"/>
            </w:r>
            <w:r w:rsidR="00664F56">
              <w:rPr>
                <w:noProof/>
                <w:webHidden/>
              </w:rPr>
              <w:instrText xml:space="preserve"> PAGEREF _Toc108340464 \h </w:instrText>
            </w:r>
            <w:r w:rsidR="00664F56">
              <w:rPr>
                <w:noProof/>
                <w:webHidden/>
              </w:rPr>
            </w:r>
            <w:r w:rsidR="00664F56">
              <w:rPr>
                <w:noProof/>
                <w:webHidden/>
              </w:rPr>
              <w:fldChar w:fldCharType="separate"/>
            </w:r>
            <w:r w:rsidR="00664F56">
              <w:rPr>
                <w:noProof/>
                <w:webHidden/>
              </w:rPr>
              <w:t>10</w:t>
            </w:r>
            <w:r w:rsidR="00664F56">
              <w:rPr>
                <w:noProof/>
                <w:webHidden/>
              </w:rPr>
              <w:fldChar w:fldCharType="end"/>
            </w:r>
          </w:hyperlink>
        </w:p>
        <w:p w14:paraId="7CAAEC21" w14:textId="212DC469" w:rsidR="00664F56" w:rsidRDefault="000F629F">
          <w:pPr>
            <w:pStyle w:val="TOC2"/>
            <w:tabs>
              <w:tab w:val="right" w:leader="dot" w:pos="9350"/>
            </w:tabs>
            <w:rPr>
              <w:rFonts w:cstheme="minorBidi"/>
              <w:noProof/>
            </w:rPr>
          </w:pPr>
          <w:hyperlink w:anchor="_Toc108340465" w:history="1">
            <w:r w:rsidR="00664F56" w:rsidRPr="00694DDD">
              <w:rPr>
                <w:rStyle w:val="Hyperlink"/>
                <w:noProof/>
              </w:rPr>
              <w:t>General Analysis</w:t>
            </w:r>
            <w:r w:rsidR="00664F56">
              <w:rPr>
                <w:noProof/>
                <w:webHidden/>
              </w:rPr>
              <w:tab/>
            </w:r>
            <w:r w:rsidR="00664F56">
              <w:rPr>
                <w:noProof/>
                <w:webHidden/>
              </w:rPr>
              <w:fldChar w:fldCharType="begin"/>
            </w:r>
            <w:r w:rsidR="00664F56">
              <w:rPr>
                <w:noProof/>
                <w:webHidden/>
              </w:rPr>
              <w:instrText xml:space="preserve"> PAGEREF _Toc108340465 \h </w:instrText>
            </w:r>
            <w:r w:rsidR="00664F56">
              <w:rPr>
                <w:noProof/>
                <w:webHidden/>
              </w:rPr>
            </w:r>
            <w:r w:rsidR="00664F56">
              <w:rPr>
                <w:noProof/>
                <w:webHidden/>
              </w:rPr>
              <w:fldChar w:fldCharType="separate"/>
            </w:r>
            <w:r w:rsidR="00664F56">
              <w:rPr>
                <w:noProof/>
                <w:webHidden/>
              </w:rPr>
              <w:t>10</w:t>
            </w:r>
            <w:r w:rsidR="00664F56">
              <w:rPr>
                <w:noProof/>
                <w:webHidden/>
              </w:rPr>
              <w:fldChar w:fldCharType="end"/>
            </w:r>
          </w:hyperlink>
        </w:p>
        <w:p w14:paraId="4431B203" w14:textId="411464BE" w:rsidR="00664F56" w:rsidRDefault="000F629F">
          <w:pPr>
            <w:pStyle w:val="TOC3"/>
            <w:tabs>
              <w:tab w:val="right" w:leader="dot" w:pos="9350"/>
            </w:tabs>
            <w:rPr>
              <w:rFonts w:cstheme="minorBidi"/>
              <w:noProof/>
            </w:rPr>
          </w:pPr>
          <w:hyperlink w:anchor="_Toc108340466" w:history="1">
            <w:r w:rsidR="00664F56" w:rsidRPr="00694DDD">
              <w:rPr>
                <w:rStyle w:val="Hyperlink"/>
                <w:noProof/>
              </w:rPr>
              <w:t>Overview</w:t>
            </w:r>
            <w:r w:rsidR="00664F56">
              <w:rPr>
                <w:noProof/>
                <w:webHidden/>
              </w:rPr>
              <w:tab/>
            </w:r>
            <w:r w:rsidR="00664F56">
              <w:rPr>
                <w:noProof/>
                <w:webHidden/>
              </w:rPr>
              <w:fldChar w:fldCharType="begin"/>
            </w:r>
            <w:r w:rsidR="00664F56">
              <w:rPr>
                <w:noProof/>
                <w:webHidden/>
              </w:rPr>
              <w:instrText xml:space="preserve"> PAGEREF _Toc108340466 \h </w:instrText>
            </w:r>
            <w:r w:rsidR="00664F56">
              <w:rPr>
                <w:noProof/>
                <w:webHidden/>
              </w:rPr>
            </w:r>
            <w:r w:rsidR="00664F56">
              <w:rPr>
                <w:noProof/>
                <w:webHidden/>
              </w:rPr>
              <w:fldChar w:fldCharType="separate"/>
            </w:r>
            <w:r w:rsidR="00664F56">
              <w:rPr>
                <w:noProof/>
                <w:webHidden/>
              </w:rPr>
              <w:t>10</w:t>
            </w:r>
            <w:r w:rsidR="00664F56">
              <w:rPr>
                <w:noProof/>
                <w:webHidden/>
              </w:rPr>
              <w:fldChar w:fldCharType="end"/>
            </w:r>
          </w:hyperlink>
        </w:p>
        <w:p w14:paraId="4186F907" w14:textId="24F87C1B" w:rsidR="00664F56" w:rsidRDefault="000F629F">
          <w:pPr>
            <w:pStyle w:val="TOC2"/>
            <w:tabs>
              <w:tab w:val="right" w:leader="dot" w:pos="9350"/>
            </w:tabs>
            <w:rPr>
              <w:rFonts w:cstheme="minorBidi"/>
              <w:noProof/>
            </w:rPr>
          </w:pPr>
          <w:hyperlink w:anchor="_Toc108340467" w:history="1">
            <w:r w:rsidR="00664F56" w:rsidRPr="00694DDD">
              <w:rPr>
                <w:rStyle w:val="Hyperlink"/>
                <w:noProof/>
              </w:rPr>
              <w:t>Outliers</w:t>
            </w:r>
            <w:r w:rsidR="00664F56">
              <w:rPr>
                <w:noProof/>
                <w:webHidden/>
              </w:rPr>
              <w:tab/>
            </w:r>
            <w:r w:rsidR="00664F56">
              <w:rPr>
                <w:noProof/>
                <w:webHidden/>
              </w:rPr>
              <w:fldChar w:fldCharType="begin"/>
            </w:r>
            <w:r w:rsidR="00664F56">
              <w:rPr>
                <w:noProof/>
                <w:webHidden/>
              </w:rPr>
              <w:instrText xml:space="preserve"> PAGEREF _Toc108340467 \h </w:instrText>
            </w:r>
            <w:r w:rsidR="00664F56">
              <w:rPr>
                <w:noProof/>
                <w:webHidden/>
              </w:rPr>
            </w:r>
            <w:r w:rsidR="00664F56">
              <w:rPr>
                <w:noProof/>
                <w:webHidden/>
              </w:rPr>
              <w:fldChar w:fldCharType="separate"/>
            </w:r>
            <w:r w:rsidR="00664F56">
              <w:rPr>
                <w:noProof/>
                <w:webHidden/>
              </w:rPr>
              <w:t>12</w:t>
            </w:r>
            <w:r w:rsidR="00664F56">
              <w:rPr>
                <w:noProof/>
                <w:webHidden/>
              </w:rPr>
              <w:fldChar w:fldCharType="end"/>
            </w:r>
          </w:hyperlink>
        </w:p>
        <w:p w14:paraId="720C5682" w14:textId="6CAFF648" w:rsidR="00664F56" w:rsidRDefault="000F629F">
          <w:pPr>
            <w:pStyle w:val="TOC2"/>
            <w:tabs>
              <w:tab w:val="right" w:leader="dot" w:pos="9350"/>
            </w:tabs>
            <w:rPr>
              <w:rFonts w:cstheme="minorBidi"/>
              <w:noProof/>
            </w:rPr>
          </w:pPr>
          <w:hyperlink w:anchor="_Toc108340468" w:history="1">
            <w:r w:rsidR="00664F56" w:rsidRPr="00694DDD">
              <w:rPr>
                <w:rStyle w:val="Hyperlink"/>
                <w:noProof/>
              </w:rPr>
              <w:t>Top and Bottom 1000</w:t>
            </w:r>
            <w:r w:rsidR="00664F56">
              <w:rPr>
                <w:noProof/>
                <w:webHidden/>
              </w:rPr>
              <w:tab/>
            </w:r>
            <w:r w:rsidR="00664F56">
              <w:rPr>
                <w:noProof/>
                <w:webHidden/>
              </w:rPr>
              <w:fldChar w:fldCharType="begin"/>
            </w:r>
            <w:r w:rsidR="00664F56">
              <w:rPr>
                <w:noProof/>
                <w:webHidden/>
              </w:rPr>
              <w:instrText xml:space="preserve"> PAGEREF _Toc108340468 \h </w:instrText>
            </w:r>
            <w:r w:rsidR="00664F56">
              <w:rPr>
                <w:noProof/>
                <w:webHidden/>
              </w:rPr>
            </w:r>
            <w:r w:rsidR="00664F56">
              <w:rPr>
                <w:noProof/>
                <w:webHidden/>
              </w:rPr>
              <w:fldChar w:fldCharType="separate"/>
            </w:r>
            <w:r w:rsidR="00664F56">
              <w:rPr>
                <w:noProof/>
                <w:webHidden/>
              </w:rPr>
              <w:t>17</w:t>
            </w:r>
            <w:r w:rsidR="00664F56">
              <w:rPr>
                <w:noProof/>
                <w:webHidden/>
              </w:rPr>
              <w:fldChar w:fldCharType="end"/>
            </w:r>
          </w:hyperlink>
        </w:p>
        <w:p w14:paraId="5E5FB8AE" w14:textId="29808289" w:rsidR="00664F56" w:rsidRDefault="000F629F">
          <w:pPr>
            <w:pStyle w:val="TOC2"/>
            <w:tabs>
              <w:tab w:val="right" w:leader="dot" w:pos="9350"/>
            </w:tabs>
            <w:rPr>
              <w:rFonts w:cstheme="minorBidi"/>
              <w:noProof/>
            </w:rPr>
          </w:pPr>
          <w:hyperlink w:anchor="_Toc108340469" w:history="1">
            <w:r w:rsidR="00664F56" w:rsidRPr="00694DDD">
              <w:rPr>
                <w:rStyle w:val="Hyperlink"/>
                <w:noProof/>
              </w:rPr>
              <w:t>Hosting Type</w:t>
            </w:r>
            <w:r w:rsidR="00664F56">
              <w:rPr>
                <w:noProof/>
                <w:webHidden/>
              </w:rPr>
              <w:tab/>
            </w:r>
            <w:r w:rsidR="00664F56">
              <w:rPr>
                <w:noProof/>
                <w:webHidden/>
              </w:rPr>
              <w:fldChar w:fldCharType="begin"/>
            </w:r>
            <w:r w:rsidR="00664F56">
              <w:rPr>
                <w:noProof/>
                <w:webHidden/>
              </w:rPr>
              <w:instrText xml:space="preserve"> PAGEREF _Toc108340469 \h </w:instrText>
            </w:r>
            <w:r w:rsidR="00664F56">
              <w:rPr>
                <w:noProof/>
                <w:webHidden/>
              </w:rPr>
            </w:r>
            <w:r w:rsidR="00664F56">
              <w:rPr>
                <w:noProof/>
                <w:webHidden/>
              </w:rPr>
              <w:fldChar w:fldCharType="separate"/>
            </w:r>
            <w:r w:rsidR="00664F56">
              <w:rPr>
                <w:noProof/>
                <w:webHidden/>
              </w:rPr>
              <w:t>18</w:t>
            </w:r>
            <w:r w:rsidR="00664F56">
              <w:rPr>
                <w:noProof/>
                <w:webHidden/>
              </w:rPr>
              <w:fldChar w:fldCharType="end"/>
            </w:r>
          </w:hyperlink>
        </w:p>
        <w:p w14:paraId="193CC401" w14:textId="461F9DB2" w:rsidR="00664F56" w:rsidRDefault="000F629F">
          <w:pPr>
            <w:pStyle w:val="TOC2"/>
            <w:tabs>
              <w:tab w:val="right" w:leader="dot" w:pos="9350"/>
            </w:tabs>
            <w:rPr>
              <w:rFonts w:cstheme="minorBidi"/>
              <w:noProof/>
            </w:rPr>
          </w:pPr>
          <w:hyperlink w:anchor="_Toc108340470" w:history="1">
            <w:r w:rsidR="00664F56" w:rsidRPr="00694DDD">
              <w:rPr>
                <w:rStyle w:val="Hyperlink"/>
                <w:noProof/>
              </w:rPr>
              <w:t>Per Domain</w:t>
            </w:r>
            <w:r w:rsidR="00664F56">
              <w:rPr>
                <w:noProof/>
                <w:webHidden/>
              </w:rPr>
              <w:tab/>
            </w:r>
            <w:r w:rsidR="00664F56">
              <w:rPr>
                <w:noProof/>
                <w:webHidden/>
              </w:rPr>
              <w:fldChar w:fldCharType="begin"/>
            </w:r>
            <w:r w:rsidR="00664F56">
              <w:rPr>
                <w:noProof/>
                <w:webHidden/>
              </w:rPr>
              <w:instrText xml:space="preserve"> PAGEREF _Toc108340470 \h </w:instrText>
            </w:r>
            <w:r w:rsidR="00664F56">
              <w:rPr>
                <w:noProof/>
                <w:webHidden/>
              </w:rPr>
            </w:r>
            <w:r w:rsidR="00664F56">
              <w:rPr>
                <w:noProof/>
                <w:webHidden/>
              </w:rPr>
              <w:fldChar w:fldCharType="separate"/>
            </w:r>
            <w:r w:rsidR="00664F56">
              <w:rPr>
                <w:noProof/>
                <w:webHidden/>
              </w:rPr>
              <w:t>19</w:t>
            </w:r>
            <w:r w:rsidR="00664F56">
              <w:rPr>
                <w:noProof/>
                <w:webHidden/>
              </w:rPr>
              <w:fldChar w:fldCharType="end"/>
            </w:r>
          </w:hyperlink>
        </w:p>
        <w:p w14:paraId="4B381734" w14:textId="3C276DF9" w:rsidR="00664F56" w:rsidRDefault="000F629F">
          <w:pPr>
            <w:pStyle w:val="TOC3"/>
            <w:tabs>
              <w:tab w:val="right" w:leader="dot" w:pos="9350"/>
            </w:tabs>
            <w:rPr>
              <w:rFonts w:cstheme="minorBidi"/>
              <w:noProof/>
            </w:rPr>
          </w:pPr>
          <w:hyperlink w:anchor="_Toc108340471" w:history="1">
            <w:r w:rsidR="00664F56" w:rsidRPr="00694DDD">
              <w:rPr>
                <w:rStyle w:val="Hyperlink"/>
                <w:noProof/>
              </w:rPr>
              <w:t>Original Domains</w:t>
            </w:r>
            <w:r w:rsidR="00664F56">
              <w:rPr>
                <w:noProof/>
                <w:webHidden/>
              </w:rPr>
              <w:tab/>
            </w:r>
            <w:r w:rsidR="00664F56">
              <w:rPr>
                <w:noProof/>
                <w:webHidden/>
              </w:rPr>
              <w:fldChar w:fldCharType="begin"/>
            </w:r>
            <w:r w:rsidR="00664F56">
              <w:rPr>
                <w:noProof/>
                <w:webHidden/>
              </w:rPr>
              <w:instrText xml:space="preserve"> PAGEREF _Toc108340471 \h </w:instrText>
            </w:r>
            <w:r w:rsidR="00664F56">
              <w:rPr>
                <w:noProof/>
                <w:webHidden/>
              </w:rPr>
            </w:r>
            <w:r w:rsidR="00664F56">
              <w:rPr>
                <w:noProof/>
                <w:webHidden/>
              </w:rPr>
              <w:fldChar w:fldCharType="separate"/>
            </w:r>
            <w:r w:rsidR="00664F56">
              <w:rPr>
                <w:noProof/>
                <w:webHidden/>
              </w:rPr>
              <w:t>19</w:t>
            </w:r>
            <w:r w:rsidR="00664F56">
              <w:rPr>
                <w:noProof/>
                <w:webHidden/>
              </w:rPr>
              <w:fldChar w:fldCharType="end"/>
            </w:r>
          </w:hyperlink>
        </w:p>
        <w:p w14:paraId="41DF129D" w14:textId="21504A89" w:rsidR="00664F56" w:rsidRDefault="000F629F">
          <w:pPr>
            <w:pStyle w:val="TOC3"/>
            <w:tabs>
              <w:tab w:val="right" w:leader="dot" w:pos="9350"/>
            </w:tabs>
            <w:rPr>
              <w:rFonts w:cstheme="minorBidi"/>
              <w:noProof/>
            </w:rPr>
          </w:pPr>
          <w:hyperlink w:anchor="_Toc108340472" w:history="1">
            <w:r w:rsidR="00664F56" w:rsidRPr="00694DDD">
              <w:rPr>
                <w:rStyle w:val="Hyperlink"/>
                <w:noProof/>
              </w:rPr>
              <w:t>Regional Domains</w:t>
            </w:r>
            <w:r w:rsidR="00664F56">
              <w:rPr>
                <w:noProof/>
                <w:webHidden/>
              </w:rPr>
              <w:tab/>
            </w:r>
            <w:r w:rsidR="00664F56">
              <w:rPr>
                <w:noProof/>
                <w:webHidden/>
              </w:rPr>
              <w:fldChar w:fldCharType="begin"/>
            </w:r>
            <w:r w:rsidR="00664F56">
              <w:rPr>
                <w:noProof/>
                <w:webHidden/>
              </w:rPr>
              <w:instrText xml:space="preserve"> PAGEREF _Toc108340472 \h </w:instrText>
            </w:r>
            <w:r w:rsidR="00664F56">
              <w:rPr>
                <w:noProof/>
                <w:webHidden/>
              </w:rPr>
            </w:r>
            <w:r w:rsidR="00664F56">
              <w:rPr>
                <w:noProof/>
                <w:webHidden/>
              </w:rPr>
              <w:fldChar w:fldCharType="separate"/>
            </w:r>
            <w:r w:rsidR="00664F56">
              <w:rPr>
                <w:noProof/>
                <w:webHidden/>
              </w:rPr>
              <w:t>19</w:t>
            </w:r>
            <w:r w:rsidR="00664F56">
              <w:rPr>
                <w:noProof/>
                <w:webHidden/>
              </w:rPr>
              <w:fldChar w:fldCharType="end"/>
            </w:r>
          </w:hyperlink>
        </w:p>
        <w:p w14:paraId="25D9DA04" w14:textId="2D50BF59" w:rsidR="00664F56" w:rsidRDefault="000F629F">
          <w:pPr>
            <w:pStyle w:val="TOC1"/>
            <w:rPr>
              <w:rFonts w:cstheme="minorBidi"/>
              <w:noProof/>
            </w:rPr>
          </w:pPr>
          <w:hyperlink w:anchor="_Toc108340473" w:history="1">
            <w:r w:rsidR="00664F56" w:rsidRPr="00694DDD">
              <w:rPr>
                <w:rStyle w:val="Hyperlink"/>
                <w:noProof/>
              </w:rPr>
              <w:t>6.</w:t>
            </w:r>
            <w:r w:rsidR="00664F56">
              <w:rPr>
                <w:rFonts w:cstheme="minorBidi"/>
                <w:noProof/>
              </w:rPr>
              <w:tab/>
            </w:r>
            <w:r w:rsidR="00664F56" w:rsidRPr="00694DDD">
              <w:rPr>
                <w:rStyle w:val="Hyperlink"/>
                <w:noProof/>
              </w:rPr>
              <w:t>Discussion &amp; Results</w:t>
            </w:r>
            <w:r w:rsidR="00664F56">
              <w:rPr>
                <w:noProof/>
                <w:webHidden/>
              </w:rPr>
              <w:tab/>
            </w:r>
            <w:r w:rsidR="00664F56">
              <w:rPr>
                <w:noProof/>
                <w:webHidden/>
              </w:rPr>
              <w:fldChar w:fldCharType="begin"/>
            </w:r>
            <w:r w:rsidR="00664F56">
              <w:rPr>
                <w:noProof/>
                <w:webHidden/>
              </w:rPr>
              <w:instrText xml:space="preserve"> PAGEREF _Toc108340473 \h </w:instrText>
            </w:r>
            <w:r w:rsidR="00664F56">
              <w:rPr>
                <w:noProof/>
                <w:webHidden/>
              </w:rPr>
            </w:r>
            <w:r w:rsidR="00664F56">
              <w:rPr>
                <w:noProof/>
                <w:webHidden/>
              </w:rPr>
              <w:fldChar w:fldCharType="separate"/>
            </w:r>
            <w:r w:rsidR="00664F56">
              <w:rPr>
                <w:noProof/>
                <w:webHidden/>
              </w:rPr>
              <w:t>20</w:t>
            </w:r>
            <w:r w:rsidR="00664F56">
              <w:rPr>
                <w:noProof/>
                <w:webHidden/>
              </w:rPr>
              <w:fldChar w:fldCharType="end"/>
            </w:r>
          </w:hyperlink>
        </w:p>
        <w:p w14:paraId="318DA225" w14:textId="2BCB861C" w:rsidR="00664F56" w:rsidRDefault="000F629F">
          <w:pPr>
            <w:pStyle w:val="TOC1"/>
            <w:rPr>
              <w:rFonts w:cstheme="minorBidi"/>
              <w:noProof/>
            </w:rPr>
          </w:pPr>
          <w:hyperlink w:anchor="_Toc108340474" w:history="1">
            <w:r w:rsidR="00664F56" w:rsidRPr="00694DDD">
              <w:rPr>
                <w:rStyle w:val="Hyperlink"/>
                <w:noProof/>
              </w:rPr>
              <w:t>7.</w:t>
            </w:r>
            <w:r w:rsidR="00664F56">
              <w:rPr>
                <w:rFonts w:cstheme="minorBidi"/>
                <w:noProof/>
              </w:rPr>
              <w:tab/>
            </w:r>
            <w:r w:rsidR="00664F56" w:rsidRPr="00694DDD">
              <w:rPr>
                <w:rStyle w:val="Hyperlink"/>
                <w:noProof/>
              </w:rPr>
              <w:t>Conclusion</w:t>
            </w:r>
            <w:r w:rsidR="00664F56">
              <w:rPr>
                <w:noProof/>
                <w:webHidden/>
              </w:rPr>
              <w:tab/>
            </w:r>
            <w:r w:rsidR="00664F56">
              <w:rPr>
                <w:noProof/>
                <w:webHidden/>
              </w:rPr>
              <w:fldChar w:fldCharType="begin"/>
            </w:r>
            <w:r w:rsidR="00664F56">
              <w:rPr>
                <w:noProof/>
                <w:webHidden/>
              </w:rPr>
              <w:instrText xml:space="preserve"> PAGEREF _Toc108340474 \h </w:instrText>
            </w:r>
            <w:r w:rsidR="00664F56">
              <w:rPr>
                <w:noProof/>
                <w:webHidden/>
              </w:rPr>
            </w:r>
            <w:r w:rsidR="00664F56">
              <w:rPr>
                <w:noProof/>
                <w:webHidden/>
              </w:rPr>
              <w:fldChar w:fldCharType="separate"/>
            </w:r>
            <w:r w:rsidR="00664F56">
              <w:rPr>
                <w:noProof/>
                <w:webHidden/>
              </w:rPr>
              <w:t>21</w:t>
            </w:r>
            <w:r w:rsidR="00664F56">
              <w:rPr>
                <w:noProof/>
                <w:webHidden/>
              </w:rPr>
              <w:fldChar w:fldCharType="end"/>
            </w:r>
          </w:hyperlink>
        </w:p>
        <w:p w14:paraId="2192455A" w14:textId="5BE33B42" w:rsidR="00664F56" w:rsidRDefault="000F629F">
          <w:pPr>
            <w:pStyle w:val="TOC1"/>
            <w:rPr>
              <w:rFonts w:cstheme="minorBidi"/>
              <w:noProof/>
            </w:rPr>
          </w:pPr>
          <w:hyperlink w:anchor="_Toc108340475" w:history="1">
            <w:r w:rsidR="00664F56" w:rsidRPr="00694DDD">
              <w:rPr>
                <w:rStyle w:val="Hyperlink"/>
                <w:noProof/>
              </w:rPr>
              <w:t>8.</w:t>
            </w:r>
            <w:r w:rsidR="00664F56">
              <w:rPr>
                <w:rFonts w:cstheme="minorBidi"/>
                <w:noProof/>
              </w:rPr>
              <w:tab/>
            </w:r>
            <w:r w:rsidR="00664F56" w:rsidRPr="00694DDD">
              <w:rPr>
                <w:rStyle w:val="Hyperlink"/>
                <w:noProof/>
              </w:rPr>
              <w:t>Reflection</w:t>
            </w:r>
            <w:r w:rsidR="00664F56">
              <w:rPr>
                <w:noProof/>
                <w:webHidden/>
              </w:rPr>
              <w:tab/>
            </w:r>
            <w:r w:rsidR="00664F56">
              <w:rPr>
                <w:noProof/>
                <w:webHidden/>
              </w:rPr>
              <w:fldChar w:fldCharType="begin"/>
            </w:r>
            <w:r w:rsidR="00664F56">
              <w:rPr>
                <w:noProof/>
                <w:webHidden/>
              </w:rPr>
              <w:instrText xml:space="preserve"> PAGEREF _Toc108340475 \h </w:instrText>
            </w:r>
            <w:r w:rsidR="00664F56">
              <w:rPr>
                <w:noProof/>
                <w:webHidden/>
              </w:rPr>
            </w:r>
            <w:r w:rsidR="00664F56">
              <w:rPr>
                <w:noProof/>
                <w:webHidden/>
              </w:rPr>
              <w:fldChar w:fldCharType="separate"/>
            </w:r>
            <w:r w:rsidR="00664F56">
              <w:rPr>
                <w:noProof/>
                <w:webHidden/>
              </w:rPr>
              <w:t>22</w:t>
            </w:r>
            <w:r w:rsidR="00664F56">
              <w:rPr>
                <w:noProof/>
                <w:webHidden/>
              </w:rPr>
              <w:fldChar w:fldCharType="end"/>
            </w:r>
          </w:hyperlink>
        </w:p>
        <w:p w14:paraId="037B545B" w14:textId="14143DC9" w:rsidR="00664F56" w:rsidRDefault="000F629F">
          <w:pPr>
            <w:pStyle w:val="TOC1"/>
            <w:rPr>
              <w:rFonts w:cstheme="minorBidi"/>
              <w:noProof/>
            </w:rPr>
          </w:pPr>
          <w:hyperlink w:anchor="_Toc108340476" w:history="1">
            <w:r w:rsidR="00664F56" w:rsidRPr="00694DDD">
              <w:rPr>
                <w:rStyle w:val="Hyperlink"/>
                <w:noProof/>
              </w:rPr>
              <w:t>References</w:t>
            </w:r>
            <w:r w:rsidR="00664F56">
              <w:rPr>
                <w:noProof/>
                <w:webHidden/>
              </w:rPr>
              <w:tab/>
            </w:r>
            <w:r w:rsidR="00664F56">
              <w:rPr>
                <w:noProof/>
                <w:webHidden/>
              </w:rPr>
              <w:fldChar w:fldCharType="begin"/>
            </w:r>
            <w:r w:rsidR="00664F56">
              <w:rPr>
                <w:noProof/>
                <w:webHidden/>
              </w:rPr>
              <w:instrText xml:space="preserve"> PAGEREF _Toc108340476 \h </w:instrText>
            </w:r>
            <w:r w:rsidR="00664F56">
              <w:rPr>
                <w:noProof/>
                <w:webHidden/>
              </w:rPr>
            </w:r>
            <w:r w:rsidR="00664F56">
              <w:rPr>
                <w:noProof/>
                <w:webHidden/>
              </w:rPr>
              <w:fldChar w:fldCharType="separate"/>
            </w:r>
            <w:r w:rsidR="00664F56">
              <w:rPr>
                <w:noProof/>
                <w:webHidden/>
              </w:rPr>
              <w:t>25</w:t>
            </w:r>
            <w:r w:rsidR="00664F56">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1BA82C9A" w:rsidR="00312007" w:rsidRDefault="00312007">
      <w:pPr>
        <w:rPr>
          <w:ins w:id="2" w:author="Ivan Ivanov" w:date="2022-07-10T09:41:00Z"/>
          <w:b/>
          <w:bCs/>
          <w:noProof/>
        </w:rPr>
      </w:pPr>
    </w:p>
    <w:p w14:paraId="1DC3DF4C" w14:textId="77777777" w:rsidR="00B863D6" w:rsidRDefault="00B863D6">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3" w:name="_Toc108340454"/>
      <w:r w:rsidRPr="0000135D">
        <w:lastRenderedPageBreak/>
        <w:t>Abbreviations</w:t>
      </w:r>
      <w:bookmarkEnd w:id="3"/>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797D77" w:rsidRPr="0000135D" w14:paraId="1E52B2EF" w14:textId="77777777" w:rsidTr="00A14BEB">
        <w:tc>
          <w:tcPr>
            <w:tcW w:w="4675" w:type="dxa"/>
          </w:tcPr>
          <w:p w14:paraId="63F4E611" w14:textId="680A8867" w:rsidR="00797D77" w:rsidRDefault="00797D77" w:rsidP="00A14BEB">
            <w:r>
              <w:t>EIA</w:t>
            </w:r>
          </w:p>
        </w:tc>
        <w:tc>
          <w:tcPr>
            <w:tcW w:w="4675" w:type="dxa"/>
          </w:tcPr>
          <w:p w14:paraId="452B0459" w14:textId="44F73A57" w:rsidR="00797D77" w:rsidRDefault="00797D77" w:rsidP="00A14BEB">
            <w:r>
              <w:t>(US) Energy Information Administration</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9D0922">
      <w:pPr>
        <w:pStyle w:val="Heading1"/>
        <w:numPr>
          <w:ilvl w:val="0"/>
          <w:numId w:val="12"/>
        </w:numPr>
        <w:jc w:val="both"/>
      </w:pPr>
      <w:bookmarkStart w:id="4" w:name="_Toc108340455"/>
      <w:r>
        <w:lastRenderedPageBreak/>
        <w:t>In</w:t>
      </w:r>
      <w:r w:rsidR="0053720C" w:rsidRPr="0000135D">
        <w:t>troduction</w:t>
      </w:r>
      <w:bookmarkEnd w:id="4"/>
    </w:p>
    <w:p w14:paraId="362D5EE0" w14:textId="1D294E6C" w:rsidR="00426AD3" w:rsidRDefault="00C7516C" w:rsidP="009D0922">
      <w:pPr>
        <w:jc w:val="both"/>
      </w:pPr>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w:t>
      </w:r>
      <w:proofErr w:type="spellStart"/>
      <w:r w:rsidR="0035219A">
        <w:t>Fabbrizzi</w:t>
      </w:r>
      <w:proofErr w:type="spellEnd"/>
      <w:r w:rsidR="0035219A">
        <w:t xml:space="preserve"> et al., 2016).</w:t>
      </w:r>
    </w:p>
    <w:p w14:paraId="4837CAD3" w14:textId="77777777" w:rsidR="00536619" w:rsidRDefault="00536619" w:rsidP="009D0922">
      <w:pPr>
        <w:jc w:val="both"/>
      </w:pPr>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w:t>
      </w:r>
      <w:proofErr w:type="spellStart"/>
      <w:r>
        <w:t>Telefonaktiebolaget</w:t>
      </w:r>
      <w:proofErr w:type="spellEnd"/>
      <w:r>
        <w:t xml:space="preserve"> LM Ericsson, 2020). </w:t>
      </w:r>
    </w:p>
    <w:p w14:paraId="782A6F5F" w14:textId="7F9F910E" w:rsidR="006A15F9" w:rsidRPr="0000135D" w:rsidRDefault="00525025" w:rsidP="009D0922">
      <w:pPr>
        <w:jc w:val="both"/>
      </w:pPr>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w:t>
      </w:r>
      <w:proofErr w:type="spellStart"/>
      <w:r w:rsidR="00BA4A0D">
        <w:t>Krisetya</w:t>
      </w:r>
      <w:proofErr w:type="spellEnd"/>
      <w:r w:rsidR="00BA4A0D">
        <w:t xml:space="preserve">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9D0922">
      <w:pPr>
        <w:jc w:val="both"/>
      </w:pPr>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9D0922">
      <w:pPr>
        <w:jc w:val="both"/>
      </w:pPr>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w:t>
      </w:r>
      <w:r w:rsidR="009019DC">
        <w:rPr>
          <w:shd w:val="clear" w:color="auto" w:fill="FFFFFF"/>
        </w:rPr>
        <w:lastRenderedPageBreak/>
        <w:t>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014695DB" w:rsidR="002D00E2" w:rsidRDefault="002D00E2" w:rsidP="009D0922">
      <w:pPr>
        <w:jc w:val="both"/>
      </w:pPr>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0D5750">
        <w:t xml:space="preserve">are potentially </w:t>
      </w:r>
      <w:r w:rsidR="00610E8F">
        <w:t>generat</w:t>
      </w:r>
      <w:r w:rsidR="000D5750">
        <w:t>ing</w:t>
      </w:r>
      <w:r w:rsidR="00A80D02">
        <w:t>.</w:t>
      </w:r>
    </w:p>
    <w:p w14:paraId="74F8D71A" w14:textId="798B4A8B" w:rsidR="00ED1FE5" w:rsidRPr="0000135D" w:rsidRDefault="00ED1FE5" w:rsidP="009D0922">
      <w:pPr>
        <w:jc w:val="both"/>
      </w:pPr>
      <w:r w:rsidRPr="0000135D">
        <w:t>To do so, the following research question will be addressed:</w:t>
      </w:r>
    </w:p>
    <w:p w14:paraId="35370B72" w14:textId="74DB7399" w:rsidR="00ED1FE5" w:rsidRDefault="00ED1FE5"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rPr>
      </w:pPr>
      <w:r w:rsidRPr="0000135D">
        <w:rPr>
          <w:i/>
          <w:iCs/>
        </w:rPr>
        <w:t>What is the current state of energy consumption of</w:t>
      </w:r>
      <w:r w:rsidR="000D5750">
        <w:rPr>
          <w:i/>
          <w:iCs/>
        </w:rPr>
        <w:t xml:space="preserve"> the</w:t>
      </w:r>
      <w:r w:rsidRPr="0000135D">
        <w:rPr>
          <w:i/>
          <w:iCs/>
        </w:rPr>
        <w:t xml:space="preserve"> </w:t>
      </w:r>
      <w:r w:rsidR="000D5750">
        <w:rPr>
          <w:i/>
          <w:iCs/>
        </w:rPr>
        <w:t xml:space="preserve">top </w:t>
      </w:r>
      <w:r w:rsidRPr="0000135D">
        <w:rPr>
          <w:i/>
          <w:iCs/>
        </w:rPr>
        <w:t>Web sites</w:t>
      </w:r>
      <w:r w:rsidR="000D5750">
        <w:rPr>
          <w:i/>
          <w:iCs/>
        </w:rPr>
        <w:t xml:space="preserve"> in the world</w:t>
      </w:r>
      <w:r w:rsidRPr="0000135D">
        <w:rPr>
          <w:i/>
          <w:iCs/>
        </w:rPr>
        <w:t>?</w:t>
      </w:r>
    </w:p>
    <w:p w14:paraId="336145B4" w14:textId="57EC6F3A" w:rsidR="001372B7" w:rsidRPr="001372B7" w:rsidRDefault="001372B7" w:rsidP="009D0922">
      <w:pPr>
        <w:pStyle w:val="Heading4"/>
        <w:jc w:val="both"/>
      </w:pPr>
      <w:r>
        <w:t>Thesis Structure</w:t>
      </w:r>
    </w:p>
    <w:p w14:paraId="147E9D9F" w14:textId="69B6E564" w:rsidR="00ED1FE5" w:rsidRPr="0000135D" w:rsidRDefault="005C453F" w:rsidP="009D0922">
      <w:pPr>
        <w:jc w:val="both"/>
      </w:pPr>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28A88424" w:rsidR="00297066" w:rsidRDefault="00297066" w:rsidP="009D0922">
      <w:pPr>
        <w:pStyle w:val="Heading1"/>
        <w:numPr>
          <w:ilvl w:val="0"/>
          <w:numId w:val="12"/>
        </w:numPr>
        <w:jc w:val="both"/>
      </w:pPr>
      <w:bookmarkStart w:id="5" w:name="_Toc108340456"/>
      <w:r>
        <w:t>Related Studies</w:t>
      </w:r>
      <w:bookmarkEnd w:id="5"/>
    </w:p>
    <w:p w14:paraId="540078D5" w14:textId="07F88061" w:rsidR="00CF3285" w:rsidRPr="00CF3285" w:rsidRDefault="003A6E47" w:rsidP="009D0922">
      <w:pPr>
        <w:jc w:val="both"/>
      </w:pPr>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7970C4">
        <w:t>Some are based on either estimates of regional or of worldwide energy consumptio</w:t>
      </w:r>
      <w:r w:rsidR="00673800" w:rsidRPr="007970C4">
        <w:t>n and footprint</w:t>
      </w:r>
      <w:r w:rsidR="00297066" w:rsidRPr="007970C4">
        <w:t xml:space="preserve"> </w:t>
      </w:r>
      <w:r w:rsidR="00FC60AE" w:rsidRPr="007970C4">
        <w:t>while on the web</w:t>
      </w:r>
      <w:r w:rsidR="007970C4">
        <w:t xml:space="preserve"> </w:t>
      </w:r>
      <w:r w:rsidR="007970C4" w:rsidRPr="007970C4">
        <w:t>and are</w:t>
      </w:r>
      <w:r w:rsidR="00297066" w:rsidRPr="007970C4">
        <w:t xml:space="preserve"> combined with </w:t>
      </w:r>
      <w:r w:rsidR="00FC60AE" w:rsidRPr="007970C4">
        <w:t>traffic estimates</w:t>
      </w:r>
      <w:r w:rsidR="00297066" w:rsidRPr="007970C4">
        <w:t xml:space="preserve"> to compute the </w:t>
      </w:r>
      <w:r w:rsidR="00FC60AE" w:rsidRPr="007970C4">
        <w:t xml:space="preserve">amount of </w:t>
      </w:r>
      <w:r w:rsidR="00297066" w:rsidRPr="007970C4">
        <w:t xml:space="preserve">energy consumed </w:t>
      </w:r>
      <w:r w:rsidR="00EC1F04" w:rsidRPr="007970C4">
        <w:t xml:space="preserve">and dioxide generated </w:t>
      </w:r>
      <w:r w:rsidR="00297066" w:rsidRPr="007970C4">
        <w:t xml:space="preserve">per </w:t>
      </w:r>
      <w:r w:rsidR="00FC60AE" w:rsidRPr="007970C4">
        <w:t>some data amount</w:t>
      </w:r>
      <w:r w:rsidR="00297066" w:rsidRPr="007970C4">
        <w:t xml:space="preserve">. The distinction with the largest influence on the result is </w:t>
      </w:r>
      <w:r w:rsidRPr="007970C4">
        <w:t>how the analysis boundaries have been set</w:t>
      </w:r>
      <w:r w:rsidR="00297066" w:rsidRPr="007970C4">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 xml:space="preserve">The goal of this paper is to examine in detail </w:t>
      </w:r>
      <w:proofErr w:type="gramStart"/>
      <w:r w:rsidR="00CF3285" w:rsidRPr="00CF3285">
        <w:t>recently</w:t>
      </w:r>
      <w:r w:rsidR="00E30C9D">
        <w:t>-</w:t>
      </w:r>
      <w:r w:rsidR="00CF3285" w:rsidRPr="00CF3285">
        <w:t>collected</w:t>
      </w:r>
      <w:proofErr w:type="gramEnd"/>
      <w:r w:rsidR="00CF3285" w:rsidRPr="00CF3285">
        <w:t xml:space="preserve"> data which reflect the state of the Internet and explicitly focuses only on websites.</w:t>
      </w:r>
    </w:p>
    <w:p w14:paraId="6E674206" w14:textId="3F071652" w:rsidR="0053720C" w:rsidRPr="0000135D" w:rsidRDefault="0053720C" w:rsidP="009D0922">
      <w:pPr>
        <w:pStyle w:val="Heading1"/>
        <w:numPr>
          <w:ilvl w:val="0"/>
          <w:numId w:val="12"/>
        </w:numPr>
        <w:jc w:val="both"/>
      </w:pPr>
      <w:bookmarkStart w:id="6" w:name="_Toc108340457"/>
      <w:r w:rsidRPr="0000135D">
        <w:t>Research Method</w:t>
      </w:r>
      <w:bookmarkEnd w:id="6"/>
    </w:p>
    <w:p w14:paraId="74FF24FF" w14:textId="576C26F6" w:rsidR="00172FC9" w:rsidRPr="0000135D" w:rsidRDefault="00172FC9" w:rsidP="009D0922">
      <w:pPr>
        <w:jc w:val="both"/>
      </w:pPr>
      <w:r w:rsidRPr="0000135D">
        <w:t>The purpose of this chapter is to explain the research methods used in this paper</w:t>
      </w:r>
      <w:r w:rsidR="00A6143A" w:rsidRPr="0000135D">
        <w:t xml:space="preserve">. </w:t>
      </w:r>
    </w:p>
    <w:p w14:paraId="20CA3B8A" w14:textId="58DB89B7" w:rsidR="006E2894" w:rsidRDefault="006E2894" w:rsidP="009D0922">
      <w:pPr>
        <w:pStyle w:val="Heading2"/>
        <w:jc w:val="both"/>
        <w:rPr>
          <w:sz w:val="24"/>
          <w:szCs w:val="24"/>
        </w:rPr>
      </w:pPr>
      <w:bookmarkStart w:id="7" w:name="_Toc108340458"/>
      <w:r w:rsidRPr="0000135D">
        <w:rPr>
          <w:sz w:val="24"/>
          <w:szCs w:val="24"/>
        </w:rPr>
        <w:t>Method</w:t>
      </w:r>
      <w:r w:rsidR="00602C71">
        <w:rPr>
          <w:sz w:val="24"/>
          <w:szCs w:val="24"/>
        </w:rPr>
        <w:t>ology</w:t>
      </w:r>
      <w:bookmarkEnd w:id="7"/>
    </w:p>
    <w:p w14:paraId="7C6737EC" w14:textId="17F9D1B1" w:rsidR="00A84C14" w:rsidRPr="00AA2D0F" w:rsidRDefault="00A84C14" w:rsidP="009D0922">
      <w:pPr>
        <w:jc w:val="both"/>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767B0D00" w:rsidR="000A4B06" w:rsidRPr="000A4B06" w:rsidRDefault="00074081" w:rsidP="009D0922">
      <w:pPr>
        <w:jc w:val="both"/>
      </w:pPr>
      <w:r w:rsidRPr="0000135D">
        <w:lastRenderedPageBreak/>
        <w:t xml:space="preserve">The </w:t>
      </w:r>
      <w:commentRangeStart w:id="8"/>
      <w:commentRangeStart w:id="9"/>
      <w:r w:rsidR="009D0922">
        <w:t>main dataset used for analysis</w:t>
      </w:r>
      <w:r w:rsidRPr="0000135D">
        <w:t xml:space="preserve"> </w:t>
      </w:r>
      <w:commentRangeEnd w:id="8"/>
      <w:r w:rsidR="00E30C9D">
        <w:rPr>
          <w:rStyle w:val="CommentReference"/>
        </w:rPr>
        <w:commentReference w:id="8"/>
      </w:r>
      <w:commentRangeEnd w:id="9"/>
      <w:r w:rsidR="00B312AD">
        <w:rPr>
          <w:rStyle w:val="CommentReference"/>
        </w:rPr>
        <w:commentReference w:id="9"/>
      </w:r>
      <w:r w:rsidRPr="0000135D">
        <w:t>has been collect</w:t>
      </w:r>
      <w:r w:rsidR="00AA2D0F">
        <w:t>ed</w:t>
      </w:r>
      <w:r w:rsidRPr="0000135D">
        <w:t xml:space="preserve"> by using the Website</w:t>
      </w:r>
      <w:r w:rsidR="009804C5">
        <w:t xml:space="preserve"> </w:t>
      </w:r>
      <w:r w:rsidRPr="0000135D">
        <w:t>Carbon API</w:t>
      </w:r>
      <w:r w:rsidR="00D437F5">
        <w:rPr>
          <w:rStyle w:val="FootnoteReference"/>
        </w:rPr>
        <w:footnoteReference w:id="1"/>
      </w:r>
      <w:r w:rsidR="00D437F5">
        <w:t>. I</w:t>
      </w:r>
      <w:r w:rsidRPr="0000135D">
        <w:t xml:space="preserve">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9D0922">
      <w:pPr>
        <w:jc w:val="both"/>
      </w:pPr>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9D0922">
      <w:pPr>
        <w:pStyle w:val="ListParagraph"/>
        <w:numPr>
          <w:ilvl w:val="0"/>
          <w:numId w:val="6"/>
        </w:numPr>
        <w:jc w:val="both"/>
      </w:pPr>
      <w:r>
        <w:t>Website URL</w:t>
      </w:r>
    </w:p>
    <w:p w14:paraId="030C6D0A" w14:textId="02C21A66" w:rsidR="00FD666E" w:rsidRDefault="00FD666E" w:rsidP="009D0922">
      <w:pPr>
        <w:pStyle w:val="ListParagraph"/>
        <w:numPr>
          <w:ilvl w:val="0"/>
          <w:numId w:val="6"/>
        </w:numPr>
        <w:jc w:val="both"/>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w:t>
      </w:r>
      <w:r w:rsidR="00D437F5">
        <w:rPr>
          <w:rStyle w:val="FootnoteReference"/>
        </w:rPr>
        <w:footnoteReference w:id="2"/>
      </w:r>
      <w:r w:rsidR="00F844C0">
        <w:t xml:space="preserve">. There, any websites that is hosted by a ‘Green’ data center is shown as using </w:t>
      </w:r>
      <w:proofErr w:type="gramStart"/>
      <w:r w:rsidR="006A4D53">
        <w:t>G</w:t>
      </w:r>
      <w:r w:rsidR="00F844C0">
        <w:t>reen</w:t>
      </w:r>
      <w:proofErr w:type="gramEnd"/>
      <w:r w:rsidR="00F844C0">
        <w:t xml:space="preserve">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9D0922">
      <w:pPr>
        <w:pStyle w:val="ListParagraph"/>
        <w:numPr>
          <w:ilvl w:val="0"/>
          <w:numId w:val="6"/>
        </w:numPr>
        <w:jc w:val="both"/>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9D0922">
      <w:pPr>
        <w:pStyle w:val="ListParagraph"/>
        <w:numPr>
          <w:ilvl w:val="0"/>
          <w:numId w:val="6"/>
        </w:numPr>
        <w:jc w:val="both"/>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7FA6D0ED" w:rsidR="00FD666E" w:rsidRDefault="00FD666E" w:rsidP="009D0922">
      <w:pPr>
        <w:pStyle w:val="ListParagraph"/>
        <w:numPr>
          <w:ilvl w:val="0"/>
          <w:numId w:val="6"/>
        </w:numPr>
        <w:jc w:val="both"/>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w:t>
      </w:r>
    </w:p>
    <w:p w14:paraId="11B553F0" w14:textId="478A38BC" w:rsidR="00FD666E" w:rsidRDefault="006A4D53" w:rsidP="009D0922">
      <w:pPr>
        <w:pStyle w:val="ListParagraph"/>
        <w:numPr>
          <w:ilvl w:val="0"/>
          <w:numId w:val="6"/>
        </w:numPr>
        <w:jc w:val="both"/>
      </w:pPr>
      <w:r>
        <w:t xml:space="preserve">Energy – The amount </w:t>
      </w:r>
      <w:r w:rsidR="009D0922">
        <w:t xml:space="preserve">consumed </w:t>
      </w:r>
      <w:r>
        <w:t>upon a single page load, in Kilowatts per Gigabyte.</w:t>
      </w:r>
      <w:r w:rsidR="00B312AD">
        <w:t xml:space="preserve"> This section </w:t>
      </w:r>
      <w:proofErr w:type="gramStart"/>
      <w:r w:rsidR="00B312AD">
        <w:t>takes into account</w:t>
      </w:r>
      <w:proofErr w:type="gramEnd"/>
      <w:r w:rsidR="00B312AD">
        <w:t xml:space="preserve"> the energy consumed by consumer device, data center, networks used at page load time and also during the time the hardware itself was produced. All numbers are estimates and are described in greater detail in “API Calculations”.</w:t>
      </w:r>
    </w:p>
    <w:p w14:paraId="53C62950" w14:textId="2810D32E" w:rsidR="00394344" w:rsidRDefault="00FD666E" w:rsidP="009D0922">
      <w:pPr>
        <w:pStyle w:val="ListParagraph"/>
        <w:numPr>
          <w:ilvl w:val="0"/>
          <w:numId w:val="6"/>
        </w:numPr>
        <w:jc w:val="both"/>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9D0922">
      <w:pPr>
        <w:pStyle w:val="ListParagraph"/>
        <w:numPr>
          <w:ilvl w:val="0"/>
          <w:numId w:val="6"/>
        </w:numPr>
        <w:jc w:val="both"/>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4AF45021" w:rsidR="00074081" w:rsidRDefault="00394344" w:rsidP="009D0922">
      <w:pPr>
        <w:jc w:val="both"/>
      </w:pPr>
      <w:r>
        <w:t xml:space="preserve">The website list </w:t>
      </w:r>
      <w:r w:rsidR="00CF3285">
        <w:t>used</w:t>
      </w:r>
      <w:r w:rsidR="00DE5262">
        <w:t xml:space="preserve"> </w:t>
      </w:r>
      <w:r>
        <w:t xml:space="preserve">has been sourced from the </w:t>
      </w:r>
      <w:proofErr w:type="spellStart"/>
      <w:r w:rsidRPr="00D437F5">
        <w:t>Tranco</w:t>
      </w:r>
      <w:proofErr w:type="spellEnd"/>
      <w:r w:rsidR="00D437F5">
        <w:rPr>
          <w:rStyle w:val="FootnoteReference"/>
        </w:rPr>
        <w:footnoteReference w:id="3"/>
      </w:r>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9D0922">
      <w:pPr>
        <w:jc w:val="both"/>
      </w:pPr>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32CBD09D" w:rsidR="00E21C38" w:rsidRPr="00B97469" w:rsidRDefault="00E21C38" w:rsidP="009D0922">
      <w:pPr>
        <w:pStyle w:val="Heading3"/>
        <w:jc w:val="both"/>
        <w:rPr>
          <w:color w:val="2F5496" w:themeColor="accent1" w:themeShade="BF"/>
        </w:rPr>
      </w:pPr>
      <w:bookmarkStart w:id="10" w:name="_Toc108340459"/>
      <w:r w:rsidRPr="00B97469">
        <w:rPr>
          <w:color w:val="2F5496" w:themeColor="accent1" w:themeShade="BF"/>
        </w:rPr>
        <w:lastRenderedPageBreak/>
        <w:t>Errors and Limitations</w:t>
      </w:r>
      <w:bookmarkEnd w:id="10"/>
    </w:p>
    <w:p w14:paraId="009EFE39" w14:textId="3CFD8F4C" w:rsidR="001278A1" w:rsidRDefault="00E21C38" w:rsidP="009D0922">
      <w:pPr>
        <w:jc w:val="both"/>
      </w:pPr>
      <w:r>
        <w:t>The set</w:t>
      </w:r>
      <w:r w:rsidR="001278A1">
        <w:t xml:space="preserve"> has been cleaned up of any accidentally repeated data and several manual edits have been made for the following issues:</w:t>
      </w:r>
    </w:p>
    <w:p w14:paraId="092454D9" w14:textId="64DC370C" w:rsidR="001278A1" w:rsidRDefault="00E21C38" w:rsidP="009D0922">
      <w:pPr>
        <w:pStyle w:val="ListParagraph"/>
        <w:numPr>
          <w:ilvl w:val="0"/>
          <w:numId w:val="7"/>
        </w:numPr>
        <w:jc w:val="both"/>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9D0922">
      <w:pPr>
        <w:pStyle w:val="ListParagraph"/>
        <w:numPr>
          <w:ilvl w:val="0"/>
          <w:numId w:val="7"/>
        </w:numPr>
        <w:jc w:val="both"/>
      </w:pPr>
      <w:r w:rsidRPr="00E21C38">
        <w:t xml:space="preserve">General </w:t>
      </w:r>
      <w:r>
        <w:t>regional redirects: The same issue appeared for several other websites and has been dealt with in the same way.</w:t>
      </w:r>
    </w:p>
    <w:p w14:paraId="1EDEADCC" w14:textId="66624AF2" w:rsidR="001278A1" w:rsidRDefault="001278A1" w:rsidP="009D0922">
      <w:pPr>
        <w:jc w:val="both"/>
      </w:pPr>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9D0922">
      <w:pPr>
        <w:jc w:val="both"/>
      </w:pPr>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9D0922">
      <w:pPr>
        <w:pStyle w:val="ListParagraph"/>
        <w:numPr>
          <w:ilvl w:val="0"/>
          <w:numId w:val="13"/>
        </w:numPr>
        <w:jc w:val="both"/>
      </w:pPr>
      <w:commentRangeStart w:id="11"/>
      <w:commentRangeStart w:id="12"/>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commentRangeEnd w:id="11"/>
      <w:r w:rsidR="0057055B">
        <w:rPr>
          <w:rStyle w:val="CommentReference"/>
        </w:rPr>
        <w:commentReference w:id="11"/>
      </w:r>
      <w:commentRangeEnd w:id="12"/>
      <w:r w:rsidR="00743309">
        <w:rPr>
          <w:rStyle w:val="CommentReference"/>
        </w:rPr>
        <w:commentReference w:id="12"/>
      </w:r>
    </w:p>
    <w:p w14:paraId="3847D1FF" w14:textId="42954C1F" w:rsidR="00784A21" w:rsidRDefault="008D5D87" w:rsidP="009D0922">
      <w:pPr>
        <w:pStyle w:val="ListParagraph"/>
        <w:numPr>
          <w:ilvl w:val="0"/>
          <w:numId w:val="13"/>
        </w:numPr>
        <w:jc w:val="both"/>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r w:rsidR="00743309">
        <w:t xml:space="preserve"> and </w:t>
      </w:r>
      <w:r w:rsidR="0057055B">
        <w:t>removed from the dataset</w:t>
      </w:r>
      <w:r w:rsidR="00784A21">
        <w:t>.</w:t>
      </w:r>
    </w:p>
    <w:p w14:paraId="73BC79CF" w14:textId="1629A99D" w:rsidR="008D6622" w:rsidRDefault="008D6622" w:rsidP="009D0922">
      <w:pPr>
        <w:jc w:val="both"/>
      </w:pPr>
      <w:r>
        <w:t xml:space="preserve">A few other </w:t>
      </w:r>
      <w:r w:rsidR="0057055B">
        <w:t>criteria for being included in our dataset</w:t>
      </w:r>
      <w:r>
        <w:t>, as mentioned by Wholegrain Digital on their website</w:t>
      </w:r>
      <w:r w:rsidR="0057055B">
        <w:t>,</w:t>
      </w:r>
      <w:r>
        <w:t xml:space="preserve"> are:</w:t>
      </w:r>
    </w:p>
    <w:p w14:paraId="3C638824" w14:textId="398D5C7A" w:rsidR="008D6622" w:rsidRDefault="008D6622" w:rsidP="009D0922">
      <w:pPr>
        <w:pStyle w:val="ListParagraph"/>
        <w:numPr>
          <w:ilvl w:val="0"/>
          <w:numId w:val="15"/>
        </w:numPr>
        <w:jc w:val="both"/>
      </w:pPr>
      <w:r>
        <w:t xml:space="preserve">The website </w:t>
      </w:r>
      <w:r w:rsidR="00DE1A61">
        <w:t>is accessible</w:t>
      </w:r>
      <w:r>
        <w:t xml:space="preserve"> through a standard web browser.</w:t>
      </w:r>
    </w:p>
    <w:p w14:paraId="516A9336" w14:textId="3730BA9A" w:rsidR="008D6622" w:rsidRDefault="00DE1A61" w:rsidP="009D0922">
      <w:pPr>
        <w:pStyle w:val="ListParagraph"/>
        <w:numPr>
          <w:ilvl w:val="0"/>
          <w:numId w:val="15"/>
        </w:numPr>
        <w:jc w:val="both"/>
      </w:pPr>
      <w:r>
        <w:t>Login is not required.</w:t>
      </w:r>
    </w:p>
    <w:p w14:paraId="009E590F" w14:textId="0727C486" w:rsidR="008D6622" w:rsidRDefault="00DE1A61" w:rsidP="009D0922">
      <w:pPr>
        <w:pStyle w:val="ListParagraph"/>
        <w:numPr>
          <w:ilvl w:val="0"/>
          <w:numId w:val="15"/>
        </w:numPr>
        <w:jc w:val="both"/>
      </w:pPr>
      <w:r>
        <w:t>Search engines are allowed.</w:t>
      </w:r>
    </w:p>
    <w:p w14:paraId="55CB5124" w14:textId="34C6EB3C" w:rsidR="008D6622" w:rsidRDefault="00DE1A61" w:rsidP="009D0922">
      <w:pPr>
        <w:pStyle w:val="ListParagraph"/>
        <w:numPr>
          <w:ilvl w:val="0"/>
          <w:numId w:val="15"/>
        </w:numPr>
        <w:jc w:val="both"/>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D0922">
      <w:pPr>
        <w:pStyle w:val="ListParagraph"/>
        <w:numPr>
          <w:ilvl w:val="0"/>
          <w:numId w:val="15"/>
        </w:numPr>
        <w:jc w:val="both"/>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9D0922">
      <w:pPr>
        <w:jc w:val="both"/>
      </w:pPr>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9D0922">
      <w:pPr>
        <w:jc w:val="both"/>
      </w:pPr>
      <w:r>
        <w:t xml:space="preserve">Overall, the first 65,600 websites from the </w:t>
      </w:r>
      <w:proofErr w:type="spellStart"/>
      <w:r>
        <w:t>Tranco</w:t>
      </w:r>
      <w:proofErr w:type="spellEnd"/>
      <w:r>
        <w:t xml:space="preserve"> list </w:t>
      </w:r>
      <w:r w:rsidR="00EF06A8">
        <w:t xml:space="preserve">are </w:t>
      </w:r>
      <w:r>
        <w:t xml:space="preserve">parsed. 52,431 of those </w:t>
      </w:r>
      <w:r w:rsidR="00EF06A8">
        <w:t xml:space="preserve">are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 xml:space="preserve">are </w:t>
      </w:r>
      <w:r w:rsidR="008C7D41" w:rsidRPr="00DC098D">
        <w:rPr>
          <w:b/>
          <w:bCs/>
        </w:rPr>
        <w:t xml:space="preserve">50,034 </w:t>
      </w:r>
      <w:r w:rsidR="008C7D41">
        <w:t>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9D0922">
      <w:pPr>
        <w:jc w:val="both"/>
      </w:pPr>
    </w:p>
    <w:p w14:paraId="1D1F91D0" w14:textId="46BF280A" w:rsidR="00DE5262" w:rsidRDefault="00DE5262" w:rsidP="009D0922">
      <w:pPr>
        <w:jc w:val="both"/>
      </w:pPr>
    </w:p>
    <w:p w14:paraId="2E6FECDD" w14:textId="1E8DC9C9" w:rsidR="00DE5262" w:rsidRDefault="00DE5262" w:rsidP="009D0922">
      <w:pPr>
        <w:jc w:val="both"/>
      </w:pPr>
    </w:p>
    <w:p w14:paraId="4082F192" w14:textId="77777777" w:rsidR="00DE5262" w:rsidRPr="001278A1" w:rsidRDefault="00DE5262" w:rsidP="009D0922">
      <w:pPr>
        <w:jc w:val="both"/>
      </w:pPr>
    </w:p>
    <w:p w14:paraId="7820A233" w14:textId="04810CB3" w:rsidR="001278A1" w:rsidRPr="0000135D" w:rsidRDefault="001278A1" w:rsidP="009D0922">
      <w:pPr>
        <w:pStyle w:val="Heading2"/>
        <w:jc w:val="both"/>
        <w:rPr>
          <w:sz w:val="24"/>
          <w:szCs w:val="24"/>
        </w:rPr>
      </w:pPr>
      <w:bookmarkStart w:id="13" w:name="_Toc108340460"/>
      <w:r w:rsidRPr="0000135D">
        <w:rPr>
          <w:sz w:val="24"/>
          <w:szCs w:val="24"/>
        </w:rPr>
        <w:t>Software</w:t>
      </w:r>
      <w:bookmarkEnd w:id="13"/>
    </w:p>
    <w:p w14:paraId="16FB82C7" w14:textId="61749167" w:rsidR="001278A1" w:rsidRDefault="001278A1" w:rsidP="009D0922">
      <w:pPr>
        <w:jc w:val="both"/>
      </w:pPr>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9D0922">
      <w:pPr>
        <w:jc w:val="both"/>
      </w:pPr>
      <w:r>
        <w:t>Essential software used:</w:t>
      </w:r>
    </w:p>
    <w:p w14:paraId="6691F917" w14:textId="481CCB11" w:rsidR="003F6339" w:rsidRDefault="003F6339"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Visual Studio Code 1.68.1 (for Windows)</w:t>
      </w:r>
    </w:p>
    <w:p w14:paraId="13A730B5" w14:textId="3D26CAF4" w:rsidR="001F09E3" w:rsidRDefault="001F09E3"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proofErr w:type="spellStart"/>
      <w:r>
        <w:t>Jupyter</w:t>
      </w:r>
      <w:proofErr w:type="spellEnd"/>
      <w:r>
        <w:t xml:space="preserve"> v2022.5.1001601848</w:t>
      </w:r>
    </w:p>
    <w:p w14:paraId="62D81DF6" w14:textId="55730F11" w:rsidR="003F6339" w:rsidRDefault="003F6339"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Python 3.10.4</w:t>
      </w:r>
      <w:r w:rsidR="000D32AF">
        <w:t xml:space="preserve"> 64bit</w:t>
      </w:r>
    </w:p>
    <w:p w14:paraId="49D4D6B2" w14:textId="53087E49" w:rsidR="001278A1" w:rsidRPr="0000135D" w:rsidRDefault="001278A1" w:rsidP="009D0922">
      <w:pPr>
        <w:jc w:val="both"/>
      </w:pPr>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9D0922">
      <w:pPr>
        <w:pStyle w:val="ListParagraph"/>
        <w:numPr>
          <w:ilvl w:val="0"/>
          <w:numId w:val="3"/>
        </w:numPr>
        <w:jc w:val="both"/>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9D0922">
      <w:pPr>
        <w:pStyle w:val="ListParagraph"/>
        <w:jc w:val="both"/>
      </w:pPr>
      <w:r>
        <w:t>Additionally, these l</w:t>
      </w:r>
      <w:r w:rsidR="001278A1" w:rsidRPr="0000135D">
        <w:t xml:space="preserve">ibraries </w:t>
      </w:r>
      <w:r w:rsidR="009E2B3C">
        <w:t xml:space="preserve">were </w:t>
      </w:r>
      <w:r w:rsidR="001278A1" w:rsidRPr="0000135D">
        <w:t xml:space="preserve">used: </w:t>
      </w:r>
    </w:p>
    <w:p w14:paraId="39BDC07F" w14:textId="575CB28B" w:rsidR="001278A1" w:rsidRPr="0000135D" w:rsidRDefault="001278A1" w:rsidP="009D0922">
      <w:pPr>
        <w:pStyle w:val="ListParagraph"/>
        <w:numPr>
          <w:ilvl w:val="0"/>
          <w:numId w:val="4"/>
        </w:numPr>
        <w:jc w:val="both"/>
      </w:pPr>
      <w:r w:rsidRPr="0000135D">
        <w:t>ASYNCIO</w:t>
      </w:r>
      <w:r w:rsidR="00D437F5">
        <w:rPr>
          <w:rStyle w:val="FootnoteReference"/>
        </w:rPr>
        <w:footnoteReference w:id="4"/>
      </w:r>
      <w:r w:rsidR="00D437F5">
        <w:t>:</w:t>
      </w:r>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 xml:space="preserve">to be executed </w:t>
      </w:r>
      <w:r w:rsidR="008875C2">
        <w:t>independently</w:t>
      </w:r>
      <w:r w:rsidR="00A330FB">
        <w:t>.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5F9AC76D" w:rsidR="001278A1" w:rsidRDefault="001278A1" w:rsidP="009D0922">
      <w:pPr>
        <w:pStyle w:val="ListParagraph"/>
        <w:numPr>
          <w:ilvl w:val="0"/>
          <w:numId w:val="4"/>
        </w:numPr>
        <w:jc w:val="both"/>
      </w:pPr>
      <w:r w:rsidRPr="0000135D">
        <w:t>AIOHTTP</w:t>
      </w:r>
      <w:r w:rsidR="00D437F5">
        <w:rPr>
          <w:rStyle w:val="FootnoteReference"/>
        </w:rPr>
        <w:footnoteReference w:id="5"/>
      </w:r>
      <w:r w:rsidR="00D437F5">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14372384" w:rsidR="00261748" w:rsidRPr="0000135D" w:rsidRDefault="00261748" w:rsidP="009D0922">
      <w:pPr>
        <w:pStyle w:val="ListParagraph"/>
        <w:numPr>
          <w:ilvl w:val="0"/>
          <w:numId w:val="4"/>
        </w:numPr>
        <w:jc w:val="both"/>
      </w:pPr>
      <w:r>
        <w:t>Throttler 1.2.1</w:t>
      </w:r>
      <w:r w:rsidR="00D437F5">
        <w:rPr>
          <w:rStyle w:val="FootnoteReference"/>
        </w:rPr>
        <w:footnoteReference w:id="6"/>
      </w:r>
      <w:r w:rsidR="00D437F5">
        <w:t xml:space="preserve">: </w:t>
      </w:r>
      <w:r>
        <w:t>Used for throttling the amount of outgoing GET requests, as to not overload the receiving server.</w:t>
      </w:r>
    </w:p>
    <w:p w14:paraId="5B4823C1" w14:textId="41A65B6B" w:rsidR="001278A1" w:rsidRDefault="001278A1" w:rsidP="009D0922">
      <w:pPr>
        <w:pStyle w:val="ListParagraph"/>
        <w:numPr>
          <w:ilvl w:val="0"/>
          <w:numId w:val="3"/>
        </w:numPr>
        <w:jc w:val="both"/>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9D0922">
      <w:pPr>
        <w:jc w:val="both"/>
      </w:pPr>
      <w:r>
        <w:t>And the following tool w</w:t>
      </w:r>
      <w:r w:rsidR="00C7733F">
        <w:t>as</w:t>
      </w:r>
      <w:r>
        <w:t xml:space="preserve"> used for the data manipulation and analysis process:</w:t>
      </w:r>
    </w:p>
    <w:p w14:paraId="6C804F8E" w14:textId="6FA90C03" w:rsidR="00C7733F" w:rsidRDefault="00C7733F" w:rsidP="009D0922">
      <w:pPr>
        <w:pStyle w:val="ListParagraph"/>
        <w:numPr>
          <w:ilvl w:val="0"/>
          <w:numId w:val="3"/>
        </w:numPr>
        <w:jc w:val="both"/>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9D0922">
      <w:pPr>
        <w:pStyle w:val="ListParagraph"/>
        <w:jc w:val="both"/>
      </w:pPr>
      <w:r>
        <w:t>Additionally, these libraries were used:</w:t>
      </w:r>
    </w:p>
    <w:p w14:paraId="22C594C8" w14:textId="4AB6502F" w:rsidR="00C7733F" w:rsidRDefault="00C7733F" w:rsidP="009D0922">
      <w:pPr>
        <w:pStyle w:val="ListParagraph"/>
        <w:numPr>
          <w:ilvl w:val="0"/>
          <w:numId w:val="18"/>
        </w:numPr>
        <w:jc w:val="both"/>
      </w:pPr>
      <w:r>
        <w:lastRenderedPageBreak/>
        <w:t>Pandas 1.4.2</w:t>
      </w:r>
      <w:r w:rsidR="00FF1DA4">
        <w:rPr>
          <w:rStyle w:val="FootnoteReference"/>
        </w:rPr>
        <w:footnoteReference w:id="7"/>
      </w:r>
      <w:r w:rsidR="00074ADC">
        <w:t xml:space="preserve"> A Python written software library used for data science purposes. This is the library used the most in this project for reading files, plotting graphs, storing data and more.</w:t>
      </w:r>
    </w:p>
    <w:p w14:paraId="504F93F7" w14:textId="15FC36F5" w:rsidR="00C7733F" w:rsidRDefault="00C7733F" w:rsidP="009D0922">
      <w:pPr>
        <w:pStyle w:val="ListParagraph"/>
        <w:numPr>
          <w:ilvl w:val="0"/>
          <w:numId w:val="18"/>
        </w:numPr>
        <w:jc w:val="both"/>
      </w:pPr>
      <w:r>
        <w:t>NumPy 1.22.3</w:t>
      </w:r>
      <w:r w:rsidR="00FF1DA4">
        <w:rPr>
          <w:rStyle w:val="FootnoteReference"/>
        </w:rPr>
        <w:footnoteReference w:id="8"/>
      </w:r>
      <w:r w:rsidR="00FF1DA4">
        <w:t>:</w:t>
      </w:r>
      <w:r w:rsidR="00074ADC">
        <w:t xml:space="preserve"> </w:t>
      </w:r>
      <w:r w:rsidR="000A3FE8">
        <w:t>Similar to Pandas, but mostly focused on array and math function handling. Used for a few functions in the notebook file.</w:t>
      </w:r>
    </w:p>
    <w:p w14:paraId="1A46C21B" w14:textId="1C5772DB" w:rsidR="007E48E7" w:rsidRDefault="007E48E7" w:rsidP="009D0922">
      <w:pPr>
        <w:pStyle w:val="ListParagraph"/>
        <w:numPr>
          <w:ilvl w:val="0"/>
          <w:numId w:val="18"/>
        </w:numPr>
        <w:jc w:val="both"/>
      </w:pPr>
      <w:r>
        <w:t>Matplotlib 3.5.2</w:t>
      </w:r>
      <w:r w:rsidR="00FF1DA4">
        <w:rPr>
          <w:rStyle w:val="FootnoteReference"/>
        </w:rPr>
        <w:footnoteReference w:id="9"/>
      </w:r>
      <w:r w:rsidR="00FF1DA4">
        <w:t>:</w:t>
      </w:r>
      <w:r w:rsidR="000A3FE8">
        <w:t xml:space="preserve"> A plotting library, written for Python as well and used for a few of the plots present in the thesis.</w:t>
      </w:r>
    </w:p>
    <w:p w14:paraId="48427EE8" w14:textId="09AE1357" w:rsidR="007E48E7" w:rsidRDefault="007E48E7" w:rsidP="009D0922">
      <w:pPr>
        <w:pStyle w:val="ListParagraph"/>
        <w:numPr>
          <w:ilvl w:val="0"/>
          <w:numId w:val="18"/>
        </w:numPr>
        <w:jc w:val="both"/>
      </w:pPr>
      <w:proofErr w:type="spellStart"/>
      <w:r>
        <w:t>Tld</w:t>
      </w:r>
      <w:proofErr w:type="spellEnd"/>
      <w:r>
        <w:t xml:space="preserve"> 0.12.6</w:t>
      </w:r>
      <w:r w:rsidR="00FF1DA4">
        <w:rPr>
          <w:rStyle w:val="FootnoteReference"/>
        </w:rPr>
        <w:footnoteReference w:id="10"/>
      </w:r>
      <w:r w:rsidR="00FF1DA4">
        <w:t>:</w:t>
      </w:r>
      <w:r w:rsidR="00433DA6">
        <w:t xml:space="preserve"> A small package which main function is to extract the </w:t>
      </w:r>
      <w:r w:rsidR="00C061FF">
        <w:t>top-level domain of the URL’s present in the main dataset.</w:t>
      </w:r>
    </w:p>
    <w:p w14:paraId="0839511D" w14:textId="04A9A619" w:rsidR="00A87B70" w:rsidRDefault="00A87B70" w:rsidP="009D0922">
      <w:pPr>
        <w:ind w:firstLine="720"/>
        <w:jc w:val="both"/>
      </w:pPr>
      <w:r>
        <w:t xml:space="preserve">Python’s </w:t>
      </w:r>
      <w:r w:rsidR="000D32AF">
        <w:t>‘</w:t>
      </w:r>
      <w:proofErr w:type="spellStart"/>
      <w:r>
        <w:t>pathlib</w:t>
      </w:r>
      <w:proofErr w:type="spellEnd"/>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proofErr w:type="spellStart"/>
      <w:r>
        <w:t>os</w:t>
      </w:r>
      <w:proofErr w:type="spellEnd"/>
      <w:r w:rsidR="000D32AF">
        <w:t>’</w:t>
      </w:r>
      <w:r>
        <w:t xml:space="preserve"> were used as well</w:t>
      </w:r>
      <w:r w:rsidR="00750CBC">
        <w:t xml:space="preserve"> for miscellaneous purposes.</w:t>
      </w:r>
    </w:p>
    <w:p w14:paraId="59855FEA" w14:textId="557313D1" w:rsidR="00303AAC" w:rsidRDefault="0088525B" w:rsidP="009D0922">
      <w:pPr>
        <w:pStyle w:val="Heading1"/>
        <w:numPr>
          <w:ilvl w:val="0"/>
          <w:numId w:val="12"/>
        </w:numPr>
        <w:jc w:val="both"/>
      </w:pPr>
      <w:bookmarkStart w:id="14" w:name="_Toc108340461"/>
      <w:r>
        <w:t xml:space="preserve">API </w:t>
      </w:r>
      <w:r w:rsidR="00303AAC" w:rsidRPr="0000135D">
        <w:t>Calculations</w:t>
      </w:r>
      <w:r w:rsidR="00AA2B12">
        <w:t xml:space="preserve"> and scope</w:t>
      </w:r>
      <w:bookmarkEnd w:id="14"/>
    </w:p>
    <w:p w14:paraId="76FA4282" w14:textId="5B28AAB3" w:rsidR="00AA2B12" w:rsidRPr="00AA2B12" w:rsidRDefault="00AA2B12" w:rsidP="009D0922">
      <w:pPr>
        <w:pStyle w:val="Heading3"/>
        <w:jc w:val="both"/>
      </w:pPr>
      <w:bookmarkStart w:id="15" w:name="_Toc108340462"/>
      <w:r>
        <w:t>Factors</w:t>
      </w:r>
      <w:bookmarkEnd w:id="15"/>
    </w:p>
    <w:p w14:paraId="7DC7969C" w14:textId="486C7EF8" w:rsidR="00E909A8" w:rsidRPr="0000135D" w:rsidRDefault="00E909A8" w:rsidP="009D0922">
      <w:pPr>
        <w:jc w:val="both"/>
      </w:pPr>
      <w:commentRangeStart w:id="16"/>
      <w:commentRangeStart w:id="17"/>
      <w:r w:rsidRPr="0000135D">
        <w:t xml:space="preserve">The amount of </w:t>
      </w:r>
      <w:r w:rsidR="0088525B">
        <w:t xml:space="preserve">energy and </w:t>
      </w:r>
      <w:r w:rsidRPr="0000135D">
        <w:t>emissions generated by a webpage are calculated with the following factors</w:t>
      </w:r>
      <w:r w:rsidR="005561A5">
        <w:rPr>
          <w:rStyle w:val="FootnoteReference"/>
        </w:rPr>
        <w:footnoteReference w:id="11"/>
      </w:r>
      <w:r w:rsidRPr="0000135D">
        <w:t>:</w:t>
      </w:r>
      <w:commentRangeEnd w:id="16"/>
      <w:r w:rsidR="008875C2">
        <w:rPr>
          <w:rStyle w:val="CommentReference"/>
        </w:rPr>
        <w:commentReference w:id="16"/>
      </w:r>
      <w:commentRangeEnd w:id="17"/>
      <w:r w:rsidR="005561A5">
        <w:rPr>
          <w:rStyle w:val="CommentReference"/>
        </w:rPr>
        <w:commentReference w:id="17"/>
      </w:r>
    </w:p>
    <w:p w14:paraId="3D847959" w14:textId="75CBA4C3" w:rsidR="00A935AD" w:rsidRPr="0000135D" w:rsidRDefault="00A935AD" w:rsidP="009D0922">
      <w:pPr>
        <w:pStyle w:val="ListParagraph"/>
        <w:numPr>
          <w:ilvl w:val="0"/>
          <w:numId w:val="19"/>
        </w:numPr>
        <w:jc w:val="both"/>
      </w:pPr>
      <w:r w:rsidRPr="0000135D">
        <w:t>Data transfer over the wire – the amount of data that is transferred from the server to the user upon a page load.</w:t>
      </w:r>
    </w:p>
    <w:p w14:paraId="1E301729" w14:textId="64F49516" w:rsidR="00A935AD" w:rsidRPr="0000135D" w:rsidRDefault="00A935AD" w:rsidP="009D0922">
      <w:pPr>
        <w:pStyle w:val="ListParagraph"/>
        <w:numPr>
          <w:ilvl w:val="0"/>
          <w:numId w:val="19"/>
        </w:numPr>
        <w:jc w:val="both"/>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D0922">
      <w:pPr>
        <w:pStyle w:val="ListParagraph"/>
        <w:numPr>
          <w:ilvl w:val="0"/>
          <w:numId w:val="19"/>
        </w:numPr>
        <w:jc w:val="both"/>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D0922">
      <w:pPr>
        <w:pStyle w:val="ListParagraph"/>
        <w:numPr>
          <w:ilvl w:val="0"/>
          <w:numId w:val="19"/>
        </w:numPr>
        <w:jc w:val="both"/>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D0922">
      <w:pPr>
        <w:pStyle w:val="ListParagraph"/>
        <w:numPr>
          <w:ilvl w:val="0"/>
          <w:numId w:val="19"/>
        </w:numPr>
        <w:jc w:val="both"/>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3CFE799D" w:rsidR="00AA2B12" w:rsidRDefault="00AA2B12" w:rsidP="009D0922">
      <w:pPr>
        <w:pStyle w:val="Heading3"/>
        <w:jc w:val="both"/>
      </w:pPr>
      <w:bookmarkStart w:id="18" w:name="_Toc108340463"/>
      <w:r>
        <w:t>System Boundaries</w:t>
      </w:r>
      <w:bookmarkEnd w:id="18"/>
    </w:p>
    <w:p w14:paraId="4C619788" w14:textId="09E1FAAB" w:rsidR="00AA2B12" w:rsidRPr="00AA2B12" w:rsidRDefault="00AA2B12" w:rsidP="009D0922">
      <w:pPr>
        <w:jc w:val="both"/>
      </w:pPr>
      <w:r>
        <w:t xml:space="preserve">System boundaries are defined </w:t>
      </w:r>
      <w:r w:rsidR="005604A0">
        <w:t>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9D0922">
      <w:pPr>
        <w:jc w:val="both"/>
      </w:pPr>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t>
      </w:r>
      <w:proofErr w:type="gramStart"/>
      <w:r w:rsidR="00CA723F">
        <w:t>would</w:t>
      </w:r>
      <w:proofErr w:type="gramEnd"/>
      <w:r w:rsidR="00CA723F">
        <w:t xml:space="preserve"> </w:t>
      </w:r>
      <w:r w:rsidR="00030087">
        <w:t>overestimate the amount of elements/hardware with any influence that need to be looked at and add unnecessary complexity.</w:t>
      </w:r>
    </w:p>
    <w:p w14:paraId="6106C526" w14:textId="72B4F1C3" w:rsidR="00030087" w:rsidRDefault="00030087" w:rsidP="009D0922">
      <w:pPr>
        <w:jc w:val="both"/>
      </w:pPr>
      <w:r>
        <w:lastRenderedPageBreak/>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9D0922">
      <w:pPr>
        <w:pStyle w:val="ListParagraph"/>
        <w:numPr>
          <w:ilvl w:val="0"/>
          <w:numId w:val="20"/>
        </w:numPr>
        <w:jc w:val="both"/>
      </w:pPr>
      <w:r>
        <w:t>Consumer device use: 52% End-users, 25% of those are returning visitors.</w:t>
      </w:r>
    </w:p>
    <w:p w14:paraId="41C727F4" w14:textId="1EB3C44E" w:rsidR="00B30812" w:rsidRDefault="00B30812" w:rsidP="009D0922">
      <w:pPr>
        <w:pStyle w:val="ListParagraph"/>
        <w:numPr>
          <w:ilvl w:val="0"/>
          <w:numId w:val="20"/>
        </w:numPr>
        <w:jc w:val="both"/>
      </w:pPr>
      <w:r>
        <w:t>Network use: The data that is transferred through the network. 14% of the system.</w:t>
      </w:r>
    </w:p>
    <w:p w14:paraId="00A2D180" w14:textId="265E7231" w:rsidR="00B30812" w:rsidRDefault="00B30812" w:rsidP="009D0922">
      <w:pPr>
        <w:pStyle w:val="ListParagraph"/>
        <w:numPr>
          <w:ilvl w:val="0"/>
          <w:numId w:val="20"/>
        </w:numPr>
        <w:jc w:val="both"/>
      </w:pPr>
      <w:r>
        <w:t>Data center use: The energy used by the centers for operation. 15% of the system.</w:t>
      </w:r>
    </w:p>
    <w:p w14:paraId="06767D82" w14:textId="511A7EF0" w:rsidR="00EA127E" w:rsidRDefault="00B30812" w:rsidP="009D0922">
      <w:pPr>
        <w:pStyle w:val="ListParagraph"/>
        <w:numPr>
          <w:ilvl w:val="0"/>
          <w:numId w:val="20"/>
        </w:numPr>
        <w:jc w:val="both"/>
      </w:pPr>
      <w:r>
        <w:t>Hardware production: An estimate for the energy used to create all of the devices taking part in the data transfer process. 19% of the system.</w:t>
      </w:r>
    </w:p>
    <w:p w14:paraId="00848CD8" w14:textId="41EF02C1" w:rsidR="00EA127E" w:rsidRDefault="00EA127E" w:rsidP="009D0922">
      <w:pPr>
        <w:jc w:val="both"/>
      </w:pPr>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r w:rsidR="004952C0" w:rsidRPr="00FF1DA4">
        <w:t>Ember’s Data Explorer</w:t>
      </w:r>
      <w:r w:rsidR="00FF1DA4">
        <w:rPr>
          <w:rStyle w:val="FootnoteReference"/>
        </w:rPr>
        <w:footnoteReference w:id="12"/>
      </w:r>
      <w:r w:rsidR="004952C0">
        <w:t>.</w:t>
      </w:r>
    </w:p>
    <w:p w14:paraId="5165C3F4" w14:textId="76D3C229" w:rsidR="00EA127E" w:rsidRPr="0000135D" w:rsidRDefault="00EA127E" w:rsidP="009D0922">
      <w:pPr>
        <w:jc w:val="both"/>
      </w:pPr>
      <w:r>
        <w:t>The key metric used in the calculations is kWh/GB, or “kilowatt-hour per gigabyte” – the kilowatts per hour for each gigabyte of data transferred.</w:t>
      </w:r>
    </w:p>
    <w:p w14:paraId="55C0B973" w14:textId="12B4F476" w:rsidR="00303AAC" w:rsidRPr="0000135D" w:rsidRDefault="00EA127E" w:rsidP="009D0922">
      <w:pPr>
        <w:jc w:val="both"/>
      </w:pPr>
      <w:r>
        <w:t>With all of that said, t</w:t>
      </w:r>
      <w:r w:rsidR="00074081" w:rsidRPr="0000135D">
        <w:t xml:space="preserve">he </w:t>
      </w:r>
      <w:r w:rsidR="008875C2">
        <w:t xml:space="preserve">Website Carbon </w:t>
      </w:r>
      <w:r w:rsidR="00A935AD" w:rsidRPr="0000135D">
        <w:t xml:space="preserve">API uses a number of </w:t>
      </w:r>
      <w:r w:rsidR="00074081" w:rsidRPr="0000135D">
        <w:t>formula</w:t>
      </w:r>
      <w:r w:rsidR="00A935AD" w:rsidRPr="0000135D">
        <w:t>s to make the exact calculations. They w</w:t>
      </w:r>
      <w:r w:rsidR="00074081" w:rsidRPr="0000135D">
        <w:t>ork as follows</w:t>
      </w:r>
      <w:r w:rsidR="00FF1DA4">
        <w:rPr>
          <w:rStyle w:val="FootnoteReference"/>
        </w:rPr>
        <w:footnoteReference w:id="13"/>
      </w:r>
      <w:r w:rsidR="00074081" w:rsidRPr="0000135D">
        <w:t>:</w:t>
      </w:r>
    </w:p>
    <w:p w14:paraId="0712F779" w14:textId="4958BC03"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Energy per visit in kWh (E):</w:t>
      </w:r>
    </w:p>
    <w:p w14:paraId="6C31927C" w14:textId="1754B52C"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E = [Data Transfer per Visit (new visitors) in GB x 0.81 kWh/GB x 0.75] + [Data Transfer per Visit (returning visitors) in GB x 0.81 kWh/GB x 0.25 x 0.02]</w:t>
      </w:r>
    </w:p>
    <w:p w14:paraId="7D8CFC2F" w14:textId="3389545F"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 xml:space="preserve">Emissions per visit in grams </w:t>
      </w:r>
      <w:r w:rsidR="00B61C18" w:rsidRPr="002D07C1">
        <w:rPr>
          <w:rFonts w:cstheme="minorHAnsi"/>
          <w:shd w:val="clear" w:color="auto" w:fill="F2F2F2" w:themeFill="background1" w:themeFillShade="F2"/>
        </w:rPr>
        <w:t>CO</w:t>
      </w:r>
      <w:r w:rsidR="00B61C18" w:rsidRPr="002D07C1">
        <w:rPr>
          <w:rFonts w:cstheme="minorHAnsi"/>
          <w:shd w:val="clear" w:color="auto" w:fill="F2F2F2" w:themeFill="background1" w:themeFillShade="F2"/>
          <w:vertAlign w:val="subscript"/>
        </w:rPr>
        <w:t>2</w:t>
      </w:r>
      <w:r w:rsidRPr="0000135D">
        <w:t>e (C):</w:t>
      </w:r>
    </w:p>
    <w:p w14:paraId="5F1D1E12" w14:textId="3ED3DC45"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 = E x 442 g/kWh (or alternative/region-specific carbon factor)</w:t>
      </w:r>
    </w:p>
    <w:p w14:paraId="71D6B95C" w14:textId="77777777"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energy in kWh (AE):</w:t>
      </w:r>
    </w:p>
    <w:p w14:paraId="249FD27C" w14:textId="01C53046"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AE = E x Monthly Visitors x 12</w:t>
      </w:r>
    </w:p>
    <w:p w14:paraId="0882E70B" w14:textId="7F12001B"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 xml:space="preserve">Annual emissions in </w:t>
      </w:r>
      <w:r w:rsidRPr="002D07C1">
        <w:t xml:space="preserve">grams </w:t>
      </w:r>
      <w:r w:rsidR="00B61C18" w:rsidRPr="00797D77">
        <w:rPr>
          <w:rFonts w:cstheme="minorHAnsi"/>
          <w:shd w:val="clear" w:color="auto" w:fill="F2F2F2" w:themeFill="background1" w:themeFillShade="F2"/>
        </w:rPr>
        <w:t>CO</w:t>
      </w:r>
      <w:r w:rsidR="00B61C18" w:rsidRPr="00797D77">
        <w:rPr>
          <w:rFonts w:cstheme="minorHAnsi"/>
          <w:shd w:val="clear" w:color="auto" w:fill="F2F2F2" w:themeFill="background1" w:themeFillShade="F2"/>
          <w:vertAlign w:val="subscript"/>
        </w:rPr>
        <w:t>2</w:t>
      </w:r>
      <w:r w:rsidRPr="00797D77">
        <w:t xml:space="preserve">e </w:t>
      </w:r>
      <w:r w:rsidRPr="0000135D">
        <w:t>(AC):</w:t>
      </w:r>
    </w:p>
    <w:p w14:paraId="3E5356D1" w14:textId="7E3AA643"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AC = C x Monthly Visitors x 12</w:t>
      </w:r>
    </w:p>
    <w:p w14:paraId="28A6D453" w14:textId="35B43179"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Segment Energy:</w:t>
      </w:r>
    </w:p>
    <w:p w14:paraId="73FE2EDC" w14:textId="7709B73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Consumer device energy = AE x 0.52</w:t>
      </w:r>
    </w:p>
    <w:p w14:paraId="576AF269" w14:textId="07817ED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Network energy = AE x 0.14</w:t>
      </w:r>
    </w:p>
    <w:p w14:paraId="580FBB52" w14:textId="52603221"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Data center energy = AE x 0.15</w:t>
      </w:r>
    </w:p>
    <w:p w14:paraId="782316A7" w14:textId="4D04EB9F"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Production energy = AE x 0.19</w:t>
      </w:r>
    </w:p>
    <w:p w14:paraId="40BB3B9F" w14:textId="00AE033A"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Segment Emissions:</w:t>
      </w:r>
    </w:p>
    <w:p w14:paraId="7CD484AE" w14:textId="66BAFD7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Consumer device emissions = AC x 0.52</w:t>
      </w:r>
    </w:p>
    <w:p w14:paraId="2ADA6EF6" w14:textId="5D807934"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Network emissions = AC x 0.14</w:t>
      </w:r>
    </w:p>
    <w:p w14:paraId="55EDF3FB" w14:textId="3AA9F04A"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Data center emission = AC x 0.15</w:t>
      </w:r>
    </w:p>
    <w:p w14:paraId="27B70D10" w14:textId="237D7B16" w:rsidR="00074081"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lastRenderedPageBreak/>
        <w:t>Production emission = AC x 0.19</w:t>
      </w:r>
    </w:p>
    <w:p w14:paraId="22AB2ED0" w14:textId="7FC63B63" w:rsidR="0053720C" w:rsidRDefault="0053720C" w:rsidP="009D0922">
      <w:pPr>
        <w:pStyle w:val="Heading1"/>
        <w:numPr>
          <w:ilvl w:val="0"/>
          <w:numId w:val="12"/>
        </w:numPr>
        <w:jc w:val="both"/>
      </w:pPr>
      <w:bookmarkStart w:id="19" w:name="_Toc108340464"/>
      <w:r w:rsidRPr="0000135D">
        <w:t>Data Analysis</w:t>
      </w:r>
      <w:r w:rsidR="002D2104">
        <w:t xml:space="preserve"> &amp; Results</w:t>
      </w:r>
      <w:bookmarkEnd w:id="19"/>
    </w:p>
    <w:p w14:paraId="1A63A45E" w14:textId="10B197A4" w:rsidR="00E70B8C" w:rsidRDefault="00C8789E" w:rsidP="00AA3251">
      <w:pPr>
        <w:pStyle w:val="Heading2"/>
      </w:pPr>
      <w:bookmarkStart w:id="20" w:name="_Toc108340466"/>
      <w:r>
        <w:t>Overview</w:t>
      </w:r>
      <w:bookmarkEnd w:id="20"/>
    </w:p>
    <w:p w14:paraId="6CE06F90" w14:textId="7560443A" w:rsidR="00E70B8C" w:rsidRDefault="00E70B8C" w:rsidP="009D0922">
      <w:pPr>
        <w:pStyle w:val="Heading4"/>
        <w:jc w:val="both"/>
      </w:pPr>
      <w:r>
        <w:t>Dataset Distribution</w:t>
      </w:r>
    </w:p>
    <w:p w14:paraId="09266534" w14:textId="696928C9" w:rsidR="00FA471A" w:rsidRPr="00FA471A" w:rsidRDefault="00FA471A" w:rsidP="009D0922">
      <w:pPr>
        <w:jc w:val="both"/>
      </w:pPr>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 xml:space="preserve">are </w:t>
      </w:r>
      <w:r w:rsidR="00DE5262">
        <w:t>explored</w:t>
      </w:r>
      <w:r>
        <w:t xml:space="preserve">. All </w:t>
      </w:r>
      <w:r w:rsidR="00F506A3">
        <w:t xml:space="preserve">are </w:t>
      </w:r>
      <w:r>
        <w:t xml:space="preserve">sourced from the original </w:t>
      </w:r>
      <w:proofErr w:type="spellStart"/>
      <w:r>
        <w:t>Tranco</w:t>
      </w:r>
      <w:proofErr w:type="spellEnd"/>
      <w:r>
        <w:t xml:space="preserve"> list and there </w:t>
      </w:r>
      <w:r w:rsidR="00F506A3">
        <w:t xml:space="preserve">are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419D470B" w:rsidR="00274F3E" w:rsidRDefault="00D92FED" w:rsidP="009D0922">
      <w:pPr>
        <w:jc w:val="both"/>
      </w:pPr>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w:t>
      </w:r>
      <w:r w:rsidR="009C0C2A">
        <w:t>Part of the distribution</w:t>
      </w:r>
      <w:r w:rsidR="00E70B8C">
        <w:t xml:space="preserve"> follows in </w:t>
      </w:r>
      <w:r w:rsidR="008875C2">
        <w:t>Figure 1</w:t>
      </w:r>
      <w:r w:rsidR="00C3691E">
        <w:t>. Overall, there are 716 different top-level domains</w:t>
      </w:r>
      <w:commentRangeStart w:id="21"/>
      <w:commentRangeStart w:id="22"/>
      <w:r w:rsidR="00B127A5">
        <w:t xml:space="preserve"> </w:t>
      </w:r>
      <w:r w:rsidR="007B151A">
        <w:t>(Appendix A).</w:t>
      </w:r>
      <w:r w:rsidR="00C3691E">
        <w:t xml:space="preserve"> </w:t>
      </w:r>
      <w:commentRangeEnd w:id="21"/>
      <w:r w:rsidR="003F3571">
        <w:rPr>
          <w:rStyle w:val="CommentReference"/>
        </w:rPr>
        <w:commentReference w:id="21"/>
      </w:r>
      <w:commentRangeEnd w:id="22"/>
      <w:r w:rsidR="007B151A">
        <w:rPr>
          <w:rStyle w:val="CommentReference"/>
        </w:rPr>
        <w:commentReference w:id="22"/>
      </w:r>
      <w:r w:rsidR="00C3691E">
        <w:t>Keeping only those which occur more than 100 times leaves us with exactly 40 domains. The distribution is heavily skewed towards the first 3 TLD’s which account for 67.5% of the entire dataset.</w:t>
      </w:r>
    </w:p>
    <w:p w14:paraId="6D6B944D" w14:textId="77777777" w:rsidR="009C0C2A" w:rsidRDefault="00913ECF" w:rsidP="00EF7F8B">
      <w:pPr>
        <w:keepNext/>
        <w:jc w:val="both"/>
      </w:pPr>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3C38EFC6" w14:textId="2306B304" w:rsidR="00C3691E" w:rsidRDefault="009C0C2A" w:rsidP="00EF7F8B">
      <w:pPr>
        <w:pStyle w:val="Caption"/>
        <w:jc w:val="both"/>
      </w:pPr>
      <w:r>
        <w:t xml:space="preserve">Figure </w:t>
      </w:r>
      <w:fldSimple w:instr=" SEQ Figure \* ARABIC ">
        <w:r w:rsidR="00D40DA3">
          <w:rPr>
            <w:noProof/>
          </w:rPr>
          <w:t>1</w:t>
        </w:r>
      </w:fldSimple>
      <w:r>
        <w:t>: Partial TLD Distribution, first 40 TLD's</w:t>
      </w:r>
    </w:p>
    <w:p w14:paraId="723A1D44" w14:textId="145718FB" w:rsidR="00D92FED" w:rsidRDefault="00D92FED" w:rsidP="009D0922">
      <w:pPr>
        <w:jc w:val="both"/>
      </w:pPr>
      <w:r>
        <w:t xml:space="preserve">Website Sizes: A website’s size </w:t>
      </w:r>
      <w:commentRangeStart w:id="23"/>
      <w:commentRangeStart w:id="24"/>
      <w:r w:rsidR="00206F04">
        <w:t xml:space="preserve">might </w:t>
      </w:r>
      <w:r>
        <w:t>affect</w:t>
      </w:r>
      <w:commentRangeEnd w:id="23"/>
      <w:r w:rsidR="00206F04">
        <w:rPr>
          <w:rStyle w:val="CommentReference"/>
        </w:rPr>
        <w:commentReference w:id="23"/>
      </w:r>
      <w:commentRangeEnd w:id="24"/>
      <w:r w:rsidR="009C0C2A">
        <w:rPr>
          <w:rStyle w:val="CommentReference"/>
        </w:rPr>
        <w:commentReference w:id="24"/>
      </w:r>
      <w:ins w:id="25" w:author="Ivano Malavolta" w:date="2022-07-06T11:09:00Z">
        <w:r w:rsidR="00206F04">
          <w:t xml:space="preserve"> </w:t>
        </w:r>
      </w:ins>
      <w:r>
        <w:t xml:space="preserve">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commentRangeStart w:id="26"/>
      <w:commentRangeStart w:id="27"/>
      <w:r w:rsidR="00AD467D">
        <w:t xml:space="preserve">measured domain </w:t>
      </w:r>
      <w:r w:rsidR="008D4CD3">
        <w:t xml:space="preserve">response </w:t>
      </w:r>
      <w:r w:rsidR="00AD467D">
        <w:t>weights at exactly</w:t>
      </w:r>
      <w:r>
        <w:t xml:space="preserve"> </w:t>
      </w:r>
      <w:r w:rsidR="00A92C42">
        <w:t>168</w:t>
      </w:r>
      <w:r>
        <w:t xml:space="preserve"> bytes</w:t>
      </w:r>
      <w:r w:rsidR="00DC098D">
        <w:rPr>
          <w:rStyle w:val="FootnoteReference"/>
        </w:rPr>
        <w:footnoteReference w:id="14"/>
      </w:r>
      <w:r>
        <w:t xml:space="preserve"> </w:t>
      </w:r>
      <w:commentRangeEnd w:id="26"/>
      <w:r w:rsidR="00206F04">
        <w:rPr>
          <w:rStyle w:val="CommentReference"/>
        </w:rPr>
        <w:commentReference w:id="26"/>
      </w:r>
      <w:commentRangeEnd w:id="27"/>
      <w:r w:rsidR="009C0C2A">
        <w:rPr>
          <w:rStyle w:val="CommentReference"/>
        </w:rPr>
        <w:commentReference w:id="27"/>
      </w:r>
      <w:r>
        <w:t xml:space="preserve">and the largest one is </w:t>
      </w:r>
      <w:r w:rsidR="009F2B73" w:rsidRPr="00C27A18">
        <w:t>lematin.ma</w:t>
      </w:r>
      <w:r w:rsidR="00C27A18">
        <w:rPr>
          <w:rStyle w:val="FootnoteReference"/>
        </w:rPr>
        <w:footnoteReference w:id="15"/>
      </w:r>
      <w:r w:rsidR="009F2B73">
        <w:t xml:space="preserve"> at 304MB. </w:t>
      </w:r>
      <w:r w:rsidR="009F2B73">
        <w:lastRenderedPageBreak/>
        <w:t xml:space="preserve">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1548DA92" w:rsidR="00E70B8C" w:rsidRDefault="00E70B8C" w:rsidP="009D0922">
      <w:pPr>
        <w:pStyle w:val="Heading4"/>
        <w:jc w:val="both"/>
      </w:pPr>
      <w:commentRangeStart w:id="28"/>
      <w:commentRangeStart w:id="29"/>
      <w:r>
        <w:t>CO</w:t>
      </w:r>
      <w:r w:rsidR="00797D77" w:rsidRPr="00797D77">
        <w:rPr>
          <w:rFonts w:cstheme="minorHAnsi"/>
          <w:shd w:val="clear" w:color="auto" w:fill="FFFFFF"/>
          <w:vertAlign w:val="subscript"/>
        </w:rPr>
        <w:t>2</w:t>
      </w:r>
      <w:r>
        <w:t xml:space="preserve"> Distribution</w:t>
      </w:r>
      <w:commentRangeEnd w:id="28"/>
      <w:r w:rsidR="0019785A">
        <w:rPr>
          <w:rStyle w:val="CommentReference"/>
          <w:rFonts w:asciiTheme="minorHAnsi" w:eastAsiaTheme="minorHAnsi" w:hAnsiTheme="minorHAnsi" w:cstheme="minorBidi"/>
          <w:i w:val="0"/>
          <w:iCs w:val="0"/>
          <w:color w:val="auto"/>
        </w:rPr>
        <w:commentReference w:id="28"/>
      </w:r>
      <w:commentRangeEnd w:id="29"/>
      <w:r w:rsidR="009B7255">
        <w:rPr>
          <w:rStyle w:val="CommentReference"/>
          <w:rFonts w:asciiTheme="minorHAnsi" w:eastAsiaTheme="minorHAnsi" w:hAnsiTheme="minorHAnsi" w:cstheme="minorBidi"/>
          <w:i w:val="0"/>
          <w:iCs w:val="0"/>
          <w:color w:val="auto"/>
        </w:rPr>
        <w:commentReference w:id="29"/>
      </w:r>
    </w:p>
    <w:p w14:paraId="5D32C974" w14:textId="71A2F5DE" w:rsidR="00BF2C0D" w:rsidRDefault="00FE11F1" w:rsidP="009D0922">
      <w:pPr>
        <w:jc w:val="both"/>
        <w:rPr>
          <w:ins w:id="30" w:author="Ivan Ivanov" w:date="2022-07-14T13:32:00Z"/>
        </w:rPr>
      </w:pPr>
      <w:commentRangeStart w:id="31"/>
      <w:commentRangeStart w:id="32"/>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bookmarkStart w:id="33" w:name="_Hlk108684626"/>
      <w:r w:rsidR="00B61C18" w:rsidRPr="0000135D">
        <w:rPr>
          <w:rFonts w:cstheme="minorHAnsi"/>
          <w:color w:val="202122"/>
          <w:shd w:val="clear" w:color="auto" w:fill="FFFFFF"/>
          <w:vertAlign w:val="subscript"/>
        </w:rPr>
        <w:t>2</w:t>
      </w:r>
      <w:bookmarkEnd w:id="33"/>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commentRangeEnd w:id="31"/>
      <w:r w:rsidR="00206F04">
        <w:rPr>
          <w:rStyle w:val="CommentReference"/>
        </w:rPr>
        <w:commentReference w:id="31"/>
      </w:r>
      <w:commentRangeEnd w:id="32"/>
      <w:r w:rsidR="00797D77">
        <w:rPr>
          <w:rStyle w:val="CommentReference"/>
        </w:rPr>
        <w:commentReference w:id="32"/>
      </w:r>
      <w:r w:rsidR="00797D77">
        <w:t xml:space="preserve">  As a quick comparison we can use the </w:t>
      </w:r>
      <w:r w:rsidR="002D07C1">
        <w:t xml:space="preserve">estimated average per vehicle per year, which stands at 4600 kilograms </w:t>
      </w:r>
      <w:r w:rsidR="002D07C1" w:rsidRPr="002D07C1">
        <w:t>(Greenhouse Gas Emissions from a Typical Passenger Vehicle, n.d.)</w:t>
      </w:r>
      <w:r w:rsidR="002D07C1">
        <w:t>. We can see that the dataset’s footprint is as much of that of 10 vehicles.</w:t>
      </w:r>
      <w:r w:rsidR="009B7255">
        <w:t xml:space="preserve"> </w:t>
      </w:r>
      <w:r w:rsidR="007367EC">
        <w:t>The following two density plots show the distribution without the presence of outliers on the left and with them on the right.</w:t>
      </w:r>
      <w:del w:id="34" w:author="Ivan Ivanov" w:date="2022-07-14T13:39:00Z">
        <w:r w:rsidR="009B7255" w:rsidDel="007367EC">
          <w:delText>The following two density plots show the distribution with and without the presence of outliers.</w:delText>
        </w:r>
      </w:del>
    </w:p>
    <w:p w14:paraId="3A55F890" w14:textId="212A20A1" w:rsidR="009B7255" w:rsidRDefault="009B7255" w:rsidP="009D0922">
      <w:pPr>
        <w:jc w:val="both"/>
      </w:pPr>
      <w:r>
        <w:rPr>
          <w:noProof/>
        </w:rPr>
        <w:drawing>
          <wp:inline distT="0" distB="0" distL="0" distR="0" wp14:anchorId="39212F0E" wp14:editId="5AF6960F">
            <wp:extent cx="2937510" cy="195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510" cy="1958340"/>
                    </a:xfrm>
                    <a:prstGeom prst="rect">
                      <a:avLst/>
                    </a:prstGeom>
                    <a:noFill/>
                    <a:ln>
                      <a:noFill/>
                    </a:ln>
                  </pic:spPr>
                </pic:pic>
              </a:graphicData>
            </a:graphic>
          </wp:inline>
        </w:drawing>
      </w:r>
      <w:ins w:id="35" w:author="Ivan Ivanov" w:date="2022-07-14T13:36:00Z">
        <w:r w:rsidR="007367EC">
          <w:rPr>
            <w:noProof/>
          </w:rPr>
          <w:drawing>
            <wp:inline distT="0" distB="0" distL="0" distR="0" wp14:anchorId="0CF71CC8" wp14:editId="60E42A38">
              <wp:extent cx="2956560" cy="197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1971040"/>
                      </a:xfrm>
                      <a:prstGeom prst="rect">
                        <a:avLst/>
                      </a:prstGeom>
                      <a:noFill/>
                      <a:ln>
                        <a:noFill/>
                      </a:ln>
                    </pic:spPr>
                  </pic:pic>
                </a:graphicData>
              </a:graphic>
            </wp:inline>
          </w:drawing>
        </w:r>
      </w:ins>
    </w:p>
    <w:p w14:paraId="4A83267C" w14:textId="1967816D" w:rsidR="00FE11F1" w:rsidRDefault="00FE11F1" w:rsidP="009D0922">
      <w:pPr>
        <w:pStyle w:val="Heading4"/>
        <w:jc w:val="both"/>
      </w:pPr>
      <w:r>
        <w:t>Energy</w:t>
      </w:r>
    </w:p>
    <w:p w14:paraId="32DCF177" w14:textId="7D179E5F" w:rsidR="00FE11F1" w:rsidRDefault="00FE11F1" w:rsidP="009D0922">
      <w:pPr>
        <w:jc w:val="both"/>
      </w:pPr>
      <w:r>
        <w:t xml:space="preserve">All sites use up 105 </w:t>
      </w:r>
      <w:commentRangeStart w:id="36"/>
      <w:commentRangeStart w:id="37"/>
      <w:proofErr w:type="spellStart"/>
      <w:r>
        <w:t>KW</w:t>
      </w:r>
      <w:r w:rsidR="009C0C2A">
        <w:t>g</w:t>
      </w:r>
      <w:proofErr w:type="spellEnd"/>
      <w:r>
        <w:t xml:space="preserve"> </w:t>
      </w:r>
      <w:commentRangeEnd w:id="36"/>
      <w:r w:rsidR="0019785A">
        <w:rPr>
          <w:rStyle w:val="CommentReference"/>
        </w:rPr>
        <w:commentReference w:id="36"/>
      </w:r>
      <w:commentRangeEnd w:id="37"/>
      <w:r w:rsidR="009C0C2A">
        <w:rPr>
          <w:rStyle w:val="CommentReference"/>
        </w:rPr>
        <w:commentReference w:id="37"/>
      </w:r>
      <w:r>
        <w:t xml:space="preserve">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r w:rsidR="00584F5C">
        <w:t xml:space="preserve"> As a comparison, the average monthly US household consumption is 893 kilowatt hours per month</w:t>
      </w:r>
      <w:r w:rsidR="00797D77">
        <w:t xml:space="preserve"> </w:t>
      </w:r>
      <w:r w:rsidR="00797D77" w:rsidRPr="00797D77">
        <w:t>(EIA, n.d.)</w:t>
      </w:r>
      <w:r w:rsidR="00584F5C">
        <w:t>. This measurement and the kilowatt hour per gigabyte one used throughout this thesis are not strictly equivalent</w:t>
      </w:r>
      <w:r w:rsidR="00797D77">
        <w:t xml:space="preserve"> but even then we can clearly see a rough estimate of the usage as compared to real world usage. This, and the dioxide usage will be discussed in more detail in the upcoming sections.</w:t>
      </w:r>
      <w:r w:rsidR="009B7255">
        <w:t xml:space="preserve"> </w:t>
      </w:r>
      <w:r w:rsidR="009B7255">
        <w:t>The following two density plots show the distribution with</w:t>
      </w:r>
      <w:r w:rsidR="007367EC">
        <w:t>out the presence of outliers on the left</w:t>
      </w:r>
      <w:r w:rsidR="009B7255">
        <w:t xml:space="preserve"> and with</w:t>
      </w:r>
      <w:del w:id="38" w:author="Ivan Ivanov" w:date="2022-07-14T13:39:00Z">
        <w:r w:rsidR="009B7255" w:rsidDel="007367EC">
          <w:delText>out the presence of outliers</w:delText>
        </w:r>
      </w:del>
      <w:r w:rsidR="007367EC">
        <w:t xml:space="preserve"> them on the right</w:t>
      </w:r>
      <w:r w:rsidR="009B7255">
        <w:t>.</w:t>
      </w:r>
    </w:p>
    <w:p w14:paraId="3FD483DF" w14:textId="2C8B9BE3" w:rsidR="007367EC" w:rsidRPr="00FE11F1" w:rsidRDefault="007367EC" w:rsidP="009D0922">
      <w:pPr>
        <w:jc w:val="both"/>
      </w:pPr>
      <w:r>
        <w:rPr>
          <w:noProof/>
        </w:rPr>
        <w:lastRenderedPageBreak/>
        <w:drawing>
          <wp:inline distT="0" distB="0" distL="0" distR="0" wp14:anchorId="7F89B301" wp14:editId="19C587DF">
            <wp:extent cx="29718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ins w:id="39" w:author="Ivan Ivanov" w:date="2022-07-14T13:38:00Z">
        <w:r>
          <w:rPr>
            <w:noProof/>
          </w:rPr>
          <w:drawing>
            <wp:inline distT="0" distB="0" distL="0" distR="0" wp14:anchorId="50B1ADFD" wp14:editId="219CDDF7">
              <wp:extent cx="294894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1965960"/>
                      </a:xfrm>
                      <a:prstGeom prst="rect">
                        <a:avLst/>
                      </a:prstGeom>
                      <a:noFill/>
                      <a:ln>
                        <a:noFill/>
                      </a:ln>
                    </pic:spPr>
                  </pic:pic>
                </a:graphicData>
              </a:graphic>
            </wp:inline>
          </w:drawing>
        </w:r>
      </w:ins>
    </w:p>
    <w:p w14:paraId="2499C511" w14:textId="1BA51E74" w:rsidR="00123E45" w:rsidRDefault="00123E45" w:rsidP="009D0922">
      <w:pPr>
        <w:pStyle w:val="Heading4"/>
        <w:jc w:val="both"/>
      </w:pPr>
      <w:r>
        <w:t>Green Hosting</w:t>
      </w:r>
    </w:p>
    <w:p w14:paraId="288DFA58" w14:textId="6C3E46A0" w:rsidR="00123E45" w:rsidRDefault="00123E45" w:rsidP="009D0922">
      <w:pPr>
        <w:jc w:val="both"/>
      </w:pPr>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9D0922">
            <w:pPr>
              <w:jc w:val="both"/>
            </w:pPr>
            <w:r w:rsidRPr="00B127A5">
              <w:t>Green Hosting</w:t>
            </w:r>
          </w:p>
        </w:tc>
        <w:tc>
          <w:tcPr>
            <w:tcW w:w="1870" w:type="dxa"/>
          </w:tcPr>
          <w:p w14:paraId="7728FAAB" w14:textId="77777777" w:rsidR="00123E45" w:rsidRDefault="00123E45" w:rsidP="009D0922">
            <w:pPr>
              <w:jc w:val="both"/>
            </w:pPr>
            <w:r>
              <w:t>Bytes</w:t>
            </w:r>
          </w:p>
        </w:tc>
        <w:tc>
          <w:tcPr>
            <w:tcW w:w="1870" w:type="dxa"/>
          </w:tcPr>
          <w:p w14:paraId="7A2578C4" w14:textId="77777777" w:rsidR="00123E45" w:rsidRDefault="00123E45" w:rsidP="009D0922">
            <w:pPr>
              <w:jc w:val="both"/>
            </w:pPr>
            <w:r w:rsidRPr="00B127A5">
              <w:t>Statistics: Energy (KWG)</w:t>
            </w:r>
          </w:p>
        </w:tc>
        <w:tc>
          <w:tcPr>
            <w:tcW w:w="1870" w:type="dxa"/>
          </w:tcPr>
          <w:p w14:paraId="0A96E0C8" w14:textId="28ABCA2E" w:rsidR="00123E45" w:rsidRDefault="00123E45" w:rsidP="009D0922">
            <w:pPr>
              <w:jc w:val="both"/>
            </w:pPr>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9D0922">
            <w:pPr>
              <w:jc w:val="both"/>
            </w:pPr>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D10FE5">
            <w:pPr>
              <w:jc w:val="both"/>
            </w:pPr>
            <w:r>
              <w:t>Unknown</w:t>
            </w:r>
          </w:p>
        </w:tc>
        <w:tc>
          <w:tcPr>
            <w:tcW w:w="1870" w:type="dxa"/>
          </w:tcPr>
          <w:p w14:paraId="15AD6160" w14:textId="77777777" w:rsidR="00123E45" w:rsidRDefault="00123E45" w:rsidP="00D10FE5">
            <w:pPr>
              <w:jc w:val="both"/>
            </w:pPr>
            <w:r w:rsidRPr="00B127A5">
              <w:t>104068160248</w:t>
            </w:r>
          </w:p>
        </w:tc>
        <w:tc>
          <w:tcPr>
            <w:tcW w:w="1870" w:type="dxa"/>
          </w:tcPr>
          <w:p w14:paraId="377D49E9" w14:textId="77777777" w:rsidR="00123E45" w:rsidRDefault="00123E45" w:rsidP="00D10FE5">
            <w:pPr>
              <w:jc w:val="both"/>
            </w:pPr>
            <w:r w:rsidRPr="00B127A5">
              <w:t>59.272054</w:t>
            </w:r>
          </w:p>
        </w:tc>
        <w:tc>
          <w:tcPr>
            <w:tcW w:w="1870" w:type="dxa"/>
          </w:tcPr>
          <w:p w14:paraId="5C8945A9" w14:textId="77777777" w:rsidR="00123E45" w:rsidRDefault="00123E45" w:rsidP="00D10FE5">
            <w:pPr>
              <w:jc w:val="both"/>
            </w:pPr>
            <w:r w:rsidRPr="00B127A5">
              <w:t>26198.247878</w:t>
            </w:r>
          </w:p>
        </w:tc>
        <w:tc>
          <w:tcPr>
            <w:tcW w:w="1870" w:type="dxa"/>
          </w:tcPr>
          <w:p w14:paraId="19425251" w14:textId="77777777" w:rsidR="00123E45" w:rsidRDefault="00123E45" w:rsidP="00D10FE5">
            <w:pPr>
              <w:jc w:val="both"/>
            </w:pPr>
            <w:r w:rsidRPr="00B127A5">
              <w:t>14571.46547</w:t>
            </w:r>
          </w:p>
        </w:tc>
      </w:tr>
      <w:tr w:rsidR="00123E45" w14:paraId="2BFCD3B9" w14:textId="77777777" w:rsidTr="00366712">
        <w:tc>
          <w:tcPr>
            <w:tcW w:w="1870" w:type="dxa"/>
          </w:tcPr>
          <w:p w14:paraId="1F4490AF" w14:textId="77777777" w:rsidR="00123E45" w:rsidRDefault="00123E45" w:rsidP="00D10FE5">
            <w:pPr>
              <w:jc w:val="both"/>
            </w:pPr>
            <w:r>
              <w:t>True</w:t>
            </w:r>
          </w:p>
        </w:tc>
        <w:tc>
          <w:tcPr>
            <w:tcW w:w="1870" w:type="dxa"/>
          </w:tcPr>
          <w:p w14:paraId="246F491E" w14:textId="77777777" w:rsidR="00123E45" w:rsidRDefault="00123E45" w:rsidP="00D10FE5">
            <w:pPr>
              <w:jc w:val="both"/>
            </w:pPr>
            <w:r w:rsidRPr="00B127A5">
              <w:t>80863090299</w:t>
            </w:r>
          </w:p>
        </w:tc>
        <w:tc>
          <w:tcPr>
            <w:tcW w:w="1870" w:type="dxa"/>
          </w:tcPr>
          <w:p w14:paraId="5C54B892" w14:textId="77777777" w:rsidR="00123E45" w:rsidRDefault="00123E45" w:rsidP="00D10FE5">
            <w:pPr>
              <w:jc w:val="both"/>
            </w:pPr>
            <w:r w:rsidRPr="00B127A5">
              <w:t>46.055599</w:t>
            </w:r>
          </w:p>
        </w:tc>
        <w:tc>
          <w:tcPr>
            <w:tcW w:w="1870" w:type="dxa"/>
          </w:tcPr>
          <w:p w14:paraId="3939AD7A" w14:textId="77777777" w:rsidR="00123E45" w:rsidRDefault="00123E45" w:rsidP="00D10FE5">
            <w:pPr>
              <w:jc w:val="both"/>
            </w:pPr>
            <w:r w:rsidRPr="00B127A5">
              <w:t>20356.574757</w:t>
            </w:r>
          </w:p>
        </w:tc>
        <w:tc>
          <w:tcPr>
            <w:tcW w:w="1870" w:type="dxa"/>
          </w:tcPr>
          <w:p w14:paraId="74C1057F" w14:textId="77777777" w:rsidR="00123E45" w:rsidRDefault="00123E45" w:rsidP="00D10FE5">
            <w:pPr>
              <w:jc w:val="both"/>
            </w:pPr>
            <w:r w:rsidRPr="00B127A5">
              <w:t>11322.32688</w:t>
            </w:r>
          </w:p>
        </w:tc>
      </w:tr>
    </w:tbl>
    <w:p w14:paraId="469021BB" w14:textId="77777777" w:rsidR="00123E45" w:rsidRPr="00123E45" w:rsidRDefault="00123E45" w:rsidP="00D10FE5">
      <w:pPr>
        <w:jc w:val="both"/>
      </w:pPr>
    </w:p>
    <w:p w14:paraId="33C35644" w14:textId="0E6897D9" w:rsidR="00A92C42" w:rsidRDefault="00A92C42" w:rsidP="00D10FE5">
      <w:pPr>
        <w:pStyle w:val="Heading2"/>
        <w:jc w:val="both"/>
      </w:pPr>
      <w:bookmarkStart w:id="40" w:name="_Toc108340467"/>
      <w:r>
        <w:t>Outliers</w:t>
      </w:r>
      <w:bookmarkEnd w:id="40"/>
    </w:p>
    <w:p w14:paraId="67D12C71" w14:textId="4A788D98" w:rsidR="00A92C42" w:rsidRDefault="00A92C42" w:rsidP="00D10FE5">
      <w:pPr>
        <w:jc w:val="both"/>
      </w:pPr>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6E514233" w:rsidR="00A92C42" w:rsidRDefault="00A92C42" w:rsidP="00D10FE5">
      <w:pPr>
        <w:jc w:val="both"/>
      </w:pPr>
      <w:r>
        <w:t xml:space="preserve">Outliers can have a negative impact on a quantitative analysis for a variety of reasons, one of them being that they can influence important estimates in a very negative way. </w:t>
      </w:r>
      <w:r w:rsidR="00FB7480">
        <w:t>Essentially</w:t>
      </w:r>
      <w:r>
        <w:t>, there are two major reasons for the existence of errors in a dataset: human error (wrongly inputted data) or technical error (miscalculation by the system).</w:t>
      </w:r>
    </w:p>
    <w:p w14:paraId="29450403" w14:textId="5BE292FC" w:rsidR="00A92C42" w:rsidRDefault="00A92C42" w:rsidP="00D10FE5">
      <w:pPr>
        <w:jc w:val="both"/>
      </w:pPr>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1A54A052"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D40D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left:0;text-align:left;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1A54A052"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D40D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w:t>
      </w:r>
      <w:r w:rsidR="00E86590">
        <w:t xml:space="preserve"> </w:t>
      </w:r>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6408CADB" w:rsidR="00A92C42" w:rsidRDefault="00A92C42" w:rsidP="00D10FE5">
      <w:pPr>
        <w:jc w:val="both"/>
      </w:pPr>
      <w:r>
        <w:t>Understanding the nature of our outliers is important to the nature and validity of the data. What made the</w:t>
      </w:r>
      <w:r w:rsidR="00016F14">
        <w:t>m</w:t>
      </w:r>
      <w:r>
        <w:t xml:space="preserve"> occur? Was it human error or a technical one, and what do they say about the websites?</w:t>
      </w:r>
    </w:p>
    <w:p w14:paraId="7BC243E4" w14:textId="504B5A91" w:rsidR="00312007" w:rsidRDefault="00A92C42" w:rsidP="00D10FE5">
      <w:pPr>
        <w:jc w:val="both"/>
      </w:pPr>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w:t>
      </w:r>
      <w:r w:rsidR="00C75FF5">
        <w:t>skewed</w:t>
      </w:r>
      <w:r>
        <w:t>. Looking at the top 10 and bottom 10 values in “Bytes” shows us just how large the difference is</w:t>
      </w:r>
      <w:r w:rsidR="00534A08">
        <w:t>, especially when compared to the already mentioned average.</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10FE5">
            <w:pPr>
              <w:jc w:val="both"/>
            </w:pPr>
            <w:r>
              <w:t>Top 10 Bytes</w:t>
            </w:r>
          </w:p>
        </w:tc>
        <w:tc>
          <w:tcPr>
            <w:tcW w:w="1784" w:type="dxa"/>
          </w:tcPr>
          <w:p w14:paraId="030593E7" w14:textId="77777777" w:rsidR="00A92C42" w:rsidRDefault="00A92C42" w:rsidP="00D10FE5">
            <w:pPr>
              <w:jc w:val="both"/>
            </w:pPr>
            <w:r>
              <w:t>Bottom 10 Bytes</w:t>
            </w:r>
          </w:p>
        </w:tc>
      </w:tr>
      <w:tr w:rsidR="00A92C42" w14:paraId="2018B7DF" w14:textId="77777777" w:rsidTr="00DC2D7D">
        <w:trPr>
          <w:trHeight w:val="281"/>
        </w:trPr>
        <w:tc>
          <w:tcPr>
            <w:tcW w:w="2441" w:type="dxa"/>
          </w:tcPr>
          <w:p w14:paraId="2B1D0DA9" w14:textId="77777777" w:rsidR="00A92C42" w:rsidRDefault="00A92C42" w:rsidP="00D10FE5">
            <w:pPr>
              <w:jc w:val="both"/>
            </w:pPr>
            <w:r w:rsidRPr="00914BFA">
              <w:t>304084175</w:t>
            </w:r>
            <w:r w:rsidRPr="00914BFA">
              <w:tab/>
            </w:r>
          </w:p>
        </w:tc>
        <w:tc>
          <w:tcPr>
            <w:tcW w:w="1784" w:type="dxa"/>
          </w:tcPr>
          <w:p w14:paraId="14A1D944" w14:textId="77777777" w:rsidR="00A92C42" w:rsidRDefault="00A92C42" w:rsidP="00D10FE5">
            <w:pPr>
              <w:jc w:val="both"/>
            </w:pPr>
            <w:r w:rsidRPr="00914BFA">
              <w:t>168</w:t>
            </w:r>
          </w:p>
        </w:tc>
      </w:tr>
      <w:tr w:rsidR="00A92C42" w14:paraId="16874DFE" w14:textId="77777777" w:rsidTr="00DC2D7D">
        <w:trPr>
          <w:trHeight w:val="293"/>
        </w:trPr>
        <w:tc>
          <w:tcPr>
            <w:tcW w:w="2441" w:type="dxa"/>
          </w:tcPr>
          <w:p w14:paraId="6F529DA5" w14:textId="77777777" w:rsidR="00A92C42" w:rsidRDefault="00A92C42" w:rsidP="00D10FE5">
            <w:pPr>
              <w:jc w:val="both"/>
            </w:pPr>
            <w:r w:rsidRPr="00914BFA">
              <w:t>221431538</w:t>
            </w:r>
            <w:r w:rsidRPr="00914BFA">
              <w:tab/>
            </w:r>
          </w:p>
        </w:tc>
        <w:tc>
          <w:tcPr>
            <w:tcW w:w="1784" w:type="dxa"/>
          </w:tcPr>
          <w:p w14:paraId="4F76AAE7" w14:textId="77777777" w:rsidR="00A92C42" w:rsidRDefault="00A92C42" w:rsidP="00D10FE5">
            <w:pPr>
              <w:jc w:val="both"/>
            </w:pPr>
            <w:r w:rsidRPr="00914BFA">
              <w:t>170</w:t>
            </w:r>
          </w:p>
        </w:tc>
      </w:tr>
      <w:tr w:rsidR="00A92C42" w14:paraId="19538324" w14:textId="77777777" w:rsidTr="00DC2D7D">
        <w:trPr>
          <w:trHeight w:val="281"/>
        </w:trPr>
        <w:tc>
          <w:tcPr>
            <w:tcW w:w="2441" w:type="dxa"/>
          </w:tcPr>
          <w:p w14:paraId="5FC7B63B" w14:textId="77777777" w:rsidR="00A92C42" w:rsidRDefault="00A92C42" w:rsidP="00D10FE5">
            <w:pPr>
              <w:jc w:val="both"/>
            </w:pPr>
            <w:r w:rsidRPr="00914BFA">
              <w:t>174746287</w:t>
            </w:r>
          </w:p>
        </w:tc>
        <w:tc>
          <w:tcPr>
            <w:tcW w:w="1784" w:type="dxa"/>
          </w:tcPr>
          <w:p w14:paraId="0BA6CEAD" w14:textId="77777777" w:rsidR="00A92C42" w:rsidRDefault="00A92C42" w:rsidP="00D10FE5">
            <w:pPr>
              <w:jc w:val="both"/>
            </w:pPr>
            <w:r w:rsidRPr="00914BFA">
              <w:t>185</w:t>
            </w:r>
          </w:p>
        </w:tc>
      </w:tr>
      <w:tr w:rsidR="00A92C42" w14:paraId="27A1F5E5" w14:textId="77777777" w:rsidTr="00DC2D7D">
        <w:trPr>
          <w:trHeight w:val="281"/>
        </w:trPr>
        <w:tc>
          <w:tcPr>
            <w:tcW w:w="2441" w:type="dxa"/>
          </w:tcPr>
          <w:p w14:paraId="33DAA9B6" w14:textId="77777777" w:rsidR="00A92C42" w:rsidRDefault="00A92C42" w:rsidP="00D10FE5">
            <w:pPr>
              <w:jc w:val="both"/>
            </w:pPr>
            <w:r w:rsidRPr="00914BFA">
              <w:t>173488420</w:t>
            </w:r>
          </w:p>
        </w:tc>
        <w:tc>
          <w:tcPr>
            <w:tcW w:w="1784" w:type="dxa"/>
          </w:tcPr>
          <w:p w14:paraId="66AD7658" w14:textId="77777777" w:rsidR="00A92C42" w:rsidRDefault="00A92C42" w:rsidP="00D10FE5">
            <w:pPr>
              <w:jc w:val="both"/>
            </w:pPr>
            <w:r>
              <w:t>200</w:t>
            </w:r>
          </w:p>
        </w:tc>
      </w:tr>
      <w:tr w:rsidR="00A92C42" w14:paraId="491860C3" w14:textId="77777777" w:rsidTr="00DC2D7D">
        <w:trPr>
          <w:trHeight w:val="281"/>
        </w:trPr>
        <w:tc>
          <w:tcPr>
            <w:tcW w:w="2441" w:type="dxa"/>
          </w:tcPr>
          <w:p w14:paraId="0B632990" w14:textId="77777777" w:rsidR="00A92C42" w:rsidRDefault="00A92C42" w:rsidP="00D10FE5">
            <w:pPr>
              <w:jc w:val="both"/>
            </w:pPr>
            <w:r w:rsidRPr="00914BFA">
              <w:t>158429770</w:t>
            </w:r>
            <w:r w:rsidRPr="00914BFA">
              <w:tab/>
            </w:r>
          </w:p>
        </w:tc>
        <w:tc>
          <w:tcPr>
            <w:tcW w:w="1784" w:type="dxa"/>
          </w:tcPr>
          <w:p w14:paraId="763E24D8" w14:textId="77777777" w:rsidR="00A92C42" w:rsidRDefault="00A92C42" w:rsidP="00D10FE5">
            <w:pPr>
              <w:jc w:val="both"/>
            </w:pPr>
            <w:r>
              <w:t>207</w:t>
            </w:r>
          </w:p>
        </w:tc>
      </w:tr>
      <w:tr w:rsidR="00A92C42" w14:paraId="5CC2F87F" w14:textId="77777777" w:rsidTr="00DC2D7D">
        <w:trPr>
          <w:trHeight w:val="281"/>
        </w:trPr>
        <w:tc>
          <w:tcPr>
            <w:tcW w:w="2441" w:type="dxa"/>
          </w:tcPr>
          <w:p w14:paraId="47450111" w14:textId="77777777" w:rsidR="00A92C42" w:rsidRDefault="00A92C42" w:rsidP="00D10FE5">
            <w:pPr>
              <w:jc w:val="both"/>
            </w:pPr>
            <w:r w:rsidRPr="00914BFA">
              <w:t>153772730</w:t>
            </w:r>
          </w:p>
        </w:tc>
        <w:tc>
          <w:tcPr>
            <w:tcW w:w="1784" w:type="dxa"/>
          </w:tcPr>
          <w:p w14:paraId="3D46B60D" w14:textId="77777777" w:rsidR="00A92C42" w:rsidRDefault="00A92C42" w:rsidP="00D10FE5">
            <w:pPr>
              <w:jc w:val="both"/>
            </w:pPr>
            <w:r>
              <w:t>209</w:t>
            </w:r>
          </w:p>
        </w:tc>
      </w:tr>
      <w:tr w:rsidR="00A92C42" w14:paraId="675E9620" w14:textId="77777777" w:rsidTr="00DC2D7D">
        <w:trPr>
          <w:trHeight w:val="293"/>
        </w:trPr>
        <w:tc>
          <w:tcPr>
            <w:tcW w:w="2441" w:type="dxa"/>
          </w:tcPr>
          <w:p w14:paraId="3EC40FEE" w14:textId="77777777" w:rsidR="00A92C42" w:rsidRDefault="00A92C42" w:rsidP="00D10FE5">
            <w:pPr>
              <w:jc w:val="both"/>
            </w:pPr>
            <w:r w:rsidRPr="00914BFA">
              <w:t>144149539</w:t>
            </w:r>
          </w:p>
        </w:tc>
        <w:tc>
          <w:tcPr>
            <w:tcW w:w="1784" w:type="dxa"/>
          </w:tcPr>
          <w:p w14:paraId="02A3F79B" w14:textId="77777777" w:rsidR="00A92C42" w:rsidRDefault="00A92C42" w:rsidP="00D10FE5">
            <w:pPr>
              <w:jc w:val="both"/>
            </w:pPr>
            <w:r>
              <w:t>209</w:t>
            </w:r>
          </w:p>
        </w:tc>
      </w:tr>
      <w:tr w:rsidR="00A92C42" w14:paraId="26C70556" w14:textId="77777777" w:rsidTr="00DC2D7D">
        <w:trPr>
          <w:trHeight w:val="293"/>
        </w:trPr>
        <w:tc>
          <w:tcPr>
            <w:tcW w:w="2441" w:type="dxa"/>
          </w:tcPr>
          <w:p w14:paraId="32B238E6" w14:textId="77777777" w:rsidR="00A92C42" w:rsidRPr="00914BFA" w:rsidRDefault="00A92C42" w:rsidP="00D10FE5">
            <w:pPr>
              <w:jc w:val="both"/>
            </w:pPr>
            <w:r w:rsidRPr="00914BFA">
              <w:t>131234648</w:t>
            </w:r>
            <w:r w:rsidRPr="00914BFA">
              <w:tab/>
            </w:r>
          </w:p>
        </w:tc>
        <w:tc>
          <w:tcPr>
            <w:tcW w:w="1784" w:type="dxa"/>
          </w:tcPr>
          <w:p w14:paraId="7A3D8FEA" w14:textId="77777777" w:rsidR="00A92C42" w:rsidRDefault="00A92C42" w:rsidP="00D10FE5">
            <w:pPr>
              <w:jc w:val="both"/>
            </w:pPr>
            <w:r>
              <w:t>218</w:t>
            </w:r>
          </w:p>
        </w:tc>
      </w:tr>
      <w:tr w:rsidR="00A92C42" w14:paraId="21E2077B" w14:textId="77777777" w:rsidTr="00DC2D7D">
        <w:trPr>
          <w:trHeight w:val="293"/>
        </w:trPr>
        <w:tc>
          <w:tcPr>
            <w:tcW w:w="2441" w:type="dxa"/>
          </w:tcPr>
          <w:p w14:paraId="3C247B80" w14:textId="77777777" w:rsidR="00A92C42" w:rsidRPr="00914BFA" w:rsidRDefault="00A92C42" w:rsidP="00D10FE5">
            <w:pPr>
              <w:jc w:val="both"/>
            </w:pPr>
            <w:r w:rsidRPr="00914BFA">
              <w:t>110049081</w:t>
            </w:r>
          </w:p>
        </w:tc>
        <w:tc>
          <w:tcPr>
            <w:tcW w:w="1784" w:type="dxa"/>
          </w:tcPr>
          <w:p w14:paraId="5EA2AD5F" w14:textId="77777777" w:rsidR="00A92C42" w:rsidRDefault="00A92C42" w:rsidP="00D10FE5">
            <w:pPr>
              <w:jc w:val="both"/>
            </w:pPr>
            <w:r>
              <w:t>227</w:t>
            </w:r>
          </w:p>
        </w:tc>
      </w:tr>
      <w:tr w:rsidR="00A92C42" w14:paraId="27C019BA" w14:textId="77777777" w:rsidTr="00DC2D7D">
        <w:trPr>
          <w:trHeight w:val="293"/>
        </w:trPr>
        <w:tc>
          <w:tcPr>
            <w:tcW w:w="2441" w:type="dxa"/>
          </w:tcPr>
          <w:p w14:paraId="7745B7B9" w14:textId="77777777" w:rsidR="00A92C42" w:rsidRPr="00914BFA" w:rsidRDefault="00A92C42" w:rsidP="00D10FE5">
            <w:pPr>
              <w:jc w:val="both"/>
            </w:pPr>
            <w:r w:rsidRPr="00914BFA">
              <w:t>103846179</w:t>
            </w:r>
            <w:r w:rsidRPr="00914BFA">
              <w:tab/>
            </w:r>
          </w:p>
        </w:tc>
        <w:tc>
          <w:tcPr>
            <w:tcW w:w="1784" w:type="dxa"/>
          </w:tcPr>
          <w:p w14:paraId="48A61D55" w14:textId="77777777" w:rsidR="00A92C42" w:rsidRDefault="00A92C42" w:rsidP="00D10FE5">
            <w:pPr>
              <w:jc w:val="both"/>
            </w:pPr>
            <w:r>
              <w:t>230</w:t>
            </w:r>
          </w:p>
        </w:tc>
      </w:tr>
    </w:tbl>
    <w:p w14:paraId="1113DD53" w14:textId="421F79A0" w:rsidR="00EB6EFD" w:rsidRDefault="00A92C42" w:rsidP="00D10FE5">
      <w:pPr>
        <w:jc w:val="both"/>
      </w:pPr>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E86590">
        <w:t>The outliers deviate by a large amount but defining what is an outlier is difficult to do and it depends entirely on what the threshold in “Bytes” should be for that. If we look at the</w:t>
      </w:r>
      <w:r w:rsidR="00BD485F">
        <w:t xml:space="preserve"> 25</w:t>
      </w:r>
      <w:r w:rsidR="00BD485F" w:rsidRPr="00BD485F">
        <w:rPr>
          <w:vertAlign w:val="superscript"/>
        </w:rPr>
        <w:t>th</w:t>
      </w:r>
      <w:r w:rsidR="00BD485F">
        <w:t>, 50</w:t>
      </w:r>
      <w:r w:rsidR="00BD485F" w:rsidRPr="00BD485F">
        <w:rPr>
          <w:vertAlign w:val="superscript"/>
        </w:rPr>
        <w:t>th</w:t>
      </w:r>
      <w:r w:rsidR="00BD485F">
        <w:t xml:space="preserve"> and 75</w:t>
      </w:r>
      <w:r w:rsidR="00BD485F" w:rsidRPr="00BD485F">
        <w:rPr>
          <w:vertAlign w:val="superscript"/>
        </w:rPr>
        <w:t>th</w:t>
      </w:r>
      <w:r w:rsidR="00BD485F">
        <w:t xml:space="preserve"> percentile we can see that the 75</w:t>
      </w:r>
      <w:r w:rsidR="00BD485F" w:rsidRPr="00BD485F">
        <w:rPr>
          <w:vertAlign w:val="superscript"/>
        </w:rPr>
        <w:t>th</w:t>
      </w:r>
      <w:r w:rsidR="00BD485F">
        <w:t xml:space="preserve"> is measured at 4.23mb, only slightly higher than the average, yet the maximum is 300mb. Clearly the percentage of outliers is large</w:t>
      </w:r>
      <w:r w:rsidR="00EB6EFD">
        <w:t>. If we take an outlier to be any site larger than 5mb then we are left with 40047 websites, a loss of 20%. If the number is changed to 10mb we have 4</w:t>
      </w:r>
      <w:r w:rsidR="00EB6EFD" w:rsidRPr="00EB6EFD">
        <w:t>6692</w:t>
      </w:r>
      <w:r w:rsidR="00EB6EFD">
        <w:t xml:space="preserve">, a loss </w:t>
      </w:r>
      <w:proofErr w:type="gramStart"/>
      <w:r w:rsidR="00EB6EFD">
        <w:t>decrease</w:t>
      </w:r>
      <w:proofErr w:type="gramEnd"/>
      <w:r w:rsidR="00EB6EFD">
        <w:t xml:space="preserve"> of 13%, down to 7% overall and if we simply take the dataset average of 3.69mb then the loss increases with almost 10%, up to almost 30 because we are left with only 35153 domains.</w:t>
      </w:r>
    </w:p>
    <w:p w14:paraId="4C6FB7B7" w14:textId="442D188E" w:rsidR="00E86590" w:rsidRDefault="00EB6EFD" w:rsidP="00D10FE5">
      <w:pPr>
        <w:jc w:val="both"/>
      </w:pPr>
      <w:r>
        <w:t xml:space="preserve"> In the end, the decision on which sites are outliers is purely subjective.</w:t>
      </w:r>
    </w:p>
    <w:p w14:paraId="0FA7B1DD" w14:textId="7B9105B5" w:rsidR="00A92C42" w:rsidRDefault="003A3446" w:rsidP="00D10FE5">
      <w:pPr>
        <w:jc w:val="both"/>
      </w:pPr>
      <w:r>
        <w:t xml:space="preserve">The whole picture </w:t>
      </w:r>
      <w:r w:rsidR="00913ECF">
        <w:t>can be seen in the following plot</w:t>
      </w:r>
      <w:r w:rsidR="00E86590">
        <w:t>:</w:t>
      </w:r>
    </w:p>
    <w:p w14:paraId="37793A24" w14:textId="441B3B3B" w:rsidR="00913ECF" w:rsidRDefault="00913ECF" w:rsidP="00D10FE5">
      <w:pPr>
        <w:jc w:val="both"/>
      </w:pPr>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6B626D77" w:rsidR="00A92C42" w:rsidRDefault="00A92C42" w:rsidP="00D10FE5">
      <w:pPr>
        <w:jc w:val="both"/>
      </w:pPr>
      <w:r>
        <w:t xml:space="preserve">After performing tests on a random selection of the outliers a few different patterns are easily observed, but none of them can be called the sole reason for the difference in estimates. In some </w:t>
      </w:r>
      <w:r w:rsidR="00B127A5">
        <w:t>cases,</w:t>
      </w:r>
      <w:r>
        <w:t xml:space="preserve"> the </w:t>
      </w:r>
      <w:r w:rsidR="00FB7480">
        <w:t>cause</w:t>
      </w:r>
      <w:r>
        <w:t xml:space="preserve">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D10FE5">
      <w:pPr>
        <w:jc w:val="both"/>
      </w:pPr>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D10FE5">
      <w:pPr>
        <w:jc w:val="both"/>
      </w:pPr>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65E501A5" w:rsidR="00A92C42" w:rsidRDefault="00A92C42" w:rsidP="00D10FE5">
      <w:pPr>
        <w:jc w:val="both"/>
      </w:pPr>
      <w:r>
        <w:t xml:space="preserve">The largest website mentioned previously, and one that will serve as a general example is </w:t>
      </w:r>
      <w:r w:rsidRPr="00C27A18">
        <w:t>lematin.ma</w:t>
      </w:r>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w:t>
      </w:r>
      <w:r>
        <w:lastRenderedPageBreak/>
        <w:t>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D4F953" w:rsidR="00A92C42" w:rsidRPr="00BD4AD2" w:rsidRDefault="00A92C42" w:rsidP="00A92C42">
                            <w:pPr>
                              <w:pStyle w:val="Caption"/>
                            </w:pPr>
                            <w:r>
                              <w:t xml:space="preserve">Figure </w:t>
                            </w:r>
                            <w:fldSimple w:instr=" SEQ Figure \* ARABIC ">
                              <w:r w:rsidR="00D40DA3">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left:0;text-align:left;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D4F953" w:rsidR="00A92C42" w:rsidRPr="00BD4AD2" w:rsidRDefault="00A92C42" w:rsidP="00A92C42">
                      <w:pPr>
                        <w:pStyle w:val="Caption"/>
                      </w:pPr>
                      <w:r>
                        <w:t xml:space="preserve">Figure </w:t>
                      </w:r>
                      <w:fldSimple w:instr=" SEQ Figure \* ARABIC ">
                        <w:r w:rsidR="00D40DA3">
                          <w:rPr>
                            <w:noProof/>
                          </w:rPr>
                          <w:t>3</w:t>
                        </w:r>
                      </w:fldSimple>
                      <w:r>
                        <w:t>: An example of the largest files</w:t>
                      </w:r>
                    </w:p>
                  </w:txbxContent>
                </v:textbox>
                <w10:wrap type="through"/>
              </v:shape>
            </w:pict>
          </mc:Fallback>
        </mc:AlternateContent>
      </w:r>
      <w:r>
        <w:t xml:space="preserve">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w:t>
      </w:r>
      <w:r w:rsidR="00016F14">
        <w:t>increased</w:t>
      </w:r>
      <w:r>
        <w:t xml:space="preserve">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D10FE5">
      <w:pPr>
        <w:keepNext/>
        <w:jc w:val="both"/>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24781D88" w:rsidR="00A92C42" w:rsidRDefault="00A92C42" w:rsidP="009C0C2A">
      <w:pPr>
        <w:pStyle w:val="Caption"/>
        <w:jc w:val="both"/>
      </w:pPr>
      <w:r>
        <w:t xml:space="preserve">Figure </w:t>
      </w:r>
      <w:fldSimple w:instr=" SEQ Figure \* ARABIC ">
        <w:r w:rsidR="00D40DA3">
          <w:rPr>
            <w:noProof/>
          </w:rPr>
          <w:t>4</w:t>
        </w:r>
      </w:fldSimple>
      <w:r>
        <w:t>: 06/10/2022, 16:53, LeMatin.ma</w:t>
      </w:r>
    </w:p>
    <w:p w14:paraId="3DDE7785" w14:textId="7F9A74F4" w:rsidR="00A92C42" w:rsidRDefault="00A92C42" w:rsidP="00D10FE5">
      <w:pPr>
        <w:keepNext/>
        <w:jc w:val="both"/>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4295412" w:rsidR="00A92C42" w:rsidRDefault="00A92C42" w:rsidP="009C0C2A">
      <w:pPr>
        <w:pStyle w:val="Caption"/>
        <w:jc w:val="both"/>
      </w:pPr>
      <w:r>
        <w:t xml:space="preserve">Figure </w:t>
      </w:r>
      <w:fldSimple w:instr=" SEQ Figure \* ARABIC ">
        <w:r w:rsidR="00D40DA3">
          <w:rPr>
            <w:noProof/>
          </w:rPr>
          <w:t>5</w:t>
        </w:r>
      </w:fldSimple>
      <w:r>
        <w:t>: 06/10/2022, 16:59, LeMatin.ma</w:t>
      </w:r>
    </w:p>
    <w:p w14:paraId="6E2667B8" w14:textId="21387DAD" w:rsidR="00A92C42" w:rsidRDefault="00A92C42" w:rsidP="00D10FE5">
      <w:pPr>
        <w:jc w:val="both"/>
      </w:pPr>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4C1D8BDB" w:rsidR="005769A5" w:rsidRDefault="00A92C42" w:rsidP="00D10FE5">
      <w:pPr>
        <w:jc w:val="both"/>
      </w:pPr>
      <w:r>
        <w:t xml:space="preserve">The other sites exhibiting those patterns were either sites with heavy graphics like </w:t>
      </w:r>
      <w:r w:rsidRPr="00C27A18">
        <w:t>warnerbrosgames.com</w:t>
      </w:r>
      <w:r w:rsidR="00C27A18">
        <w:rPr>
          <w:rStyle w:val="FootnoteReference"/>
        </w:rPr>
        <w:footnoteReference w:id="16"/>
      </w:r>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D10FE5">
      <w:pPr>
        <w:keepNext/>
        <w:jc w:val="both"/>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04745"/>
                    </a:xfrm>
                    <a:prstGeom prst="rect">
                      <a:avLst/>
                    </a:prstGeom>
                  </pic:spPr>
                </pic:pic>
              </a:graphicData>
            </a:graphic>
          </wp:inline>
        </w:drawing>
      </w:r>
    </w:p>
    <w:p w14:paraId="3990CA67" w14:textId="4DBE47E2" w:rsidR="00E7693F" w:rsidRDefault="00E7693F" w:rsidP="009C0C2A">
      <w:pPr>
        <w:pStyle w:val="Caption"/>
        <w:jc w:val="both"/>
      </w:pPr>
      <w:r>
        <w:t xml:space="preserve">Figure </w:t>
      </w:r>
      <w:fldSimple w:instr=" SEQ Figure \* ARABIC ">
        <w:r w:rsidR="00D40DA3">
          <w:rPr>
            <w:noProof/>
          </w:rPr>
          <w:t>6</w:t>
        </w:r>
      </w:fldSimple>
      <w:r>
        <w:t xml:space="preserve">: 18/06/2022, </w:t>
      </w:r>
      <w:r w:rsidRPr="00EC3726">
        <w:t>https://warnerbrosgames.com/</w:t>
      </w:r>
    </w:p>
    <w:p w14:paraId="5783FCF0" w14:textId="6616BB81" w:rsidR="007B0572" w:rsidRDefault="00AA14DE" w:rsidP="00D10FE5">
      <w:pPr>
        <w:jc w:val="both"/>
      </w:pPr>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left:0;text-align:left;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47FA03BF" w:rsidR="00AA14DE" w:rsidRPr="00247912" w:rsidRDefault="00AA14DE" w:rsidP="00AA14DE">
                            <w:pPr>
                              <w:pStyle w:val="Caption"/>
                              <w:rPr>
                                <w:noProof/>
                              </w:rPr>
                            </w:pPr>
                            <w:r>
                              <w:t xml:space="preserve">Figure </w:t>
                            </w:r>
                            <w:fldSimple w:instr=" SEQ Figure \* ARABIC ">
                              <w:r w:rsidR="00D40DA3">
                                <w:rPr>
                                  <w:noProof/>
                                </w:rPr>
                                <w:t>7</w:t>
                              </w:r>
                            </w:fldSimple>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left:0;text-align:left;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47FA03BF" w:rsidR="00AA14DE" w:rsidRPr="00247912" w:rsidRDefault="00AA14DE" w:rsidP="00AA14DE">
                      <w:pPr>
                        <w:pStyle w:val="Caption"/>
                        <w:rPr>
                          <w:noProof/>
                        </w:rPr>
                      </w:pPr>
                      <w:r>
                        <w:t xml:space="preserve">Figure </w:t>
                      </w:r>
                      <w:fldSimple w:instr=" SEQ Figure \* ARABIC ">
                        <w:r w:rsidR="00D40DA3">
                          <w:rPr>
                            <w:noProof/>
                          </w:rPr>
                          <w:t>7</w:t>
                        </w:r>
                      </w:fldSimple>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 xml:space="preserve">inconsistencies found with regards to the sizes that Developer Tools and Website Carbon were both reporting. </w:t>
      </w:r>
      <w:proofErr w:type="spellStart"/>
      <w:r w:rsidR="00AC5AB8">
        <w:t>Lematin</w:t>
      </w:r>
      <w:proofErr w:type="spellEnd"/>
      <w:r w:rsidR="00AC5AB8">
        <w:t xml:space="preserve"> was mostly measured at around 300mb </w:t>
      </w:r>
      <w:r w:rsidR="007B0572">
        <w:t xml:space="preserve">in WC and 170mb in Chrome, and a similar type of inconsistency was found across other websites. </w:t>
      </w:r>
      <w:r w:rsidR="00AC5AB8">
        <w:t>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w:t>
      </w:r>
      <w:r w:rsidR="007B0572">
        <w:t xml:space="preserve"> </w:t>
      </w:r>
      <w:r w:rsidR="007B0572" w:rsidRPr="007B0572">
        <w:t>(MDN, n.d.)</w:t>
      </w:r>
      <w:r w:rsidR="00AC5AB8">
        <w:t xml:space="preserve">. </w:t>
      </w:r>
      <w:r w:rsidR="007B0572">
        <w:t>What this</w:t>
      </w:r>
      <w:r>
        <w:t xml:space="preserve"> means</w:t>
      </w:r>
      <w:r w:rsidR="007B0572">
        <w:t xml:space="preserve"> is</w:t>
      </w:r>
      <w:r>
        <w:t xml:space="preserve"> that the data is recognized by the website but not fully loaded unless it is needed.</w:t>
      </w:r>
    </w:p>
    <w:p w14:paraId="4A11D5C3" w14:textId="05D138F5" w:rsidR="00981860" w:rsidRDefault="00AC5AB8" w:rsidP="00D10FE5">
      <w:pPr>
        <w:jc w:val="both"/>
      </w:pPr>
      <w:r>
        <w:t>The reason why Website Carbon reports a much higher</w:t>
      </w:r>
      <w:r w:rsidR="007B0572">
        <w:t xml:space="preserve"> number is rooted in the way it works</w:t>
      </w:r>
      <w:r>
        <w:t>.</w:t>
      </w:r>
      <w:r w:rsidR="007B0572">
        <w:t xml:space="preserve"> After consulting with two of the developers from Wholegrain Digital I was told that the API uses Google’s </w:t>
      </w:r>
      <w:proofErr w:type="spellStart"/>
      <w:r w:rsidR="007B0572">
        <w:t>PageSpeeds</w:t>
      </w:r>
      <w:proofErr w:type="spellEnd"/>
      <w:r w:rsidR="007B0572">
        <w:t xml:space="preserve"> Insights. There, the total size was identical to </w:t>
      </w:r>
      <w:r w:rsidR="00AB5693">
        <w:t>the one reported by WC.</w:t>
      </w:r>
      <w:r>
        <w:t xml:space="preserve"> Some of the videos found hosted on </w:t>
      </w:r>
      <w:proofErr w:type="spellStart"/>
      <w:r>
        <w:t>Lematin’s</w:t>
      </w:r>
      <w:proofErr w:type="spellEnd"/>
      <w:r>
        <w:t xml:space="preserve"> servers</w:t>
      </w:r>
      <w:r w:rsidR="00AB5693">
        <w:t xml:space="preserve"> were listed on the report generated by </w:t>
      </w:r>
      <w:proofErr w:type="spellStart"/>
      <w:r w:rsidR="00AB5693">
        <w:t>PageSpeeds</w:t>
      </w:r>
      <w:proofErr w:type="spellEnd"/>
      <w:r w:rsidR="00AB5693">
        <w:t>. Those were</w:t>
      </w:r>
      <w:r>
        <w:t xml:space="preserve"> found to be </w:t>
      </w:r>
      <w:r w:rsidR="00AB5693">
        <w:t xml:space="preserve">the same ones that had a “206 Partial Content” as mentioned in the previous paragraph. They are </w:t>
      </w:r>
      <w:r>
        <w:t xml:space="preserve">used in dynamic content heavy sections such as scrolling news sections which are triggered by a mouse click. </w:t>
      </w:r>
      <w:r w:rsidR="00AA14DE">
        <w:t>The same type of</w:t>
      </w:r>
      <w:r>
        <w:t xml:space="preserve"> concept </w:t>
      </w:r>
      <w:r w:rsidR="00AA14DE">
        <w:t>can repeat in other websites as well, either measured or not measured in the dataset used in the thesis.</w:t>
      </w:r>
      <w:r w:rsidR="007C7B35">
        <w:t xml:space="preserve"> </w:t>
      </w:r>
    </w:p>
    <w:p w14:paraId="3F6D812C" w14:textId="56C0EFAE" w:rsidR="006938EE" w:rsidRDefault="00981860" w:rsidP="00D10FE5">
      <w:pPr>
        <w:jc w:val="both"/>
      </w:pPr>
      <w:r>
        <w:t xml:space="preserve">Other websites tested through the API and Chrome at the same time gave much more comparable results. Youradio.cz, for example, was tested on 25/06/2022 and gave very similar results in both tools, 5.2mb of data were both detected there. The same repeated for other websites. </w:t>
      </w:r>
      <w:r w:rsidR="00AB5693">
        <w:t>What I found out is that t</w:t>
      </w:r>
      <w:r w:rsidR="007C7B35">
        <w:t>he behavior exhibited by the API</w:t>
      </w:r>
      <w:r w:rsidR="00AB5693">
        <w:t xml:space="preserve"> (and </w:t>
      </w:r>
      <w:proofErr w:type="spellStart"/>
      <w:r w:rsidR="00AB5693">
        <w:t>PageSpeeds</w:t>
      </w:r>
      <w:proofErr w:type="spellEnd"/>
      <w:r w:rsidR="00AB5693">
        <w:t xml:space="preserve"> as well)</w:t>
      </w:r>
      <w:r w:rsidR="007C7B35">
        <w:t xml:space="preserve"> is comparable to using Linux’s ‘</w:t>
      </w:r>
      <w:proofErr w:type="spellStart"/>
      <w:r w:rsidR="007C7B35">
        <w:t>wget</w:t>
      </w:r>
      <w:proofErr w:type="spellEnd"/>
      <w:r w:rsidR="007C7B35">
        <w:t xml:space="preserve">’ with a high </w:t>
      </w:r>
      <w:r w:rsidR="007C7B35">
        <w:lastRenderedPageBreak/>
        <w:t>level of recursiveness enabled</w:t>
      </w:r>
      <w:r>
        <w:t xml:space="preserve"> which parses links found on the website and saves them even if the content is not directly hosted on the server.</w:t>
      </w:r>
    </w:p>
    <w:p w14:paraId="256EE6DF" w14:textId="1B9FA6C8" w:rsidR="00AA14DE" w:rsidRDefault="00AA14DE" w:rsidP="00D10FE5">
      <w:pPr>
        <w:jc w:val="both"/>
      </w:pPr>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6D980008" w:rsidR="00E70B8C" w:rsidRDefault="007367EC" w:rsidP="009C0C2A">
      <w:pPr>
        <w:jc w:val="both"/>
      </w:pPr>
      <w:r>
        <w:rPr>
          <w:noProof/>
        </w:rPr>
        <w:drawing>
          <wp:anchor distT="0" distB="0" distL="114300" distR="114300" simplePos="0" relativeHeight="251685888" behindDoc="0" locked="0" layoutInCell="1" allowOverlap="1" wp14:anchorId="0B8690A0" wp14:editId="5ED720F1">
            <wp:simplePos x="0" y="0"/>
            <wp:positionH relativeFrom="column">
              <wp:posOffset>4404360</wp:posOffset>
            </wp:positionH>
            <wp:positionV relativeFrom="paragraph">
              <wp:posOffset>0</wp:posOffset>
            </wp:positionV>
            <wp:extent cx="1633855" cy="1874520"/>
            <wp:effectExtent l="0" t="0" r="4445" b="0"/>
            <wp:wrapThrough wrapText="bothSides">
              <wp:wrapPolygon edited="0">
                <wp:start x="0" y="0"/>
                <wp:lineTo x="0" y="21293"/>
                <wp:lineTo x="21407" y="21293"/>
                <wp:lineTo x="214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33855" cy="1874520"/>
                    </a:xfrm>
                    <a:prstGeom prst="rect">
                      <a:avLst/>
                    </a:prstGeom>
                  </pic:spPr>
                </pic:pic>
              </a:graphicData>
            </a:graphic>
            <wp14:sizeRelH relativeFrom="margin">
              <wp14:pctWidth>0</wp14:pctWidth>
            </wp14:sizeRelH>
            <wp14:sizeRelV relativeFrom="margin">
              <wp14:pctHeight>0</wp14:pctHeight>
            </wp14:sizeRelV>
          </wp:anchor>
        </w:drawing>
      </w:r>
      <w:r w:rsidR="00BE214D">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7B462A30">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left:0;text-align:left;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v:textbox>
                <w10:wrap type="through"/>
              </v:shape>
            </w:pict>
          </mc:Fallback>
        </mc:AlternateContent>
      </w:r>
      <w:r w:rsidR="00A92C42">
        <w:t xml:space="preserve">nature of the outliers has been verified by this, </w:t>
      </w:r>
      <w:commentRangeStart w:id="41"/>
      <w:r w:rsidR="00A92C42" w:rsidRPr="009C0C2A">
        <w:rPr>
          <w:i/>
          <w:iCs/>
        </w:rPr>
        <w:t>the data is not a product of human or technical error, it truly represents a website’s state at the time of testing and gives clear examples to the importance of proper web development done with respect to standards and quality</w:t>
      </w:r>
      <w:r w:rsidR="00A92C42">
        <w:t>.</w:t>
      </w:r>
      <w:commentRangeEnd w:id="41"/>
      <w:r w:rsidR="004418D7">
        <w:rPr>
          <w:rStyle w:val="CommentReference"/>
        </w:rPr>
        <w:commentReference w:id="41"/>
      </w:r>
    </w:p>
    <w:p w14:paraId="1DBE3F85" w14:textId="4E722FE8" w:rsidR="00AA14DE" w:rsidRDefault="00AA14DE" w:rsidP="00D10FE5">
      <w:pPr>
        <w:jc w:val="both"/>
      </w:pPr>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w:t>
      </w:r>
      <w:r w:rsidR="007970C4">
        <w:t>W</w:t>
      </w:r>
      <w:r w:rsidR="001A0ED7">
        <w:t xml:space="preserve">hat will be shown in the next several sections should not be considered not to be perfectly accurate, but it is nevertheless proof considering </w:t>
      </w:r>
      <w:r w:rsidR="007367EC">
        <w:rPr>
          <w:noProof/>
        </w:rPr>
        <w:drawing>
          <wp:anchor distT="0" distB="0" distL="114300" distR="114300" simplePos="0" relativeHeight="251686912" behindDoc="0" locked="0" layoutInCell="1" allowOverlap="1" wp14:anchorId="1E3ED536" wp14:editId="14D12CBE">
            <wp:simplePos x="0" y="0"/>
            <wp:positionH relativeFrom="column">
              <wp:posOffset>3627120</wp:posOffset>
            </wp:positionH>
            <wp:positionV relativeFrom="paragraph">
              <wp:posOffset>236220</wp:posOffset>
            </wp:positionV>
            <wp:extent cx="2247900" cy="213995"/>
            <wp:effectExtent l="0" t="0" r="0" b="0"/>
            <wp:wrapThrough wrapText="bothSides">
              <wp:wrapPolygon edited="0">
                <wp:start x="0" y="0"/>
                <wp:lineTo x="0" y="19228"/>
                <wp:lineTo x="21417" y="19228"/>
                <wp:lineTo x="2141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21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ED7">
        <w:t>that browsing habits are not limited only to a homepage.</w:t>
      </w:r>
    </w:p>
    <w:p w14:paraId="26B14E8B" w14:textId="6ACDE496" w:rsidR="0034516C" w:rsidRDefault="007367EC" w:rsidP="00D10FE5">
      <w:pPr>
        <w:jc w:val="both"/>
      </w:pPr>
      <w:r>
        <w:rPr>
          <w:noProof/>
        </w:rPr>
        <mc:AlternateContent>
          <mc:Choice Requires="wps">
            <w:drawing>
              <wp:anchor distT="0" distB="0" distL="114300" distR="114300" simplePos="0" relativeHeight="251691008" behindDoc="0" locked="0" layoutInCell="1" allowOverlap="1" wp14:anchorId="0E847C55" wp14:editId="46EB3AA3">
                <wp:simplePos x="0" y="0"/>
                <wp:positionH relativeFrom="column">
                  <wp:posOffset>3627120</wp:posOffset>
                </wp:positionH>
                <wp:positionV relativeFrom="paragraph">
                  <wp:posOffset>63500</wp:posOffset>
                </wp:positionV>
                <wp:extent cx="2247900" cy="160020"/>
                <wp:effectExtent l="0" t="0" r="0" b="0"/>
                <wp:wrapThrough wrapText="bothSides">
                  <wp:wrapPolygon edited="0">
                    <wp:start x="0" y="0"/>
                    <wp:lineTo x="0" y="18000"/>
                    <wp:lineTo x="21417" y="18000"/>
                    <wp:lineTo x="21417"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47900" cy="160020"/>
                        </a:xfrm>
                        <a:prstGeom prst="rect">
                          <a:avLst/>
                        </a:prstGeom>
                        <a:solidFill>
                          <a:prstClr val="white"/>
                        </a:solidFill>
                        <a:ln>
                          <a:noFill/>
                        </a:ln>
                      </wps:spPr>
                      <wps:txbx>
                        <w:txbxContent>
                          <w:p w14:paraId="60DBD846" w14:textId="4B10462D" w:rsidR="007970C4" w:rsidRPr="007B1E78" w:rsidRDefault="007970C4" w:rsidP="007970C4">
                            <w:pPr>
                              <w:pStyle w:val="Caption"/>
                              <w:rPr>
                                <w:noProof/>
                              </w:rPr>
                            </w:pPr>
                            <w:r>
                              <w:t>Figure 10: The same website,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7C55" id="Text Box 8" o:spid="_x0000_s1034" type="#_x0000_t202" style="position:absolute;left:0;text-align:left;margin-left:285.6pt;margin-top:5pt;width:177pt;height:1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" stroked="f">
                <v:textbox inset="0,0,0,0">
                  <w:txbxContent>
                    <w:p w14:paraId="60DBD846" w14:textId="4B10462D" w:rsidR="007970C4" w:rsidRPr="007B1E78" w:rsidRDefault="007970C4" w:rsidP="007970C4">
                      <w:pPr>
                        <w:pStyle w:val="Caption"/>
                        <w:rPr>
                          <w:noProof/>
                        </w:rPr>
                      </w:pPr>
                      <w:r>
                        <w:t>Figure 10: The same website, in Chrome</w:t>
                      </w:r>
                    </w:p>
                  </w:txbxContent>
                </v:textbox>
                <w10:wrap type="through"/>
              </v:shape>
            </w:pict>
          </mc:Fallback>
        </mc:AlternateContent>
      </w:r>
    </w:p>
    <w:p w14:paraId="6E4F9BEC" w14:textId="44D2ECA9" w:rsidR="0034516C" w:rsidRPr="00E70B8C" w:rsidRDefault="0034516C" w:rsidP="00D10FE5">
      <w:pPr>
        <w:jc w:val="both"/>
      </w:pPr>
    </w:p>
    <w:p w14:paraId="19234AB1" w14:textId="45B0762D" w:rsidR="00FE2E06" w:rsidRDefault="00474CC9" w:rsidP="00D10FE5">
      <w:pPr>
        <w:pStyle w:val="Heading2"/>
        <w:jc w:val="both"/>
      </w:pPr>
      <w:bookmarkStart w:id="42" w:name="_Toc108340468"/>
      <w:r>
        <w:rPr>
          <w:noProof/>
        </w:rPr>
        <w:drawing>
          <wp:anchor distT="0" distB="0" distL="114300" distR="114300" simplePos="0" relativeHeight="251670528" behindDoc="0" locked="0" layoutInCell="1" allowOverlap="1" wp14:anchorId="1005796D" wp14:editId="17E43777">
            <wp:simplePos x="0" y="0"/>
            <wp:positionH relativeFrom="column">
              <wp:posOffset>3103245</wp:posOffset>
            </wp:positionH>
            <wp:positionV relativeFrom="paragraph">
              <wp:posOffset>285750</wp:posOffset>
            </wp:positionV>
            <wp:extent cx="3117215" cy="2526665"/>
            <wp:effectExtent l="0" t="0" r="6985" b="6985"/>
            <wp:wrapThrough wrapText="bothSides">
              <wp:wrapPolygon edited="0">
                <wp:start x="0" y="0"/>
                <wp:lineTo x="0" y="21497"/>
                <wp:lineTo x="21516" y="21497"/>
                <wp:lineTo x="2151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28754" t="12910" r="10270" b="12910"/>
                    <a:stretch/>
                  </pic:blipFill>
                  <pic:spPr bwMode="auto">
                    <a:xfrm>
                      <a:off x="0" y="0"/>
                      <a:ext cx="3117215" cy="2526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42"/>
    </w:p>
    <w:p w14:paraId="4048C591" w14:textId="1DB278A9" w:rsidR="00C37E71" w:rsidRDefault="00DB6E3D" w:rsidP="00D10FE5">
      <w:pPr>
        <w:jc w:val="both"/>
        <w:rPr>
          <w:noProof/>
        </w:rPr>
      </w:pPr>
      <w:r>
        <w:rPr>
          <w:noProof/>
        </w:rPr>
        <mc:AlternateContent>
          <mc:Choice Requires="wps">
            <w:drawing>
              <wp:anchor distT="0" distB="0" distL="114300" distR="114300" simplePos="0" relativeHeight="251672576" behindDoc="0" locked="0" layoutInCell="1" allowOverlap="1" wp14:anchorId="4876C859" wp14:editId="3D186EF4">
                <wp:simplePos x="0" y="0"/>
                <wp:positionH relativeFrom="column">
                  <wp:posOffset>3110230</wp:posOffset>
                </wp:positionH>
                <wp:positionV relativeFrom="paragraph">
                  <wp:posOffset>2776220</wp:posOffset>
                </wp:positionV>
                <wp:extent cx="3200400" cy="172085"/>
                <wp:effectExtent l="0" t="0" r="0" b="0"/>
                <wp:wrapThrough wrapText="bothSides">
                  <wp:wrapPolygon edited="0">
                    <wp:start x="0" y="0"/>
                    <wp:lineTo x="0" y="19129"/>
                    <wp:lineTo x="21471" y="19129"/>
                    <wp:lineTo x="2147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200400" cy="172085"/>
                        </a:xfrm>
                        <a:prstGeom prst="rect">
                          <a:avLst/>
                        </a:prstGeom>
                        <a:solidFill>
                          <a:prstClr val="white"/>
                        </a:solidFill>
                        <a:ln>
                          <a:noFill/>
                        </a:ln>
                      </wps:spPr>
                      <wps:txbx>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859" id="Text Box 44" o:spid="_x0000_s1035" type="#_x0000_t202" style="position:absolute;left:0;text-align:left;margin-left:244.9pt;margin-top:218.6pt;width:252pt;height:1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" stroked="f">
                <v:textbox inset="0,0,0,0">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1FBC08A">
                <wp:simplePos x="0" y="0"/>
                <wp:positionH relativeFrom="column">
                  <wp:posOffset>-27940</wp:posOffset>
                </wp:positionH>
                <wp:positionV relativeFrom="paragraph">
                  <wp:posOffset>2783205</wp:posOffset>
                </wp:positionV>
                <wp:extent cx="3255645" cy="165735"/>
                <wp:effectExtent l="0" t="0" r="1905" b="5715"/>
                <wp:wrapThrough wrapText="bothSides">
                  <wp:wrapPolygon edited="0">
                    <wp:start x="0" y="0"/>
                    <wp:lineTo x="0" y="19862"/>
                    <wp:lineTo x="21486" y="19862"/>
                    <wp:lineTo x="21486"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255645" cy="165735"/>
                        </a:xfrm>
                        <a:prstGeom prst="rect">
                          <a:avLst/>
                        </a:prstGeom>
                        <a:solidFill>
                          <a:prstClr val="white"/>
                        </a:solidFill>
                        <a:ln>
                          <a:noFill/>
                        </a:ln>
                      </wps:spPr>
                      <wps:txbx>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78C04" id="Text Box 42" o:spid="_x0000_s1036" type="#_x0000_t202" style="position:absolute;left:0;text-align:left;margin-left:-2.2pt;margin-top:219.15pt;width:256.35pt;height:1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PmMgIAAGoEAAAOAAAAZHJzL2Uyb0RvYy54bWysVMGO2jAQvVfqP1i+lwC70Co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" stroked="f">
                <v:textbox inset="0,0,0,0">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50D1E5BE">
            <wp:simplePos x="0" y="0"/>
            <wp:positionH relativeFrom="column">
              <wp:posOffset>-52070</wp:posOffset>
            </wp:positionH>
            <wp:positionV relativeFrom="paragraph">
              <wp:posOffset>109220</wp:posOffset>
            </wp:positionV>
            <wp:extent cx="3106420" cy="2465705"/>
            <wp:effectExtent l="0" t="0" r="0" b="0"/>
            <wp:wrapThrough wrapText="bothSides">
              <wp:wrapPolygon edited="0">
                <wp:start x="0" y="0"/>
                <wp:lineTo x="0" y="21361"/>
                <wp:lineTo x="21459" y="21361"/>
                <wp:lineTo x="2145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a:extLst>
                        <a:ext uri="{28A0092B-C50C-407E-A947-70E740481C1C}">
                          <a14:useLocalDpi xmlns:a14="http://schemas.microsoft.com/office/drawing/2010/main" val="0"/>
                        </a:ext>
                      </a:extLst>
                    </a:blip>
                    <a:srcRect l="28114" t="12910" r="10269" b="13680"/>
                    <a:stretch/>
                  </pic:blipFill>
                  <pic:spPr bwMode="auto">
                    <a:xfrm>
                      <a:off x="0" y="0"/>
                      <a:ext cx="3106420" cy="2465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B51B8" w14:textId="554A2DD3" w:rsidR="00C37E71" w:rsidRDefault="00C475AA" w:rsidP="00D10FE5">
      <w:pPr>
        <w:jc w:val="both"/>
      </w:pPr>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 xml:space="preserve">in terms of size than the 3.69 mb originally measured and the bottom is 0.14mb less. Those differences can be explained as small deviations caused </w:t>
      </w:r>
      <w:r w:rsidR="00C37E71">
        <w:lastRenderedPageBreak/>
        <w:t>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10FE5">
            <w:pPr>
              <w:jc w:val="both"/>
            </w:pPr>
            <w:r>
              <w:t>Type</w:t>
            </w:r>
          </w:p>
        </w:tc>
        <w:tc>
          <w:tcPr>
            <w:tcW w:w="1324" w:type="dxa"/>
          </w:tcPr>
          <w:p w14:paraId="5D7E443B" w14:textId="2C246C59" w:rsidR="00501A27" w:rsidRDefault="00501A27" w:rsidP="00D10FE5">
            <w:pPr>
              <w:jc w:val="both"/>
            </w:pPr>
            <w:r>
              <w:t xml:space="preserve">Top, </w:t>
            </w:r>
            <w:r w:rsidR="000C4DA9">
              <w:t>MB.</w:t>
            </w:r>
          </w:p>
        </w:tc>
        <w:tc>
          <w:tcPr>
            <w:tcW w:w="1398" w:type="dxa"/>
          </w:tcPr>
          <w:p w14:paraId="500C85F1" w14:textId="6E076116" w:rsidR="00501A27" w:rsidRDefault="00501A27" w:rsidP="00D10FE5">
            <w:pPr>
              <w:jc w:val="both"/>
            </w:pPr>
            <w:r>
              <w:t xml:space="preserve">Bottom, </w:t>
            </w:r>
            <w:r w:rsidR="000C4DA9">
              <w:t>M</w:t>
            </w:r>
            <w:r>
              <w:t>B.</w:t>
            </w:r>
          </w:p>
        </w:tc>
        <w:tc>
          <w:tcPr>
            <w:tcW w:w="1350" w:type="dxa"/>
          </w:tcPr>
          <w:p w14:paraId="3CE03EB1" w14:textId="2044007C" w:rsidR="00501A27" w:rsidRDefault="00501A27" w:rsidP="00D10FE5">
            <w:pPr>
              <w:jc w:val="both"/>
            </w:pPr>
            <w:r>
              <w:t>Top, Energy</w:t>
            </w:r>
          </w:p>
        </w:tc>
        <w:tc>
          <w:tcPr>
            <w:tcW w:w="1222" w:type="dxa"/>
          </w:tcPr>
          <w:p w14:paraId="3CA53ECB" w14:textId="6D15E79B" w:rsidR="00501A27" w:rsidRDefault="00501A27" w:rsidP="00D10FE5">
            <w:pPr>
              <w:jc w:val="both"/>
            </w:pPr>
            <w:r>
              <w:t>Bottom, E.</w:t>
            </w:r>
          </w:p>
        </w:tc>
        <w:tc>
          <w:tcPr>
            <w:tcW w:w="1324" w:type="dxa"/>
          </w:tcPr>
          <w:p w14:paraId="0B7B47B8" w14:textId="22F56EB8" w:rsidR="00501A27" w:rsidRDefault="00501A27" w:rsidP="00D10FE5">
            <w:pPr>
              <w:jc w:val="both"/>
            </w:pPr>
            <w:r>
              <w:t>Top, Grams</w:t>
            </w:r>
          </w:p>
        </w:tc>
        <w:tc>
          <w:tcPr>
            <w:tcW w:w="1324" w:type="dxa"/>
          </w:tcPr>
          <w:p w14:paraId="137B172B" w14:textId="42EDD8D1" w:rsidR="00501A27" w:rsidRDefault="00501A27" w:rsidP="00D10FE5">
            <w:pPr>
              <w:jc w:val="both"/>
            </w:pPr>
            <w:r>
              <w:t>Bottom, G.</w:t>
            </w:r>
          </w:p>
        </w:tc>
      </w:tr>
      <w:tr w:rsidR="00501A27" w14:paraId="280260B2" w14:textId="77777777" w:rsidTr="000C4DA9">
        <w:tc>
          <w:tcPr>
            <w:tcW w:w="1323" w:type="dxa"/>
          </w:tcPr>
          <w:p w14:paraId="4C30C49C" w14:textId="537EBC17" w:rsidR="00501A27" w:rsidRDefault="00501A27" w:rsidP="00D10FE5">
            <w:pPr>
              <w:jc w:val="both"/>
            </w:pPr>
            <w:r>
              <w:t>Count</w:t>
            </w:r>
          </w:p>
        </w:tc>
        <w:tc>
          <w:tcPr>
            <w:tcW w:w="1324" w:type="dxa"/>
          </w:tcPr>
          <w:p w14:paraId="05F37CE7" w14:textId="5EDEDD6C" w:rsidR="00501A27" w:rsidRDefault="000C4DA9" w:rsidP="00D10FE5">
            <w:pPr>
              <w:jc w:val="both"/>
            </w:pPr>
            <w:r>
              <w:t>3600.20</w:t>
            </w:r>
          </w:p>
        </w:tc>
        <w:tc>
          <w:tcPr>
            <w:tcW w:w="1398" w:type="dxa"/>
          </w:tcPr>
          <w:p w14:paraId="690B506E" w14:textId="47C19BD5" w:rsidR="00501A27" w:rsidRDefault="000C4DA9" w:rsidP="00D10FE5">
            <w:pPr>
              <w:jc w:val="both"/>
            </w:pPr>
            <w:r>
              <w:t>3435.57</w:t>
            </w:r>
          </w:p>
        </w:tc>
        <w:tc>
          <w:tcPr>
            <w:tcW w:w="1350" w:type="dxa"/>
          </w:tcPr>
          <w:p w14:paraId="721973BC" w14:textId="2F277EB0" w:rsidR="00501A27" w:rsidRDefault="00501A27" w:rsidP="00D10FE5">
            <w:pPr>
              <w:jc w:val="both"/>
            </w:pPr>
            <w:r>
              <w:t>2.05</w:t>
            </w:r>
          </w:p>
        </w:tc>
        <w:tc>
          <w:tcPr>
            <w:tcW w:w="1222" w:type="dxa"/>
          </w:tcPr>
          <w:p w14:paraId="5579E317" w14:textId="2A099742" w:rsidR="00501A27" w:rsidRDefault="00501A27" w:rsidP="00D10FE5">
            <w:pPr>
              <w:jc w:val="both"/>
            </w:pPr>
            <w:r>
              <w:t>1.96</w:t>
            </w:r>
          </w:p>
        </w:tc>
        <w:tc>
          <w:tcPr>
            <w:tcW w:w="1324" w:type="dxa"/>
          </w:tcPr>
          <w:p w14:paraId="4009C37F" w14:textId="33A68860" w:rsidR="00501A27" w:rsidRDefault="00501A27" w:rsidP="00D10FE5">
            <w:pPr>
              <w:jc w:val="both"/>
            </w:pPr>
            <w:r>
              <w:t>906.32</w:t>
            </w:r>
          </w:p>
        </w:tc>
        <w:tc>
          <w:tcPr>
            <w:tcW w:w="1324" w:type="dxa"/>
          </w:tcPr>
          <w:p w14:paraId="519DA651" w14:textId="342F3837" w:rsidR="00501A27" w:rsidRDefault="00501A27" w:rsidP="00D10FE5">
            <w:pPr>
              <w:jc w:val="both"/>
            </w:pPr>
            <w:r>
              <w:t>864.88</w:t>
            </w:r>
          </w:p>
        </w:tc>
      </w:tr>
      <w:tr w:rsidR="00501A27" w14:paraId="36211439" w14:textId="77777777" w:rsidTr="000C4DA9">
        <w:tc>
          <w:tcPr>
            <w:tcW w:w="1323" w:type="dxa"/>
          </w:tcPr>
          <w:p w14:paraId="5C2E02A9" w14:textId="2E3EA781" w:rsidR="00501A27" w:rsidRDefault="00501A27" w:rsidP="00D10FE5">
            <w:pPr>
              <w:jc w:val="both"/>
            </w:pPr>
            <w:r>
              <w:t>Mean</w:t>
            </w:r>
          </w:p>
        </w:tc>
        <w:tc>
          <w:tcPr>
            <w:tcW w:w="1324" w:type="dxa"/>
          </w:tcPr>
          <w:p w14:paraId="6C28F53E" w14:textId="681AA84B" w:rsidR="00501A27" w:rsidRDefault="00501A27" w:rsidP="00D10FE5">
            <w:pPr>
              <w:jc w:val="both"/>
            </w:pPr>
            <w:r>
              <w:t>3.60</w:t>
            </w:r>
          </w:p>
        </w:tc>
        <w:tc>
          <w:tcPr>
            <w:tcW w:w="1398" w:type="dxa"/>
          </w:tcPr>
          <w:p w14:paraId="7A554248" w14:textId="0B991AED" w:rsidR="00501A27" w:rsidRDefault="00501A27" w:rsidP="00D10FE5">
            <w:pPr>
              <w:jc w:val="both"/>
            </w:pPr>
            <w:r>
              <w:t>3.43</w:t>
            </w:r>
          </w:p>
        </w:tc>
        <w:tc>
          <w:tcPr>
            <w:tcW w:w="1350" w:type="dxa"/>
          </w:tcPr>
          <w:p w14:paraId="69158BAD" w14:textId="229FAE85" w:rsidR="00501A27" w:rsidRDefault="00501A27" w:rsidP="00D10FE5">
            <w:pPr>
              <w:jc w:val="both"/>
            </w:pPr>
            <w:r>
              <w:t>0.002</w:t>
            </w:r>
            <w:r w:rsidR="0091291A">
              <w:t>050</w:t>
            </w:r>
          </w:p>
        </w:tc>
        <w:tc>
          <w:tcPr>
            <w:tcW w:w="1222" w:type="dxa"/>
          </w:tcPr>
          <w:p w14:paraId="435B19A6" w14:textId="1F5FCB77" w:rsidR="00501A27" w:rsidRDefault="00501A27" w:rsidP="00D10FE5">
            <w:pPr>
              <w:jc w:val="both"/>
            </w:pPr>
            <w:r>
              <w:t>0.002</w:t>
            </w:r>
          </w:p>
        </w:tc>
        <w:tc>
          <w:tcPr>
            <w:tcW w:w="1324" w:type="dxa"/>
          </w:tcPr>
          <w:p w14:paraId="33DCC09D" w14:textId="72F921DF" w:rsidR="00501A27" w:rsidRDefault="00501A27" w:rsidP="00D10FE5">
            <w:pPr>
              <w:jc w:val="both"/>
            </w:pPr>
            <w:r>
              <w:t>0.906</w:t>
            </w:r>
          </w:p>
        </w:tc>
        <w:tc>
          <w:tcPr>
            <w:tcW w:w="1324" w:type="dxa"/>
          </w:tcPr>
          <w:p w14:paraId="36D615A3" w14:textId="3A4BE8CB" w:rsidR="00501A27" w:rsidRDefault="00501A27" w:rsidP="00D10FE5">
            <w:pPr>
              <w:jc w:val="both"/>
            </w:pPr>
            <w:r>
              <w:t>0.865</w:t>
            </w:r>
          </w:p>
        </w:tc>
      </w:tr>
      <w:tr w:rsidR="00501A27" w14:paraId="68EEAB0E" w14:textId="77777777" w:rsidTr="000C4DA9">
        <w:tc>
          <w:tcPr>
            <w:tcW w:w="1323" w:type="dxa"/>
          </w:tcPr>
          <w:p w14:paraId="2E11B06A" w14:textId="43B8FCB2" w:rsidR="00501A27" w:rsidRDefault="00501A27" w:rsidP="00D10FE5">
            <w:pPr>
              <w:jc w:val="both"/>
            </w:pPr>
            <w:r>
              <w:t>Median</w:t>
            </w:r>
          </w:p>
        </w:tc>
        <w:tc>
          <w:tcPr>
            <w:tcW w:w="1324" w:type="dxa"/>
          </w:tcPr>
          <w:p w14:paraId="77A9A6F3" w14:textId="424D6F42" w:rsidR="00501A27" w:rsidRDefault="00501A27" w:rsidP="00D10FE5">
            <w:pPr>
              <w:jc w:val="both"/>
            </w:pPr>
            <w:r>
              <w:t>2.</w:t>
            </w:r>
            <w:r w:rsidR="0091291A">
              <w:t>40</w:t>
            </w:r>
          </w:p>
        </w:tc>
        <w:tc>
          <w:tcPr>
            <w:tcW w:w="1398" w:type="dxa"/>
          </w:tcPr>
          <w:p w14:paraId="4276AD51" w14:textId="37E2A843" w:rsidR="00501A27" w:rsidRDefault="0091291A" w:rsidP="00D10FE5">
            <w:pPr>
              <w:jc w:val="both"/>
            </w:pPr>
            <w:r>
              <w:t>2.00</w:t>
            </w:r>
          </w:p>
        </w:tc>
        <w:tc>
          <w:tcPr>
            <w:tcW w:w="1350" w:type="dxa"/>
          </w:tcPr>
          <w:p w14:paraId="5A04A446" w14:textId="36139B5D" w:rsidR="00501A27" w:rsidRDefault="00501A27" w:rsidP="00D10FE5">
            <w:pPr>
              <w:jc w:val="both"/>
            </w:pPr>
            <w:r>
              <w:t>0.001</w:t>
            </w:r>
            <w:r w:rsidR="0091291A">
              <w:t>364</w:t>
            </w:r>
          </w:p>
        </w:tc>
        <w:tc>
          <w:tcPr>
            <w:tcW w:w="1222" w:type="dxa"/>
          </w:tcPr>
          <w:p w14:paraId="5C7B4ED2" w14:textId="4578DAEE" w:rsidR="00501A27" w:rsidRDefault="000C4DA9" w:rsidP="00D10FE5">
            <w:pPr>
              <w:jc w:val="both"/>
            </w:pPr>
            <w:r>
              <w:t>0.001</w:t>
            </w:r>
          </w:p>
        </w:tc>
        <w:tc>
          <w:tcPr>
            <w:tcW w:w="1324" w:type="dxa"/>
          </w:tcPr>
          <w:p w14:paraId="5DE3CBC6" w14:textId="2EA6D05B" w:rsidR="00501A27" w:rsidRDefault="00501A27" w:rsidP="00D10FE5">
            <w:pPr>
              <w:jc w:val="both"/>
            </w:pPr>
            <w:r>
              <w:t>0.603</w:t>
            </w:r>
          </w:p>
        </w:tc>
        <w:tc>
          <w:tcPr>
            <w:tcW w:w="1324" w:type="dxa"/>
          </w:tcPr>
          <w:p w14:paraId="070D527C" w14:textId="409250BA" w:rsidR="00501A27" w:rsidRDefault="00501A27" w:rsidP="00D10FE5">
            <w:pPr>
              <w:jc w:val="both"/>
            </w:pPr>
            <w:r>
              <w:t>0.503</w:t>
            </w:r>
          </w:p>
        </w:tc>
      </w:tr>
    </w:tbl>
    <w:p w14:paraId="2EC06B59" w14:textId="3443D353" w:rsidR="00FE2E06" w:rsidRPr="00DF5FDF" w:rsidRDefault="00FE2E06" w:rsidP="00D10FE5">
      <w:pPr>
        <w:jc w:val="both"/>
      </w:pPr>
    </w:p>
    <w:p w14:paraId="46959EA6" w14:textId="6E23D45E" w:rsidR="00DF5FDF" w:rsidRDefault="00CE0803" w:rsidP="00D10FE5">
      <w:pPr>
        <w:pStyle w:val="Heading2"/>
        <w:jc w:val="both"/>
      </w:pPr>
      <w:bookmarkStart w:id="43" w:name="_Toc108340469"/>
      <w:r>
        <w:t>Hosting Type</w:t>
      </w:r>
      <w:bookmarkEnd w:id="43"/>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D10FE5">
            <w:pPr>
              <w:jc w:val="both"/>
            </w:pPr>
            <w:r>
              <w:t>Unknown</w:t>
            </w:r>
          </w:p>
        </w:tc>
        <w:tc>
          <w:tcPr>
            <w:tcW w:w="810" w:type="dxa"/>
          </w:tcPr>
          <w:p w14:paraId="32561290" w14:textId="77777777" w:rsidR="0019134C" w:rsidRDefault="0019134C" w:rsidP="00D10FE5">
            <w:pPr>
              <w:jc w:val="both"/>
            </w:pPr>
            <w:r>
              <w:t>25708</w:t>
            </w:r>
          </w:p>
        </w:tc>
      </w:tr>
      <w:tr w:rsidR="0019134C" w14:paraId="1BD0615C" w14:textId="77777777" w:rsidTr="0019134C">
        <w:tc>
          <w:tcPr>
            <w:tcW w:w="1165" w:type="dxa"/>
          </w:tcPr>
          <w:p w14:paraId="0E82477A" w14:textId="77777777" w:rsidR="0019134C" w:rsidRDefault="0019134C" w:rsidP="00D10FE5">
            <w:pPr>
              <w:jc w:val="both"/>
            </w:pPr>
            <w:r>
              <w:t>True</w:t>
            </w:r>
          </w:p>
        </w:tc>
        <w:tc>
          <w:tcPr>
            <w:tcW w:w="810" w:type="dxa"/>
          </w:tcPr>
          <w:p w14:paraId="36FCD050" w14:textId="77777777" w:rsidR="0019134C" w:rsidRDefault="0019134C" w:rsidP="00D10FE5">
            <w:pPr>
              <w:jc w:val="both"/>
            </w:pPr>
            <w:r>
              <w:t>24326</w:t>
            </w:r>
          </w:p>
        </w:tc>
      </w:tr>
    </w:tbl>
    <w:p w14:paraId="03EA7BB7" w14:textId="61F9871B" w:rsidR="003C085D" w:rsidRDefault="003C085D" w:rsidP="00D10FE5">
      <w:pPr>
        <w:jc w:val="both"/>
      </w:pPr>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10FE5">
      <w:pPr>
        <w:jc w:val="both"/>
      </w:pPr>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10FE5">
      <w:pPr>
        <w:jc w:val="both"/>
      </w:pPr>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10FE5">
            <w:pPr>
              <w:jc w:val="both"/>
            </w:pPr>
            <w:r>
              <w:t>Type</w:t>
            </w:r>
          </w:p>
        </w:tc>
        <w:tc>
          <w:tcPr>
            <w:tcW w:w="1558" w:type="dxa"/>
          </w:tcPr>
          <w:p w14:paraId="218D3DD8" w14:textId="3F486461" w:rsidR="0012225F" w:rsidRDefault="0012225F" w:rsidP="00D10FE5">
            <w:pPr>
              <w:jc w:val="both"/>
            </w:pPr>
            <w:r>
              <w:t>&gt;= 100mb</w:t>
            </w:r>
          </w:p>
        </w:tc>
        <w:tc>
          <w:tcPr>
            <w:tcW w:w="1558" w:type="dxa"/>
          </w:tcPr>
          <w:p w14:paraId="428A4AFB" w14:textId="0F28FF02" w:rsidR="0012225F" w:rsidRDefault="0012225F" w:rsidP="00D10FE5">
            <w:pPr>
              <w:jc w:val="both"/>
            </w:pPr>
            <w:r>
              <w:t>&gt;= 50mb</w:t>
            </w:r>
          </w:p>
        </w:tc>
        <w:tc>
          <w:tcPr>
            <w:tcW w:w="1558" w:type="dxa"/>
          </w:tcPr>
          <w:p w14:paraId="4E6B4BE9" w14:textId="5F15F7DC" w:rsidR="0012225F" w:rsidRDefault="0012225F" w:rsidP="00D10FE5">
            <w:pPr>
              <w:jc w:val="both"/>
            </w:pPr>
            <w:r>
              <w:t>&gt;= 25mb</w:t>
            </w:r>
          </w:p>
        </w:tc>
        <w:tc>
          <w:tcPr>
            <w:tcW w:w="1559" w:type="dxa"/>
          </w:tcPr>
          <w:p w14:paraId="054C037D" w14:textId="2B475FE1" w:rsidR="0012225F" w:rsidRDefault="0012225F" w:rsidP="00D10FE5">
            <w:pPr>
              <w:jc w:val="both"/>
            </w:pPr>
            <w:r>
              <w:t>&gt;= 15mb</w:t>
            </w:r>
          </w:p>
        </w:tc>
        <w:tc>
          <w:tcPr>
            <w:tcW w:w="1559" w:type="dxa"/>
          </w:tcPr>
          <w:p w14:paraId="502E7DB8" w14:textId="7AA5211F" w:rsidR="0012225F" w:rsidRDefault="0012225F" w:rsidP="00D10FE5">
            <w:pPr>
              <w:jc w:val="both"/>
            </w:pPr>
            <w:r>
              <w:t>&gt;= 10mb</w:t>
            </w:r>
          </w:p>
        </w:tc>
      </w:tr>
      <w:tr w:rsidR="0012225F" w14:paraId="3A25D679" w14:textId="77777777" w:rsidTr="0012225F">
        <w:tc>
          <w:tcPr>
            <w:tcW w:w="1558" w:type="dxa"/>
          </w:tcPr>
          <w:p w14:paraId="02962D07" w14:textId="6141B708" w:rsidR="0012225F" w:rsidRDefault="0012225F" w:rsidP="00D10FE5">
            <w:pPr>
              <w:jc w:val="both"/>
            </w:pPr>
            <w:r>
              <w:t>True Bytes</w:t>
            </w:r>
          </w:p>
        </w:tc>
        <w:tc>
          <w:tcPr>
            <w:tcW w:w="1558" w:type="dxa"/>
          </w:tcPr>
          <w:p w14:paraId="564A0AEE" w14:textId="1FF36FC7" w:rsidR="0012225F" w:rsidRDefault="0012225F" w:rsidP="00D10FE5">
            <w:pPr>
              <w:jc w:val="both"/>
            </w:pPr>
            <w:r w:rsidRPr="0012225F">
              <w:t>897840743</w:t>
            </w:r>
          </w:p>
        </w:tc>
        <w:tc>
          <w:tcPr>
            <w:tcW w:w="1558" w:type="dxa"/>
          </w:tcPr>
          <w:p w14:paraId="71923ECD" w14:textId="4BE4A416" w:rsidR="0012225F" w:rsidRDefault="0012225F" w:rsidP="00D10FE5">
            <w:pPr>
              <w:jc w:val="both"/>
            </w:pPr>
            <w:r w:rsidRPr="0012225F">
              <w:t>4082672748</w:t>
            </w:r>
          </w:p>
        </w:tc>
        <w:tc>
          <w:tcPr>
            <w:tcW w:w="1558" w:type="dxa"/>
          </w:tcPr>
          <w:p w14:paraId="1280365C" w14:textId="76ABD8D8" w:rsidR="0012225F" w:rsidRDefault="0012225F" w:rsidP="00D10FE5">
            <w:pPr>
              <w:jc w:val="both"/>
            </w:pPr>
            <w:r w:rsidRPr="0012225F">
              <w:t>9812265588</w:t>
            </w:r>
          </w:p>
        </w:tc>
        <w:tc>
          <w:tcPr>
            <w:tcW w:w="1559" w:type="dxa"/>
          </w:tcPr>
          <w:p w14:paraId="5BB232E0" w14:textId="00A2626E" w:rsidR="0012225F" w:rsidRDefault="0012225F" w:rsidP="00D10FE5">
            <w:pPr>
              <w:jc w:val="both"/>
            </w:pPr>
            <w:r w:rsidRPr="0012225F">
              <w:t>18259742599</w:t>
            </w:r>
          </w:p>
        </w:tc>
        <w:tc>
          <w:tcPr>
            <w:tcW w:w="1559" w:type="dxa"/>
          </w:tcPr>
          <w:p w14:paraId="5E5691D7" w14:textId="150E3B12" w:rsidR="0012225F" w:rsidRDefault="0012225F" w:rsidP="00D10FE5">
            <w:pPr>
              <w:jc w:val="both"/>
            </w:pPr>
            <w:r w:rsidRPr="0012225F">
              <w:t>27146551273</w:t>
            </w:r>
          </w:p>
        </w:tc>
      </w:tr>
      <w:tr w:rsidR="0012225F" w14:paraId="112F9F31" w14:textId="77777777" w:rsidTr="0012225F">
        <w:tc>
          <w:tcPr>
            <w:tcW w:w="1558" w:type="dxa"/>
          </w:tcPr>
          <w:p w14:paraId="58A1B2FA" w14:textId="3CC1720F" w:rsidR="0012225F" w:rsidRDefault="0012225F" w:rsidP="00D10FE5">
            <w:pPr>
              <w:jc w:val="both"/>
            </w:pPr>
            <w:r>
              <w:t>Unknown B.</w:t>
            </w:r>
          </w:p>
        </w:tc>
        <w:tc>
          <w:tcPr>
            <w:tcW w:w="1558" w:type="dxa"/>
          </w:tcPr>
          <w:p w14:paraId="4E5C048D" w14:textId="16092612" w:rsidR="0012225F" w:rsidRDefault="0012225F" w:rsidP="00D10FE5">
            <w:pPr>
              <w:jc w:val="both"/>
            </w:pPr>
            <w:r w:rsidRPr="0012225F">
              <w:t>777391624</w:t>
            </w:r>
          </w:p>
        </w:tc>
        <w:tc>
          <w:tcPr>
            <w:tcW w:w="1558" w:type="dxa"/>
          </w:tcPr>
          <w:p w14:paraId="3B2765FF" w14:textId="137E3786" w:rsidR="0012225F" w:rsidRDefault="0012225F" w:rsidP="00D10FE5">
            <w:pPr>
              <w:jc w:val="both"/>
            </w:pPr>
            <w:r w:rsidRPr="0012225F">
              <w:t>4024409192</w:t>
            </w:r>
          </w:p>
        </w:tc>
        <w:tc>
          <w:tcPr>
            <w:tcW w:w="1558" w:type="dxa"/>
          </w:tcPr>
          <w:p w14:paraId="7180BA21" w14:textId="7C30BB4A" w:rsidR="0012225F" w:rsidRDefault="0012225F" w:rsidP="00D10FE5">
            <w:pPr>
              <w:jc w:val="both"/>
            </w:pPr>
            <w:r w:rsidRPr="0012225F">
              <w:t>11584901699</w:t>
            </w:r>
          </w:p>
        </w:tc>
        <w:tc>
          <w:tcPr>
            <w:tcW w:w="1559" w:type="dxa"/>
          </w:tcPr>
          <w:p w14:paraId="727183AA" w14:textId="49E4A961" w:rsidR="0012225F" w:rsidRDefault="0012225F" w:rsidP="00D10FE5">
            <w:pPr>
              <w:jc w:val="both"/>
            </w:pPr>
            <w:r w:rsidRPr="0012225F">
              <w:t>22420267851</w:t>
            </w:r>
          </w:p>
        </w:tc>
        <w:tc>
          <w:tcPr>
            <w:tcW w:w="1559" w:type="dxa"/>
          </w:tcPr>
          <w:p w14:paraId="07D4FE62" w14:textId="44E8CF70" w:rsidR="0012225F" w:rsidRDefault="0012225F" w:rsidP="00D10FE5">
            <w:pPr>
              <w:jc w:val="both"/>
            </w:pPr>
            <w:r w:rsidRPr="0012225F">
              <w:t>35320806777</w:t>
            </w:r>
          </w:p>
        </w:tc>
      </w:tr>
      <w:tr w:rsidR="0012225F" w14:paraId="5E63B4C3" w14:textId="77777777" w:rsidTr="0012225F">
        <w:tc>
          <w:tcPr>
            <w:tcW w:w="1558" w:type="dxa"/>
          </w:tcPr>
          <w:p w14:paraId="21AD7825" w14:textId="544C1D80" w:rsidR="0012225F" w:rsidRDefault="0012225F" w:rsidP="00D10FE5">
            <w:pPr>
              <w:jc w:val="both"/>
            </w:pPr>
            <w:r>
              <w:t>True Count</w:t>
            </w:r>
          </w:p>
        </w:tc>
        <w:tc>
          <w:tcPr>
            <w:tcW w:w="1558" w:type="dxa"/>
          </w:tcPr>
          <w:p w14:paraId="16E6DB91" w14:textId="311795E8" w:rsidR="0012225F" w:rsidRPr="0012225F" w:rsidRDefault="0012225F" w:rsidP="00D10FE5">
            <w:pPr>
              <w:jc w:val="both"/>
            </w:pPr>
            <w:r>
              <w:t>5</w:t>
            </w:r>
          </w:p>
        </w:tc>
        <w:tc>
          <w:tcPr>
            <w:tcW w:w="1558" w:type="dxa"/>
          </w:tcPr>
          <w:p w14:paraId="3181FF07" w14:textId="596F724C" w:rsidR="0012225F" w:rsidRPr="0012225F" w:rsidRDefault="0012225F" w:rsidP="00D10FE5">
            <w:pPr>
              <w:jc w:val="both"/>
            </w:pPr>
            <w:r w:rsidRPr="0012225F">
              <w:t>53</w:t>
            </w:r>
          </w:p>
        </w:tc>
        <w:tc>
          <w:tcPr>
            <w:tcW w:w="1558" w:type="dxa"/>
          </w:tcPr>
          <w:p w14:paraId="63216F9B" w14:textId="6F3C9648" w:rsidR="0012225F" w:rsidRPr="0012225F" w:rsidRDefault="0012225F" w:rsidP="00D10FE5">
            <w:pPr>
              <w:jc w:val="both"/>
            </w:pPr>
            <w:r w:rsidRPr="0012225F">
              <w:t>222</w:t>
            </w:r>
          </w:p>
        </w:tc>
        <w:tc>
          <w:tcPr>
            <w:tcW w:w="1559" w:type="dxa"/>
          </w:tcPr>
          <w:p w14:paraId="14C372C4" w14:textId="3961AEC4" w:rsidR="0012225F" w:rsidRPr="0012225F" w:rsidRDefault="0012225F" w:rsidP="00D10FE5">
            <w:pPr>
              <w:jc w:val="both"/>
            </w:pPr>
            <w:r w:rsidRPr="0012225F">
              <w:t>672</w:t>
            </w:r>
          </w:p>
        </w:tc>
        <w:tc>
          <w:tcPr>
            <w:tcW w:w="1559" w:type="dxa"/>
          </w:tcPr>
          <w:p w14:paraId="29167A6F" w14:textId="30A81DA6" w:rsidR="0012225F" w:rsidRPr="0012225F" w:rsidRDefault="0012225F" w:rsidP="00D10FE5">
            <w:pPr>
              <w:jc w:val="both"/>
            </w:pPr>
            <w:r w:rsidRPr="0012225F">
              <w:t>1407</w:t>
            </w:r>
          </w:p>
        </w:tc>
      </w:tr>
      <w:tr w:rsidR="0012225F" w14:paraId="4ECF7449" w14:textId="77777777" w:rsidTr="0012225F">
        <w:tc>
          <w:tcPr>
            <w:tcW w:w="1558" w:type="dxa"/>
          </w:tcPr>
          <w:p w14:paraId="78606BFD" w14:textId="101F55EE" w:rsidR="0012225F" w:rsidRDefault="0012225F" w:rsidP="00D10FE5">
            <w:pPr>
              <w:jc w:val="both"/>
            </w:pPr>
            <w:r>
              <w:t>Unknown C.</w:t>
            </w:r>
          </w:p>
        </w:tc>
        <w:tc>
          <w:tcPr>
            <w:tcW w:w="1558" w:type="dxa"/>
          </w:tcPr>
          <w:p w14:paraId="261BBFC0" w14:textId="70DEC39D" w:rsidR="0012225F" w:rsidRPr="0012225F" w:rsidRDefault="0012225F" w:rsidP="00D10FE5">
            <w:pPr>
              <w:jc w:val="both"/>
            </w:pPr>
            <w:r>
              <w:t>5</w:t>
            </w:r>
          </w:p>
        </w:tc>
        <w:tc>
          <w:tcPr>
            <w:tcW w:w="1558" w:type="dxa"/>
          </w:tcPr>
          <w:p w14:paraId="1197DF87" w14:textId="1BBB6066" w:rsidR="0012225F" w:rsidRPr="0012225F" w:rsidRDefault="0012225F" w:rsidP="00D10FE5">
            <w:pPr>
              <w:jc w:val="both"/>
            </w:pPr>
            <w:r>
              <w:t>53</w:t>
            </w:r>
          </w:p>
        </w:tc>
        <w:tc>
          <w:tcPr>
            <w:tcW w:w="1558" w:type="dxa"/>
          </w:tcPr>
          <w:p w14:paraId="0A66E90E" w14:textId="3D4B5A90" w:rsidR="0012225F" w:rsidRPr="0012225F" w:rsidRDefault="0012225F" w:rsidP="00D10FE5">
            <w:pPr>
              <w:jc w:val="both"/>
            </w:pPr>
            <w:r>
              <w:t>285</w:t>
            </w:r>
          </w:p>
        </w:tc>
        <w:tc>
          <w:tcPr>
            <w:tcW w:w="1559" w:type="dxa"/>
          </w:tcPr>
          <w:p w14:paraId="29077B9B" w14:textId="7CE088F2" w:rsidR="0012225F" w:rsidRPr="0012225F" w:rsidRDefault="0012225F" w:rsidP="00D10FE5">
            <w:pPr>
              <w:jc w:val="both"/>
            </w:pPr>
            <w:r>
              <w:t>867</w:t>
            </w:r>
          </w:p>
        </w:tc>
        <w:tc>
          <w:tcPr>
            <w:tcW w:w="1559" w:type="dxa"/>
          </w:tcPr>
          <w:p w14:paraId="1F1DA1A8" w14:textId="142FD913" w:rsidR="0012225F" w:rsidRPr="0012225F" w:rsidRDefault="0012225F" w:rsidP="00D10FE5">
            <w:pPr>
              <w:jc w:val="both"/>
            </w:pPr>
            <w:r w:rsidRPr="0012225F">
              <w:t>1935</w:t>
            </w:r>
          </w:p>
        </w:tc>
      </w:tr>
      <w:tr w:rsidR="0012225F" w14:paraId="7A8709AE" w14:textId="77777777" w:rsidTr="0012225F">
        <w:tc>
          <w:tcPr>
            <w:tcW w:w="1558" w:type="dxa"/>
          </w:tcPr>
          <w:p w14:paraId="0EF8875A" w14:textId="51EF80B3" w:rsidR="0012225F" w:rsidRDefault="009C5075" w:rsidP="00D10FE5">
            <w:pPr>
              <w:jc w:val="both"/>
            </w:pPr>
            <w:r>
              <w:t xml:space="preserve">True, </w:t>
            </w:r>
            <w:r w:rsidR="00FB7480">
              <w:t>p</w:t>
            </w:r>
            <w:r>
              <w:t>er site</w:t>
            </w:r>
          </w:p>
        </w:tc>
        <w:tc>
          <w:tcPr>
            <w:tcW w:w="1558" w:type="dxa"/>
          </w:tcPr>
          <w:p w14:paraId="6F6D4AC1" w14:textId="5360CD61" w:rsidR="0012225F" w:rsidRDefault="009C5075" w:rsidP="00D10FE5">
            <w:pPr>
              <w:jc w:val="both"/>
            </w:pPr>
            <w:r w:rsidRPr="009C5075">
              <w:t>179,568,148.6</w:t>
            </w:r>
          </w:p>
        </w:tc>
        <w:tc>
          <w:tcPr>
            <w:tcW w:w="1558" w:type="dxa"/>
          </w:tcPr>
          <w:p w14:paraId="4ED9BDC2" w14:textId="40AA1BD8" w:rsidR="0012225F" w:rsidRDefault="009C5075" w:rsidP="00D10FE5">
            <w:pPr>
              <w:jc w:val="both"/>
            </w:pPr>
            <w:r w:rsidRPr="009C5075">
              <w:t>77,031,561.28</w:t>
            </w:r>
          </w:p>
        </w:tc>
        <w:tc>
          <w:tcPr>
            <w:tcW w:w="1558" w:type="dxa"/>
          </w:tcPr>
          <w:p w14:paraId="125187D5" w14:textId="477AE5D8" w:rsidR="0012225F" w:rsidRDefault="009C5075" w:rsidP="00D10FE5">
            <w:pPr>
              <w:jc w:val="both"/>
            </w:pPr>
            <w:r w:rsidRPr="009C5075">
              <w:t>44,199,394.5</w:t>
            </w:r>
            <w:r>
              <w:t>4</w:t>
            </w:r>
          </w:p>
        </w:tc>
        <w:tc>
          <w:tcPr>
            <w:tcW w:w="1559" w:type="dxa"/>
          </w:tcPr>
          <w:p w14:paraId="5CD4AD60" w14:textId="687CED37" w:rsidR="0012225F" w:rsidRDefault="009C5075" w:rsidP="00D10FE5">
            <w:pPr>
              <w:jc w:val="both"/>
            </w:pPr>
            <w:r w:rsidRPr="009C5075">
              <w:t>27,172,236.01</w:t>
            </w:r>
          </w:p>
        </w:tc>
        <w:tc>
          <w:tcPr>
            <w:tcW w:w="1559" w:type="dxa"/>
          </w:tcPr>
          <w:p w14:paraId="660C2226" w14:textId="4868CCC5" w:rsidR="0012225F" w:rsidRPr="0012225F" w:rsidRDefault="009C5075" w:rsidP="00D10FE5">
            <w:pPr>
              <w:jc w:val="both"/>
            </w:pPr>
            <w:r w:rsidRPr="009C5075">
              <w:t>19,293,924.14</w:t>
            </w:r>
          </w:p>
        </w:tc>
      </w:tr>
      <w:tr w:rsidR="009C5075" w14:paraId="0B0CD396" w14:textId="77777777" w:rsidTr="0012225F">
        <w:tc>
          <w:tcPr>
            <w:tcW w:w="1558" w:type="dxa"/>
          </w:tcPr>
          <w:p w14:paraId="6F45027C" w14:textId="0C19133F" w:rsidR="009C5075" w:rsidRDefault="009C5075" w:rsidP="00D10FE5">
            <w:pPr>
              <w:jc w:val="both"/>
            </w:pPr>
            <w:r>
              <w:t xml:space="preserve">Unknown, </w:t>
            </w:r>
            <w:r w:rsidR="00FB7480">
              <w:t>p.s</w:t>
            </w:r>
            <w:r>
              <w:t>.</w:t>
            </w:r>
          </w:p>
        </w:tc>
        <w:tc>
          <w:tcPr>
            <w:tcW w:w="1558" w:type="dxa"/>
          </w:tcPr>
          <w:p w14:paraId="457D3493" w14:textId="759AE030" w:rsidR="009C5075" w:rsidRDefault="009C5075" w:rsidP="00D10FE5">
            <w:pPr>
              <w:jc w:val="both"/>
            </w:pPr>
            <w:r w:rsidRPr="009C5075">
              <w:t>155,478,324.8</w:t>
            </w:r>
          </w:p>
        </w:tc>
        <w:tc>
          <w:tcPr>
            <w:tcW w:w="1558" w:type="dxa"/>
          </w:tcPr>
          <w:p w14:paraId="6F56CA09" w14:textId="3A053BD1" w:rsidR="009C5075" w:rsidRDefault="009C5075" w:rsidP="00D10FE5">
            <w:pPr>
              <w:jc w:val="both"/>
            </w:pPr>
            <w:r w:rsidRPr="009C5075">
              <w:t>75,932,248.90</w:t>
            </w:r>
          </w:p>
        </w:tc>
        <w:tc>
          <w:tcPr>
            <w:tcW w:w="1558" w:type="dxa"/>
          </w:tcPr>
          <w:p w14:paraId="6F91A4EA" w14:textId="58EFB833" w:rsidR="009C5075" w:rsidRDefault="009C5075" w:rsidP="00D10FE5">
            <w:pPr>
              <w:jc w:val="both"/>
            </w:pPr>
            <w:r w:rsidRPr="009C5075">
              <w:t>40,648,777.89</w:t>
            </w:r>
          </w:p>
        </w:tc>
        <w:tc>
          <w:tcPr>
            <w:tcW w:w="1559" w:type="dxa"/>
          </w:tcPr>
          <w:p w14:paraId="4170A9B5" w14:textId="42CE41F1" w:rsidR="009C5075" w:rsidRDefault="009C5075" w:rsidP="00D10FE5">
            <w:pPr>
              <w:jc w:val="both"/>
            </w:pPr>
            <w:r w:rsidRPr="009C5075">
              <w:t>25,859,593.83</w:t>
            </w:r>
          </w:p>
        </w:tc>
        <w:tc>
          <w:tcPr>
            <w:tcW w:w="1559" w:type="dxa"/>
          </w:tcPr>
          <w:p w14:paraId="1A2B529B" w14:textId="028A79AB" w:rsidR="009C5075" w:rsidRPr="0012225F" w:rsidRDefault="009C5075" w:rsidP="00D10FE5">
            <w:pPr>
              <w:jc w:val="both"/>
            </w:pPr>
            <w:r w:rsidRPr="009C5075">
              <w:t>18,253,646.91</w:t>
            </w:r>
          </w:p>
        </w:tc>
      </w:tr>
    </w:tbl>
    <w:p w14:paraId="70174D67" w14:textId="09A8156D" w:rsidR="00B127A5" w:rsidRDefault="00B127A5" w:rsidP="00D10FE5">
      <w:pPr>
        <w:jc w:val="both"/>
      </w:pPr>
    </w:p>
    <w:p w14:paraId="104A9F49" w14:textId="4B0D6BEF" w:rsidR="00D51ED3" w:rsidRDefault="00D51ED3" w:rsidP="00D10FE5">
      <w:pPr>
        <w:jc w:val="both"/>
      </w:pPr>
      <w:r>
        <w:lastRenderedPageBreak/>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w:t>
      </w:r>
      <w:commentRangeStart w:id="44"/>
      <w:commentRangeStart w:id="45"/>
      <w:r>
        <w:t>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commentRangeEnd w:id="44"/>
      <w:r w:rsidR="004418D7">
        <w:rPr>
          <w:rStyle w:val="CommentReference"/>
        </w:rPr>
        <w:commentReference w:id="44"/>
      </w:r>
      <w:commentRangeEnd w:id="45"/>
      <w:r w:rsidR="00F3517F">
        <w:rPr>
          <w:rStyle w:val="CommentReference"/>
        </w:rPr>
        <w:commentReference w:id="45"/>
      </w:r>
    </w:p>
    <w:p w14:paraId="6CAA51B6" w14:textId="1817550A" w:rsidR="00D51ED3" w:rsidRPr="00DF5FDF" w:rsidRDefault="00D51ED3" w:rsidP="00D10FE5">
      <w:pPr>
        <w:jc w:val="both"/>
      </w:pPr>
      <w:r>
        <w:t>The takeaway here is that websites using regular energy are quite a bit more likely (28%) to be demanding and to have a larger emission footprint.</w:t>
      </w:r>
    </w:p>
    <w:p w14:paraId="154EF4C1" w14:textId="536D4B1D" w:rsidR="00091AB4" w:rsidRDefault="00091AB4" w:rsidP="00D10FE5">
      <w:pPr>
        <w:pStyle w:val="Heading2"/>
        <w:jc w:val="both"/>
      </w:pPr>
      <w:bookmarkStart w:id="46" w:name="_Toc108340470"/>
      <w:r>
        <w:t>Per Domain</w:t>
      </w:r>
      <w:bookmarkEnd w:id="46"/>
    </w:p>
    <w:p w14:paraId="4CF32751" w14:textId="68FC5DF2" w:rsidR="00913ECF" w:rsidRPr="00913ECF" w:rsidRDefault="00913ECF" w:rsidP="00D10FE5">
      <w:pPr>
        <w:jc w:val="both"/>
      </w:pPr>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D10FE5">
      <w:pPr>
        <w:pStyle w:val="Heading3"/>
        <w:jc w:val="both"/>
      </w:pPr>
      <w:bookmarkStart w:id="47" w:name="_Toc108340471"/>
      <w:r>
        <w:t>Original Domains</w:t>
      </w:r>
      <w:bookmarkEnd w:id="47"/>
    </w:p>
    <w:p w14:paraId="00467E93" w14:textId="5A4CA097" w:rsidR="00913ECF" w:rsidRDefault="00913ECF" w:rsidP="00D10FE5">
      <w:pPr>
        <w:jc w:val="both"/>
      </w:pPr>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00FB7480">
        <w:rPr>
          <w:rFonts w:cstheme="minorHAnsi"/>
          <w:shd w:val="clear" w:color="auto" w:fill="FFFFFF"/>
        </w:rPr>
        <w:t xml:space="preserve"> </w:t>
      </w:r>
      <w:r w:rsidR="00FB7480" w:rsidRPr="00FB7480">
        <w:rPr>
          <w:rFonts w:cstheme="minorHAnsi"/>
          <w:shd w:val="clear" w:color="auto" w:fill="FFFFFF"/>
        </w:rPr>
        <w:t>(ICANN, n.d.)</w:t>
      </w:r>
      <w:r w:rsidR="00C27A18">
        <w:rPr>
          <w:rFonts w:cstheme="minorHAnsi"/>
          <w:shd w:val="clear" w:color="auto" w:fill="FFFFFF"/>
        </w:rPr>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D10FE5">
            <w:pPr>
              <w:jc w:val="both"/>
            </w:pPr>
            <w:r>
              <w:t>TLD</w:t>
            </w:r>
          </w:p>
        </w:tc>
        <w:tc>
          <w:tcPr>
            <w:tcW w:w="1831" w:type="dxa"/>
          </w:tcPr>
          <w:p w14:paraId="76AC9ECA" w14:textId="77777777" w:rsidR="00AB08EA" w:rsidRDefault="00AB08EA" w:rsidP="00D10FE5">
            <w:pPr>
              <w:jc w:val="both"/>
            </w:pPr>
            <w:r>
              <w:t>Amount</w:t>
            </w:r>
          </w:p>
        </w:tc>
      </w:tr>
      <w:tr w:rsidR="00AB08EA" w14:paraId="707DD124" w14:textId="77777777" w:rsidTr="00AB08EA">
        <w:trPr>
          <w:trHeight w:val="313"/>
        </w:trPr>
        <w:tc>
          <w:tcPr>
            <w:tcW w:w="1831" w:type="dxa"/>
          </w:tcPr>
          <w:p w14:paraId="632B2F23" w14:textId="77777777" w:rsidR="00AB08EA" w:rsidRDefault="00AB08EA" w:rsidP="00D10FE5">
            <w:pPr>
              <w:jc w:val="both"/>
            </w:pPr>
            <w:r>
              <w:t>.com</w:t>
            </w:r>
          </w:p>
        </w:tc>
        <w:tc>
          <w:tcPr>
            <w:tcW w:w="1831" w:type="dxa"/>
          </w:tcPr>
          <w:p w14:paraId="0ABC2FAE" w14:textId="77777777" w:rsidR="00AB08EA" w:rsidRDefault="00AB08EA" w:rsidP="00D10FE5">
            <w:pPr>
              <w:jc w:val="both"/>
            </w:pPr>
            <w:r>
              <w:t>27884</w:t>
            </w:r>
          </w:p>
        </w:tc>
      </w:tr>
      <w:tr w:rsidR="00AB08EA" w14:paraId="0EC844ED" w14:textId="77777777" w:rsidTr="00AB08EA">
        <w:trPr>
          <w:trHeight w:val="313"/>
        </w:trPr>
        <w:tc>
          <w:tcPr>
            <w:tcW w:w="1831" w:type="dxa"/>
          </w:tcPr>
          <w:p w14:paraId="25CD555B" w14:textId="77777777" w:rsidR="00AB08EA" w:rsidRDefault="00AB08EA" w:rsidP="00D10FE5">
            <w:pPr>
              <w:jc w:val="both"/>
            </w:pPr>
            <w:r>
              <w:t>.org</w:t>
            </w:r>
          </w:p>
        </w:tc>
        <w:tc>
          <w:tcPr>
            <w:tcW w:w="1831" w:type="dxa"/>
          </w:tcPr>
          <w:p w14:paraId="51504086" w14:textId="77777777" w:rsidR="00AB08EA" w:rsidRDefault="00AB08EA" w:rsidP="00D10FE5">
            <w:pPr>
              <w:jc w:val="both"/>
            </w:pPr>
            <w:r>
              <w:t>3873</w:t>
            </w:r>
          </w:p>
        </w:tc>
      </w:tr>
      <w:tr w:rsidR="00AB08EA" w14:paraId="722EB8D2" w14:textId="77777777" w:rsidTr="00AB08EA">
        <w:trPr>
          <w:trHeight w:val="313"/>
        </w:trPr>
        <w:tc>
          <w:tcPr>
            <w:tcW w:w="1831" w:type="dxa"/>
          </w:tcPr>
          <w:p w14:paraId="3408EF52" w14:textId="77777777" w:rsidR="00AB08EA" w:rsidRDefault="00AB08EA" w:rsidP="00D10FE5">
            <w:pPr>
              <w:jc w:val="both"/>
            </w:pPr>
            <w:r>
              <w:t>.net</w:t>
            </w:r>
          </w:p>
        </w:tc>
        <w:tc>
          <w:tcPr>
            <w:tcW w:w="1831" w:type="dxa"/>
          </w:tcPr>
          <w:p w14:paraId="55D1F19B" w14:textId="77777777" w:rsidR="00AB08EA" w:rsidRDefault="00AB08EA" w:rsidP="00D10FE5">
            <w:pPr>
              <w:jc w:val="both"/>
            </w:pPr>
            <w:r>
              <w:t>2066</w:t>
            </w:r>
          </w:p>
        </w:tc>
      </w:tr>
      <w:tr w:rsidR="00AB08EA" w14:paraId="2B86D129" w14:textId="77777777" w:rsidTr="00AB08EA">
        <w:trPr>
          <w:trHeight w:val="296"/>
        </w:trPr>
        <w:tc>
          <w:tcPr>
            <w:tcW w:w="1831" w:type="dxa"/>
          </w:tcPr>
          <w:p w14:paraId="0575579D" w14:textId="77777777" w:rsidR="00AB08EA" w:rsidRDefault="00AB08EA" w:rsidP="00D10FE5">
            <w:pPr>
              <w:jc w:val="both"/>
            </w:pPr>
            <w:r>
              <w:t>.</w:t>
            </w:r>
            <w:proofErr w:type="spellStart"/>
            <w:r>
              <w:t>edu</w:t>
            </w:r>
            <w:proofErr w:type="spellEnd"/>
          </w:p>
        </w:tc>
        <w:tc>
          <w:tcPr>
            <w:tcW w:w="1831" w:type="dxa"/>
          </w:tcPr>
          <w:p w14:paraId="01AED750" w14:textId="77777777" w:rsidR="00AB08EA" w:rsidRDefault="00AB08EA" w:rsidP="00D10FE5">
            <w:pPr>
              <w:jc w:val="both"/>
            </w:pPr>
            <w:r>
              <w:t>921</w:t>
            </w:r>
          </w:p>
        </w:tc>
      </w:tr>
      <w:tr w:rsidR="00AB08EA" w14:paraId="345EFCE0" w14:textId="77777777" w:rsidTr="00AB08EA">
        <w:trPr>
          <w:trHeight w:val="313"/>
        </w:trPr>
        <w:tc>
          <w:tcPr>
            <w:tcW w:w="1831" w:type="dxa"/>
          </w:tcPr>
          <w:p w14:paraId="6E12D51B" w14:textId="77777777" w:rsidR="00AB08EA" w:rsidRDefault="00AB08EA" w:rsidP="00D10FE5">
            <w:pPr>
              <w:jc w:val="both"/>
            </w:pPr>
            <w:r>
              <w:t>.gov</w:t>
            </w:r>
          </w:p>
        </w:tc>
        <w:tc>
          <w:tcPr>
            <w:tcW w:w="1831" w:type="dxa"/>
          </w:tcPr>
          <w:p w14:paraId="63865B07" w14:textId="77777777" w:rsidR="00AB08EA" w:rsidRDefault="00AB08EA" w:rsidP="00D10FE5">
            <w:pPr>
              <w:jc w:val="both"/>
            </w:pPr>
            <w:r>
              <w:t>387</w:t>
            </w:r>
          </w:p>
        </w:tc>
      </w:tr>
      <w:tr w:rsidR="00AB08EA" w14:paraId="2D51EACB" w14:textId="77777777" w:rsidTr="00AB08EA">
        <w:trPr>
          <w:trHeight w:val="313"/>
        </w:trPr>
        <w:tc>
          <w:tcPr>
            <w:tcW w:w="1831" w:type="dxa"/>
          </w:tcPr>
          <w:p w14:paraId="3B17F557" w14:textId="77777777" w:rsidR="00AB08EA" w:rsidRDefault="00AB08EA" w:rsidP="00D10FE5">
            <w:pPr>
              <w:jc w:val="both"/>
            </w:pPr>
            <w:r>
              <w:t>.int</w:t>
            </w:r>
          </w:p>
        </w:tc>
        <w:tc>
          <w:tcPr>
            <w:tcW w:w="1831" w:type="dxa"/>
          </w:tcPr>
          <w:p w14:paraId="212BEDE3" w14:textId="77777777" w:rsidR="00AB08EA" w:rsidRDefault="00AB08EA" w:rsidP="00D10FE5">
            <w:pPr>
              <w:jc w:val="both"/>
            </w:pPr>
            <w:r>
              <w:t>24</w:t>
            </w:r>
          </w:p>
        </w:tc>
      </w:tr>
      <w:tr w:rsidR="00AB08EA" w14:paraId="187DAE44" w14:textId="77777777" w:rsidTr="00AB08EA">
        <w:trPr>
          <w:trHeight w:val="313"/>
        </w:trPr>
        <w:tc>
          <w:tcPr>
            <w:tcW w:w="1831" w:type="dxa"/>
          </w:tcPr>
          <w:p w14:paraId="3AA9329B" w14:textId="77777777" w:rsidR="00AB08EA" w:rsidRDefault="00AB08EA" w:rsidP="00D10FE5">
            <w:pPr>
              <w:jc w:val="both"/>
            </w:pPr>
            <w:r>
              <w:t>.mil</w:t>
            </w:r>
          </w:p>
        </w:tc>
        <w:tc>
          <w:tcPr>
            <w:tcW w:w="1831" w:type="dxa"/>
          </w:tcPr>
          <w:p w14:paraId="08073B61" w14:textId="77777777" w:rsidR="00AB08EA" w:rsidRDefault="00AB08EA" w:rsidP="00D10FE5">
            <w:pPr>
              <w:jc w:val="both"/>
            </w:pPr>
            <w:r>
              <w:t>5</w:t>
            </w:r>
          </w:p>
        </w:tc>
      </w:tr>
    </w:tbl>
    <w:p w14:paraId="11166D6C" w14:textId="4E9DF1EE" w:rsidR="00AB08EA" w:rsidRDefault="0059502D" w:rsidP="00D10FE5">
      <w:pPr>
        <w:jc w:val="both"/>
      </w:pPr>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D10FE5">
      <w:pPr>
        <w:jc w:val="both"/>
      </w:pPr>
      <w:r>
        <w:t>Applying the same type of analysis as before we see that the averages and medians are not too different than the entire dataset as they stand at 3.71/2.25mb.</w:t>
      </w:r>
    </w:p>
    <w:p w14:paraId="7F2733EE" w14:textId="319903F7" w:rsidR="003D340A" w:rsidRDefault="003D340A" w:rsidP="00D10FE5">
      <w:pPr>
        <w:jc w:val="both"/>
      </w:pPr>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D10FE5">
            <w:pPr>
              <w:jc w:val="both"/>
            </w:pPr>
            <w:r>
              <w:t>Type</w:t>
            </w:r>
          </w:p>
        </w:tc>
        <w:tc>
          <w:tcPr>
            <w:tcW w:w="1169" w:type="dxa"/>
          </w:tcPr>
          <w:p w14:paraId="644C90A1" w14:textId="0F158FA8" w:rsidR="00F924D2" w:rsidRDefault="00F924D2" w:rsidP="00D10FE5">
            <w:pPr>
              <w:jc w:val="both"/>
            </w:pPr>
            <w:r>
              <w:t>.com</w:t>
            </w:r>
          </w:p>
        </w:tc>
        <w:tc>
          <w:tcPr>
            <w:tcW w:w="1169" w:type="dxa"/>
          </w:tcPr>
          <w:p w14:paraId="6855508B" w14:textId="60E084B9" w:rsidR="00F924D2" w:rsidRDefault="00F924D2" w:rsidP="00D10FE5">
            <w:pPr>
              <w:jc w:val="both"/>
            </w:pPr>
            <w:r>
              <w:t>.org</w:t>
            </w:r>
          </w:p>
        </w:tc>
        <w:tc>
          <w:tcPr>
            <w:tcW w:w="1169" w:type="dxa"/>
          </w:tcPr>
          <w:p w14:paraId="2BFFDF74" w14:textId="5D7D9F55" w:rsidR="00F924D2" w:rsidRDefault="00F924D2" w:rsidP="00D10FE5">
            <w:pPr>
              <w:jc w:val="both"/>
            </w:pPr>
            <w:r>
              <w:t>.net</w:t>
            </w:r>
          </w:p>
        </w:tc>
        <w:tc>
          <w:tcPr>
            <w:tcW w:w="1168" w:type="dxa"/>
          </w:tcPr>
          <w:p w14:paraId="122C41C1" w14:textId="33871FDD" w:rsidR="00F924D2" w:rsidRDefault="00F924D2" w:rsidP="00D10FE5">
            <w:pPr>
              <w:jc w:val="both"/>
            </w:pPr>
            <w:r>
              <w:t>.</w:t>
            </w:r>
            <w:proofErr w:type="spellStart"/>
            <w:r>
              <w:t>edu</w:t>
            </w:r>
            <w:proofErr w:type="spellEnd"/>
          </w:p>
        </w:tc>
        <w:tc>
          <w:tcPr>
            <w:tcW w:w="1169" w:type="dxa"/>
          </w:tcPr>
          <w:p w14:paraId="46E35012" w14:textId="4EA5D70A" w:rsidR="00F924D2" w:rsidRDefault="00F924D2" w:rsidP="00D10FE5">
            <w:pPr>
              <w:jc w:val="both"/>
            </w:pPr>
            <w:r>
              <w:t>.gov</w:t>
            </w:r>
          </w:p>
        </w:tc>
        <w:tc>
          <w:tcPr>
            <w:tcW w:w="1169" w:type="dxa"/>
          </w:tcPr>
          <w:p w14:paraId="19839CE8" w14:textId="63E702B8" w:rsidR="00F924D2" w:rsidRDefault="00F924D2" w:rsidP="00D10FE5">
            <w:pPr>
              <w:jc w:val="both"/>
            </w:pPr>
            <w:r>
              <w:t>.int</w:t>
            </w:r>
          </w:p>
        </w:tc>
        <w:tc>
          <w:tcPr>
            <w:tcW w:w="1169" w:type="dxa"/>
          </w:tcPr>
          <w:p w14:paraId="69272601" w14:textId="2F3CD807" w:rsidR="00F924D2" w:rsidRDefault="00F924D2" w:rsidP="00D10FE5">
            <w:pPr>
              <w:jc w:val="both"/>
            </w:pPr>
            <w:r>
              <w:t>.mil</w:t>
            </w:r>
          </w:p>
        </w:tc>
      </w:tr>
      <w:tr w:rsidR="00F179EB" w14:paraId="565215C5" w14:textId="77777777" w:rsidTr="004F08A7">
        <w:trPr>
          <w:trHeight w:val="350"/>
        </w:trPr>
        <w:tc>
          <w:tcPr>
            <w:tcW w:w="1168" w:type="dxa"/>
          </w:tcPr>
          <w:p w14:paraId="2EF442EA" w14:textId="79D32A6E" w:rsidR="00F924D2" w:rsidRDefault="00095355" w:rsidP="00D10FE5">
            <w:pPr>
              <w:jc w:val="both"/>
            </w:pPr>
            <w:r>
              <w:t>MB’s</w:t>
            </w:r>
          </w:p>
        </w:tc>
        <w:tc>
          <w:tcPr>
            <w:tcW w:w="1169" w:type="dxa"/>
          </w:tcPr>
          <w:p w14:paraId="6BB7E478" w14:textId="78D5AF89" w:rsidR="00F924D2" w:rsidRDefault="00AF7A71" w:rsidP="00D10FE5">
            <w:pPr>
              <w:jc w:val="both"/>
            </w:pPr>
            <w:r w:rsidRPr="00AF7A71">
              <w:t>103289</w:t>
            </w:r>
            <w:r w:rsidR="00095355">
              <w:t>.</w:t>
            </w:r>
            <w:r w:rsidRPr="00AF7A71">
              <w:t>11</w:t>
            </w:r>
          </w:p>
        </w:tc>
        <w:tc>
          <w:tcPr>
            <w:tcW w:w="1169" w:type="dxa"/>
          </w:tcPr>
          <w:p w14:paraId="08C4CB27" w14:textId="69D11BD5" w:rsidR="00F924D2" w:rsidRDefault="00AF7A71" w:rsidP="00D10FE5">
            <w:pPr>
              <w:jc w:val="both"/>
            </w:pPr>
            <w:r w:rsidRPr="00AF7A71">
              <w:t>13521</w:t>
            </w:r>
            <w:r w:rsidR="00095355">
              <w:t>.</w:t>
            </w:r>
            <w:r w:rsidRPr="00AF7A71">
              <w:t>25</w:t>
            </w:r>
          </w:p>
        </w:tc>
        <w:tc>
          <w:tcPr>
            <w:tcW w:w="1169" w:type="dxa"/>
          </w:tcPr>
          <w:p w14:paraId="00B25EE1" w14:textId="32F7C6C9" w:rsidR="00F924D2" w:rsidRDefault="00AF7A71" w:rsidP="00D10FE5">
            <w:pPr>
              <w:jc w:val="both"/>
            </w:pPr>
            <w:r w:rsidRPr="00AF7A71">
              <w:t>5951</w:t>
            </w:r>
            <w:r w:rsidR="00E20E45">
              <w:t>.</w:t>
            </w:r>
            <w:r w:rsidRPr="00AF7A71">
              <w:t>9</w:t>
            </w:r>
            <w:r w:rsidR="00E20E45">
              <w:t>6</w:t>
            </w:r>
          </w:p>
        </w:tc>
        <w:tc>
          <w:tcPr>
            <w:tcW w:w="1168" w:type="dxa"/>
          </w:tcPr>
          <w:p w14:paraId="55EE8AB2" w14:textId="2E6C1550" w:rsidR="00F924D2" w:rsidRDefault="00AF7A71" w:rsidP="00D10FE5">
            <w:pPr>
              <w:jc w:val="both"/>
            </w:pPr>
            <w:r w:rsidRPr="00AF7A71">
              <w:t>6342</w:t>
            </w:r>
            <w:r w:rsidR="00E20E45">
              <w:t>.</w:t>
            </w:r>
            <w:r w:rsidRPr="00AF7A71">
              <w:t>36</w:t>
            </w:r>
          </w:p>
        </w:tc>
        <w:tc>
          <w:tcPr>
            <w:tcW w:w="1169" w:type="dxa"/>
          </w:tcPr>
          <w:p w14:paraId="3B4BA7E8" w14:textId="58E9BF9C" w:rsidR="00F924D2" w:rsidRDefault="00AF7A71" w:rsidP="00D10FE5">
            <w:pPr>
              <w:jc w:val="both"/>
            </w:pPr>
            <w:r w:rsidRPr="00AF7A71">
              <w:t>1351</w:t>
            </w:r>
            <w:r w:rsidR="0068270C">
              <w:t>.</w:t>
            </w:r>
            <w:r w:rsidRPr="00AF7A71">
              <w:t>43</w:t>
            </w:r>
          </w:p>
        </w:tc>
        <w:tc>
          <w:tcPr>
            <w:tcW w:w="1169" w:type="dxa"/>
          </w:tcPr>
          <w:p w14:paraId="60753B08" w14:textId="670A9DB0" w:rsidR="00F924D2" w:rsidRDefault="00AF7A71" w:rsidP="00D10FE5">
            <w:pPr>
              <w:jc w:val="both"/>
            </w:pPr>
            <w:r w:rsidRPr="00AF7A71">
              <w:t>111</w:t>
            </w:r>
            <w:r w:rsidR="0068270C">
              <w:t>.</w:t>
            </w:r>
            <w:r w:rsidRPr="00AF7A71">
              <w:t>6</w:t>
            </w:r>
            <w:r w:rsidR="0068270C">
              <w:t>9</w:t>
            </w:r>
          </w:p>
        </w:tc>
        <w:tc>
          <w:tcPr>
            <w:tcW w:w="1169" w:type="dxa"/>
          </w:tcPr>
          <w:p w14:paraId="0C669440" w14:textId="13624A0D" w:rsidR="00F924D2" w:rsidRDefault="00AF7A71" w:rsidP="00D10FE5">
            <w:pPr>
              <w:jc w:val="both"/>
            </w:pPr>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D10FE5">
            <w:pPr>
              <w:jc w:val="both"/>
            </w:pPr>
            <w:r>
              <w:t>Mean</w:t>
            </w:r>
            <w:r w:rsidR="00641906">
              <w:t xml:space="preserve"> </w:t>
            </w:r>
            <w:r w:rsidR="00095355">
              <w:t>M</w:t>
            </w:r>
            <w:r w:rsidR="00641906">
              <w:t>B.</w:t>
            </w:r>
          </w:p>
        </w:tc>
        <w:tc>
          <w:tcPr>
            <w:tcW w:w="1169" w:type="dxa"/>
          </w:tcPr>
          <w:p w14:paraId="4DC250A2" w14:textId="1E771CD4" w:rsidR="00AF7A71" w:rsidRDefault="00AF7A71" w:rsidP="00D10FE5">
            <w:pPr>
              <w:jc w:val="both"/>
            </w:pPr>
            <w:r>
              <w:t>3.70</w:t>
            </w:r>
          </w:p>
        </w:tc>
        <w:tc>
          <w:tcPr>
            <w:tcW w:w="1169" w:type="dxa"/>
          </w:tcPr>
          <w:p w14:paraId="329C484B" w14:textId="16259F63" w:rsidR="00AF7A71" w:rsidRDefault="00AF7A71" w:rsidP="00D10FE5">
            <w:pPr>
              <w:jc w:val="both"/>
            </w:pPr>
            <w:r>
              <w:t>3.49</w:t>
            </w:r>
          </w:p>
        </w:tc>
        <w:tc>
          <w:tcPr>
            <w:tcW w:w="1169" w:type="dxa"/>
          </w:tcPr>
          <w:p w14:paraId="308E3F3C" w14:textId="6691D792" w:rsidR="00AF7A71" w:rsidRDefault="00AF7A71" w:rsidP="00D10FE5">
            <w:pPr>
              <w:jc w:val="both"/>
            </w:pPr>
            <w:r>
              <w:t>2.88</w:t>
            </w:r>
          </w:p>
        </w:tc>
        <w:tc>
          <w:tcPr>
            <w:tcW w:w="1168" w:type="dxa"/>
          </w:tcPr>
          <w:p w14:paraId="5C1CC067" w14:textId="0C9BA77D" w:rsidR="00AF7A71" w:rsidRDefault="00AF7A71" w:rsidP="00D10FE5">
            <w:pPr>
              <w:jc w:val="both"/>
            </w:pPr>
            <w:r>
              <w:t>6.8</w:t>
            </w:r>
            <w:r w:rsidR="00E20E45">
              <w:t>9</w:t>
            </w:r>
          </w:p>
        </w:tc>
        <w:tc>
          <w:tcPr>
            <w:tcW w:w="1169" w:type="dxa"/>
          </w:tcPr>
          <w:p w14:paraId="560E26ED" w14:textId="1A6898DE" w:rsidR="00AF7A71" w:rsidRDefault="00AF7A71" w:rsidP="00D10FE5">
            <w:pPr>
              <w:jc w:val="both"/>
            </w:pPr>
            <w:r>
              <w:t>3.49</w:t>
            </w:r>
          </w:p>
        </w:tc>
        <w:tc>
          <w:tcPr>
            <w:tcW w:w="1169" w:type="dxa"/>
          </w:tcPr>
          <w:p w14:paraId="77F8476F" w14:textId="07FDC326" w:rsidR="00AF7A71" w:rsidRDefault="00AF7A71" w:rsidP="00D10FE5">
            <w:pPr>
              <w:jc w:val="both"/>
            </w:pPr>
            <w:r>
              <w:t>4.65</w:t>
            </w:r>
          </w:p>
        </w:tc>
        <w:tc>
          <w:tcPr>
            <w:tcW w:w="1169" w:type="dxa"/>
          </w:tcPr>
          <w:p w14:paraId="0AD95866" w14:textId="350FC62E" w:rsidR="00AF7A71" w:rsidRDefault="00AF7A71" w:rsidP="00D10FE5">
            <w:pPr>
              <w:jc w:val="both"/>
            </w:pPr>
            <w:r>
              <w:t>7.26</w:t>
            </w:r>
          </w:p>
        </w:tc>
      </w:tr>
      <w:tr w:rsidR="00F179EB" w14:paraId="313C1CF4" w14:textId="77777777" w:rsidTr="004F08A7">
        <w:trPr>
          <w:trHeight w:val="530"/>
        </w:trPr>
        <w:tc>
          <w:tcPr>
            <w:tcW w:w="1168" w:type="dxa"/>
          </w:tcPr>
          <w:p w14:paraId="41937193" w14:textId="09E12C8F" w:rsidR="00AF7A71" w:rsidRDefault="00AF7A71" w:rsidP="00D10FE5">
            <w:pPr>
              <w:jc w:val="both"/>
            </w:pPr>
            <w:r>
              <w:t>Median</w:t>
            </w:r>
            <w:r w:rsidR="00641906">
              <w:t xml:space="preserve"> </w:t>
            </w:r>
            <w:r w:rsidR="00095355">
              <w:t>M</w:t>
            </w:r>
            <w:r w:rsidR="00641906">
              <w:t>B.</w:t>
            </w:r>
          </w:p>
        </w:tc>
        <w:tc>
          <w:tcPr>
            <w:tcW w:w="1169" w:type="dxa"/>
          </w:tcPr>
          <w:p w14:paraId="5078E7F2" w14:textId="5A99B14E" w:rsidR="00AF7A71" w:rsidRDefault="00AF7A71" w:rsidP="00D10FE5">
            <w:pPr>
              <w:jc w:val="both"/>
            </w:pPr>
            <w:r>
              <w:t>2.26</w:t>
            </w:r>
          </w:p>
        </w:tc>
        <w:tc>
          <w:tcPr>
            <w:tcW w:w="1169" w:type="dxa"/>
          </w:tcPr>
          <w:p w14:paraId="49671D0F" w14:textId="3C6046BF" w:rsidR="00AF7A71" w:rsidRDefault="00AF7A71" w:rsidP="00D10FE5">
            <w:pPr>
              <w:jc w:val="both"/>
            </w:pPr>
            <w:r>
              <w:t>2.13</w:t>
            </w:r>
          </w:p>
        </w:tc>
        <w:tc>
          <w:tcPr>
            <w:tcW w:w="1169" w:type="dxa"/>
          </w:tcPr>
          <w:p w14:paraId="13D2A2BE" w14:textId="0407F1FB" w:rsidR="00AF7A71" w:rsidRDefault="00AF7A71" w:rsidP="00D10FE5">
            <w:pPr>
              <w:jc w:val="both"/>
            </w:pPr>
            <w:r>
              <w:t>1.44</w:t>
            </w:r>
          </w:p>
        </w:tc>
        <w:tc>
          <w:tcPr>
            <w:tcW w:w="1168" w:type="dxa"/>
          </w:tcPr>
          <w:p w14:paraId="12BA01C8" w14:textId="4A75299F" w:rsidR="00AF7A71" w:rsidRDefault="00AF7A71" w:rsidP="00D10FE5">
            <w:pPr>
              <w:jc w:val="both"/>
            </w:pPr>
            <w:r>
              <w:t>4.84</w:t>
            </w:r>
          </w:p>
        </w:tc>
        <w:tc>
          <w:tcPr>
            <w:tcW w:w="1169" w:type="dxa"/>
          </w:tcPr>
          <w:p w14:paraId="04E31653" w14:textId="3FC43A96" w:rsidR="00AF7A71" w:rsidRDefault="00AF7A71" w:rsidP="00D10FE5">
            <w:pPr>
              <w:jc w:val="both"/>
            </w:pPr>
            <w:r>
              <w:t>2.</w:t>
            </w:r>
            <w:r w:rsidR="0068270C">
              <w:t>40</w:t>
            </w:r>
          </w:p>
        </w:tc>
        <w:tc>
          <w:tcPr>
            <w:tcW w:w="1169" w:type="dxa"/>
          </w:tcPr>
          <w:p w14:paraId="16DC1844" w14:textId="491E9AA3" w:rsidR="00AF7A71" w:rsidRDefault="00AF7A71" w:rsidP="00D10FE5">
            <w:pPr>
              <w:jc w:val="both"/>
            </w:pPr>
            <w:r>
              <w:t>3.2</w:t>
            </w:r>
            <w:r w:rsidR="0068270C">
              <w:t>9</w:t>
            </w:r>
          </w:p>
        </w:tc>
        <w:tc>
          <w:tcPr>
            <w:tcW w:w="1169" w:type="dxa"/>
          </w:tcPr>
          <w:p w14:paraId="149B9F54" w14:textId="3932B53E" w:rsidR="00AF7A71" w:rsidRDefault="00AF7A71" w:rsidP="00D10FE5">
            <w:pPr>
              <w:jc w:val="both"/>
            </w:pPr>
            <w:r>
              <w:t>3.63</w:t>
            </w:r>
          </w:p>
        </w:tc>
      </w:tr>
      <w:tr w:rsidR="00F179EB" w14:paraId="6C4CB2E3" w14:textId="77777777" w:rsidTr="004F08A7">
        <w:trPr>
          <w:trHeight w:val="341"/>
        </w:trPr>
        <w:tc>
          <w:tcPr>
            <w:tcW w:w="1168" w:type="dxa"/>
          </w:tcPr>
          <w:p w14:paraId="7DA3D2F8" w14:textId="79ED0A38" w:rsidR="00641906" w:rsidRDefault="00641906" w:rsidP="00D10FE5">
            <w:pPr>
              <w:jc w:val="both"/>
            </w:pPr>
            <w:r>
              <w:t>Energy</w:t>
            </w:r>
          </w:p>
        </w:tc>
        <w:tc>
          <w:tcPr>
            <w:tcW w:w="1169" w:type="dxa"/>
          </w:tcPr>
          <w:p w14:paraId="10E175F3" w14:textId="3FF2751B" w:rsidR="00641906" w:rsidRPr="00641906" w:rsidRDefault="00641906" w:rsidP="00D10FE5">
            <w:pPr>
              <w:jc w:val="both"/>
            </w:pPr>
            <w:r w:rsidRPr="00641906">
              <w:t>58.8</w:t>
            </w:r>
            <w:r w:rsidR="00095355">
              <w:t>3</w:t>
            </w:r>
          </w:p>
        </w:tc>
        <w:tc>
          <w:tcPr>
            <w:tcW w:w="1169" w:type="dxa"/>
          </w:tcPr>
          <w:p w14:paraId="34769683" w14:textId="5486E68D" w:rsidR="00641906" w:rsidRPr="00641906" w:rsidRDefault="00641906" w:rsidP="00D10FE5">
            <w:pPr>
              <w:jc w:val="both"/>
            </w:pPr>
            <w:r w:rsidRPr="00641906">
              <w:t>7.70</w:t>
            </w:r>
          </w:p>
        </w:tc>
        <w:tc>
          <w:tcPr>
            <w:tcW w:w="1169" w:type="dxa"/>
          </w:tcPr>
          <w:p w14:paraId="4478F203" w14:textId="3FDAD9EA" w:rsidR="00641906" w:rsidRDefault="00641906" w:rsidP="00D10FE5">
            <w:pPr>
              <w:jc w:val="both"/>
            </w:pPr>
            <w:r w:rsidRPr="00641906">
              <w:t>3.38</w:t>
            </w:r>
          </w:p>
        </w:tc>
        <w:tc>
          <w:tcPr>
            <w:tcW w:w="1168" w:type="dxa"/>
          </w:tcPr>
          <w:p w14:paraId="6EE92F6F" w14:textId="0BCA8FFB" w:rsidR="00641906" w:rsidRDefault="00641906" w:rsidP="00D10FE5">
            <w:pPr>
              <w:jc w:val="both"/>
            </w:pPr>
            <w:r w:rsidRPr="00641906">
              <w:t>3.61</w:t>
            </w:r>
          </w:p>
        </w:tc>
        <w:tc>
          <w:tcPr>
            <w:tcW w:w="1169" w:type="dxa"/>
          </w:tcPr>
          <w:p w14:paraId="02CDA712" w14:textId="4CB6575D" w:rsidR="00641906" w:rsidRDefault="00F179EB" w:rsidP="00D10FE5">
            <w:pPr>
              <w:jc w:val="both"/>
            </w:pPr>
            <w:r w:rsidRPr="00F179EB">
              <w:t>0.7</w:t>
            </w:r>
            <w:r w:rsidR="0068270C">
              <w:t>7</w:t>
            </w:r>
          </w:p>
        </w:tc>
        <w:tc>
          <w:tcPr>
            <w:tcW w:w="1169" w:type="dxa"/>
          </w:tcPr>
          <w:p w14:paraId="268F06D4" w14:textId="1D504D1E" w:rsidR="00641906" w:rsidRDefault="00F179EB" w:rsidP="00D10FE5">
            <w:pPr>
              <w:jc w:val="both"/>
            </w:pPr>
            <w:r w:rsidRPr="00F179EB">
              <w:t>0.06</w:t>
            </w:r>
          </w:p>
        </w:tc>
        <w:tc>
          <w:tcPr>
            <w:tcW w:w="1169" w:type="dxa"/>
          </w:tcPr>
          <w:p w14:paraId="5805A9B7" w14:textId="6B2990AF" w:rsidR="00641906" w:rsidRDefault="00F179EB" w:rsidP="00D10FE5">
            <w:pPr>
              <w:jc w:val="both"/>
            </w:pPr>
            <w:r w:rsidRPr="00F179EB">
              <w:t>0.02</w:t>
            </w:r>
          </w:p>
        </w:tc>
      </w:tr>
      <w:tr w:rsidR="00F179EB" w14:paraId="41170FA7" w14:textId="77777777" w:rsidTr="004F08A7">
        <w:trPr>
          <w:trHeight w:val="359"/>
        </w:trPr>
        <w:tc>
          <w:tcPr>
            <w:tcW w:w="1168" w:type="dxa"/>
          </w:tcPr>
          <w:p w14:paraId="37A727EB" w14:textId="0F45C238" w:rsidR="00641906" w:rsidRDefault="00641906" w:rsidP="00D10FE5">
            <w:pPr>
              <w:jc w:val="both"/>
            </w:pPr>
            <w:r>
              <w:t>Mean E.</w:t>
            </w:r>
          </w:p>
        </w:tc>
        <w:tc>
          <w:tcPr>
            <w:tcW w:w="1169" w:type="dxa"/>
          </w:tcPr>
          <w:p w14:paraId="22B32D00" w14:textId="3A5876A8" w:rsidR="00641906" w:rsidRDefault="00641906" w:rsidP="00D10FE5">
            <w:pPr>
              <w:jc w:val="both"/>
            </w:pPr>
            <w:r w:rsidRPr="00641906">
              <w:t>0.0021</w:t>
            </w:r>
            <w:r w:rsidR="00095355">
              <w:t>10</w:t>
            </w:r>
          </w:p>
        </w:tc>
        <w:tc>
          <w:tcPr>
            <w:tcW w:w="1169" w:type="dxa"/>
          </w:tcPr>
          <w:p w14:paraId="4ED22F8B" w14:textId="2DCEF6DB" w:rsidR="00641906" w:rsidRDefault="00641906" w:rsidP="00D10FE5">
            <w:pPr>
              <w:jc w:val="both"/>
            </w:pPr>
            <w:r w:rsidRPr="00641906">
              <w:t>0.001988</w:t>
            </w:r>
          </w:p>
        </w:tc>
        <w:tc>
          <w:tcPr>
            <w:tcW w:w="1169" w:type="dxa"/>
          </w:tcPr>
          <w:p w14:paraId="7076B977" w14:textId="32A8AD09" w:rsidR="00641906" w:rsidRDefault="00641906" w:rsidP="00D10FE5">
            <w:pPr>
              <w:jc w:val="both"/>
            </w:pPr>
            <w:r w:rsidRPr="00641906">
              <w:t>0.00164</w:t>
            </w:r>
            <w:r w:rsidR="00E20E45">
              <w:t>1</w:t>
            </w:r>
          </w:p>
        </w:tc>
        <w:tc>
          <w:tcPr>
            <w:tcW w:w="1168" w:type="dxa"/>
          </w:tcPr>
          <w:p w14:paraId="15B5FF7F" w14:textId="75025424" w:rsidR="00641906" w:rsidRDefault="00641906" w:rsidP="00D10FE5">
            <w:pPr>
              <w:jc w:val="both"/>
            </w:pPr>
            <w:r w:rsidRPr="00641906">
              <w:t>0.003922</w:t>
            </w:r>
          </w:p>
        </w:tc>
        <w:tc>
          <w:tcPr>
            <w:tcW w:w="1169" w:type="dxa"/>
          </w:tcPr>
          <w:p w14:paraId="021768F5" w14:textId="30269F48" w:rsidR="00641906" w:rsidRDefault="00F179EB" w:rsidP="00D10FE5">
            <w:pPr>
              <w:jc w:val="both"/>
            </w:pPr>
            <w:r w:rsidRPr="00F179EB">
              <w:t>0.00198</w:t>
            </w:r>
            <w:r w:rsidR="0068270C">
              <w:t>9</w:t>
            </w:r>
          </w:p>
        </w:tc>
        <w:tc>
          <w:tcPr>
            <w:tcW w:w="1169" w:type="dxa"/>
          </w:tcPr>
          <w:p w14:paraId="57222CDC" w14:textId="4293FB08" w:rsidR="00641906" w:rsidRDefault="00F179EB" w:rsidP="00D10FE5">
            <w:pPr>
              <w:jc w:val="both"/>
            </w:pPr>
            <w:r w:rsidRPr="00F179EB">
              <w:t>0.00265</w:t>
            </w:r>
            <w:r w:rsidR="0068270C">
              <w:t>1</w:t>
            </w:r>
          </w:p>
        </w:tc>
        <w:tc>
          <w:tcPr>
            <w:tcW w:w="1169" w:type="dxa"/>
          </w:tcPr>
          <w:p w14:paraId="551FD40E" w14:textId="34A083EF" w:rsidR="00641906" w:rsidRDefault="00F179EB" w:rsidP="00D10FE5">
            <w:pPr>
              <w:jc w:val="both"/>
            </w:pPr>
            <w:r w:rsidRPr="00F179EB">
              <w:t>0.004135</w:t>
            </w:r>
          </w:p>
        </w:tc>
      </w:tr>
      <w:tr w:rsidR="00F179EB" w14:paraId="1DBBEC08" w14:textId="77777777" w:rsidTr="004F08A7">
        <w:trPr>
          <w:trHeight w:val="341"/>
        </w:trPr>
        <w:tc>
          <w:tcPr>
            <w:tcW w:w="1168" w:type="dxa"/>
          </w:tcPr>
          <w:p w14:paraId="6BD9EA85" w14:textId="0CCA974C" w:rsidR="00641906" w:rsidRDefault="00641906" w:rsidP="00D10FE5">
            <w:pPr>
              <w:jc w:val="both"/>
            </w:pPr>
            <w:r>
              <w:t>Median E.</w:t>
            </w:r>
          </w:p>
        </w:tc>
        <w:tc>
          <w:tcPr>
            <w:tcW w:w="1169" w:type="dxa"/>
          </w:tcPr>
          <w:p w14:paraId="2206F1DF" w14:textId="319770FD" w:rsidR="00641906" w:rsidRDefault="00641906" w:rsidP="00D10FE5">
            <w:pPr>
              <w:jc w:val="both"/>
            </w:pPr>
            <w:r w:rsidRPr="00641906">
              <w:t>0.0012</w:t>
            </w:r>
            <w:r w:rsidR="00095355">
              <w:t>90</w:t>
            </w:r>
          </w:p>
        </w:tc>
        <w:tc>
          <w:tcPr>
            <w:tcW w:w="1169" w:type="dxa"/>
          </w:tcPr>
          <w:p w14:paraId="7F79ADBB" w14:textId="77E10BB8" w:rsidR="00641906" w:rsidRDefault="00641906" w:rsidP="00D10FE5">
            <w:pPr>
              <w:jc w:val="both"/>
            </w:pPr>
            <w:r w:rsidRPr="00641906">
              <w:t>0.001216</w:t>
            </w:r>
          </w:p>
        </w:tc>
        <w:tc>
          <w:tcPr>
            <w:tcW w:w="1169" w:type="dxa"/>
          </w:tcPr>
          <w:p w14:paraId="7A0AE833" w14:textId="0C02EDC4" w:rsidR="00641906" w:rsidRDefault="00641906" w:rsidP="00D10FE5">
            <w:pPr>
              <w:jc w:val="both"/>
            </w:pPr>
            <w:r w:rsidRPr="00641906">
              <w:t>0.000825</w:t>
            </w:r>
          </w:p>
        </w:tc>
        <w:tc>
          <w:tcPr>
            <w:tcW w:w="1168" w:type="dxa"/>
          </w:tcPr>
          <w:p w14:paraId="0F7AE3BE" w14:textId="7562DF9D" w:rsidR="00641906" w:rsidRDefault="00641906" w:rsidP="00D10FE5">
            <w:pPr>
              <w:jc w:val="both"/>
            </w:pPr>
            <w:r w:rsidRPr="00641906">
              <w:t>0.002757</w:t>
            </w:r>
          </w:p>
        </w:tc>
        <w:tc>
          <w:tcPr>
            <w:tcW w:w="1169" w:type="dxa"/>
          </w:tcPr>
          <w:p w14:paraId="787FA332" w14:textId="65277389" w:rsidR="00641906" w:rsidRDefault="00F179EB" w:rsidP="00D10FE5">
            <w:pPr>
              <w:jc w:val="both"/>
            </w:pPr>
            <w:r w:rsidRPr="00F179EB">
              <w:t>0.00136</w:t>
            </w:r>
            <w:r w:rsidR="0068270C">
              <w:t>6</w:t>
            </w:r>
          </w:p>
        </w:tc>
        <w:tc>
          <w:tcPr>
            <w:tcW w:w="1169" w:type="dxa"/>
          </w:tcPr>
          <w:p w14:paraId="53A4B7B0" w14:textId="42123D78" w:rsidR="00641906" w:rsidRDefault="00F179EB" w:rsidP="00D10FE5">
            <w:pPr>
              <w:jc w:val="both"/>
            </w:pPr>
            <w:r w:rsidRPr="00F179EB">
              <w:t>0.001873</w:t>
            </w:r>
          </w:p>
        </w:tc>
        <w:tc>
          <w:tcPr>
            <w:tcW w:w="1169" w:type="dxa"/>
          </w:tcPr>
          <w:p w14:paraId="7127C4F5" w14:textId="18FE5E90" w:rsidR="00641906" w:rsidRDefault="00F179EB" w:rsidP="00D10FE5">
            <w:pPr>
              <w:jc w:val="both"/>
            </w:pPr>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D10FE5">
            <w:pPr>
              <w:jc w:val="both"/>
            </w:pPr>
            <w:r>
              <w:t>Grams</w:t>
            </w:r>
          </w:p>
        </w:tc>
        <w:tc>
          <w:tcPr>
            <w:tcW w:w="1169" w:type="dxa"/>
          </w:tcPr>
          <w:p w14:paraId="333374D2" w14:textId="36BC49D9" w:rsidR="00095355" w:rsidRPr="00641906" w:rsidRDefault="00095355" w:rsidP="00D10FE5">
            <w:pPr>
              <w:jc w:val="both"/>
            </w:pPr>
            <w:r w:rsidRPr="00095355">
              <w:t>26002.13</w:t>
            </w:r>
          </w:p>
        </w:tc>
        <w:tc>
          <w:tcPr>
            <w:tcW w:w="1169" w:type="dxa"/>
          </w:tcPr>
          <w:p w14:paraId="5815699D" w14:textId="5B8EADEC" w:rsidR="00095355" w:rsidRPr="00641906" w:rsidRDefault="00E20E45" w:rsidP="00D10FE5">
            <w:pPr>
              <w:jc w:val="both"/>
            </w:pPr>
            <w:r w:rsidRPr="00E20E45">
              <w:t>3403.85</w:t>
            </w:r>
          </w:p>
        </w:tc>
        <w:tc>
          <w:tcPr>
            <w:tcW w:w="1169" w:type="dxa"/>
          </w:tcPr>
          <w:p w14:paraId="48819742" w14:textId="6B9A3046" w:rsidR="00095355" w:rsidRPr="00641906" w:rsidRDefault="00E20E45" w:rsidP="00D10FE5">
            <w:pPr>
              <w:jc w:val="both"/>
            </w:pPr>
            <w:r w:rsidRPr="00E20E45">
              <w:t>1498.35</w:t>
            </w:r>
          </w:p>
        </w:tc>
        <w:tc>
          <w:tcPr>
            <w:tcW w:w="1168" w:type="dxa"/>
          </w:tcPr>
          <w:p w14:paraId="2E94960B" w14:textId="4F78D5EB" w:rsidR="00095355" w:rsidRPr="00641906" w:rsidRDefault="00E20E45" w:rsidP="00D10FE5">
            <w:pPr>
              <w:jc w:val="both"/>
            </w:pPr>
            <w:r w:rsidRPr="00E20E45">
              <w:t>1596.63</w:t>
            </w:r>
          </w:p>
        </w:tc>
        <w:tc>
          <w:tcPr>
            <w:tcW w:w="1169" w:type="dxa"/>
          </w:tcPr>
          <w:p w14:paraId="154D0063" w14:textId="70166B71" w:rsidR="00095355" w:rsidRPr="00F179EB" w:rsidRDefault="0068270C" w:rsidP="00D10FE5">
            <w:pPr>
              <w:jc w:val="both"/>
            </w:pPr>
            <w:r w:rsidRPr="0068270C">
              <w:t>340.21</w:t>
            </w:r>
          </w:p>
        </w:tc>
        <w:tc>
          <w:tcPr>
            <w:tcW w:w="1169" w:type="dxa"/>
          </w:tcPr>
          <w:p w14:paraId="46148804" w14:textId="6098A69E" w:rsidR="00095355" w:rsidRPr="00F179EB" w:rsidRDefault="0068270C" w:rsidP="00D10FE5">
            <w:pPr>
              <w:jc w:val="both"/>
            </w:pPr>
            <w:r w:rsidRPr="0068270C">
              <w:t>28.1</w:t>
            </w:r>
            <w:r>
              <w:t>2</w:t>
            </w:r>
          </w:p>
        </w:tc>
        <w:tc>
          <w:tcPr>
            <w:tcW w:w="1169" w:type="dxa"/>
          </w:tcPr>
          <w:p w14:paraId="1CB2E82F" w14:textId="73B57177" w:rsidR="00095355" w:rsidRPr="00F179EB" w:rsidRDefault="007C0156" w:rsidP="00D10FE5">
            <w:pPr>
              <w:jc w:val="both"/>
            </w:pPr>
            <w:r w:rsidRPr="007C0156">
              <w:t>9.1</w:t>
            </w:r>
            <w:r>
              <w:t>4</w:t>
            </w:r>
          </w:p>
        </w:tc>
      </w:tr>
      <w:tr w:rsidR="00095355" w14:paraId="1C976040" w14:textId="77777777" w:rsidTr="004F08A7">
        <w:trPr>
          <w:trHeight w:val="341"/>
        </w:trPr>
        <w:tc>
          <w:tcPr>
            <w:tcW w:w="1168" w:type="dxa"/>
          </w:tcPr>
          <w:p w14:paraId="401A8337" w14:textId="6C80E258" w:rsidR="00095355" w:rsidRDefault="00095355" w:rsidP="00D10FE5">
            <w:pPr>
              <w:jc w:val="both"/>
            </w:pPr>
            <w:r>
              <w:t>Mean G.</w:t>
            </w:r>
          </w:p>
        </w:tc>
        <w:tc>
          <w:tcPr>
            <w:tcW w:w="1169" w:type="dxa"/>
          </w:tcPr>
          <w:p w14:paraId="5428AF45" w14:textId="6C93C60D" w:rsidR="00095355" w:rsidRPr="00641906" w:rsidRDefault="00095355" w:rsidP="00D10FE5">
            <w:pPr>
              <w:jc w:val="both"/>
            </w:pPr>
            <w:r w:rsidRPr="00095355">
              <w:t>0.93</w:t>
            </w:r>
          </w:p>
        </w:tc>
        <w:tc>
          <w:tcPr>
            <w:tcW w:w="1169" w:type="dxa"/>
          </w:tcPr>
          <w:p w14:paraId="37D8BF30" w14:textId="7065A777" w:rsidR="00095355" w:rsidRPr="00641906" w:rsidRDefault="00E20E45" w:rsidP="00D10FE5">
            <w:pPr>
              <w:jc w:val="both"/>
            </w:pPr>
            <w:r w:rsidRPr="00E20E45">
              <w:t>0.8</w:t>
            </w:r>
            <w:r>
              <w:t>8</w:t>
            </w:r>
          </w:p>
        </w:tc>
        <w:tc>
          <w:tcPr>
            <w:tcW w:w="1169" w:type="dxa"/>
          </w:tcPr>
          <w:p w14:paraId="112B551B" w14:textId="1B89F647" w:rsidR="00095355" w:rsidRPr="00641906" w:rsidRDefault="00E20E45" w:rsidP="00D10FE5">
            <w:pPr>
              <w:jc w:val="both"/>
            </w:pPr>
            <w:r w:rsidRPr="00E20E45">
              <w:t>0.72</w:t>
            </w:r>
          </w:p>
        </w:tc>
        <w:tc>
          <w:tcPr>
            <w:tcW w:w="1168" w:type="dxa"/>
          </w:tcPr>
          <w:p w14:paraId="466C96EB" w14:textId="2BDB6EDA" w:rsidR="00095355" w:rsidRPr="00641906" w:rsidRDefault="00E20E45" w:rsidP="00D10FE5">
            <w:pPr>
              <w:jc w:val="both"/>
            </w:pPr>
            <w:r w:rsidRPr="00E20E45">
              <w:t>1.73</w:t>
            </w:r>
          </w:p>
        </w:tc>
        <w:tc>
          <w:tcPr>
            <w:tcW w:w="1169" w:type="dxa"/>
          </w:tcPr>
          <w:p w14:paraId="4EE6925B" w14:textId="25BFA503" w:rsidR="00095355" w:rsidRPr="00F179EB" w:rsidRDefault="0068270C" w:rsidP="00D10FE5">
            <w:pPr>
              <w:jc w:val="both"/>
            </w:pPr>
            <w:r w:rsidRPr="0068270C">
              <w:t>0.8</w:t>
            </w:r>
            <w:r>
              <w:t>8</w:t>
            </w:r>
          </w:p>
        </w:tc>
        <w:tc>
          <w:tcPr>
            <w:tcW w:w="1169" w:type="dxa"/>
          </w:tcPr>
          <w:p w14:paraId="7E8996DB" w14:textId="1F90CDF1" w:rsidR="00095355" w:rsidRPr="00F179EB" w:rsidRDefault="0068270C" w:rsidP="00D10FE5">
            <w:pPr>
              <w:jc w:val="both"/>
            </w:pPr>
            <w:r w:rsidRPr="0068270C">
              <w:t>1.17</w:t>
            </w:r>
          </w:p>
        </w:tc>
        <w:tc>
          <w:tcPr>
            <w:tcW w:w="1169" w:type="dxa"/>
          </w:tcPr>
          <w:p w14:paraId="7F6D3BAD" w14:textId="21757A9B" w:rsidR="00095355" w:rsidRPr="00F179EB" w:rsidRDefault="007C0156" w:rsidP="00D10FE5">
            <w:pPr>
              <w:jc w:val="both"/>
            </w:pPr>
            <w:r w:rsidRPr="007C0156">
              <w:t>1.8</w:t>
            </w:r>
            <w:r>
              <w:t>3</w:t>
            </w:r>
          </w:p>
        </w:tc>
      </w:tr>
      <w:tr w:rsidR="00095355" w14:paraId="47A37213" w14:textId="77777777" w:rsidTr="004F08A7">
        <w:trPr>
          <w:trHeight w:val="359"/>
        </w:trPr>
        <w:tc>
          <w:tcPr>
            <w:tcW w:w="1168" w:type="dxa"/>
          </w:tcPr>
          <w:p w14:paraId="10321A87" w14:textId="319A2A4C" w:rsidR="00095355" w:rsidRDefault="00095355" w:rsidP="00D10FE5">
            <w:pPr>
              <w:jc w:val="both"/>
            </w:pPr>
            <w:r>
              <w:t>Median G.</w:t>
            </w:r>
          </w:p>
        </w:tc>
        <w:tc>
          <w:tcPr>
            <w:tcW w:w="1169" w:type="dxa"/>
          </w:tcPr>
          <w:p w14:paraId="6D3072A6" w14:textId="34436A35" w:rsidR="00095355" w:rsidRPr="00641906" w:rsidRDefault="00095355" w:rsidP="00D10FE5">
            <w:pPr>
              <w:jc w:val="both"/>
            </w:pPr>
            <w:r w:rsidRPr="00095355">
              <w:t>0.57</w:t>
            </w:r>
          </w:p>
        </w:tc>
        <w:tc>
          <w:tcPr>
            <w:tcW w:w="1169" w:type="dxa"/>
          </w:tcPr>
          <w:p w14:paraId="76AB40B0" w14:textId="6B49B3D4" w:rsidR="00095355" w:rsidRPr="00641906" w:rsidRDefault="00E20E45" w:rsidP="00D10FE5">
            <w:pPr>
              <w:jc w:val="both"/>
            </w:pPr>
            <w:r w:rsidRPr="00E20E45">
              <w:t>0.5</w:t>
            </w:r>
            <w:r>
              <w:t>4</w:t>
            </w:r>
          </w:p>
        </w:tc>
        <w:tc>
          <w:tcPr>
            <w:tcW w:w="1169" w:type="dxa"/>
          </w:tcPr>
          <w:p w14:paraId="22DD9FD8" w14:textId="4D1C5B0D" w:rsidR="00095355" w:rsidRPr="00641906" w:rsidRDefault="00E20E45" w:rsidP="00D10FE5">
            <w:pPr>
              <w:jc w:val="both"/>
            </w:pPr>
            <w:r w:rsidRPr="00E20E45">
              <w:t>0.36</w:t>
            </w:r>
          </w:p>
        </w:tc>
        <w:tc>
          <w:tcPr>
            <w:tcW w:w="1168" w:type="dxa"/>
          </w:tcPr>
          <w:p w14:paraId="2B49D758" w14:textId="027BDD6E" w:rsidR="00095355" w:rsidRPr="00641906" w:rsidRDefault="00E20E45" w:rsidP="00D10FE5">
            <w:pPr>
              <w:jc w:val="both"/>
            </w:pPr>
            <w:r w:rsidRPr="00E20E45">
              <w:t>1.2</w:t>
            </w:r>
            <w:r>
              <w:t>2</w:t>
            </w:r>
          </w:p>
        </w:tc>
        <w:tc>
          <w:tcPr>
            <w:tcW w:w="1169" w:type="dxa"/>
          </w:tcPr>
          <w:p w14:paraId="4AD71572" w14:textId="11CF36C8" w:rsidR="00095355" w:rsidRPr="00F179EB" w:rsidRDefault="0068270C" w:rsidP="00D10FE5">
            <w:pPr>
              <w:jc w:val="both"/>
            </w:pPr>
            <w:r w:rsidRPr="0068270C">
              <w:t>0.60</w:t>
            </w:r>
          </w:p>
        </w:tc>
        <w:tc>
          <w:tcPr>
            <w:tcW w:w="1169" w:type="dxa"/>
          </w:tcPr>
          <w:p w14:paraId="385EA562" w14:textId="7E8B52E4" w:rsidR="00095355" w:rsidRPr="00F179EB" w:rsidRDefault="0068270C" w:rsidP="00D10FE5">
            <w:pPr>
              <w:jc w:val="both"/>
            </w:pPr>
            <w:r w:rsidRPr="0068270C">
              <w:t>0.8</w:t>
            </w:r>
            <w:r>
              <w:t>3</w:t>
            </w:r>
          </w:p>
        </w:tc>
        <w:tc>
          <w:tcPr>
            <w:tcW w:w="1169" w:type="dxa"/>
          </w:tcPr>
          <w:p w14:paraId="21FB7AD1" w14:textId="6895B84E" w:rsidR="00095355" w:rsidRPr="00F179EB" w:rsidRDefault="007C0156" w:rsidP="00D10FE5">
            <w:pPr>
              <w:jc w:val="both"/>
            </w:pPr>
            <w:r w:rsidRPr="007C0156">
              <w:t>0.9</w:t>
            </w:r>
            <w:r>
              <w:t>2</w:t>
            </w:r>
          </w:p>
        </w:tc>
      </w:tr>
    </w:tbl>
    <w:p w14:paraId="0A62A69D" w14:textId="77777777" w:rsidR="00E20E45" w:rsidRDefault="00E20E45" w:rsidP="00D10FE5">
      <w:pPr>
        <w:jc w:val="both"/>
      </w:pPr>
    </w:p>
    <w:p w14:paraId="2EBFE5A6" w14:textId="2D0BEB83" w:rsidR="00AF7A71" w:rsidRDefault="00AF7A71" w:rsidP="00D10FE5">
      <w:pPr>
        <w:jc w:val="both"/>
      </w:pPr>
      <w:r>
        <w:t>What this tells us is that most TLD’s follow the set averages, with the exceptions being .</w:t>
      </w:r>
      <w:proofErr w:type="spellStart"/>
      <w:r>
        <w:t>edu</w:t>
      </w:r>
      <w:proofErr w:type="spellEnd"/>
      <w:r>
        <w:t xml:space="preserve">, .int and .mil. </w:t>
      </w:r>
      <w:commentRangeStart w:id="48"/>
      <w:commentRangeStart w:id="49"/>
      <w:r w:rsidR="00634E92">
        <w:t xml:space="preserve">Those four are </w:t>
      </w:r>
      <w:r w:rsidR="00641906">
        <w:t>smaller</w:t>
      </w:r>
      <w:r w:rsidR="00634E92">
        <w:t xml:space="preserve"> than the entirety of .com but they do contain a significant number of </w:t>
      </w:r>
      <w:r w:rsidR="00641906">
        <w:t>weighty sites.</w:t>
      </w:r>
      <w:commentRangeEnd w:id="48"/>
      <w:r w:rsidR="004418D7">
        <w:rPr>
          <w:rStyle w:val="CommentReference"/>
        </w:rPr>
        <w:commentReference w:id="48"/>
      </w:r>
      <w:commentRangeEnd w:id="49"/>
      <w:r w:rsidR="006B19B3">
        <w:rPr>
          <w:rStyle w:val="CommentReference"/>
        </w:rPr>
        <w:commentReference w:id="49"/>
      </w:r>
    </w:p>
    <w:p w14:paraId="0D5DCCBF" w14:textId="6A8D76EB" w:rsidR="00AB08EA" w:rsidRPr="00913ECF" w:rsidRDefault="00F0014B" w:rsidP="00D10FE5">
      <w:pPr>
        <w:jc w:val="both"/>
      </w:pPr>
      <w:r>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D10FE5">
      <w:pPr>
        <w:pStyle w:val="Heading3"/>
        <w:jc w:val="both"/>
      </w:pPr>
      <w:bookmarkStart w:id="50" w:name="_Toc108340472"/>
      <w:r>
        <w:t>Regional Domain</w:t>
      </w:r>
      <w:r w:rsidR="00AB08EA">
        <w:t>s</w:t>
      </w:r>
      <w:bookmarkEnd w:id="50"/>
    </w:p>
    <w:p w14:paraId="70BD7E76" w14:textId="48A04D8C" w:rsidR="001924ED" w:rsidRDefault="00BE3A5B" w:rsidP="00D10FE5">
      <w:pPr>
        <w:jc w:val="both"/>
      </w:pPr>
      <w:r>
        <w:t>Here follows a brief analysis on the regional domains found in the dataset. Those are all country specific domains that could be detected with regular expressions (e.g., “.co.uk” for the United Kingdom and “.</w:t>
      </w:r>
      <w:proofErr w:type="spellStart"/>
      <w:r>
        <w:t>bg</w:t>
      </w:r>
      <w:proofErr w:type="spellEnd"/>
      <w:r>
        <w:t xml:space="preserve">” 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9A47F9" w14:paraId="3C3F4A8D" w14:textId="77777777" w:rsidTr="001C1835">
        <w:tc>
          <w:tcPr>
            <w:tcW w:w="1168" w:type="dxa"/>
          </w:tcPr>
          <w:p w14:paraId="758B333A" w14:textId="488200C1" w:rsidR="007332C2" w:rsidRDefault="007332C2" w:rsidP="00D10FE5">
            <w:pPr>
              <w:jc w:val="both"/>
            </w:pPr>
            <w:r>
              <w:t>Region</w:t>
            </w:r>
          </w:p>
        </w:tc>
        <w:tc>
          <w:tcPr>
            <w:tcW w:w="1169" w:type="dxa"/>
          </w:tcPr>
          <w:p w14:paraId="7839307A" w14:textId="672306EE" w:rsidR="007332C2" w:rsidRDefault="007332C2" w:rsidP="00D10FE5">
            <w:pPr>
              <w:jc w:val="both"/>
            </w:pPr>
            <w:r>
              <w:t>EU + UK</w:t>
            </w:r>
          </w:p>
        </w:tc>
        <w:tc>
          <w:tcPr>
            <w:tcW w:w="1169" w:type="dxa"/>
          </w:tcPr>
          <w:p w14:paraId="4505B4A0" w14:textId="7A0A9027" w:rsidR="007332C2" w:rsidRDefault="007332C2" w:rsidP="00D10FE5">
            <w:pPr>
              <w:jc w:val="both"/>
            </w:pPr>
            <w:r>
              <w:t>North America</w:t>
            </w:r>
          </w:p>
        </w:tc>
        <w:tc>
          <w:tcPr>
            <w:tcW w:w="1169" w:type="dxa"/>
          </w:tcPr>
          <w:p w14:paraId="06EF4528" w14:textId="2FAFDBB8" w:rsidR="007332C2" w:rsidRDefault="007332C2" w:rsidP="00D10FE5">
            <w:pPr>
              <w:jc w:val="both"/>
            </w:pPr>
            <w:r>
              <w:t>South America</w:t>
            </w:r>
          </w:p>
        </w:tc>
        <w:tc>
          <w:tcPr>
            <w:tcW w:w="1168" w:type="dxa"/>
          </w:tcPr>
          <w:p w14:paraId="243CB9A5" w14:textId="4A9996BC" w:rsidR="007332C2" w:rsidRDefault="007332C2" w:rsidP="00D10FE5">
            <w:pPr>
              <w:jc w:val="both"/>
            </w:pPr>
            <w:r>
              <w:t>Asia</w:t>
            </w:r>
          </w:p>
        </w:tc>
        <w:tc>
          <w:tcPr>
            <w:tcW w:w="1169" w:type="dxa"/>
          </w:tcPr>
          <w:p w14:paraId="48AAA590" w14:textId="08A860AF" w:rsidR="007332C2" w:rsidRDefault="007332C2" w:rsidP="00D10FE5">
            <w:pPr>
              <w:jc w:val="both"/>
            </w:pPr>
            <w:r>
              <w:t>Middle East</w:t>
            </w:r>
          </w:p>
        </w:tc>
        <w:tc>
          <w:tcPr>
            <w:tcW w:w="1169" w:type="dxa"/>
          </w:tcPr>
          <w:p w14:paraId="559E6F1C" w14:textId="2472E81E" w:rsidR="007332C2" w:rsidRDefault="007332C2" w:rsidP="00D10FE5">
            <w:pPr>
              <w:jc w:val="both"/>
            </w:pPr>
            <w:r>
              <w:t>Oceania</w:t>
            </w:r>
          </w:p>
        </w:tc>
        <w:tc>
          <w:tcPr>
            <w:tcW w:w="1169" w:type="dxa"/>
          </w:tcPr>
          <w:p w14:paraId="3A19714B" w14:textId="5CDBE66F" w:rsidR="007332C2" w:rsidRDefault="007332C2" w:rsidP="00D10FE5">
            <w:pPr>
              <w:jc w:val="both"/>
            </w:pPr>
            <w:r>
              <w:t>Africa</w:t>
            </w:r>
          </w:p>
        </w:tc>
      </w:tr>
      <w:tr w:rsidR="009A47F9" w14:paraId="1089BC8B" w14:textId="77777777" w:rsidTr="001C1835">
        <w:tc>
          <w:tcPr>
            <w:tcW w:w="1168" w:type="dxa"/>
          </w:tcPr>
          <w:p w14:paraId="631BE035" w14:textId="2DB5B4B3" w:rsidR="007332C2" w:rsidRDefault="00C97860" w:rsidP="00D10FE5">
            <w:pPr>
              <w:jc w:val="both"/>
            </w:pPr>
            <w:r>
              <w:t>MBs</w:t>
            </w:r>
          </w:p>
        </w:tc>
        <w:tc>
          <w:tcPr>
            <w:tcW w:w="1169" w:type="dxa"/>
          </w:tcPr>
          <w:p w14:paraId="3F753B0E" w14:textId="266A3C58" w:rsidR="007332C2" w:rsidRDefault="00C97860" w:rsidP="00D10FE5">
            <w:pPr>
              <w:jc w:val="both"/>
            </w:pPr>
            <w:r w:rsidRPr="00C97860">
              <w:t>14441.05</w:t>
            </w:r>
          </w:p>
        </w:tc>
        <w:tc>
          <w:tcPr>
            <w:tcW w:w="1169" w:type="dxa"/>
          </w:tcPr>
          <w:p w14:paraId="0F674DD9" w14:textId="39B5107D" w:rsidR="007332C2" w:rsidRDefault="008E2C35" w:rsidP="00D10FE5">
            <w:pPr>
              <w:jc w:val="both"/>
            </w:pPr>
            <w:r>
              <w:t>2466.47</w:t>
            </w:r>
          </w:p>
        </w:tc>
        <w:tc>
          <w:tcPr>
            <w:tcW w:w="1169" w:type="dxa"/>
          </w:tcPr>
          <w:p w14:paraId="0922356F" w14:textId="0C837869" w:rsidR="007332C2" w:rsidRDefault="007332C2" w:rsidP="00D10FE5">
            <w:pPr>
              <w:jc w:val="both"/>
            </w:pPr>
            <w:r w:rsidRPr="001B564E">
              <w:t>3473</w:t>
            </w:r>
            <w:r w:rsidR="00C97860">
              <w:t>.</w:t>
            </w:r>
            <w:r w:rsidRPr="001B564E">
              <w:t>42</w:t>
            </w:r>
          </w:p>
        </w:tc>
        <w:tc>
          <w:tcPr>
            <w:tcW w:w="1168" w:type="dxa"/>
          </w:tcPr>
          <w:p w14:paraId="00688E43" w14:textId="7338B6EF" w:rsidR="007332C2" w:rsidRDefault="009A47F9" w:rsidP="00D10FE5">
            <w:pPr>
              <w:jc w:val="both"/>
            </w:pPr>
            <w:r>
              <w:t>16320.58</w:t>
            </w:r>
          </w:p>
        </w:tc>
        <w:tc>
          <w:tcPr>
            <w:tcW w:w="1169" w:type="dxa"/>
          </w:tcPr>
          <w:p w14:paraId="462656E3" w14:textId="7A484C48" w:rsidR="007332C2" w:rsidRDefault="007332C2" w:rsidP="00D10FE5">
            <w:pPr>
              <w:jc w:val="both"/>
            </w:pPr>
            <w:r w:rsidRPr="007332C2">
              <w:t>2234</w:t>
            </w:r>
            <w:r w:rsidR="00235DD7">
              <w:t>.</w:t>
            </w:r>
            <w:r w:rsidRPr="007332C2">
              <w:t>84</w:t>
            </w:r>
          </w:p>
        </w:tc>
        <w:tc>
          <w:tcPr>
            <w:tcW w:w="1169" w:type="dxa"/>
          </w:tcPr>
          <w:p w14:paraId="47E0254C" w14:textId="70ED078B" w:rsidR="007332C2" w:rsidRDefault="009A47F9" w:rsidP="00D10FE5">
            <w:pPr>
              <w:jc w:val="both"/>
            </w:pPr>
            <w:r>
              <w:t>1474.78</w:t>
            </w:r>
          </w:p>
        </w:tc>
        <w:tc>
          <w:tcPr>
            <w:tcW w:w="1169" w:type="dxa"/>
          </w:tcPr>
          <w:p w14:paraId="7D03ACDF" w14:textId="2F38AAE4" w:rsidR="007332C2" w:rsidRDefault="009A47F9" w:rsidP="00D10FE5">
            <w:pPr>
              <w:jc w:val="both"/>
            </w:pPr>
            <w:r>
              <w:t>1346.97</w:t>
            </w:r>
          </w:p>
        </w:tc>
      </w:tr>
      <w:tr w:rsidR="009A47F9" w14:paraId="19AD464D" w14:textId="77777777" w:rsidTr="001C1835">
        <w:tc>
          <w:tcPr>
            <w:tcW w:w="1168" w:type="dxa"/>
          </w:tcPr>
          <w:p w14:paraId="0F12C776" w14:textId="76CA0616" w:rsidR="007332C2" w:rsidRDefault="007332C2" w:rsidP="00D10FE5">
            <w:pPr>
              <w:jc w:val="both"/>
            </w:pPr>
            <w:r>
              <w:t xml:space="preserve">Mean </w:t>
            </w:r>
            <w:r w:rsidR="00C97860">
              <w:t>MB</w:t>
            </w:r>
          </w:p>
        </w:tc>
        <w:tc>
          <w:tcPr>
            <w:tcW w:w="1169" w:type="dxa"/>
          </w:tcPr>
          <w:p w14:paraId="5E7ABEBA" w14:textId="30B0F1B4" w:rsidR="007332C2" w:rsidRDefault="007332C2" w:rsidP="00D10FE5">
            <w:pPr>
              <w:jc w:val="both"/>
            </w:pPr>
            <w:r w:rsidRPr="00B64DA4">
              <w:t>3</w:t>
            </w:r>
            <w:r w:rsidR="00C97860">
              <w:t>.</w:t>
            </w:r>
            <w:r w:rsidRPr="00B64DA4">
              <w:t>27</w:t>
            </w:r>
          </w:p>
        </w:tc>
        <w:tc>
          <w:tcPr>
            <w:tcW w:w="1169" w:type="dxa"/>
          </w:tcPr>
          <w:p w14:paraId="25F3BCA4" w14:textId="0D909AB0" w:rsidR="007332C2" w:rsidRDefault="007332C2" w:rsidP="00D10FE5">
            <w:pPr>
              <w:jc w:val="both"/>
            </w:pPr>
            <w:r w:rsidRPr="001B564E">
              <w:t>3</w:t>
            </w:r>
            <w:r w:rsidR="00C97860">
              <w:t>.64</w:t>
            </w:r>
          </w:p>
        </w:tc>
        <w:tc>
          <w:tcPr>
            <w:tcW w:w="1169" w:type="dxa"/>
          </w:tcPr>
          <w:p w14:paraId="1298959B" w14:textId="7B09A305" w:rsidR="007332C2" w:rsidRDefault="007332C2" w:rsidP="00D10FE5">
            <w:pPr>
              <w:jc w:val="both"/>
            </w:pPr>
            <w:r w:rsidRPr="001B564E">
              <w:t>4</w:t>
            </w:r>
            <w:r w:rsidR="00C97860">
              <w:t>.</w:t>
            </w:r>
            <w:r w:rsidRPr="001B564E">
              <w:t>1</w:t>
            </w:r>
            <w:r w:rsidR="00C97860">
              <w:t>1</w:t>
            </w:r>
          </w:p>
        </w:tc>
        <w:tc>
          <w:tcPr>
            <w:tcW w:w="1168" w:type="dxa"/>
          </w:tcPr>
          <w:p w14:paraId="02B00D5D" w14:textId="5BDFA3D7" w:rsidR="007332C2" w:rsidRDefault="007332C2" w:rsidP="00D10FE5">
            <w:pPr>
              <w:jc w:val="both"/>
            </w:pPr>
            <w:r w:rsidRPr="001B564E">
              <w:t>4</w:t>
            </w:r>
            <w:r w:rsidR="00C97860">
              <w:t>.</w:t>
            </w:r>
            <w:r w:rsidRPr="001B564E">
              <w:t>7</w:t>
            </w:r>
            <w:r w:rsidR="009A47F9">
              <w:t>1</w:t>
            </w:r>
          </w:p>
        </w:tc>
        <w:tc>
          <w:tcPr>
            <w:tcW w:w="1169" w:type="dxa"/>
          </w:tcPr>
          <w:p w14:paraId="36FD6926" w14:textId="133B7658" w:rsidR="007332C2" w:rsidRDefault="007332C2" w:rsidP="00D10FE5">
            <w:pPr>
              <w:jc w:val="both"/>
            </w:pPr>
            <w:r w:rsidRPr="007332C2">
              <w:t>4</w:t>
            </w:r>
            <w:r w:rsidR="00235DD7">
              <w:t>.</w:t>
            </w:r>
            <w:r w:rsidRPr="007332C2">
              <w:t>56</w:t>
            </w:r>
          </w:p>
        </w:tc>
        <w:tc>
          <w:tcPr>
            <w:tcW w:w="1169" w:type="dxa"/>
          </w:tcPr>
          <w:p w14:paraId="32B7B1C5" w14:textId="7F6F177B" w:rsidR="007332C2" w:rsidRDefault="007332C2" w:rsidP="00D10FE5">
            <w:pPr>
              <w:jc w:val="both"/>
            </w:pPr>
            <w:r w:rsidRPr="007332C2">
              <w:t>3</w:t>
            </w:r>
            <w:r w:rsidR="00235DD7">
              <w:t>.</w:t>
            </w:r>
            <w:r w:rsidRPr="007332C2">
              <w:t>6</w:t>
            </w:r>
            <w:r w:rsidR="009A47F9">
              <w:t>5</w:t>
            </w:r>
          </w:p>
        </w:tc>
        <w:tc>
          <w:tcPr>
            <w:tcW w:w="1169" w:type="dxa"/>
          </w:tcPr>
          <w:p w14:paraId="4C2BB0AD" w14:textId="008F2C6A" w:rsidR="007332C2" w:rsidRDefault="009A47F9" w:rsidP="00D10FE5">
            <w:pPr>
              <w:jc w:val="both"/>
            </w:pPr>
            <w:r>
              <w:t>4.60</w:t>
            </w:r>
          </w:p>
        </w:tc>
      </w:tr>
      <w:tr w:rsidR="009A47F9" w14:paraId="70640126" w14:textId="77777777" w:rsidTr="001C1835">
        <w:tc>
          <w:tcPr>
            <w:tcW w:w="1168" w:type="dxa"/>
          </w:tcPr>
          <w:p w14:paraId="276EB531" w14:textId="3EB3D4BD" w:rsidR="007332C2" w:rsidRDefault="007332C2" w:rsidP="00D10FE5">
            <w:pPr>
              <w:jc w:val="both"/>
            </w:pPr>
            <w:r>
              <w:t xml:space="preserve">Median </w:t>
            </w:r>
            <w:r w:rsidR="00C97860">
              <w:t>M</w:t>
            </w:r>
            <w:r>
              <w:t>B</w:t>
            </w:r>
          </w:p>
        </w:tc>
        <w:tc>
          <w:tcPr>
            <w:tcW w:w="1169" w:type="dxa"/>
          </w:tcPr>
          <w:p w14:paraId="5D29DBA3" w14:textId="49CF007C" w:rsidR="007332C2" w:rsidRDefault="007332C2" w:rsidP="00D10FE5">
            <w:pPr>
              <w:jc w:val="both"/>
            </w:pPr>
            <w:r w:rsidRPr="00B64DA4">
              <w:t>2</w:t>
            </w:r>
            <w:r w:rsidR="00C97860">
              <w:t>.</w:t>
            </w:r>
            <w:r w:rsidRPr="00B64DA4">
              <w:t>2</w:t>
            </w:r>
            <w:r w:rsidR="00C97860">
              <w:t>3</w:t>
            </w:r>
          </w:p>
        </w:tc>
        <w:tc>
          <w:tcPr>
            <w:tcW w:w="1169" w:type="dxa"/>
          </w:tcPr>
          <w:p w14:paraId="29DBD6F4" w14:textId="004F7515" w:rsidR="007332C2" w:rsidRDefault="007332C2" w:rsidP="00D10FE5">
            <w:pPr>
              <w:jc w:val="both"/>
            </w:pPr>
            <w:r w:rsidRPr="001B564E">
              <w:t>2</w:t>
            </w:r>
            <w:r w:rsidR="00C97860">
              <w:t>.</w:t>
            </w:r>
            <w:r w:rsidRPr="001B564E">
              <w:t>4</w:t>
            </w:r>
            <w:r w:rsidR="008E2C35">
              <w:t>2</w:t>
            </w:r>
          </w:p>
        </w:tc>
        <w:tc>
          <w:tcPr>
            <w:tcW w:w="1169" w:type="dxa"/>
          </w:tcPr>
          <w:p w14:paraId="71D22734" w14:textId="56BF47B6" w:rsidR="007332C2" w:rsidRDefault="007332C2" w:rsidP="00D10FE5">
            <w:pPr>
              <w:jc w:val="both"/>
            </w:pPr>
            <w:r w:rsidRPr="001B564E">
              <w:t>2</w:t>
            </w:r>
            <w:r w:rsidR="00C97860">
              <w:t>.</w:t>
            </w:r>
            <w:r w:rsidRPr="001B564E">
              <w:t>6</w:t>
            </w:r>
            <w:r w:rsidR="00C97860">
              <w:t>9</w:t>
            </w:r>
          </w:p>
        </w:tc>
        <w:tc>
          <w:tcPr>
            <w:tcW w:w="1168" w:type="dxa"/>
          </w:tcPr>
          <w:p w14:paraId="2636EA8E" w14:textId="06015DB8" w:rsidR="007332C2" w:rsidRDefault="007332C2" w:rsidP="00D10FE5">
            <w:pPr>
              <w:jc w:val="both"/>
            </w:pPr>
            <w:r w:rsidRPr="001B564E">
              <w:t>2</w:t>
            </w:r>
            <w:r w:rsidR="00C97860">
              <w:t>.9</w:t>
            </w:r>
            <w:r w:rsidR="009A47F9">
              <w:t>9</w:t>
            </w:r>
          </w:p>
        </w:tc>
        <w:tc>
          <w:tcPr>
            <w:tcW w:w="1169" w:type="dxa"/>
          </w:tcPr>
          <w:p w14:paraId="23D11C62" w14:textId="576388CC" w:rsidR="007332C2" w:rsidRDefault="007332C2" w:rsidP="00D10FE5">
            <w:pPr>
              <w:jc w:val="both"/>
            </w:pPr>
            <w:r w:rsidRPr="007332C2">
              <w:t>2</w:t>
            </w:r>
            <w:r w:rsidR="00235DD7">
              <w:t>.</w:t>
            </w:r>
            <w:r w:rsidRPr="007332C2">
              <w:t>83</w:t>
            </w:r>
          </w:p>
        </w:tc>
        <w:tc>
          <w:tcPr>
            <w:tcW w:w="1169" w:type="dxa"/>
          </w:tcPr>
          <w:p w14:paraId="283AAA6E" w14:textId="63E4CA55" w:rsidR="007332C2" w:rsidRDefault="007332C2" w:rsidP="00D10FE5">
            <w:pPr>
              <w:jc w:val="both"/>
            </w:pPr>
            <w:r w:rsidRPr="007332C2">
              <w:t>2</w:t>
            </w:r>
            <w:r w:rsidR="00235DD7">
              <w:t>.</w:t>
            </w:r>
            <w:r w:rsidRPr="007332C2">
              <w:t>9</w:t>
            </w:r>
            <w:r w:rsidR="009A47F9">
              <w:t>7</w:t>
            </w:r>
          </w:p>
        </w:tc>
        <w:tc>
          <w:tcPr>
            <w:tcW w:w="1169" w:type="dxa"/>
          </w:tcPr>
          <w:p w14:paraId="6DA8F4BB" w14:textId="59FBFBDA" w:rsidR="007332C2" w:rsidRDefault="009A47F9" w:rsidP="00D10FE5">
            <w:pPr>
              <w:jc w:val="both"/>
            </w:pPr>
            <w:r>
              <w:t>2.16</w:t>
            </w:r>
          </w:p>
        </w:tc>
      </w:tr>
      <w:tr w:rsidR="009A47F9" w14:paraId="21866F13" w14:textId="77777777" w:rsidTr="001C1835">
        <w:tc>
          <w:tcPr>
            <w:tcW w:w="1168" w:type="dxa"/>
          </w:tcPr>
          <w:p w14:paraId="478CFB73" w14:textId="0AF16507" w:rsidR="007332C2" w:rsidRDefault="007332C2" w:rsidP="00D10FE5">
            <w:pPr>
              <w:jc w:val="both"/>
            </w:pPr>
            <w:r>
              <w:t>Energy</w:t>
            </w:r>
            <w:r w:rsidR="00C97860">
              <w:t xml:space="preserve"> (KWG)</w:t>
            </w:r>
          </w:p>
        </w:tc>
        <w:tc>
          <w:tcPr>
            <w:tcW w:w="1169" w:type="dxa"/>
          </w:tcPr>
          <w:p w14:paraId="0697534E" w14:textId="13F52DBB" w:rsidR="007332C2" w:rsidRDefault="007332C2" w:rsidP="00D10FE5">
            <w:pPr>
              <w:jc w:val="both"/>
            </w:pPr>
            <w:r w:rsidRPr="00B64DA4">
              <w:t>8.22</w:t>
            </w:r>
          </w:p>
        </w:tc>
        <w:tc>
          <w:tcPr>
            <w:tcW w:w="1169" w:type="dxa"/>
          </w:tcPr>
          <w:p w14:paraId="766399B8" w14:textId="2BB291A8" w:rsidR="007332C2" w:rsidRDefault="007332C2" w:rsidP="00D10FE5">
            <w:pPr>
              <w:jc w:val="both"/>
            </w:pPr>
            <w:r w:rsidRPr="001B564E">
              <w:t>1.</w:t>
            </w:r>
            <w:r w:rsidR="008E2C35">
              <w:t>39</w:t>
            </w:r>
          </w:p>
        </w:tc>
        <w:tc>
          <w:tcPr>
            <w:tcW w:w="1169" w:type="dxa"/>
          </w:tcPr>
          <w:p w14:paraId="660D257F" w14:textId="5512530C" w:rsidR="007332C2" w:rsidRDefault="007332C2" w:rsidP="00D10FE5">
            <w:pPr>
              <w:jc w:val="both"/>
            </w:pPr>
            <w:r w:rsidRPr="001B564E">
              <w:t>1.9</w:t>
            </w:r>
            <w:r w:rsidR="00C97860">
              <w:t>8</w:t>
            </w:r>
          </w:p>
        </w:tc>
        <w:tc>
          <w:tcPr>
            <w:tcW w:w="1168" w:type="dxa"/>
          </w:tcPr>
          <w:p w14:paraId="21646A81" w14:textId="0F666821" w:rsidR="007332C2" w:rsidRDefault="007332C2" w:rsidP="00D10FE5">
            <w:pPr>
              <w:jc w:val="both"/>
            </w:pPr>
            <w:r w:rsidRPr="001B564E">
              <w:t>9.</w:t>
            </w:r>
            <w:r w:rsidR="009A47F9">
              <w:t>2</w:t>
            </w:r>
            <w:r w:rsidRPr="001B564E">
              <w:t>9</w:t>
            </w:r>
          </w:p>
        </w:tc>
        <w:tc>
          <w:tcPr>
            <w:tcW w:w="1169" w:type="dxa"/>
          </w:tcPr>
          <w:p w14:paraId="2456A9E3" w14:textId="2083E064" w:rsidR="007332C2" w:rsidRDefault="007332C2" w:rsidP="00D10FE5">
            <w:pPr>
              <w:jc w:val="both"/>
            </w:pPr>
            <w:r w:rsidRPr="007332C2">
              <w:t>1.27</w:t>
            </w:r>
          </w:p>
        </w:tc>
        <w:tc>
          <w:tcPr>
            <w:tcW w:w="1169" w:type="dxa"/>
          </w:tcPr>
          <w:p w14:paraId="2BC026D5" w14:textId="5C48D270" w:rsidR="007332C2" w:rsidRDefault="007332C2" w:rsidP="00D10FE5">
            <w:pPr>
              <w:jc w:val="both"/>
            </w:pPr>
            <w:r w:rsidRPr="007332C2">
              <w:t>0.8</w:t>
            </w:r>
            <w:r w:rsidR="009A47F9">
              <w:t>4</w:t>
            </w:r>
          </w:p>
        </w:tc>
        <w:tc>
          <w:tcPr>
            <w:tcW w:w="1169" w:type="dxa"/>
          </w:tcPr>
          <w:p w14:paraId="059E8A28" w14:textId="664AD1DB" w:rsidR="007332C2" w:rsidRDefault="009A47F9" w:rsidP="00D10FE5">
            <w:pPr>
              <w:jc w:val="both"/>
            </w:pPr>
            <w:r>
              <w:t>0.76</w:t>
            </w:r>
          </w:p>
        </w:tc>
      </w:tr>
      <w:tr w:rsidR="009A47F9" w14:paraId="4EC6B3EA" w14:textId="77777777" w:rsidTr="001C1835">
        <w:tc>
          <w:tcPr>
            <w:tcW w:w="1168" w:type="dxa"/>
          </w:tcPr>
          <w:p w14:paraId="3D5FF329" w14:textId="07F4FAC3" w:rsidR="007332C2" w:rsidRDefault="007332C2" w:rsidP="00D10FE5">
            <w:pPr>
              <w:jc w:val="both"/>
            </w:pPr>
            <w:r>
              <w:t>Mean E.</w:t>
            </w:r>
          </w:p>
        </w:tc>
        <w:tc>
          <w:tcPr>
            <w:tcW w:w="1169" w:type="dxa"/>
          </w:tcPr>
          <w:p w14:paraId="25003BC5" w14:textId="1D4B6DF7" w:rsidR="007332C2" w:rsidRDefault="00C97860" w:rsidP="00D10FE5">
            <w:pPr>
              <w:jc w:val="both"/>
            </w:pPr>
            <w:r w:rsidRPr="00C97860">
              <w:t>0.001862</w:t>
            </w:r>
          </w:p>
        </w:tc>
        <w:tc>
          <w:tcPr>
            <w:tcW w:w="1169" w:type="dxa"/>
          </w:tcPr>
          <w:p w14:paraId="1501C02C" w14:textId="501A2EB0" w:rsidR="007332C2" w:rsidRDefault="00C97860" w:rsidP="00D10FE5">
            <w:pPr>
              <w:jc w:val="both"/>
            </w:pPr>
            <w:r w:rsidRPr="00C97860">
              <w:t>0.002072</w:t>
            </w:r>
          </w:p>
        </w:tc>
        <w:tc>
          <w:tcPr>
            <w:tcW w:w="1169" w:type="dxa"/>
          </w:tcPr>
          <w:p w14:paraId="7F361605" w14:textId="3B08D345" w:rsidR="007332C2" w:rsidRDefault="007332C2" w:rsidP="00D10FE5">
            <w:pPr>
              <w:jc w:val="both"/>
            </w:pPr>
            <w:r w:rsidRPr="001B564E">
              <w:t>0.002338</w:t>
            </w:r>
          </w:p>
        </w:tc>
        <w:tc>
          <w:tcPr>
            <w:tcW w:w="1168" w:type="dxa"/>
          </w:tcPr>
          <w:p w14:paraId="58F7CD4E" w14:textId="57A2D202" w:rsidR="007332C2" w:rsidRDefault="007332C2" w:rsidP="00D10FE5">
            <w:pPr>
              <w:jc w:val="both"/>
            </w:pPr>
            <w:r w:rsidRPr="001B564E">
              <w:t>0.00268</w:t>
            </w:r>
            <w:r w:rsidR="009A47F9">
              <w:t>1</w:t>
            </w:r>
          </w:p>
        </w:tc>
        <w:tc>
          <w:tcPr>
            <w:tcW w:w="1169" w:type="dxa"/>
          </w:tcPr>
          <w:p w14:paraId="358BFD2F" w14:textId="7E440D7A" w:rsidR="007332C2" w:rsidRDefault="007332C2" w:rsidP="00D10FE5">
            <w:pPr>
              <w:jc w:val="both"/>
            </w:pPr>
            <w:r w:rsidRPr="007332C2">
              <w:t>0.002597</w:t>
            </w:r>
          </w:p>
        </w:tc>
        <w:tc>
          <w:tcPr>
            <w:tcW w:w="1169" w:type="dxa"/>
          </w:tcPr>
          <w:p w14:paraId="567CB15D" w14:textId="4304F33F" w:rsidR="007332C2" w:rsidRDefault="007332C2" w:rsidP="00D10FE5">
            <w:pPr>
              <w:jc w:val="both"/>
            </w:pPr>
            <w:r w:rsidRPr="007332C2">
              <w:t>0.00207</w:t>
            </w:r>
            <w:r w:rsidR="009A47F9">
              <w:t>9</w:t>
            </w:r>
          </w:p>
        </w:tc>
        <w:tc>
          <w:tcPr>
            <w:tcW w:w="1169" w:type="dxa"/>
          </w:tcPr>
          <w:p w14:paraId="08AD2CF5" w14:textId="42720845" w:rsidR="007332C2" w:rsidRDefault="007332C2" w:rsidP="00D10FE5">
            <w:pPr>
              <w:jc w:val="both"/>
            </w:pPr>
            <w:r w:rsidRPr="007332C2">
              <w:t>0.</w:t>
            </w:r>
            <w:r w:rsidR="009A47F9" w:rsidRPr="007332C2">
              <w:t>002</w:t>
            </w:r>
            <w:r w:rsidR="009A47F9">
              <w:t>618</w:t>
            </w:r>
          </w:p>
        </w:tc>
      </w:tr>
      <w:tr w:rsidR="009A47F9" w14:paraId="5A517809" w14:textId="77777777" w:rsidTr="001C1835">
        <w:tc>
          <w:tcPr>
            <w:tcW w:w="1168" w:type="dxa"/>
          </w:tcPr>
          <w:p w14:paraId="37F1093A" w14:textId="192CEFB5" w:rsidR="007332C2" w:rsidRDefault="007332C2" w:rsidP="00D10FE5">
            <w:pPr>
              <w:jc w:val="both"/>
            </w:pPr>
            <w:r>
              <w:t>Median E.</w:t>
            </w:r>
          </w:p>
        </w:tc>
        <w:tc>
          <w:tcPr>
            <w:tcW w:w="1169" w:type="dxa"/>
          </w:tcPr>
          <w:p w14:paraId="34FBBB28" w14:textId="137E0B30" w:rsidR="007332C2" w:rsidRDefault="007332C2" w:rsidP="00D10FE5">
            <w:pPr>
              <w:jc w:val="both"/>
            </w:pPr>
            <w:r w:rsidRPr="00B64DA4">
              <w:t>0.001</w:t>
            </w:r>
            <w:r w:rsidR="00235DD7">
              <w:t>268</w:t>
            </w:r>
          </w:p>
        </w:tc>
        <w:tc>
          <w:tcPr>
            <w:tcW w:w="1169" w:type="dxa"/>
          </w:tcPr>
          <w:p w14:paraId="3847B324" w14:textId="3405D8CA" w:rsidR="007332C2" w:rsidRDefault="007332C2" w:rsidP="00D10FE5">
            <w:pPr>
              <w:jc w:val="both"/>
            </w:pPr>
            <w:r w:rsidRPr="001B564E">
              <w:t>0.001</w:t>
            </w:r>
          </w:p>
        </w:tc>
        <w:tc>
          <w:tcPr>
            <w:tcW w:w="1169" w:type="dxa"/>
          </w:tcPr>
          <w:p w14:paraId="31B03C1A" w14:textId="177DF30A" w:rsidR="007332C2" w:rsidRDefault="007332C2" w:rsidP="00D10FE5">
            <w:pPr>
              <w:jc w:val="both"/>
            </w:pPr>
            <w:r w:rsidRPr="001B564E">
              <w:t>0.001531</w:t>
            </w:r>
          </w:p>
        </w:tc>
        <w:tc>
          <w:tcPr>
            <w:tcW w:w="1168" w:type="dxa"/>
          </w:tcPr>
          <w:p w14:paraId="50FE8AFC" w14:textId="1AA7E047" w:rsidR="007332C2" w:rsidRDefault="007332C2" w:rsidP="00D10FE5">
            <w:pPr>
              <w:jc w:val="both"/>
            </w:pPr>
            <w:r w:rsidRPr="001B564E">
              <w:t>0.</w:t>
            </w:r>
            <w:r w:rsidR="009A47F9" w:rsidRPr="001B564E">
              <w:t>001</w:t>
            </w:r>
            <w:r w:rsidR="009A47F9">
              <w:t>705</w:t>
            </w:r>
          </w:p>
        </w:tc>
        <w:tc>
          <w:tcPr>
            <w:tcW w:w="1169" w:type="dxa"/>
          </w:tcPr>
          <w:p w14:paraId="5026C1B5" w14:textId="13C60785" w:rsidR="007332C2" w:rsidRDefault="007332C2" w:rsidP="00D10FE5">
            <w:pPr>
              <w:jc w:val="both"/>
            </w:pPr>
            <w:r w:rsidRPr="007332C2">
              <w:t>0.001612</w:t>
            </w:r>
          </w:p>
        </w:tc>
        <w:tc>
          <w:tcPr>
            <w:tcW w:w="1169" w:type="dxa"/>
          </w:tcPr>
          <w:p w14:paraId="79E226A0" w14:textId="3E812A3A" w:rsidR="007332C2" w:rsidRDefault="007332C2" w:rsidP="00D10FE5">
            <w:pPr>
              <w:jc w:val="both"/>
            </w:pPr>
            <w:r w:rsidRPr="007332C2">
              <w:t>0.001</w:t>
            </w:r>
            <w:r w:rsidR="009A47F9">
              <w:t>693</w:t>
            </w:r>
          </w:p>
        </w:tc>
        <w:tc>
          <w:tcPr>
            <w:tcW w:w="1169" w:type="dxa"/>
          </w:tcPr>
          <w:p w14:paraId="73F0BB36" w14:textId="46DFDCCF" w:rsidR="007332C2" w:rsidRDefault="007332C2" w:rsidP="00D10FE5">
            <w:pPr>
              <w:jc w:val="both"/>
            </w:pPr>
            <w:r w:rsidRPr="007332C2">
              <w:t>0.</w:t>
            </w:r>
            <w:r w:rsidR="009A47F9" w:rsidRPr="007332C2">
              <w:t>001</w:t>
            </w:r>
            <w:r w:rsidR="009A47F9">
              <w:t>231</w:t>
            </w:r>
          </w:p>
        </w:tc>
      </w:tr>
      <w:tr w:rsidR="009A47F9" w14:paraId="6BC31D82" w14:textId="77777777" w:rsidTr="001C1835">
        <w:tc>
          <w:tcPr>
            <w:tcW w:w="1168" w:type="dxa"/>
          </w:tcPr>
          <w:p w14:paraId="0276D1B5" w14:textId="36855EB2" w:rsidR="007332C2" w:rsidRDefault="007332C2" w:rsidP="00D10FE5">
            <w:pPr>
              <w:jc w:val="both"/>
            </w:pPr>
            <w:r>
              <w:t>Grams</w:t>
            </w:r>
          </w:p>
        </w:tc>
        <w:tc>
          <w:tcPr>
            <w:tcW w:w="1169" w:type="dxa"/>
          </w:tcPr>
          <w:p w14:paraId="2357B777" w14:textId="69BD7031" w:rsidR="007332C2" w:rsidRDefault="007332C2" w:rsidP="00D10FE5">
            <w:pPr>
              <w:jc w:val="both"/>
            </w:pPr>
            <w:r w:rsidRPr="001B564E">
              <w:t>3635.40</w:t>
            </w:r>
          </w:p>
        </w:tc>
        <w:tc>
          <w:tcPr>
            <w:tcW w:w="1169" w:type="dxa"/>
          </w:tcPr>
          <w:p w14:paraId="7726183C" w14:textId="04D817D8" w:rsidR="007332C2" w:rsidRDefault="007332C2" w:rsidP="00D10FE5">
            <w:pPr>
              <w:jc w:val="both"/>
            </w:pPr>
            <w:r w:rsidRPr="001B564E">
              <w:t>61</w:t>
            </w:r>
            <w:r w:rsidR="008E2C35">
              <w:t>5</w:t>
            </w:r>
            <w:r w:rsidRPr="001B564E">
              <w:t>.</w:t>
            </w:r>
            <w:r w:rsidR="008E2C35">
              <w:t>88</w:t>
            </w:r>
          </w:p>
        </w:tc>
        <w:tc>
          <w:tcPr>
            <w:tcW w:w="1169" w:type="dxa"/>
          </w:tcPr>
          <w:p w14:paraId="0B7CBBFF" w14:textId="55E18160" w:rsidR="007332C2" w:rsidRDefault="007332C2" w:rsidP="00D10FE5">
            <w:pPr>
              <w:jc w:val="both"/>
            </w:pPr>
            <w:r w:rsidRPr="001B564E">
              <w:t>874.40</w:t>
            </w:r>
          </w:p>
        </w:tc>
        <w:tc>
          <w:tcPr>
            <w:tcW w:w="1168" w:type="dxa"/>
          </w:tcPr>
          <w:p w14:paraId="4B44E566" w14:textId="5F7E3D15" w:rsidR="007332C2" w:rsidRDefault="009A47F9" w:rsidP="00D10FE5">
            <w:pPr>
              <w:jc w:val="both"/>
            </w:pPr>
            <w:r>
              <w:t>4108.56</w:t>
            </w:r>
          </w:p>
        </w:tc>
        <w:tc>
          <w:tcPr>
            <w:tcW w:w="1169" w:type="dxa"/>
          </w:tcPr>
          <w:p w14:paraId="2D216A00" w14:textId="2F1B3915" w:rsidR="007332C2" w:rsidRDefault="007332C2" w:rsidP="00D10FE5">
            <w:pPr>
              <w:jc w:val="both"/>
            </w:pPr>
            <w:r w:rsidRPr="007332C2">
              <w:t>562.60</w:t>
            </w:r>
          </w:p>
        </w:tc>
        <w:tc>
          <w:tcPr>
            <w:tcW w:w="1169" w:type="dxa"/>
          </w:tcPr>
          <w:p w14:paraId="75EC43B6" w14:textId="353FDA7D" w:rsidR="007332C2" w:rsidRDefault="007332C2" w:rsidP="00D10FE5">
            <w:pPr>
              <w:jc w:val="both"/>
            </w:pPr>
            <w:r w:rsidRPr="007332C2">
              <w:t>37</w:t>
            </w:r>
            <w:r w:rsidR="009A47F9">
              <w:t>1</w:t>
            </w:r>
            <w:r w:rsidRPr="007332C2">
              <w:t>.</w:t>
            </w:r>
            <w:r w:rsidR="009A47F9">
              <w:t>2</w:t>
            </w:r>
            <w:r w:rsidRPr="007332C2">
              <w:t>6</w:t>
            </w:r>
          </w:p>
        </w:tc>
        <w:tc>
          <w:tcPr>
            <w:tcW w:w="1169" w:type="dxa"/>
          </w:tcPr>
          <w:p w14:paraId="03EE826D" w14:textId="6FAAED86" w:rsidR="007332C2" w:rsidRDefault="009A47F9" w:rsidP="00D10FE5">
            <w:pPr>
              <w:jc w:val="both"/>
            </w:pPr>
            <w:r>
              <w:t>339.089</w:t>
            </w:r>
          </w:p>
        </w:tc>
      </w:tr>
      <w:tr w:rsidR="009A47F9" w14:paraId="249E6D89" w14:textId="77777777" w:rsidTr="001C1835">
        <w:tc>
          <w:tcPr>
            <w:tcW w:w="1168" w:type="dxa"/>
          </w:tcPr>
          <w:p w14:paraId="65FEAC56" w14:textId="5921B896" w:rsidR="007332C2" w:rsidRDefault="007332C2" w:rsidP="00D10FE5">
            <w:pPr>
              <w:jc w:val="both"/>
            </w:pPr>
            <w:r>
              <w:t>Mean G.</w:t>
            </w:r>
          </w:p>
        </w:tc>
        <w:tc>
          <w:tcPr>
            <w:tcW w:w="1169" w:type="dxa"/>
          </w:tcPr>
          <w:p w14:paraId="76263A34" w14:textId="2385FFEA" w:rsidR="007332C2" w:rsidRDefault="007332C2" w:rsidP="00D10FE5">
            <w:pPr>
              <w:jc w:val="both"/>
            </w:pPr>
            <w:r w:rsidRPr="001B564E">
              <w:t>0.82</w:t>
            </w:r>
          </w:p>
        </w:tc>
        <w:tc>
          <w:tcPr>
            <w:tcW w:w="1169" w:type="dxa"/>
          </w:tcPr>
          <w:p w14:paraId="3393CA5D" w14:textId="0216E36D" w:rsidR="007332C2" w:rsidRDefault="007332C2" w:rsidP="00D10FE5">
            <w:pPr>
              <w:jc w:val="both"/>
            </w:pPr>
            <w:r w:rsidRPr="001B564E">
              <w:t>0.9</w:t>
            </w:r>
            <w:r w:rsidR="00C97860">
              <w:t>2</w:t>
            </w:r>
          </w:p>
        </w:tc>
        <w:tc>
          <w:tcPr>
            <w:tcW w:w="1169" w:type="dxa"/>
          </w:tcPr>
          <w:p w14:paraId="47C713CC" w14:textId="472D294D" w:rsidR="007332C2" w:rsidRDefault="007332C2" w:rsidP="00D10FE5">
            <w:pPr>
              <w:jc w:val="both"/>
            </w:pPr>
            <w:r w:rsidRPr="001B564E">
              <w:t>1.03</w:t>
            </w:r>
          </w:p>
        </w:tc>
        <w:tc>
          <w:tcPr>
            <w:tcW w:w="1168" w:type="dxa"/>
          </w:tcPr>
          <w:p w14:paraId="3B4F53EC" w14:textId="29600711" w:rsidR="007332C2" w:rsidRDefault="007332C2" w:rsidP="00D10FE5">
            <w:pPr>
              <w:jc w:val="both"/>
            </w:pPr>
            <w:r w:rsidRPr="001B564E">
              <w:t>1.18</w:t>
            </w:r>
          </w:p>
        </w:tc>
        <w:tc>
          <w:tcPr>
            <w:tcW w:w="1169" w:type="dxa"/>
          </w:tcPr>
          <w:p w14:paraId="6D536444" w14:textId="4A7385F1" w:rsidR="007332C2" w:rsidRDefault="007332C2" w:rsidP="00D10FE5">
            <w:pPr>
              <w:jc w:val="both"/>
            </w:pPr>
            <w:r w:rsidRPr="007332C2">
              <w:t>1.1</w:t>
            </w:r>
            <w:r w:rsidR="00235DD7">
              <w:t>5</w:t>
            </w:r>
          </w:p>
        </w:tc>
        <w:tc>
          <w:tcPr>
            <w:tcW w:w="1169" w:type="dxa"/>
          </w:tcPr>
          <w:p w14:paraId="333A753F" w14:textId="40C06372" w:rsidR="007332C2" w:rsidRDefault="007332C2" w:rsidP="00D10FE5">
            <w:pPr>
              <w:jc w:val="both"/>
            </w:pPr>
            <w:r w:rsidRPr="007332C2">
              <w:t>0.92</w:t>
            </w:r>
          </w:p>
        </w:tc>
        <w:tc>
          <w:tcPr>
            <w:tcW w:w="1169" w:type="dxa"/>
          </w:tcPr>
          <w:p w14:paraId="64B0C521" w14:textId="49AA05D9" w:rsidR="007332C2" w:rsidRDefault="007332C2" w:rsidP="00D10FE5">
            <w:pPr>
              <w:jc w:val="both"/>
            </w:pPr>
            <w:r w:rsidRPr="007332C2">
              <w:t>1.</w:t>
            </w:r>
            <w:r w:rsidR="009A47F9">
              <w:t>15</w:t>
            </w:r>
          </w:p>
        </w:tc>
      </w:tr>
      <w:tr w:rsidR="009A47F9" w14:paraId="660AAB1C" w14:textId="77777777" w:rsidTr="001C1835">
        <w:tc>
          <w:tcPr>
            <w:tcW w:w="1168" w:type="dxa"/>
          </w:tcPr>
          <w:p w14:paraId="7F3573E3" w14:textId="23E05F16" w:rsidR="007332C2" w:rsidRDefault="007332C2" w:rsidP="00D10FE5">
            <w:pPr>
              <w:jc w:val="both"/>
            </w:pPr>
            <w:r>
              <w:t>Median G.</w:t>
            </w:r>
          </w:p>
        </w:tc>
        <w:tc>
          <w:tcPr>
            <w:tcW w:w="1169" w:type="dxa"/>
          </w:tcPr>
          <w:p w14:paraId="40ABBD22" w14:textId="66B76E00" w:rsidR="007332C2" w:rsidRDefault="007332C2" w:rsidP="00D10FE5">
            <w:pPr>
              <w:jc w:val="both"/>
            </w:pPr>
            <w:r w:rsidRPr="001B564E">
              <w:t>0.56</w:t>
            </w:r>
          </w:p>
        </w:tc>
        <w:tc>
          <w:tcPr>
            <w:tcW w:w="1169" w:type="dxa"/>
          </w:tcPr>
          <w:p w14:paraId="178389F6" w14:textId="00BB1EFB" w:rsidR="007332C2" w:rsidRDefault="007332C2" w:rsidP="00D10FE5">
            <w:pPr>
              <w:jc w:val="both"/>
            </w:pPr>
            <w:r w:rsidRPr="001B564E">
              <w:t>0.6</w:t>
            </w:r>
            <w:r w:rsidR="00C97860">
              <w:t>1</w:t>
            </w:r>
          </w:p>
        </w:tc>
        <w:tc>
          <w:tcPr>
            <w:tcW w:w="1169" w:type="dxa"/>
          </w:tcPr>
          <w:p w14:paraId="2C505638" w14:textId="5FF8E1D0" w:rsidR="007332C2" w:rsidRDefault="007332C2" w:rsidP="00D10FE5">
            <w:pPr>
              <w:jc w:val="both"/>
            </w:pPr>
            <w:r w:rsidRPr="001B564E">
              <w:t>0.6</w:t>
            </w:r>
            <w:r w:rsidR="00C97860">
              <w:t>8</w:t>
            </w:r>
          </w:p>
        </w:tc>
        <w:tc>
          <w:tcPr>
            <w:tcW w:w="1168" w:type="dxa"/>
          </w:tcPr>
          <w:p w14:paraId="2108707F" w14:textId="37BCF3B7" w:rsidR="007332C2" w:rsidRDefault="007332C2" w:rsidP="00D10FE5">
            <w:pPr>
              <w:jc w:val="both"/>
            </w:pPr>
            <w:r w:rsidRPr="001B564E">
              <w:t>0.75</w:t>
            </w:r>
          </w:p>
        </w:tc>
        <w:tc>
          <w:tcPr>
            <w:tcW w:w="1169" w:type="dxa"/>
          </w:tcPr>
          <w:p w14:paraId="5BD07CEB" w14:textId="69CD6D54" w:rsidR="007332C2" w:rsidRDefault="007332C2" w:rsidP="00D10FE5">
            <w:pPr>
              <w:jc w:val="both"/>
            </w:pPr>
            <w:r w:rsidRPr="007332C2">
              <w:t>0.71</w:t>
            </w:r>
          </w:p>
        </w:tc>
        <w:tc>
          <w:tcPr>
            <w:tcW w:w="1169" w:type="dxa"/>
          </w:tcPr>
          <w:p w14:paraId="685539D5" w14:textId="2FB3F58A" w:rsidR="007332C2" w:rsidRDefault="007332C2" w:rsidP="00D10FE5">
            <w:pPr>
              <w:jc w:val="both"/>
            </w:pPr>
            <w:r w:rsidRPr="007332C2">
              <w:t>0.75</w:t>
            </w:r>
          </w:p>
        </w:tc>
        <w:tc>
          <w:tcPr>
            <w:tcW w:w="1169" w:type="dxa"/>
          </w:tcPr>
          <w:p w14:paraId="289880E3" w14:textId="4FD36011" w:rsidR="007332C2" w:rsidRDefault="007332C2" w:rsidP="00D10FE5">
            <w:pPr>
              <w:jc w:val="both"/>
            </w:pPr>
            <w:r w:rsidRPr="007332C2">
              <w:t>0.</w:t>
            </w:r>
            <w:r w:rsidR="009A47F9">
              <w:t>54</w:t>
            </w:r>
          </w:p>
        </w:tc>
      </w:tr>
    </w:tbl>
    <w:p w14:paraId="27FE5AB7" w14:textId="71677F4B" w:rsidR="00F179EB" w:rsidRDefault="00F179EB" w:rsidP="00D10FE5">
      <w:pPr>
        <w:jc w:val="both"/>
      </w:pP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D10FE5">
            <w:pPr>
              <w:jc w:val="both"/>
            </w:pPr>
            <w:r>
              <w:t>Region</w:t>
            </w:r>
          </w:p>
        </w:tc>
        <w:tc>
          <w:tcPr>
            <w:tcW w:w="1831" w:type="dxa"/>
          </w:tcPr>
          <w:p w14:paraId="31B28AD1" w14:textId="77777777" w:rsidR="007332C2" w:rsidRDefault="007332C2" w:rsidP="00D10FE5">
            <w:pPr>
              <w:jc w:val="both"/>
            </w:pPr>
            <w:r>
              <w:t>Amount</w:t>
            </w:r>
          </w:p>
        </w:tc>
      </w:tr>
      <w:tr w:rsidR="007332C2" w14:paraId="3BFDF7E5" w14:textId="77777777" w:rsidTr="00053065">
        <w:trPr>
          <w:trHeight w:val="313"/>
        </w:trPr>
        <w:tc>
          <w:tcPr>
            <w:tcW w:w="1831" w:type="dxa"/>
          </w:tcPr>
          <w:p w14:paraId="524C5986" w14:textId="11185D04" w:rsidR="007332C2" w:rsidRDefault="007332C2" w:rsidP="00D10FE5">
            <w:pPr>
              <w:jc w:val="both"/>
            </w:pPr>
            <w:r>
              <w:t>EU + UK</w:t>
            </w:r>
          </w:p>
        </w:tc>
        <w:tc>
          <w:tcPr>
            <w:tcW w:w="1831" w:type="dxa"/>
          </w:tcPr>
          <w:p w14:paraId="561342FE" w14:textId="346E681F" w:rsidR="007332C2" w:rsidRDefault="007332C2" w:rsidP="00D10FE5">
            <w:pPr>
              <w:jc w:val="both"/>
            </w:pPr>
            <w:r>
              <w:t>441</w:t>
            </w:r>
            <w:r w:rsidR="0013764E">
              <w:t>6</w:t>
            </w:r>
          </w:p>
        </w:tc>
      </w:tr>
      <w:tr w:rsidR="007332C2" w14:paraId="22F30DB3" w14:textId="77777777" w:rsidTr="00053065">
        <w:trPr>
          <w:trHeight w:val="313"/>
        </w:trPr>
        <w:tc>
          <w:tcPr>
            <w:tcW w:w="1831" w:type="dxa"/>
          </w:tcPr>
          <w:p w14:paraId="191BDC11" w14:textId="6A817758" w:rsidR="007332C2" w:rsidRDefault="000A0E18" w:rsidP="00D10FE5">
            <w:pPr>
              <w:jc w:val="both"/>
            </w:pPr>
            <w:r>
              <w:t>North America</w:t>
            </w:r>
          </w:p>
        </w:tc>
        <w:tc>
          <w:tcPr>
            <w:tcW w:w="1831" w:type="dxa"/>
          </w:tcPr>
          <w:p w14:paraId="5CD643C7" w14:textId="3DCC06B7" w:rsidR="007332C2" w:rsidRDefault="000A0E18" w:rsidP="00D10FE5">
            <w:pPr>
              <w:jc w:val="both"/>
            </w:pPr>
            <w:r>
              <w:t>67</w:t>
            </w:r>
            <w:r w:rsidR="00D40DA3">
              <w:t>1</w:t>
            </w:r>
          </w:p>
        </w:tc>
      </w:tr>
      <w:tr w:rsidR="007332C2" w14:paraId="5D6D07DA" w14:textId="77777777" w:rsidTr="00053065">
        <w:trPr>
          <w:trHeight w:val="313"/>
        </w:trPr>
        <w:tc>
          <w:tcPr>
            <w:tcW w:w="1831" w:type="dxa"/>
          </w:tcPr>
          <w:p w14:paraId="61614EC9" w14:textId="44AC5722" w:rsidR="007332C2" w:rsidRDefault="000A0E18" w:rsidP="00D10FE5">
            <w:pPr>
              <w:jc w:val="both"/>
            </w:pPr>
            <w:r>
              <w:t>South America</w:t>
            </w:r>
          </w:p>
        </w:tc>
        <w:tc>
          <w:tcPr>
            <w:tcW w:w="1831" w:type="dxa"/>
          </w:tcPr>
          <w:p w14:paraId="6D186F26" w14:textId="7AB7BA23" w:rsidR="007332C2" w:rsidRDefault="000A0E18" w:rsidP="00D10FE5">
            <w:pPr>
              <w:jc w:val="both"/>
            </w:pPr>
            <w:r>
              <w:t>846</w:t>
            </w:r>
          </w:p>
        </w:tc>
      </w:tr>
      <w:tr w:rsidR="007332C2" w14:paraId="7978363B" w14:textId="77777777" w:rsidTr="00053065">
        <w:trPr>
          <w:trHeight w:val="296"/>
        </w:trPr>
        <w:tc>
          <w:tcPr>
            <w:tcW w:w="1831" w:type="dxa"/>
          </w:tcPr>
          <w:p w14:paraId="3AD32A8F" w14:textId="5F37F420" w:rsidR="007332C2" w:rsidRDefault="000A0E18" w:rsidP="00D10FE5">
            <w:pPr>
              <w:jc w:val="both"/>
            </w:pPr>
            <w:r>
              <w:t>Asia</w:t>
            </w:r>
          </w:p>
        </w:tc>
        <w:tc>
          <w:tcPr>
            <w:tcW w:w="1831" w:type="dxa"/>
          </w:tcPr>
          <w:p w14:paraId="52148D29" w14:textId="3E5926D5" w:rsidR="007332C2" w:rsidRDefault="00D40DA3" w:rsidP="00D10FE5">
            <w:pPr>
              <w:jc w:val="both"/>
            </w:pPr>
            <w:r>
              <w:t>3466</w:t>
            </w:r>
          </w:p>
        </w:tc>
      </w:tr>
      <w:tr w:rsidR="007332C2" w14:paraId="1F14ADF6" w14:textId="77777777" w:rsidTr="00053065">
        <w:trPr>
          <w:trHeight w:val="313"/>
        </w:trPr>
        <w:tc>
          <w:tcPr>
            <w:tcW w:w="1831" w:type="dxa"/>
          </w:tcPr>
          <w:p w14:paraId="13C57B8F" w14:textId="06C9A501" w:rsidR="007332C2" w:rsidRDefault="000A0E18" w:rsidP="00D10FE5">
            <w:pPr>
              <w:jc w:val="both"/>
            </w:pPr>
            <w:r>
              <w:t>Middle East</w:t>
            </w:r>
          </w:p>
        </w:tc>
        <w:tc>
          <w:tcPr>
            <w:tcW w:w="1831" w:type="dxa"/>
          </w:tcPr>
          <w:p w14:paraId="1A21D5D3" w14:textId="252E851F" w:rsidR="007332C2" w:rsidRDefault="000A0E18" w:rsidP="00D10FE5">
            <w:pPr>
              <w:jc w:val="both"/>
            </w:pPr>
            <w:r>
              <w:t>490</w:t>
            </w:r>
          </w:p>
        </w:tc>
      </w:tr>
      <w:tr w:rsidR="007332C2" w14:paraId="6A27E540" w14:textId="77777777" w:rsidTr="00053065">
        <w:trPr>
          <w:trHeight w:val="313"/>
        </w:trPr>
        <w:tc>
          <w:tcPr>
            <w:tcW w:w="1831" w:type="dxa"/>
          </w:tcPr>
          <w:p w14:paraId="77627395" w14:textId="022CC63A" w:rsidR="007332C2" w:rsidRDefault="000A0E18" w:rsidP="00D10FE5">
            <w:pPr>
              <w:jc w:val="both"/>
            </w:pPr>
            <w:r>
              <w:t>Oceania</w:t>
            </w:r>
          </w:p>
        </w:tc>
        <w:tc>
          <w:tcPr>
            <w:tcW w:w="1831" w:type="dxa"/>
          </w:tcPr>
          <w:p w14:paraId="16F90455" w14:textId="5256F2CF" w:rsidR="007332C2" w:rsidRDefault="000A0E18" w:rsidP="00D10FE5">
            <w:pPr>
              <w:jc w:val="both"/>
            </w:pPr>
            <w:r w:rsidRPr="000A0E18">
              <w:t>40</w:t>
            </w:r>
            <w:r w:rsidR="00D40DA3">
              <w:t>4</w:t>
            </w:r>
          </w:p>
        </w:tc>
      </w:tr>
      <w:tr w:rsidR="007332C2" w14:paraId="35F08BD0" w14:textId="77777777" w:rsidTr="00053065">
        <w:trPr>
          <w:trHeight w:val="313"/>
        </w:trPr>
        <w:tc>
          <w:tcPr>
            <w:tcW w:w="1831" w:type="dxa"/>
          </w:tcPr>
          <w:p w14:paraId="1792C72E" w14:textId="74D62C19" w:rsidR="007332C2" w:rsidRDefault="000A0E18" w:rsidP="00D10FE5">
            <w:pPr>
              <w:jc w:val="both"/>
            </w:pPr>
            <w:r>
              <w:t>Africa</w:t>
            </w:r>
          </w:p>
        </w:tc>
        <w:tc>
          <w:tcPr>
            <w:tcW w:w="1831" w:type="dxa"/>
          </w:tcPr>
          <w:p w14:paraId="74EFFE02" w14:textId="396E8EC1" w:rsidR="007332C2" w:rsidRPr="00E43984" w:rsidRDefault="00D40DA3" w:rsidP="00D10FE5">
            <w:pPr>
              <w:jc w:val="both"/>
              <w:rPr>
                <w:lang w:val="bg-BG"/>
              </w:rPr>
            </w:pPr>
            <w:r>
              <w:t>293</w:t>
            </w:r>
          </w:p>
        </w:tc>
      </w:tr>
      <w:tr w:rsidR="00BE3A5B" w14:paraId="2B5ED2CE" w14:textId="77777777" w:rsidTr="00053065">
        <w:trPr>
          <w:trHeight w:val="313"/>
        </w:trPr>
        <w:tc>
          <w:tcPr>
            <w:tcW w:w="1831" w:type="dxa"/>
          </w:tcPr>
          <w:p w14:paraId="7EC75F1F" w14:textId="6C34D717" w:rsidR="00BE3A5B" w:rsidRDefault="00BE3A5B" w:rsidP="00D10FE5">
            <w:pPr>
              <w:jc w:val="both"/>
            </w:pPr>
            <w:commentRangeStart w:id="51"/>
            <w:commentRangeStart w:id="52"/>
            <w:r>
              <w:t>Total</w:t>
            </w:r>
          </w:p>
        </w:tc>
        <w:commentRangeEnd w:id="51"/>
        <w:tc>
          <w:tcPr>
            <w:tcW w:w="1831" w:type="dxa"/>
          </w:tcPr>
          <w:p w14:paraId="4199264B" w14:textId="21CE2278" w:rsidR="00BE3A5B" w:rsidRDefault="00D40DA3" w:rsidP="00D10FE5">
            <w:pPr>
              <w:jc w:val="both"/>
            </w:pPr>
            <w:r>
              <w:t>10586</w:t>
            </w:r>
            <w:r w:rsidR="009C4F79">
              <w:rPr>
                <w:rStyle w:val="CommentReference"/>
              </w:rPr>
              <w:commentReference w:id="51"/>
            </w:r>
            <w:r>
              <w:rPr>
                <w:rStyle w:val="CommentReference"/>
              </w:rPr>
              <w:commentReference w:id="52"/>
            </w:r>
          </w:p>
        </w:tc>
      </w:tr>
    </w:tbl>
    <w:commentRangeEnd w:id="52"/>
    <w:p w14:paraId="2A8B5536" w14:textId="2CF2631A" w:rsidR="007332C2" w:rsidRDefault="00BE3A5B" w:rsidP="009C0C2A">
      <w:pPr>
        <w:jc w:val="both"/>
        <w:rPr>
          <w:ins w:id="53" w:author="Ivan Ivanov" w:date="2022-07-14T12:04:00Z"/>
        </w:rPr>
      </w:pPr>
      <w:r>
        <w:t xml:space="preserve">The two biggest groups here are the European and Asian domains. They represent </w:t>
      </w:r>
      <w:r w:rsidR="008A6C0D">
        <w:t>74.</w:t>
      </w:r>
      <w:r w:rsidR="009A47F9">
        <w:t>4</w:t>
      </w:r>
      <w:r w:rsidR="008A6C0D">
        <w:t>% of the 10,</w:t>
      </w:r>
      <w:r w:rsidR="00D40DA3">
        <w:t xml:space="preserve">586 </w:t>
      </w:r>
      <w:r w:rsidR="008A6C0D">
        <w:t>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with 0.</w:t>
      </w:r>
      <w:r w:rsidR="009A47F9">
        <w:t>5</w:t>
      </w:r>
      <w:r w:rsidR="008A6C0D">
        <w:t xml:space="preserve">4g, followed closely by the European ones with 0.56. </w:t>
      </w:r>
    </w:p>
    <w:p w14:paraId="02C3D2F8" w14:textId="77777777" w:rsidR="00D40DA3" w:rsidRDefault="0013764E" w:rsidP="00D40DA3">
      <w:pPr>
        <w:keepNext/>
        <w:jc w:val="both"/>
      </w:pPr>
      <w:r>
        <w:rPr>
          <w:noProof/>
        </w:rPr>
        <w:lastRenderedPageBreak/>
        <w:drawing>
          <wp:inline distT="0" distB="0" distL="0" distR="0" wp14:anchorId="2AE15FF5" wp14:editId="12A1DACF">
            <wp:extent cx="5943600" cy="2966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66085"/>
                    </a:xfrm>
                    <a:prstGeom prst="rect">
                      <a:avLst/>
                    </a:prstGeom>
                  </pic:spPr>
                </pic:pic>
              </a:graphicData>
            </a:graphic>
          </wp:inline>
        </w:drawing>
      </w:r>
    </w:p>
    <w:p w14:paraId="23285A75" w14:textId="12853FB8" w:rsidR="0013764E" w:rsidRPr="001924ED" w:rsidRDefault="00D40DA3" w:rsidP="00D40DA3">
      <w:pPr>
        <w:pStyle w:val="Caption"/>
        <w:jc w:val="both"/>
      </w:pPr>
      <w:r>
        <w:t xml:space="preserve">Figure </w:t>
      </w:r>
      <w:r w:rsidR="00215049">
        <w:t>13</w:t>
      </w:r>
      <w:r>
        <w:t>: Top-level domains per country, choropleth map</w:t>
      </w:r>
    </w:p>
    <w:p w14:paraId="5BB5DEC5" w14:textId="259AE371" w:rsidR="008A54CE" w:rsidRDefault="0053720C" w:rsidP="009C0C2A">
      <w:pPr>
        <w:pStyle w:val="Heading1"/>
        <w:numPr>
          <w:ilvl w:val="0"/>
          <w:numId w:val="12"/>
        </w:numPr>
        <w:jc w:val="both"/>
      </w:pPr>
      <w:bookmarkStart w:id="54" w:name="_Toc108340473"/>
      <w:r w:rsidRPr="0000135D">
        <w:t>Discussion</w:t>
      </w:r>
      <w:r w:rsidR="008A54CE">
        <w:t xml:space="preserve"> &amp; Results</w:t>
      </w:r>
      <w:bookmarkEnd w:id="54"/>
    </w:p>
    <w:p w14:paraId="6759D2F4" w14:textId="029391E8" w:rsidR="00BF2C0D" w:rsidRDefault="002024B7" w:rsidP="009C0C2A">
      <w:pPr>
        <w:jc w:val="both"/>
      </w:pPr>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9C0C2A">
      <w:pPr>
        <w:jc w:val="both"/>
      </w:pPr>
      <w:r>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9C0C2A">
      <w:pPr>
        <w:jc w:val="both"/>
      </w:pPr>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68819A8F" w14:textId="64CB518C" w:rsidR="00FB7480" w:rsidRDefault="00FB7480" w:rsidP="009C0C2A">
      <w:pPr>
        <w:jc w:val="both"/>
      </w:pPr>
      <w:r>
        <w:t xml:space="preserve">We saw many different measurements in the analysis so far. </w:t>
      </w:r>
      <w:r w:rsidR="00E86590">
        <w:t>As a whole, the dat</w:t>
      </w:r>
      <w:r w:rsidR="00EB6EFD">
        <w:t xml:space="preserve">a variability is high, with highs more than 1.8 million times larger than the lowest recorded value but depending on what the determined threshold for defining outlying data is, the </w:t>
      </w:r>
      <w:r w:rsidR="00FE492E">
        <w:t>variability stabilizes with a significant amount as the standard deviation can go from anywhere between 5.84 to 2.16 depending on which of the three outlier thresholds shown in “Outliers” are used.</w:t>
      </w:r>
    </w:p>
    <w:p w14:paraId="5EF0BA04" w14:textId="73A5A312" w:rsidR="00FE492E" w:rsidRDefault="00FE492E" w:rsidP="009C0C2A">
      <w:pPr>
        <w:jc w:val="both"/>
      </w:pPr>
      <w:r>
        <w:t>That is to say though, those small in the scope of the thesis changes can have a very significant impact at a large scale. As we saw before, t</w:t>
      </w:r>
      <w:r w:rsidR="00FB7480">
        <w:t>he</w:t>
      </w:r>
      <w:r w:rsidR="009D6370">
        <w:t xml:space="preserve"> average site size generates 0.93 grams of dioxide per page click</w:t>
      </w:r>
      <w:r w:rsidR="00714DAD">
        <w:t xml:space="preserve"> and uses </w:t>
      </w:r>
      <w:r w:rsidR="00714DAD" w:rsidRPr="00714DAD">
        <w:t>0.00210</w:t>
      </w:r>
      <w:r w:rsidR="00714DAD">
        <w:t>5 KWG of electricity. L</w:t>
      </w:r>
      <w:r w:rsidR="009D6370">
        <w:t>oading all 50 thousand at once is equivalent to 46.5 kilogram</w:t>
      </w:r>
      <w:r w:rsidR="00B35BCF">
        <w:t>s, almost as much a single person does for 4 days</w:t>
      </w:r>
      <w:r w:rsidR="009D6370">
        <w:t>.</w:t>
      </w:r>
      <w:r w:rsidR="003F46CA">
        <w:t xml:space="preserve"> </w:t>
      </w:r>
      <w:r>
        <w:t xml:space="preserve">But that is only the average and with the already seen regional and per-domain differences this presents a real and significant danger. </w:t>
      </w:r>
    </w:p>
    <w:p w14:paraId="151E9667" w14:textId="6061F38B" w:rsidR="00FE492E" w:rsidRDefault="003F46CA" w:rsidP="009C0C2A">
      <w:pPr>
        <w:jc w:val="both"/>
      </w:pPr>
      <w:bookmarkStart w:id="55" w:name="_Hlk108366906"/>
      <w:r>
        <w:lastRenderedPageBreak/>
        <w:t xml:space="preserve">A website can have anywhere between 1 and billions of clicks per month and 20 of the most popular websites on the internet alone generate over 100 billion visits </w:t>
      </w:r>
      <w:r w:rsidR="009C4F79">
        <w:t xml:space="preserve">per month </w:t>
      </w:r>
      <w:r>
        <w:t xml:space="preserve">(Statista, 2022). Going by these statistics alone, the internet’s impact is clearly massive as those twenty domains </w:t>
      </w:r>
      <w:r w:rsidR="00CD4805">
        <w:t xml:space="preserve">alone </w:t>
      </w:r>
      <w:r>
        <w:t>amount to over 93</w:t>
      </w:r>
      <w:r w:rsidR="00CD4805">
        <w:t>,000</w:t>
      </w:r>
      <w:r>
        <w:t xml:space="preserve"> tons per month</w:t>
      </w:r>
      <w:r w:rsidR="00CD4805">
        <w:t>, if every click was viewed as a first visit</w:t>
      </w:r>
      <w:r w:rsidR="00FE492E">
        <w:t xml:space="preserve"> and we only used the previously mentioned average</w:t>
      </w:r>
      <w:r w:rsidR="00CA4878">
        <w:t>.</w:t>
      </w:r>
    </w:p>
    <w:p w14:paraId="2AF10BBE" w14:textId="56D65D42" w:rsidR="00714DAD" w:rsidRDefault="00714DAD" w:rsidP="009C0C2A">
      <w:pPr>
        <w:jc w:val="both"/>
      </w:pPr>
      <w:bookmarkStart w:id="56" w:name="_Hlk108366891"/>
      <w:bookmarkEnd w:id="55"/>
      <w:r>
        <w:t>Those numbers can change significantly. I</w:t>
      </w:r>
      <w:r w:rsidR="00CD4805">
        <w:t>f we apply the generally seen 25% reduction in data transfer by using caching on repeated visits then we get at a minimum</w:t>
      </w:r>
      <w:r w:rsidR="00CA4878">
        <w:t xml:space="preserve"> </w:t>
      </w:r>
      <w:r w:rsidR="00CD4805">
        <w:t>69,750 tons p/m or 837,000 per year</w:t>
      </w:r>
      <w:r w:rsidR="00290180">
        <w:t xml:space="preserve"> and 105.33 kilowatts per gigabyte</w:t>
      </w:r>
      <w:r>
        <w:t xml:space="preserve">. </w:t>
      </w:r>
      <w:r w:rsidR="00FF5902">
        <w:t>If the 4.4 t</w:t>
      </w:r>
      <w:r w:rsidR="00FF5902">
        <w:rPr>
          <w:rFonts w:cstheme="minorHAnsi"/>
          <w:color w:val="202122"/>
          <w:shd w:val="clear" w:color="auto" w:fill="FFFFFF"/>
        </w:rPr>
        <w:t>CO</w:t>
      </w:r>
      <w:r w:rsidR="00FF5902">
        <w:rPr>
          <w:rFonts w:cstheme="minorHAnsi"/>
          <w:color w:val="202122"/>
          <w:shd w:val="clear" w:color="auto" w:fill="FFFFFF"/>
          <w:vertAlign w:val="subscript"/>
        </w:rPr>
        <w:t xml:space="preserve">2 </w:t>
      </w:r>
      <w:r w:rsidR="00FF5902">
        <w:t xml:space="preserve"> per person, per year mentioned earlier are accurate then this means that the twenty </w:t>
      </w:r>
      <w:r w:rsidR="009C4F79">
        <w:t xml:space="preserve">most popular websites </w:t>
      </w:r>
      <w:r w:rsidR="00FF5902">
        <w:t>emit at least as much as 190,000 people, roughly the same size as the city of Breda, NL</w:t>
      </w:r>
      <w:r w:rsidR="00CA4878">
        <w:t xml:space="preserve"> and use more than 130 billion kilowatts per gigabyte.</w:t>
      </w:r>
      <w:r>
        <w:t xml:space="preserve"> </w:t>
      </w:r>
    </w:p>
    <w:bookmarkEnd w:id="56"/>
    <w:p w14:paraId="5C4ED519" w14:textId="3A31B92A" w:rsidR="00CA4878" w:rsidRDefault="00714DAD" w:rsidP="009C0C2A">
      <w:pPr>
        <w:jc w:val="both"/>
      </w:pPr>
      <w:r>
        <w:t>Another possible way to look at this would be to utilize the regional measurements and parse the information in a more fine-grained way. As stated before, the small changes per region</w:t>
      </w:r>
      <w:r w:rsidR="00290180">
        <w:t xml:space="preserve"> are in reality significant at a large scale. The carbon footprint per continent ranged anywhere between 0.82 and 1.26 grams of </w:t>
      </w:r>
      <w:r w:rsidR="00290180">
        <w:rPr>
          <w:rFonts w:cstheme="minorHAnsi"/>
          <w:color w:val="202122"/>
          <w:shd w:val="clear" w:color="auto" w:fill="FFFFFF"/>
        </w:rPr>
        <w:t>CO</w:t>
      </w:r>
      <w:r w:rsidR="00290180">
        <w:rPr>
          <w:rFonts w:cstheme="minorHAnsi"/>
          <w:color w:val="202122"/>
          <w:shd w:val="clear" w:color="auto" w:fill="FFFFFF"/>
          <w:vertAlign w:val="subscript"/>
        </w:rPr>
        <w:t>2</w:t>
      </w:r>
      <w:r w:rsidR="00290180">
        <w:t xml:space="preserve"> per click, which in theory could lead to a 11% decrease/33% increase in emissions when visiting those sites, without accounting for caching.</w:t>
      </w:r>
    </w:p>
    <w:p w14:paraId="6FD25A91" w14:textId="7613BF02" w:rsidR="00714DAD" w:rsidRDefault="00714DAD" w:rsidP="009C0C2A">
      <w:pPr>
        <w:jc w:val="both"/>
      </w:pPr>
      <w:bookmarkStart w:id="57" w:name="_Hlk108366978"/>
      <w:r>
        <w:t>Nevertheless, that ignores the bigger problem: the difficult to measure user behavior.</w:t>
      </w:r>
    </w:p>
    <w:p w14:paraId="4644A7E3" w14:textId="2F1D4154" w:rsidR="0064088E" w:rsidRDefault="0064088E" w:rsidP="009C0C2A">
      <w:pPr>
        <w:jc w:val="both"/>
      </w:pPr>
      <w:r>
        <w:t>There are at least 1.88 billion websites in the world (Armstrong, 2021) and if each of these were opened just once per day then we’d be contributing negatively to the environment with at least 1748 tons of dioxide each day</w:t>
      </w:r>
      <w:r w:rsidR="00290180">
        <w:t xml:space="preserve"> (again, if the estimated average is used for these calculations)</w:t>
      </w:r>
      <w:r>
        <w:t>, more than 52 thousand each month and 638,000</w:t>
      </w:r>
      <w:r w:rsidR="000C2F92">
        <w:t xml:space="preserve"> </w:t>
      </w:r>
      <w:r>
        <w:t>each year</w:t>
      </w:r>
      <w:r w:rsidR="000C2F92">
        <w:t xml:space="preserve"> (478,000 if adjusted for caching)</w:t>
      </w:r>
      <w:r>
        <w:t xml:space="preserve">. </w:t>
      </w:r>
      <w:r w:rsidR="000C2F92">
        <w:t xml:space="preserve">If a user then visits 50 pages per day we might be looking at least at 32 million tons per year (23.9 million adjusted) which is as much as </w:t>
      </w:r>
      <w:r w:rsidR="00290180">
        <w:t xml:space="preserve">the population of a </w:t>
      </w:r>
      <w:r w:rsidR="000C2F92">
        <w:t>country of 7 million people could emit in a year</w:t>
      </w:r>
      <w:r w:rsidR="00290180">
        <w:t xml:space="preserve"> by themselves</w:t>
      </w:r>
      <w:r w:rsidR="000C2F92">
        <w:t>.</w:t>
      </w:r>
    </w:p>
    <w:p w14:paraId="2DDBF963" w14:textId="41FF1D34" w:rsidR="00290180" w:rsidRDefault="00290180" w:rsidP="009C0C2A">
      <w:pPr>
        <w:jc w:val="both"/>
      </w:pPr>
      <w:r>
        <w:t>Unfortunately, there is no realistic way to know that with precision as user behavior across the planet can be affected by many different reasons, ranging from the time of day to the type of the website or by local</w:t>
      </w:r>
      <w:r w:rsidR="00E02CBB">
        <w:t xml:space="preserve"> events or unpredictable natural phenomena.</w:t>
      </w:r>
    </w:p>
    <w:p w14:paraId="71D4559F" w14:textId="36D8AE9A" w:rsidR="008A54CE" w:rsidRDefault="008A54CE" w:rsidP="009C0C2A">
      <w:pPr>
        <w:pStyle w:val="Heading1"/>
        <w:numPr>
          <w:ilvl w:val="0"/>
          <w:numId w:val="12"/>
        </w:numPr>
        <w:jc w:val="both"/>
      </w:pPr>
      <w:bookmarkStart w:id="58" w:name="_Toc108340474"/>
      <w:bookmarkEnd w:id="57"/>
      <w:r>
        <w:t>Conclusion</w:t>
      </w:r>
      <w:bookmarkEnd w:id="58"/>
    </w:p>
    <w:p w14:paraId="1275F250" w14:textId="706C4B0E" w:rsidR="007970C4" w:rsidRDefault="007970C4" w:rsidP="009C0C2A">
      <w:pPr>
        <w:jc w:val="both"/>
        <w:rPr>
          <w:i/>
          <w:iCs/>
        </w:rPr>
      </w:pPr>
      <w:bookmarkStart w:id="59" w:name="_Hlk108367127"/>
      <w:r w:rsidRPr="007970C4">
        <w:rPr>
          <w:i/>
          <w:iCs/>
        </w:rPr>
        <w:t>The research question was defined previously as:</w:t>
      </w:r>
    </w:p>
    <w:p w14:paraId="22A435CB" w14:textId="300D8A0D" w:rsidR="00CA4878" w:rsidRPr="00CA4878" w:rsidRDefault="00CA4878" w:rsidP="009C0C2A">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rPr>
      </w:pPr>
      <w:r w:rsidRPr="00CA4878">
        <w:rPr>
          <w:i/>
          <w:iCs/>
        </w:rPr>
        <w:t>What is the current state of energy consumption of Web sites?</w:t>
      </w:r>
    </w:p>
    <w:p w14:paraId="60AC50E6" w14:textId="147D5139" w:rsidR="009041A1" w:rsidRDefault="009041A1" w:rsidP="009C0C2A">
      <w:pPr>
        <w:jc w:val="both"/>
      </w:pPr>
      <w:r>
        <w:t>While many web pages are often well optimized for speed and weight, it is not all of them.</w:t>
      </w:r>
    </w:p>
    <w:p w14:paraId="26A1AD22" w14:textId="57CD0EC9" w:rsidR="009041A1" w:rsidRDefault="009041A1" w:rsidP="009C0C2A">
      <w:pPr>
        <w:jc w:val="both"/>
      </w:pPr>
      <w:r>
        <w:t xml:space="preserve">This thesis presented a simplified look at the state of some of the most popular websites on the web, an often-overlooked part of the existence of the internet. The domains were analyzed both in terms of how weighty </w:t>
      </w:r>
      <w:r w:rsidR="008B013A">
        <w:t xml:space="preserve">and harmful </w:t>
      </w:r>
      <w:r>
        <w:t xml:space="preserve">they </w:t>
      </w:r>
      <w:r w:rsidR="008B013A">
        <w:t>can be</w:t>
      </w:r>
      <w:r>
        <w:t xml:space="preserve"> but also in how much of an impact they have on the electricity </w:t>
      </w:r>
      <w:r w:rsidR="008B013A">
        <w:t>grid.</w:t>
      </w:r>
    </w:p>
    <w:p w14:paraId="70BD2483" w14:textId="31192805" w:rsidR="008B013A" w:rsidRDefault="008B013A" w:rsidP="009C0C2A">
      <w:pPr>
        <w:jc w:val="both"/>
      </w:pPr>
      <w:r>
        <w:t xml:space="preserve">We found that the web can be unpredictable. Depending on the criterion used to determine large websites </w:t>
      </w:r>
      <w:r w:rsidR="008A25A3">
        <w:t>we can define anywhere between 7 and 30% of the analyzed data to be an outlier, and a significant amount of those excluded websites are multiple times larger than the norm.</w:t>
      </w:r>
    </w:p>
    <w:p w14:paraId="2D21088E" w14:textId="0333BE77" w:rsidR="008A25A3" w:rsidRDefault="008A25A3" w:rsidP="009C0C2A">
      <w:pPr>
        <w:jc w:val="both"/>
      </w:pPr>
      <w:r>
        <w:t>Generally, large differences in the footprint can be found between different regions</w:t>
      </w:r>
      <w:r w:rsidR="00DB6E3D">
        <w:t>, domain types</w:t>
      </w:r>
      <w:r>
        <w:t xml:space="preserve"> and</w:t>
      </w:r>
      <w:r w:rsidR="00DB6E3D">
        <w:t xml:space="preserve"> also between different parts of the dataset. The type of hosting is a major </w:t>
      </w:r>
      <w:r w:rsidR="00A61DA7">
        <w:t xml:space="preserve">sign that a website can be </w:t>
      </w:r>
      <w:r w:rsidR="00A61DA7">
        <w:lastRenderedPageBreak/>
        <w:t>sustainably built, as the Green labeled datacenters were hosting domains which were around 20% smaller on average than the rest.</w:t>
      </w:r>
    </w:p>
    <w:p w14:paraId="731E7D2C" w14:textId="31A02D89" w:rsidR="00A61DA7" w:rsidRDefault="00A61DA7" w:rsidP="009C0C2A">
      <w:pPr>
        <w:jc w:val="both"/>
      </w:pPr>
      <w:r>
        <w:t>Although in multiple sections the differences could be considered small at first read, they carry a large impact when scaled up. A gap of 5 to 20% or more can be considered unimportant for a single page load but it is of a much larger importance when that percentage can amount to thousands of tons of dioxide per day. As a webpage’s size increases, so does its energy usage, and an unoptimized page can easily lead to unneeded kilowatts of electricity that could have been used for a more important reason.</w:t>
      </w:r>
    </w:p>
    <w:p w14:paraId="68FFB98F" w14:textId="2BDF5407" w:rsidR="00A61DA7" w:rsidRDefault="00A61DA7" w:rsidP="009C0C2A">
      <w:pPr>
        <w:jc w:val="both"/>
      </w:pPr>
      <w:r>
        <w:t>The emissions left on the planet accumulate daily</w:t>
      </w:r>
      <w:r w:rsidR="001047FA">
        <w:t xml:space="preserve"> and </w:t>
      </w:r>
      <w:r w:rsidR="00902171">
        <w:t>the only way to counter that is to work actively on reducing them. The slice of the web that was analyzed here is in a far from perfect state. Nearly a fifth of the data was found to be overly large and as of today there is no entity or organization that deals with actively monitoring and controlling website sizes, there are only guidelines and recommendations. Because of that the responsibility here lies on web developers entirely.</w:t>
      </w:r>
      <w:r w:rsidR="003B5252">
        <w:t xml:space="preserve"> </w:t>
      </w:r>
    </w:p>
    <w:p w14:paraId="54301BC1" w14:textId="38B51445" w:rsidR="009D6370" w:rsidRDefault="00B31D16" w:rsidP="009C0C2A">
      <w:pPr>
        <w:jc w:val="both"/>
      </w:pPr>
      <w:r>
        <w:t xml:space="preserve">The internet is of course much bigger than this </w:t>
      </w:r>
      <w:r w:rsidR="00A61DA7">
        <w:t xml:space="preserve">analysis </w:t>
      </w:r>
      <w:r>
        <w:t xml:space="preserve">and the </w:t>
      </w:r>
      <w:r w:rsidR="009041A1">
        <w:t>dataset that was examined is</w:t>
      </w:r>
      <w:r>
        <w:t xml:space="preserve"> only a </w:t>
      </w:r>
      <w:r w:rsidR="00FF5902">
        <w:t xml:space="preserve">minor </w:t>
      </w:r>
      <w:r>
        <w:t>part of the whole picture</w:t>
      </w:r>
      <w:r w:rsidR="00FF5902">
        <w:t>, in reality it can be safely assumed that the real number</w:t>
      </w:r>
      <w:r w:rsidR="009041A1">
        <w:t>s</w:t>
      </w:r>
      <w:r w:rsidR="00FF5902">
        <w:t xml:space="preserve"> </w:t>
      </w:r>
      <w:r w:rsidR="009041A1">
        <w:t>are</w:t>
      </w:r>
      <w:r w:rsidR="00FF5902">
        <w:t xml:space="preserve"> much higher than </w:t>
      </w:r>
      <w:r w:rsidR="009041A1">
        <w:t>what was discussed here</w:t>
      </w:r>
      <w:r w:rsidR="00FF5902">
        <w:t xml:space="preserve">. The </w:t>
      </w:r>
      <w:r w:rsidR="001E3D9F">
        <w:t xml:space="preserve">actual </w:t>
      </w:r>
      <w:r w:rsidR="009041A1">
        <w:t>impact of the web is</w:t>
      </w:r>
      <w:r w:rsidR="00FF5902">
        <w:t xml:space="preserve"> unfortunately impossible to measure</w:t>
      </w:r>
      <w:r w:rsidR="009041A1">
        <w:t xml:space="preserve"> within the time constraints given, but this is still </w:t>
      </w:r>
      <w:r w:rsidR="008B013A">
        <w:t>a</w:t>
      </w:r>
      <w:r w:rsidR="009041A1">
        <w:t xml:space="preserve"> starting point for any additional and much more expansive analyses on the current state of the</w:t>
      </w:r>
      <w:r w:rsidR="00902171">
        <w:t xml:space="preserve"> internet.</w:t>
      </w:r>
    </w:p>
    <w:p w14:paraId="0475C53A" w14:textId="1186A183" w:rsidR="00D15EAE" w:rsidRDefault="00D15EAE" w:rsidP="009C0C2A">
      <w:pPr>
        <w:pStyle w:val="Heading1"/>
        <w:numPr>
          <w:ilvl w:val="0"/>
          <w:numId w:val="12"/>
        </w:numPr>
        <w:jc w:val="both"/>
      </w:pPr>
      <w:bookmarkStart w:id="60" w:name="_Toc108340475"/>
      <w:bookmarkEnd w:id="59"/>
      <w:r>
        <w:t>Reflection</w:t>
      </w:r>
      <w:bookmarkEnd w:id="60"/>
    </w:p>
    <w:p w14:paraId="721C50DE" w14:textId="67380F93" w:rsidR="0033434F" w:rsidRDefault="0033434F" w:rsidP="009C0C2A">
      <w:pPr>
        <w:jc w:val="both"/>
      </w:pPr>
      <w:r>
        <w:t>The process of writing this thesis is described below:</w:t>
      </w:r>
    </w:p>
    <w:p w14:paraId="1BE2609F" w14:textId="77777777" w:rsidR="00A16709" w:rsidRDefault="00866EA7" w:rsidP="009C0C2A">
      <w:pPr>
        <w:jc w:val="both"/>
      </w:pPr>
      <w:r>
        <w:t xml:space="preserve">I started working on the thesis on 14/04/2022. </w:t>
      </w:r>
    </w:p>
    <w:p w14:paraId="6CBA7150" w14:textId="0CF7D656" w:rsidR="00DC2566" w:rsidRDefault="00A16709" w:rsidP="009C0C2A">
      <w:pPr>
        <w:jc w:val="both"/>
      </w:pPr>
      <w:r>
        <w:t xml:space="preserve">Initially, the idea was to use as many of the tools available on Green Web Foundation’s Awesome Green Software </w:t>
      </w:r>
      <w:r w:rsidRPr="00C27A18">
        <w:t>list</w:t>
      </w:r>
      <w:r w:rsidR="00C27A18">
        <w:rPr>
          <w:rStyle w:val="FootnoteReference"/>
        </w:rPr>
        <w:footnoteReference w:id="17"/>
      </w:r>
      <w:r>
        <w:t xml:space="preserve">, along with </w:t>
      </w:r>
      <w:r w:rsidRPr="00C27A18">
        <w:t>Selenium</w:t>
      </w:r>
      <w:r w:rsidR="00C27A18">
        <w:rPr>
          <w:rStyle w:val="FootnoteReference"/>
        </w:rPr>
        <w:footnoteReference w:id="18"/>
      </w:r>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w:t>
      </w:r>
      <w:proofErr w:type="spellStart"/>
      <w:r w:rsidR="00A5574C">
        <w:t>Tranco</w:t>
      </w:r>
      <w:proofErr w:type="spellEnd"/>
      <w:r w:rsidR="00A5574C">
        <w:t xml:space="preserve"> ranking list of 1 million websites.</w:t>
      </w:r>
    </w:p>
    <w:p w14:paraId="0CA5B6EF" w14:textId="7DEDCE51" w:rsidR="00A16709" w:rsidRDefault="00A16709" w:rsidP="009C0C2A">
      <w:pPr>
        <w:jc w:val="both"/>
      </w:pPr>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9C0C2A">
      <w:pPr>
        <w:jc w:val="both"/>
      </w:pPr>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t>
      </w:r>
      <w:r w:rsidR="00284C11">
        <w:lastRenderedPageBreak/>
        <w:t xml:space="preserve">with time. </w:t>
      </w:r>
      <w:r>
        <w:t xml:space="preserve">Additionally, I also tried the scraper on one of the other </w:t>
      </w:r>
      <w:r w:rsidR="00284C11">
        <w:t xml:space="preserve">faster </w:t>
      </w:r>
      <w:r>
        <w:t xml:space="preserve">sites, </w:t>
      </w:r>
      <w:proofErr w:type="spellStart"/>
      <w:r>
        <w:t>Kastor.green</w:t>
      </w:r>
      <w:proofErr w:type="spellEnd"/>
      <w:r>
        <w:t xml:space="preserve"> but a scrape</w:t>
      </w:r>
      <w:r w:rsidR="00284C11">
        <w:t xml:space="preserve"> there</w:t>
      </w:r>
      <w:r>
        <w:t xml:space="preserve"> took even longer than that</w:t>
      </w:r>
      <w:r w:rsidR="00284C11">
        <w:t xml:space="preserve">. </w:t>
      </w:r>
    </w:p>
    <w:p w14:paraId="28D59FBA" w14:textId="5753E812" w:rsidR="00284C11" w:rsidRDefault="00284C11" w:rsidP="009C0C2A">
      <w:pPr>
        <w:jc w:val="both"/>
      </w:pPr>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9C0C2A">
      <w:pPr>
        <w:jc w:val="both"/>
      </w:pPr>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9C0C2A">
      <w:pPr>
        <w:jc w:val="both"/>
      </w:pPr>
      <w:r>
        <w:t>After handling the response rate, I wanted to improve</w:t>
      </w:r>
      <w:r w:rsidR="00EA6AA1">
        <w:t xml:space="preserve"> the speed of parsing. This is when I found </w:t>
      </w:r>
      <w:proofErr w:type="spellStart"/>
      <w:r w:rsidR="00EA6AA1">
        <w:t>aiohttp</w:t>
      </w:r>
      <w:proofErr w:type="spellEnd"/>
      <w:r w:rsidR="00EA6AA1">
        <w:t xml:space="preserve"> and </w:t>
      </w:r>
      <w:proofErr w:type="spellStart"/>
      <w:r w:rsidR="00EA6AA1">
        <w:t>asyncio</w:t>
      </w:r>
      <w:proofErr w:type="spellEnd"/>
      <w:r w:rsidR="00EA6AA1">
        <w:t xml:space="preserve">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w:t>
      </w:r>
      <w:proofErr w:type="spellStart"/>
      <w:r w:rsidR="00EA6AA1">
        <w:t>asyncio</w:t>
      </w:r>
      <w:proofErr w:type="spellEnd"/>
      <w:r w:rsidR="00EA6AA1">
        <w:t xml:space="preserve">.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9C0C2A">
      <w:pPr>
        <w:jc w:val="both"/>
      </w:pPr>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9C0C2A">
      <w:pPr>
        <w:pStyle w:val="Heading4"/>
        <w:numPr>
          <w:ilvl w:val="1"/>
          <w:numId w:val="12"/>
        </w:numPr>
        <w:jc w:val="both"/>
      </w:pPr>
      <w:r>
        <w:t>Lack of temporal data</w:t>
      </w:r>
    </w:p>
    <w:p w14:paraId="08F99E74" w14:textId="76A901E6" w:rsidR="00FB3C4D" w:rsidRDefault="00FB3C4D" w:rsidP="009C0C2A">
      <w:pPr>
        <w:pStyle w:val="ListParagraph"/>
        <w:jc w:val="bot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9C0C2A">
      <w:pPr>
        <w:pStyle w:val="Heading4"/>
        <w:numPr>
          <w:ilvl w:val="1"/>
          <w:numId w:val="12"/>
        </w:numPr>
        <w:jc w:val="both"/>
      </w:pPr>
      <w:r>
        <w:lastRenderedPageBreak/>
        <w:t>Lack of bandwidth</w:t>
      </w:r>
    </w:p>
    <w:p w14:paraId="1FBC6953" w14:textId="6F777C40" w:rsidR="006733D4" w:rsidRPr="006733D4" w:rsidRDefault="006733D4" w:rsidP="009C0C2A">
      <w:pPr>
        <w:ind w:left="720"/>
        <w:jc w:val="both"/>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9C0C2A">
      <w:pPr>
        <w:pStyle w:val="Heading4"/>
        <w:numPr>
          <w:ilvl w:val="1"/>
          <w:numId w:val="12"/>
        </w:numPr>
        <w:jc w:val="both"/>
      </w:pPr>
      <w:r>
        <w:t>The tools available were not functional</w:t>
      </w:r>
    </w:p>
    <w:p w14:paraId="615A7C61" w14:textId="239931BB" w:rsidR="006733D4" w:rsidRPr="006733D4" w:rsidRDefault="006733D4" w:rsidP="009C0C2A">
      <w:pPr>
        <w:ind w:left="720"/>
        <w:jc w:val="both"/>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9C0C2A">
            <w:pPr>
              <w:jc w:val="both"/>
            </w:pPr>
            <w:r>
              <w:t>Tool</w:t>
            </w:r>
          </w:p>
        </w:tc>
        <w:tc>
          <w:tcPr>
            <w:tcW w:w="7380" w:type="dxa"/>
          </w:tcPr>
          <w:p w14:paraId="67FE569E" w14:textId="6F7E9D4A" w:rsidR="005F340A" w:rsidRDefault="005F340A" w:rsidP="009C0C2A">
            <w:pPr>
              <w:jc w:val="both"/>
            </w:pPr>
            <w:r>
              <w:t>Reason</w:t>
            </w:r>
          </w:p>
        </w:tc>
      </w:tr>
      <w:tr w:rsidR="005F340A" w14:paraId="5E32497B" w14:textId="77777777" w:rsidTr="00312007">
        <w:tc>
          <w:tcPr>
            <w:tcW w:w="1705" w:type="dxa"/>
          </w:tcPr>
          <w:p w14:paraId="672F79AF" w14:textId="238C742A" w:rsidR="005F340A" w:rsidRDefault="00FA1442" w:rsidP="00D10FE5">
            <w:pPr>
              <w:jc w:val="both"/>
            </w:pPr>
            <w:proofErr w:type="spellStart"/>
            <w:r w:rsidRPr="00C27A18">
              <w:t>Carbonalyser</w:t>
            </w:r>
            <w:proofErr w:type="spellEnd"/>
            <w:r w:rsidR="00C27A18">
              <w:rPr>
                <w:rStyle w:val="FootnoteReference"/>
              </w:rPr>
              <w:footnoteReference w:id="19"/>
            </w:r>
          </w:p>
        </w:tc>
        <w:tc>
          <w:tcPr>
            <w:tcW w:w="7380" w:type="dxa"/>
          </w:tcPr>
          <w:p w14:paraId="235C13CE" w14:textId="3CE31A8C" w:rsidR="005F340A" w:rsidRDefault="00C25092" w:rsidP="00D10FE5">
            <w:pPr>
              <w:jc w:val="both"/>
            </w:pPr>
            <w:r>
              <w:t xml:space="preserve">Last updated in January 2020. In theory useful as it can measure the network traffic as it is </w:t>
            </w:r>
            <w:proofErr w:type="gramStart"/>
            <w:r>
              <w:t>happening</w:t>
            </w:r>
            <w:proofErr w:type="gramEnd"/>
            <w:r>
              <w:t xml:space="preserve"> but the numbers are too different to be compared directly with the main analysis in the thesis (e.g., loading</w:t>
            </w:r>
            <w:r w:rsidR="00C27A18">
              <w:t xml:space="preserve"> VU Amsterdam’s </w:t>
            </w:r>
            <w:r>
              <w:t>homepage measures the carbon output at 1g, whereas the other tools in this table give measurements 2.5-8 times higher than that).</w:t>
            </w:r>
          </w:p>
        </w:tc>
      </w:tr>
      <w:tr w:rsidR="005F340A" w14:paraId="520A1213" w14:textId="77777777" w:rsidTr="00312007">
        <w:tc>
          <w:tcPr>
            <w:tcW w:w="1705" w:type="dxa"/>
          </w:tcPr>
          <w:p w14:paraId="4A39D47E" w14:textId="2B7C8F4A" w:rsidR="005F340A" w:rsidRDefault="00FA1442" w:rsidP="00D10FE5">
            <w:pPr>
              <w:jc w:val="both"/>
            </w:pPr>
            <w:r w:rsidRPr="00C27A18">
              <w:t>Carbon Footprint of Sending Data</w:t>
            </w:r>
            <w:r w:rsidR="00C27A18">
              <w:rPr>
                <w:rStyle w:val="FootnoteReference"/>
              </w:rPr>
              <w:footnoteReference w:id="20"/>
            </w:r>
          </w:p>
        </w:tc>
        <w:tc>
          <w:tcPr>
            <w:tcW w:w="7380" w:type="dxa"/>
          </w:tcPr>
          <w:p w14:paraId="2799B353" w14:textId="45003E5C" w:rsidR="005F340A" w:rsidRDefault="007A5A92" w:rsidP="00D10FE5">
            <w:pPr>
              <w:jc w:val="both"/>
            </w:pPr>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7F36A494" w:rsidR="005F340A" w:rsidRDefault="00FA1442" w:rsidP="00D10FE5">
            <w:pPr>
              <w:jc w:val="both"/>
            </w:pPr>
            <w:proofErr w:type="spellStart"/>
            <w:r w:rsidRPr="00C27A18">
              <w:t>Clickclean</w:t>
            </w:r>
            <w:proofErr w:type="spellEnd"/>
            <w:r w:rsidR="00C27A18">
              <w:rPr>
                <w:rStyle w:val="FootnoteReference"/>
              </w:rPr>
              <w:footnoteReference w:id="21"/>
            </w:r>
          </w:p>
        </w:tc>
        <w:tc>
          <w:tcPr>
            <w:tcW w:w="7380" w:type="dxa"/>
          </w:tcPr>
          <w:p w14:paraId="0C07F05D" w14:textId="501658A8" w:rsidR="005F340A" w:rsidRDefault="00FA1442" w:rsidP="00D10FE5">
            <w:pPr>
              <w:jc w:val="both"/>
            </w:pPr>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35984766" w:rsidR="005F340A" w:rsidRDefault="00FA1442" w:rsidP="00D10FE5">
            <w:pPr>
              <w:jc w:val="both"/>
            </w:pPr>
            <w:r w:rsidRPr="00C27A18">
              <w:t>CO2.js</w:t>
            </w:r>
            <w:r w:rsidR="00C27A18">
              <w:rPr>
                <w:rStyle w:val="FootnoteReference"/>
              </w:rPr>
              <w:footnoteReference w:id="22"/>
            </w:r>
          </w:p>
        </w:tc>
        <w:tc>
          <w:tcPr>
            <w:tcW w:w="7380" w:type="dxa"/>
          </w:tcPr>
          <w:p w14:paraId="147A8752" w14:textId="36A4CE10" w:rsidR="005F340A" w:rsidRDefault="00C25092" w:rsidP="00D10FE5">
            <w:pPr>
              <w:jc w:val="both"/>
            </w:pPr>
            <w:r>
              <w:t>Useful, but its functionality is already implemented in Website Carbon.</w:t>
            </w:r>
          </w:p>
        </w:tc>
      </w:tr>
      <w:tr w:rsidR="005F340A" w14:paraId="5432A55B" w14:textId="77777777" w:rsidTr="00312007">
        <w:tc>
          <w:tcPr>
            <w:tcW w:w="1705" w:type="dxa"/>
          </w:tcPr>
          <w:p w14:paraId="512B4402" w14:textId="5B2B8C1B" w:rsidR="005F340A" w:rsidRDefault="005A1841" w:rsidP="00D10FE5">
            <w:pPr>
              <w:jc w:val="both"/>
            </w:pPr>
            <w:proofErr w:type="spellStart"/>
            <w:r w:rsidRPr="00C27A18">
              <w:t>EcoGrader</w:t>
            </w:r>
            <w:proofErr w:type="spellEnd"/>
            <w:r w:rsidR="00C27A18">
              <w:rPr>
                <w:rStyle w:val="FootnoteReference"/>
              </w:rPr>
              <w:footnoteReference w:id="23"/>
            </w:r>
          </w:p>
        </w:tc>
        <w:tc>
          <w:tcPr>
            <w:tcW w:w="7380" w:type="dxa"/>
          </w:tcPr>
          <w:p w14:paraId="03DCF0C0" w14:textId="7319CEF4" w:rsidR="005F340A" w:rsidRDefault="007A5A92" w:rsidP="00D10FE5">
            <w:pPr>
              <w:jc w:val="both"/>
            </w:pPr>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results.</w:t>
            </w:r>
            <w:ins w:id="61" w:author="Ivano Malavolta" w:date="2022-07-06T11:34:00Z">
              <w:r w:rsidR="000F6383">
                <w:t xml:space="preserve"> </w:t>
              </w:r>
            </w:ins>
            <w:r>
              <w:t>It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6914F22B" w:rsidR="005F340A" w:rsidRDefault="00FA1442" w:rsidP="00D10FE5">
            <w:pPr>
              <w:jc w:val="both"/>
            </w:pPr>
            <w:proofErr w:type="spellStart"/>
            <w:r w:rsidRPr="00C27A18">
              <w:t>EcoMeter</w:t>
            </w:r>
            <w:proofErr w:type="spellEnd"/>
            <w:r w:rsidR="00C27A18">
              <w:rPr>
                <w:rStyle w:val="FootnoteReference"/>
              </w:rPr>
              <w:footnoteReference w:id="24"/>
            </w:r>
          </w:p>
        </w:tc>
        <w:tc>
          <w:tcPr>
            <w:tcW w:w="7380" w:type="dxa"/>
          </w:tcPr>
          <w:p w14:paraId="627C7182" w14:textId="1351AA05" w:rsidR="005F340A" w:rsidRDefault="00FA1442" w:rsidP="00D10FE5">
            <w:pPr>
              <w:jc w:val="both"/>
            </w:pPr>
            <w:r>
              <w:t>Does not work, the results never appear.</w:t>
            </w:r>
          </w:p>
        </w:tc>
      </w:tr>
      <w:tr w:rsidR="005F340A" w14:paraId="511C795E" w14:textId="77777777" w:rsidTr="00312007">
        <w:tc>
          <w:tcPr>
            <w:tcW w:w="1705" w:type="dxa"/>
          </w:tcPr>
          <w:p w14:paraId="5C186577" w14:textId="3680C149" w:rsidR="005F340A" w:rsidRDefault="00FA1442" w:rsidP="00D10FE5">
            <w:pPr>
              <w:jc w:val="both"/>
            </w:pPr>
            <w:proofErr w:type="spellStart"/>
            <w:r w:rsidRPr="00C27A18">
              <w:t>GreenFrame</w:t>
            </w:r>
            <w:proofErr w:type="spellEnd"/>
            <w:r w:rsidR="00C27A18">
              <w:rPr>
                <w:rStyle w:val="FootnoteReference"/>
              </w:rPr>
              <w:footnoteReference w:id="25"/>
            </w:r>
          </w:p>
        </w:tc>
        <w:tc>
          <w:tcPr>
            <w:tcW w:w="7380" w:type="dxa"/>
          </w:tcPr>
          <w:p w14:paraId="2EF96132" w14:textId="48D7D0DE" w:rsidR="005F340A" w:rsidRDefault="00F35DFF" w:rsidP="00D10FE5">
            <w:pPr>
              <w:jc w:val="both"/>
            </w:pPr>
            <w:r>
              <w:t>I had a genuine</w:t>
            </w:r>
            <w:r w:rsidR="00104B24">
              <w:t xml:space="preserve"> interest in this </w:t>
            </w:r>
            <w:r>
              <w:t>one,</w:t>
            </w:r>
            <w:r w:rsidR="00104B24">
              <w:t xml:space="preserve"> but it is built for webapps currently in development, not finished and </w:t>
            </w:r>
            <w:r w:rsidR="008B013A">
              <w:t xml:space="preserve">only for </w:t>
            </w:r>
            <w:r w:rsidR="00104B24">
              <w:t>already hosted websites.</w:t>
            </w:r>
          </w:p>
        </w:tc>
      </w:tr>
      <w:tr w:rsidR="005F340A" w14:paraId="7C6038DF" w14:textId="77777777" w:rsidTr="00312007">
        <w:tc>
          <w:tcPr>
            <w:tcW w:w="1705" w:type="dxa"/>
          </w:tcPr>
          <w:p w14:paraId="57CD4C65" w14:textId="06D316B9" w:rsidR="005F340A" w:rsidRDefault="00FA1442" w:rsidP="00D10FE5">
            <w:pPr>
              <w:jc w:val="both"/>
            </w:pPr>
            <w:r w:rsidRPr="00C27A18">
              <w:lastRenderedPageBreak/>
              <w:t>Mobile Efficiency Index</w:t>
            </w:r>
            <w:r w:rsidR="00C27A18">
              <w:rPr>
                <w:rStyle w:val="FootnoteReference"/>
              </w:rPr>
              <w:footnoteReference w:id="26"/>
            </w:r>
          </w:p>
        </w:tc>
        <w:tc>
          <w:tcPr>
            <w:tcW w:w="7380" w:type="dxa"/>
          </w:tcPr>
          <w:p w14:paraId="79F89E99" w14:textId="0CA56BD2" w:rsidR="005F340A" w:rsidRDefault="00F35DFF" w:rsidP="00D10FE5">
            <w:pPr>
              <w:jc w:val="both"/>
            </w:pPr>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6C90B705" w:rsidR="005F340A" w:rsidRDefault="00FA1442" w:rsidP="00D10FE5">
            <w:pPr>
              <w:jc w:val="both"/>
            </w:pPr>
            <w:proofErr w:type="spellStart"/>
            <w:r w:rsidRPr="00C27A18">
              <w:t>Kastor.green</w:t>
            </w:r>
            <w:proofErr w:type="spellEnd"/>
            <w:r w:rsidR="00C27A18">
              <w:rPr>
                <w:rStyle w:val="FootnoteReference"/>
              </w:rPr>
              <w:footnoteReference w:id="27"/>
            </w:r>
          </w:p>
        </w:tc>
        <w:tc>
          <w:tcPr>
            <w:tcW w:w="7380" w:type="dxa"/>
          </w:tcPr>
          <w:p w14:paraId="2D5B42B9" w14:textId="5F5D3759" w:rsidR="005F340A" w:rsidRDefault="008D2009" w:rsidP="00D10FE5">
            <w:pPr>
              <w:jc w:val="both"/>
            </w:pPr>
            <w:r>
              <w:t>One of the few semi-useful sites from the list, i</w:t>
            </w:r>
            <w:r w:rsidR="008B013A">
              <w:t>t was considered to be used in the Discussion section until the end but there seems to be too large of a difference in some of the estimates. It finds extra .</w:t>
            </w:r>
            <w:proofErr w:type="spellStart"/>
            <w:r w:rsidR="008B013A">
              <w:t>js</w:t>
            </w:r>
            <w:proofErr w:type="spellEnd"/>
            <w:r w:rsidR="008B013A">
              <w:t xml:space="preserve"> files that Chrome does not catch and yet the total size is vastly underestimated in most cases. Case in point: nu.nl is measured to be 1.889kb by </w:t>
            </w:r>
            <w:proofErr w:type="spellStart"/>
            <w:r w:rsidR="008B013A">
              <w:t>Kastor</w:t>
            </w:r>
            <w:proofErr w:type="spellEnd"/>
            <w:r w:rsidR="008B013A">
              <w:t xml:space="preserve"> but 2.7mb in Chrome. Additionally, many of the recommendations in the audit generated by the site are too vague (e.g., “Reduce unused JavaScript”) to be used here</w:t>
            </w:r>
            <w:r w:rsidR="008A25A3">
              <w:t>. Some are also too general (“Too many [content] requests”) which in this case shouldn’t apply to a news website.</w:t>
            </w:r>
          </w:p>
        </w:tc>
      </w:tr>
      <w:tr w:rsidR="005F340A" w14:paraId="13EC551C" w14:textId="77777777" w:rsidTr="00312007">
        <w:tc>
          <w:tcPr>
            <w:tcW w:w="1705" w:type="dxa"/>
          </w:tcPr>
          <w:p w14:paraId="58FCA9C4" w14:textId="111EE5F8" w:rsidR="005F340A" w:rsidRPr="005F340A" w:rsidRDefault="00FA1442" w:rsidP="00D10FE5">
            <w:pPr>
              <w:jc w:val="both"/>
            </w:pPr>
            <w:proofErr w:type="spellStart"/>
            <w:r w:rsidRPr="00C27A18">
              <w:t>WeDeex</w:t>
            </w:r>
            <w:proofErr w:type="spellEnd"/>
            <w:r w:rsidR="00C27A18">
              <w:rPr>
                <w:rStyle w:val="FootnoteReference"/>
              </w:rPr>
              <w:footnoteReference w:id="28"/>
            </w:r>
          </w:p>
        </w:tc>
        <w:tc>
          <w:tcPr>
            <w:tcW w:w="7380" w:type="dxa"/>
          </w:tcPr>
          <w:p w14:paraId="7009A47C" w14:textId="2C81B7A6" w:rsidR="005F340A" w:rsidRDefault="00FA1442" w:rsidP="00D10FE5">
            <w:pPr>
              <w:jc w:val="both"/>
            </w:pPr>
            <w:r>
              <w:t xml:space="preserve">A Chrome/Firefox extension that does not support either large-scale analysis or exporting the data in a machine-readable way. </w:t>
            </w:r>
          </w:p>
        </w:tc>
      </w:tr>
    </w:tbl>
    <w:p w14:paraId="2414B308" w14:textId="77777777" w:rsidR="009D6370" w:rsidRPr="00674080" w:rsidRDefault="009D6370" w:rsidP="00D10FE5">
      <w:pPr>
        <w:jc w:val="both"/>
      </w:pPr>
    </w:p>
    <w:p w14:paraId="1E250C97" w14:textId="76F6DE0A" w:rsidR="005604A0" w:rsidRDefault="007130B3" w:rsidP="00D10FE5">
      <w:pPr>
        <w:pStyle w:val="Heading1"/>
        <w:jc w:val="both"/>
      </w:pPr>
      <w:bookmarkStart w:id="62" w:name="_References"/>
      <w:bookmarkStart w:id="63" w:name="_Toc108340476"/>
      <w:bookmarkEnd w:id="62"/>
      <w:r w:rsidRPr="0000135D">
        <w:t>References</w:t>
      </w:r>
      <w:bookmarkEnd w:id="63"/>
    </w:p>
    <w:p w14:paraId="1A42EF27" w14:textId="112420C7" w:rsidR="00675CED" w:rsidRDefault="00675CED" w:rsidP="00D10FE5">
      <w:pPr>
        <w:jc w:val="both"/>
      </w:pPr>
    </w:p>
    <w:p w14:paraId="35462057" w14:textId="02DE6926" w:rsidR="007B0572" w:rsidRPr="007B0572" w:rsidRDefault="007B0572" w:rsidP="00D10FE5">
      <w:pPr>
        <w:spacing w:after="0" w:line="240" w:lineRule="auto"/>
        <w:ind w:left="720" w:hanging="720"/>
        <w:jc w:val="both"/>
        <w:rPr>
          <w:rFonts w:eastAsia="Times New Roman" w:cstheme="minorHAnsi"/>
          <w:sz w:val="24"/>
          <w:szCs w:val="24"/>
        </w:rPr>
      </w:pPr>
      <w:r w:rsidRPr="007B0572">
        <w:rPr>
          <w:rFonts w:eastAsia="Times New Roman" w:cstheme="minorHAnsi"/>
          <w:i/>
          <w:iCs/>
          <w:sz w:val="24"/>
          <w:szCs w:val="24"/>
        </w:rPr>
        <w:t>206 Partial Content - HTTP | MDN</w:t>
      </w:r>
      <w:r w:rsidRPr="007B0572">
        <w:rPr>
          <w:rFonts w:eastAsia="Times New Roman" w:cstheme="minorHAnsi"/>
          <w:sz w:val="24"/>
          <w:szCs w:val="24"/>
        </w:rPr>
        <w:t xml:space="preserve">. (n.d.). Mozilla Web Docs. Retrieved June 30, 2022, from </w:t>
      </w:r>
      <w:hyperlink r:id="rId34" w:history="1">
        <w:r w:rsidRPr="007B0572">
          <w:rPr>
            <w:rStyle w:val="Hyperlink"/>
            <w:rFonts w:eastAsia="Times New Roman" w:cstheme="minorHAnsi"/>
            <w:sz w:val="24"/>
            <w:szCs w:val="24"/>
          </w:rPr>
          <w:t>https://developer.mozilla.org/en-US/docs/Web/HTTP/Status/206#:%7E:text=The%20HTTP%20206%20Partial%20Content%20success%20status%20response%20code%20indicates%20that%20the%20request%20has%20succeeded%20and%20the%20body%20contains%20the%20requested%20ranges%20of%20data%2C%20as%20described%20in%20the%20Range%20header%20of%20the%20request.</w:t>
        </w:r>
      </w:hyperlink>
    </w:p>
    <w:p w14:paraId="320A2EC3" w14:textId="77777777" w:rsidR="007B0572" w:rsidRPr="008B013A" w:rsidRDefault="007B0572" w:rsidP="00D10FE5">
      <w:pPr>
        <w:jc w:val="both"/>
        <w:rPr>
          <w:rFonts w:cstheme="minorHAnsi"/>
        </w:rPr>
      </w:pPr>
    </w:p>
    <w:p w14:paraId="68DFF041" w14:textId="5C2FE686" w:rsidR="002A6BCB" w:rsidRPr="008B013A" w:rsidRDefault="002A6BCB" w:rsidP="00D10FE5">
      <w:pPr>
        <w:spacing w:after="0" w:line="240" w:lineRule="auto"/>
        <w:ind w:left="720" w:hanging="720"/>
        <w:jc w:val="both"/>
        <w:rPr>
          <w:rStyle w:val="Hyperlink"/>
          <w:rFonts w:eastAsia="Times New Roman" w:cstheme="minorHAnsi"/>
          <w:sz w:val="24"/>
          <w:szCs w:val="24"/>
        </w:rPr>
      </w:pPr>
      <w:proofErr w:type="spellStart"/>
      <w:r w:rsidRPr="008B013A">
        <w:rPr>
          <w:rFonts w:eastAsia="Times New Roman" w:cstheme="minorHAnsi"/>
          <w:sz w:val="24"/>
          <w:szCs w:val="24"/>
        </w:rPr>
        <w:t>Alghushairy</w:t>
      </w:r>
      <w:proofErr w:type="spellEnd"/>
      <w:r w:rsidRPr="008B013A">
        <w:rPr>
          <w:rFonts w:eastAsia="Times New Roman" w:cstheme="minorHAnsi"/>
          <w:sz w:val="24"/>
          <w:szCs w:val="24"/>
        </w:rPr>
        <w:t xml:space="preserve">, O., </w:t>
      </w:r>
      <w:proofErr w:type="spellStart"/>
      <w:r w:rsidRPr="008B013A">
        <w:rPr>
          <w:rFonts w:eastAsia="Times New Roman" w:cstheme="minorHAnsi"/>
          <w:sz w:val="24"/>
          <w:szCs w:val="24"/>
        </w:rPr>
        <w:t>Alsini</w:t>
      </w:r>
      <w:proofErr w:type="spellEnd"/>
      <w:r w:rsidRPr="008B013A">
        <w:rPr>
          <w:rFonts w:eastAsia="Times New Roman" w:cstheme="minorHAnsi"/>
          <w:sz w:val="24"/>
          <w:szCs w:val="24"/>
        </w:rPr>
        <w:t xml:space="preserve">, R., Soule, T., &amp; Ma, X. (2020). A Review of Local Outlier Factor Algorithms for Outlier Detection in Big Data Streams. </w:t>
      </w:r>
      <w:r w:rsidRPr="008B013A">
        <w:rPr>
          <w:rFonts w:eastAsia="Times New Roman" w:cstheme="minorHAnsi"/>
          <w:i/>
          <w:iCs/>
          <w:sz w:val="24"/>
          <w:szCs w:val="24"/>
        </w:rPr>
        <w:t>Big Data and Cognitive Computing</w:t>
      </w:r>
      <w:r w:rsidRPr="008B013A">
        <w:rPr>
          <w:rFonts w:eastAsia="Times New Roman" w:cstheme="minorHAnsi"/>
          <w:sz w:val="24"/>
          <w:szCs w:val="24"/>
        </w:rPr>
        <w:t xml:space="preserve">, </w:t>
      </w:r>
      <w:r w:rsidRPr="008B013A">
        <w:rPr>
          <w:rFonts w:eastAsia="Times New Roman" w:cstheme="minorHAnsi"/>
          <w:i/>
          <w:iCs/>
          <w:sz w:val="24"/>
          <w:szCs w:val="24"/>
        </w:rPr>
        <w:t>5</w:t>
      </w:r>
      <w:r w:rsidRPr="008B013A">
        <w:rPr>
          <w:rFonts w:eastAsia="Times New Roman" w:cstheme="minorHAnsi"/>
          <w:sz w:val="24"/>
          <w:szCs w:val="24"/>
        </w:rPr>
        <w:t xml:space="preserve">(1). </w:t>
      </w:r>
      <w:hyperlink r:id="rId35" w:history="1">
        <w:r w:rsidRPr="008B013A">
          <w:rPr>
            <w:rStyle w:val="Hyperlink"/>
            <w:rFonts w:eastAsia="Times New Roman" w:cstheme="minorHAnsi"/>
            <w:sz w:val="24"/>
            <w:szCs w:val="24"/>
          </w:rPr>
          <w:t>https://doi.org/10.3390/bdcc5010001</w:t>
        </w:r>
      </w:hyperlink>
    </w:p>
    <w:p w14:paraId="34AB82BD" w14:textId="77777777" w:rsidR="0064088E" w:rsidRPr="008B013A" w:rsidRDefault="0064088E" w:rsidP="00D10FE5">
      <w:pPr>
        <w:spacing w:after="0" w:line="240" w:lineRule="auto"/>
        <w:ind w:left="720" w:hanging="720"/>
        <w:jc w:val="both"/>
        <w:rPr>
          <w:rStyle w:val="Hyperlink"/>
          <w:rFonts w:eastAsia="Times New Roman" w:cstheme="minorHAnsi"/>
          <w:sz w:val="24"/>
          <w:szCs w:val="24"/>
        </w:rPr>
      </w:pPr>
    </w:p>
    <w:p w14:paraId="6125D800" w14:textId="3283653A" w:rsidR="0064088E" w:rsidRPr="008B013A" w:rsidRDefault="0064088E"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Armstrong, M. (2021, August 6). </w:t>
      </w:r>
      <w:r w:rsidRPr="008B013A">
        <w:rPr>
          <w:rFonts w:asciiTheme="minorHAnsi" w:hAnsiTheme="minorHAnsi" w:cstheme="minorHAnsi"/>
          <w:i/>
          <w:iCs/>
        </w:rPr>
        <w:t>How Many Websites Are There?</w:t>
      </w:r>
      <w:r w:rsidRPr="008B013A">
        <w:rPr>
          <w:rFonts w:asciiTheme="minorHAnsi" w:hAnsiTheme="minorHAnsi" w:cstheme="minorHAnsi"/>
        </w:rPr>
        <w:t xml:space="preserve"> Statista Infographics. Retrieved June 25, 2022, from </w:t>
      </w:r>
      <w:hyperlink r:id="rId36" w:history="1">
        <w:r w:rsidRPr="008B013A">
          <w:rPr>
            <w:rStyle w:val="Hyperlink"/>
            <w:rFonts w:asciiTheme="minorHAnsi" w:hAnsiTheme="minorHAnsi" w:cstheme="minorHAnsi"/>
          </w:rPr>
          <w:t>https://www.statista.com/chart/19058/number-of-websites-online/</w:t>
        </w:r>
      </w:hyperlink>
    </w:p>
    <w:p w14:paraId="58FA1D39" w14:textId="77777777" w:rsidR="00EC1F04" w:rsidRPr="008B013A" w:rsidRDefault="00EC1F04" w:rsidP="00D10FE5">
      <w:pPr>
        <w:spacing w:after="0" w:line="240" w:lineRule="auto"/>
        <w:ind w:left="720" w:hanging="720"/>
        <w:jc w:val="both"/>
        <w:rPr>
          <w:rStyle w:val="Hyperlink"/>
          <w:rFonts w:ascii="Times New Roman" w:eastAsia="Times New Roman" w:hAnsi="Times New Roman" w:cstheme="minorHAnsi"/>
          <w:sz w:val="24"/>
          <w:szCs w:val="24"/>
        </w:rPr>
      </w:pPr>
    </w:p>
    <w:p w14:paraId="1B7190B0" w14:textId="0914D2D3" w:rsidR="00EC1F04" w:rsidRPr="008B013A" w:rsidRDefault="00EC1F04" w:rsidP="00D10FE5">
      <w:pPr>
        <w:spacing w:after="0" w:line="240" w:lineRule="auto"/>
        <w:ind w:left="720" w:hanging="720"/>
        <w:jc w:val="both"/>
        <w:rPr>
          <w:rFonts w:eastAsia="Times New Roman" w:cstheme="minorHAnsi"/>
          <w:sz w:val="24"/>
          <w:szCs w:val="24"/>
        </w:rPr>
      </w:pPr>
      <w:r w:rsidRPr="008B013A">
        <w:rPr>
          <w:rFonts w:eastAsia="Times New Roman" w:cstheme="minorHAnsi"/>
          <w:sz w:val="24"/>
          <w:szCs w:val="24"/>
        </w:rPr>
        <w:t xml:space="preserve">Aslan, J., </w:t>
      </w:r>
      <w:proofErr w:type="spellStart"/>
      <w:r w:rsidRPr="008B013A">
        <w:rPr>
          <w:rFonts w:eastAsia="Times New Roman" w:cstheme="minorHAnsi"/>
          <w:sz w:val="24"/>
          <w:szCs w:val="24"/>
        </w:rPr>
        <w:t>Mayers</w:t>
      </w:r>
      <w:proofErr w:type="spellEnd"/>
      <w:r w:rsidRPr="008B013A">
        <w:rPr>
          <w:rFonts w:eastAsia="Times New Roman" w:cstheme="minorHAnsi"/>
          <w:sz w:val="24"/>
          <w:szCs w:val="24"/>
        </w:rPr>
        <w:t xml:space="preserve">, K., </w:t>
      </w:r>
      <w:proofErr w:type="spellStart"/>
      <w:r w:rsidRPr="008B013A">
        <w:rPr>
          <w:rFonts w:eastAsia="Times New Roman" w:cstheme="minorHAnsi"/>
          <w:sz w:val="24"/>
          <w:szCs w:val="24"/>
        </w:rPr>
        <w:t>Koomey</w:t>
      </w:r>
      <w:proofErr w:type="spellEnd"/>
      <w:r w:rsidRPr="008B013A">
        <w:rPr>
          <w:rFonts w:eastAsia="Times New Roman" w:cstheme="minorHAnsi"/>
          <w:sz w:val="24"/>
          <w:szCs w:val="24"/>
        </w:rPr>
        <w:t xml:space="preserve">, J. G., &amp; France, C. (2017). Electricity Intensity of Internet Data Transmission: Untangling the Estimates. </w:t>
      </w:r>
      <w:r w:rsidRPr="008B013A">
        <w:rPr>
          <w:rFonts w:eastAsia="Times New Roman" w:cstheme="minorHAnsi"/>
          <w:i/>
          <w:iCs/>
          <w:sz w:val="24"/>
          <w:szCs w:val="24"/>
        </w:rPr>
        <w:t>Journal of Industrial Ecology</w:t>
      </w:r>
      <w:r w:rsidRPr="008B013A">
        <w:rPr>
          <w:rFonts w:eastAsia="Times New Roman" w:cstheme="minorHAnsi"/>
          <w:sz w:val="24"/>
          <w:szCs w:val="24"/>
        </w:rPr>
        <w:t xml:space="preserve">, </w:t>
      </w:r>
      <w:r w:rsidRPr="008B013A">
        <w:rPr>
          <w:rFonts w:eastAsia="Times New Roman" w:cstheme="minorHAnsi"/>
          <w:i/>
          <w:iCs/>
          <w:sz w:val="24"/>
          <w:szCs w:val="24"/>
        </w:rPr>
        <w:t>22</w:t>
      </w:r>
      <w:r w:rsidRPr="008B013A">
        <w:rPr>
          <w:rFonts w:eastAsia="Times New Roman" w:cstheme="minorHAnsi"/>
          <w:sz w:val="24"/>
          <w:szCs w:val="24"/>
        </w:rPr>
        <w:t xml:space="preserve">(4), 785–798. </w:t>
      </w:r>
      <w:hyperlink r:id="rId37" w:history="1">
        <w:r w:rsidRPr="008B013A">
          <w:rPr>
            <w:rStyle w:val="Hyperlink"/>
            <w:rFonts w:eastAsia="Times New Roman" w:cstheme="minorHAnsi"/>
            <w:sz w:val="24"/>
            <w:szCs w:val="24"/>
          </w:rPr>
          <w:t>https://doi.org/10.1111/jiec.12630</w:t>
        </w:r>
      </w:hyperlink>
    </w:p>
    <w:p w14:paraId="14213865" w14:textId="77777777" w:rsidR="00EC1F04" w:rsidRPr="008B013A" w:rsidRDefault="00EC1F04" w:rsidP="00D10FE5">
      <w:pPr>
        <w:spacing w:after="0" w:line="240" w:lineRule="auto"/>
        <w:ind w:left="720" w:hanging="720"/>
        <w:jc w:val="both"/>
        <w:rPr>
          <w:rStyle w:val="Hyperlink"/>
          <w:rFonts w:eastAsia="Times New Roman" w:cstheme="minorHAnsi"/>
          <w:sz w:val="24"/>
          <w:szCs w:val="24"/>
        </w:rPr>
      </w:pPr>
    </w:p>
    <w:p w14:paraId="2C92E19B" w14:textId="22F4ADC1" w:rsidR="00030087" w:rsidRPr="008B013A" w:rsidRDefault="00030087"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Andrae, A. (2020). New perspectives on internet electricity use in 2030. </w:t>
      </w:r>
      <w:r w:rsidRPr="008B013A">
        <w:rPr>
          <w:rFonts w:asciiTheme="minorHAnsi" w:hAnsiTheme="minorHAnsi" w:cstheme="minorHAnsi"/>
          <w:i/>
          <w:iCs/>
        </w:rPr>
        <w:t>Engineering and Applied Science Letter</w:t>
      </w:r>
      <w:r w:rsidRPr="008B013A">
        <w:rPr>
          <w:rFonts w:asciiTheme="minorHAnsi" w:hAnsiTheme="minorHAnsi" w:cstheme="minorHAnsi"/>
        </w:rPr>
        <w:t xml:space="preserve">, </w:t>
      </w:r>
      <w:r w:rsidRPr="008B013A">
        <w:rPr>
          <w:rFonts w:asciiTheme="minorHAnsi" w:hAnsiTheme="minorHAnsi" w:cstheme="minorHAnsi"/>
          <w:i/>
          <w:iCs/>
        </w:rPr>
        <w:t>3</w:t>
      </w:r>
      <w:r w:rsidRPr="008B013A">
        <w:rPr>
          <w:rFonts w:asciiTheme="minorHAnsi" w:hAnsiTheme="minorHAnsi" w:cstheme="minorHAnsi"/>
        </w:rPr>
        <w:t xml:space="preserve">(2), 19–31. </w:t>
      </w:r>
      <w:hyperlink r:id="rId38" w:history="1">
        <w:r w:rsidRPr="008B013A">
          <w:rPr>
            <w:rStyle w:val="Hyperlink"/>
            <w:rFonts w:asciiTheme="minorHAnsi" w:hAnsiTheme="minorHAnsi" w:cstheme="minorHAnsi"/>
          </w:rPr>
          <w:t>https://doi.org/10.30538/psrp-easl2020.0038</w:t>
        </w:r>
      </w:hyperlink>
    </w:p>
    <w:p w14:paraId="3C738DA5" w14:textId="7C6F516F" w:rsidR="002A6BCB" w:rsidRPr="008B013A" w:rsidRDefault="002A6BCB" w:rsidP="00D10FE5">
      <w:pPr>
        <w:spacing w:line="240" w:lineRule="auto"/>
        <w:jc w:val="both"/>
        <w:rPr>
          <w:rFonts w:cstheme="minorHAnsi"/>
        </w:rPr>
      </w:pPr>
    </w:p>
    <w:p w14:paraId="28B2076B"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lastRenderedPageBreak/>
        <w:t>Büchel</w:t>
      </w:r>
      <w:proofErr w:type="spellEnd"/>
      <w:r w:rsidRPr="008B013A">
        <w:rPr>
          <w:rFonts w:asciiTheme="minorHAnsi" w:hAnsiTheme="minorHAnsi" w:cstheme="minorHAnsi"/>
        </w:rPr>
        <w:t xml:space="preserve">, K. (1996). System Boundaries. </w:t>
      </w:r>
      <w:r w:rsidRPr="008B013A">
        <w:rPr>
          <w:rFonts w:asciiTheme="minorHAnsi" w:hAnsiTheme="minorHAnsi" w:cstheme="minorHAnsi"/>
          <w:i/>
          <w:iCs/>
        </w:rPr>
        <w:t>Life Cycle Assessment (LCA) — Quo Vadis?</w:t>
      </w:r>
      <w:r w:rsidRPr="008B013A">
        <w:rPr>
          <w:rFonts w:asciiTheme="minorHAnsi" w:hAnsiTheme="minorHAnsi" w:cstheme="minorHAnsi"/>
        </w:rPr>
        <w:t xml:space="preserve">, 11–25. </w:t>
      </w:r>
      <w:hyperlink r:id="rId39" w:history="1">
        <w:r w:rsidRPr="008B013A">
          <w:rPr>
            <w:rStyle w:val="Hyperlink"/>
            <w:rFonts w:asciiTheme="minorHAnsi" w:hAnsiTheme="minorHAnsi" w:cstheme="minorHAnsi"/>
          </w:rPr>
          <w:t>https://doi.org/10.1007/978-3-0348-9022-9_2</w:t>
        </w:r>
      </w:hyperlink>
    </w:p>
    <w:p w14:paraId="5593F886" w14:textId="6E969CF5" w:rsidR="005604A0" w:rsidRPr="008B013A" w:rsidRDefault="005604A0" w:rsidP="00D10FE5">
      <w:pPr>
        <w:spacing w:line="240" w:lineRule="auto"/>
        <w:jc w:val="both"/>
        <w:rPr>
          <w:rFonts w:cstheme="minorHAnsi"/>
        </w:rPr>
      </w:pPr>
    </w:p>
    <w:p w14:paraId="42652BEC" w14:textId="3EC966B9"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Cisco Systems, Inc. (n.d.). </w:t>
      </w:r>
      <w:r w:rsidRPr="008B013A">
        <w:rPr>
          <w:rFonts w:asciiTheme="minorHAnsi" w:hAnsiTheme="minorHAnsi" w:cstheme="minorHAnsi"/>
          <w:i/>
          <w:iCs/>
        </w:rPr>
        <w:t>Cisco Annual Internet Report (2018–2023) White Paper</w:t>
      </w:r>
      <w:r w:rsidRPr="008B013A">
        <w:rPr>
          <w:rFonts w:asciiTheme="minorHAnsi" w:hAnsiTheme="minorHAnsi" w:cstheme="minorHAnsi"/>
        </w:rPr>
        <w:t xml:space="preserve">. Retrieved June 19, 2022, from </w:t>
      </w:r>
      <w:hyperlink r:id="rId40" w:history="1">
        <w:r w:rsidRPr="008B013A">
          <w:rPr>
            <w:rStyle w:val="Hyperlink"/>
            <w:rFonts w:asciiTheme="minorHAnsi" w:hAnsiTheme="minorHAnsi" w:cstheme="minorHAnsi"/>
          </w:rPr>
          <w:t>https://www.cisco.com/c/en/us/solutions/collateral/executive-perspectives/annual-internet-report/white-paper-c11-741490.html</w:t>
        </w:r>
      </w:hyperlink>
    </w:p>
    <w:p w14:paraId="4F76A877" w14:textId="77777777" w:rsidR="00501A27" w:rsidRPr="008B013A" w:rsidRDefault="00501A27" w:rsidP="00D10FE5">
      <w:pPr>
        <w:pStyle w:val="NormalWeb"/>
        <w:spacing w:before="0" w:beforeAutospacing="0" w:after="0" w:afterAutospacing="0"/>
        <w:ind w:left="720" w:hanging="720"/>
        <w:jc w:val="both"/>
        <w:rPr>
          <w:rStyle w:val="Hyperlink"/>
          <w:rFonts w:asciiTheme="minorHAnsi" w:hAnsiTheme="minorHAnsi" w:cstheme="minorHAnsi"/>
        </w:rPr>
      </w:pPr>
    </w:p>
    <w:p w14:paraId="7D6516D4" w14:textId="292E2AC1" w:rsidR="00501A27" w:rsidRPr="008B013A" w:rsidRDefault="00501A27"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Everts, T. (2017, August 9). </w:t>
      </w:r>
      <w:proofErr w:type="spellStart"/>
      <w:r w:rsidRPr="008B013A">
        <w:rPr>
          <w:rFonts w:asciiTheme="minorHAnsi" w:hAnsiTheme="minorHAnsi" w:cstheme="minorHAnsi"/>
          <w:i/>
          <w:iCs/>
        </w:rPr>
        <w:t>SpeedCurve</w:t>
      </w:r>
      <w:proofErr w:type="spellEnd"/>
      <w:r w:rsidRPr="008B013A">
        <w:rPr>
          <w:rFonts w:asciiTheme="minorHAnsi" w:hAnsiTheme="minorHAnsi" w:cstheme="minorHAnsi"/>
          <w:i/>
          <w:iCs/>
        </w:rPr>
        <w:t xml:space="preserve"> | The average web page is 3MB. How much should we care?</w:t>
      </w:r>
      <w:r w:rsidRPr="008B013A">
        <w:rPr>
          <w:rFonts w:asciiTheme="minorHAnsi" w:hAnsiTheme="minorHAnsi" w:cstheme="minorHAnsi"/>
        </w:rPr>
        <w:t xml:space="preserve"> </w:t>
      </w:r>
      <w:proofErr w:type="spellStart"/>
      <w:r w:rsidRPr="008B013A">
        <w:rPr>
          <w:rFonts w:asciiTheme="minorHAnsi" w:hAnsiTheme="minorHAnsi" w:cstheme="minorHAnsi"/>
        </w:rPr>
        <w:t>SpeedCurve</w:t>
      </w:r>
      <w:proofErr w:type="spellEnd"/>
      <w:r w:rsidRPr="008B013A">
        <w:rPr>
          <w:rFonts w:asciiTheme="minorHAnsi" w:hAnsiTheme="minorHAnsi" w:cstheme="minorHAnsi"/>
        </w:rPr>
        <w:t xml:space="preserve">. Retrieved June 25, 2022, from </w:t>
      </w:r>
      <w:hyperlink r:id="rId41" w:history="1">
        <w:r w:rsidRPr="008B013A">
          <w:rPr>
            <w:rStyle w:val="Hyperlink"/>
            <w:rFonts w:asciiTheme="minorHAnsi" w:hAnsiTheme="minorHAnsi" w:cstheme="minorHAnsi"/>
          </w:rPr>
          <w:t>https://www.speedcurve.com/blog/web-performance-page-bloat/</w:t>
        </w:r>
      </w:hyperlink>
    </w:p>
    <w:p w14:paraId="6854696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2DD7AF97"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EPA. (n.d.). </w:t>
      </w:r>
      <w:r w:rsidRPr="008B013A">
        <w:rPr>
          <w:rFonts w:asciiTheme="minorHAnsi" w:hAnsiTheme="minorHAnsi" w:cstheme="minorHAnsi"/>
          <w:i/>
          <w:iCs/>
        </w:rPr>
        <w:t>Global Greenhouse Gas Emissions Data</w:t>
      </w:r>
      <w:r w:rsidRPr="008B013A">
        <w:rPr>
          <w:rFonts w:asciiTheme="minorHAnsi" w:hAnsiTheme="minorHAnsi" w:cstheme="minorHAnsi"/>
        </w:rPr>
        <w:t xml:space="preserve">. US EPA. Retrieved June 19, 2022, from </w:t>
      </w:r>
      <w:hyperlink r:id="rId42" w:history="1">
        <w:r w:rsidRPr="008B013A">
          <w:rPr>
            <w:rStyle w:val="Hyperlink"/>
            <w:rFonts w:asciiTheme="minorHAnsi" w:hAnsiTheme="minorHAnsi" w:cstheme="minorHAnsi"/>
          </w:rPr>
          <w:t>https://www.epa.gov/ghgemissions/global-greenhouse-gas-emissions-data#:%7E:text=Global%20carbon%20emissions%20from%20fossil,increase%20from%201970%20to%202011</w:t>
        </w:r>
      </w:hyperlink>
    </w:p>
    <w:p w14:paraId="23104649" w14:textId="50374BB6" w:rsidR="005604A0" w:rsidRPr="008B013A" w:rsidRDefault="005604A0" w:rsidP="00D10FE5">
      <w:pPr>
        <w:spacing w:line="240" w:lineRule="auto"/>
        <w:jc w:val="both"/>
        <w:rPr>
          <w:rFonts w:cstheme="minorHAnsi"/>
        </w:rPr>
      </w:pPr>
    </w:p>
    <w:p w14:paraId="3274F42A" w14:textId="7F2BC7DB"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proofErr w:type="spellStart"/>
      <w:r w:rsidRPr="008B013A">
        <w:rPr>
          <w:rFonts w:asciiTheme="minorHAnsi" w:hAnsiTheme="minorHAnsi" w:cstheme="minorHAnsi"/>
        </w:rPr>
        <w:t>Fabbrizzi</w:t>
      </w:r>
      <w:proofErr w:type="spellEnd"/>
      <w:r w:rsidRPr="008B013A">
        <w:rPr>
          <w:rFonts w:asciiTheme="minorHAnsi" w:hAnsiTheme="minorHAnsi" w:cstheme="minorHAnsi"/>
        </w:rPr>
        <w:t xml:space="preserve">, S., </w:t>
      </w:r>
      <w:proofErr w:type="spellStart"/>
      <w:r w:rsidRPr="008B013A">
        <w:rPr>
          <w:rFonts w:asciiTheme="minorHAnsi" w:hAnsiTheme="minorHAnsi" w:cstheme="minorHAnsi"/>
        </w:rPr>
        <w:t>Maggino</w:t>
      </w:r>
      <w:proofErr w:type="spellEnd"/>
      <w:r w:rsidRPr="008B013A">
        <w:rPr>
          <w:rFonts w:asciiTheme="minorHAnsi" w:hAnsiTheme="minorHAnsi" w:cstheme="minorHAnsi"/>
        </w:rPr>
        <w:t xml:space="preserve">, F., Marinelli, N., </w:t>
      </w:r>
      <w:proofErr w:type="spellStart"/>
      <w:r w:rsidRPr="008B013A">
        <w:rPr>
          <w:rFonts w:asciiTheme="minorHAnsi" w:hAnsiTheme="minorHAnsi" w:cstheme="minorHAnsi"/>
        </w:rPr>
        <w:t>Menghini</w:t>
      </w:r>
      <w:proofErr w:type="spellEnd"/>
      <w:r w:rsidRPr="008B013A">
        <w:rPr>
          <w:rFonts w:asciiTheme="minorHAnsi" w:hAnsiTheme="minorHAnsi" w:cstheme="minorHAnsi"/>
        </w:rPr>
        <w:t xml:space="preserve">, S., Ricci, C., &amp; </w:t>
      </w:r>
      <w:proofErr w:type="spellStart"/>
      <w:r w:rsidRPr="008B013A">
        <w:rPr>
          <w:rFonts w:asciiTheme="minorHAnsi" w:hAnsiTheme="minorHAnsi" w:cstheme="minorHAnsi"/>
        </w:rPr>
        <w:t>Sacchelli</w:t>
      </w:r>
      <w:proofErr w:type="spellEnd"/>
      <w:r w:rsidRPr="008B013A">
        <w:rPr>
          <w:rFonts w:asciiTheme="minorHAnsi" w:hAnsiTheme="minorHAnsi" w:cstheme="minorHAnsi"/>
        </w:rPr>
        <w:t xml:space="preserve">, S. (2016). Sustainability and Food: A Text Analysis of the Scientific Literature. </w:t>
      </w:r>
      <w:r w:rsidRPr="008B013A">
        <w:rPr>
          <w:rFonts w:asciiTheme="minorHAnsi" w:hAnsiTheme="minorHAnsi" w:cstheme="minorHAnsi"/>
          <w:i/>
          <w:iCs/>
        </w:rPr>
        <w:t>Agriculture and Agricultural Science Procedia</w:t>
      </w:r>
      <w:r w:rsidRPr="008B013A">
        <w:rPr>
          <w:rFonts w:asciiTheme="minorHAnsi" w:hAnsiTheme="minorHAnsi" w:cstheme="minorHAnsi"/>
        </w:rPr>
        <w:t xml:space="preserve">, </w:t>
      </w:r>
      <w:r w:rsidRPr="008B013A">
        <w:rPr>
          <w:rFonts w:asciiTheme="minorHAnsi" w:hAnsiTheme="minorHAnsi" w:cstheme="minorHAnsi"/>
          <w:i/>
          <w:iCs/>
        </w:rPr>
        <w:t>8</w:t>
      </w:r>
      <w:r w:rsidRPr="008B013A">
        <w:rPr>
          <w:rFonts w:asciiTheme="minorHAnsi" w:hAnsiTheme="minorHAnsi" w:cstheme="minorHAnsi"/>
        </w:rPr>
        <w:t xml:space="preserve">, 670–679. </w:t>
      </w:r>
      <w:hyperlink r:id="rId43" w:history="1">
        <w:r w:rsidRPr="008B013A">
          <w:rPr>
            <w:rStyle w:val="Hyperlink"/>
            <w:rFonts w:asciiTheme="minorHAnsi" w:hAnsiTheme="minorHAnsi" w:cstheme="minorHAnsi"/>
          </w:rPr>
          <w:t>https://doi.org/10.1016/j.aaspro.2016.02.077</w:t>
        </w:r>
      </w:hyperlink>
    </w:p>
    <w:p w14:paraId="4D9F1617" w14:textId="77777777" w:rsidR="00134C20" w:rsidRPr="008B013A" w:rsidRDefault="00134C20" w:rsidP="00D10FE5">
      <w:pPr>
        <w:pStyle w:val="NormalWeb"/>
        <w:spacing w:before="0" w:beforeAutospacing="0" w:after="0" w:afterAutospacing="0"/>
        <w:ind w:left="720" w:hanging="720"/>
        <w:jc w:val="both"/>
        <w:rPr>
          <w:rStyle w:val="Hyperlink"/>
          <w:rFonts w:asciiTheme="minorHAnsi" w:hAnsiTheme="minorHAnsi" w:cstheme="minorHAnsi"/>
        </w:rPr>
      </w:pPr>
    </w:p>
    <w:p w14:paraId="797BF195" w14:textId="36DF8272" w:rsidR="00134C20" w:rsidRDefault="00134C20" w:rsidP="00D10FE5">
      <w:pPr>
        <w:spacing w:after="0" w:line="240" w:lineRule="auto"/>
        <w:ind w:left="720" w:hanging="720"/>
        <w:jc w:val="both"/>
        <w:rPr>
          <w:rStyle w:val="Hyperlink"/>
          <w:rFonts w:eastAsia="Times New Roman" w:cstheme="minorHAnsi"/>
          <w:sz w:val="24"/>
          <w:szCs w:val="24"/>
        </w:rPr>
      </w:pPr>
      <w:r w:rsidRPr="008B013A">
        <w:rPr>
          <w:rFonts w:eastAsia="Times New Roman" w:cstheme="minorHAnsi"/>
          <w:sz w:val="24"/>
          <w:szCs w:val="24"/>
        </w:rPr>
        <w:t xml:space="preserve">Freitag, C., Berners-Lee, M., </w:t>
      </w:r>
      <w:proofErr w:type="spellStart"/>
      <w:r w:rsidRPr="008B013A">
        <w:rPr>
          <w:rFonts w:eastAsia="Times New Roman" w:cstheme="minorHAnsi"/>
          <w:sz w:val="24"/>
          <w:szCs w:val="24"/>
        </w:rPr>
        <w:t>Widdicks</w:t>
      </w:r>
      <w:proofErr w:type="spellEnd"/>
      <w:r w:rsidRPr="008B013A">
        <w:rPr>
          <w:rFonts w:eastAsia="Times New Roman" w:cstheme="minorHAnsi"/>
          <w:sz w:val="24"/>
          <w:szCs w:val="24"/>
        </w:rPr>
        <w:t xml:space="preserve">, K., Knowles, B., Blair, G. S., &amp; Friday, A. (2021). The real climate and transformative impact of ICT: A critique of estimates, trends, and regulations. </w:t>
      </w:r>
      <w:r w:rsidRPr="008B013A">
        <w:rPr>
          <w:rFonts w:eastAsia="Times New Roman" w:cstheme="minorHAnsi"/>
          <w:i/>
          <w:iCs/>
          <w:sz w:val="24"/>
          <w:szCs w:val="24"/>
        </w:rPr>
        <w:t>Patterns</w:t>
      </w:r>
      <w:r w:rsidRPr="008B013A">
        <w:rPr>
          <w:rFonts w:eastAsia="Times New Roman" w:cstheme="minorHAnsi"/>
          <w:sz w:val="24"/>
          <w:szCs w:val="24"/>
        </w:rPr>
        <w:t xml:space="preserve">, </w:t>
      </w:r>
      <w:r w:rsidRPr="008B013A">
        <w:rPr>
          <w:rFonts w:eastAsia="Times New Roman" w:cstheme="minorHAnsi"/>
          <w:i/>
          <w:iCs/>
          <w:sz w:val="24"/>
          <w:szCs w:val="24"/>
        </w:rPr>
        <w:t>2</w:t>
      </w:r>
      <w:r w:rsidRPr="008B013A">
        <w:rPr>
          <w:rFonts w:eastAsia="Times New Roman" w:cstheme="minorHAnsi"/>
          <w:sz w:val="24"/>
          <w:szCs w:val="24"/>
        </w:rPr>
        <w:t xml:space="preserve">(9), 100340. </w:t>
      </w:r>
      <w:hyperlink r:id="rId44" w:history="1">
        <w:r w:rsidRPr="008B013A">
          <w:rPr>
            <w:rStyle w:val="Hyperlink"/>
            <w:rFonts w:eastAsia="Times New Roman" w:cstheme="minorHAnsi"/>
            <w:sz w:val="24"/>
            <w:szCs w:val="24"/>
          </w:rPr>
          <w:t>https://doi.org/10.1016/j.patter.2021.100340</w:t>
        </w:r>
      </w:hyperlink>
    </w:p>
    <w:p w14:paraId="379C2715" w14:textId="77777777" w:rsidR="00797D77" w:rsidRDefault="00797D77" w:rsidP="00D10FE5">
      <w:pPr>
        <w:spacing w:after="0" w:line="240" w:lineRule="auto"/>
        <w:ind w:left="720" w:hanging="720"/>
        <w:jc w:val="both"/>
        <w:rPr>
          <w:rStyle w:val="Hyperlink"/>
          <w:rFonts w:eastAsia="Times New Roman" w:cstheme="minorHAnsi"/>
          <w:sz w:val="24"/>
          <w:szCs w:val="24"/>
        </w:rPr>
      </w:pPr>
    </w:p>
    <w:p w14:paraId="2F5ADC70" w14:textId="49B0BAF5" w:rsidR="00797D77" w:rsidRDefault="00797D77" w:rsidP="00D10FE5">
      <w:pPr>
        <w:spacing w:after="0" w:line="240" w:lineRule="auto"/>
        <w:ind w:left="720" w:hanging="720"/>
        <w:jc w:val="both"/>
        <w:rPr>
          <w:rFonts w:eastAsia="Times New Roman" w:cstheme="minorHAnsi"/>
          <w:sz w:val="24"/>
          <w:szCs w:val="24"/>
        </w:rPr>
      </w:pPr>
      <w:r w:rsidRPr="00797D77">
        <w:rPr>
          <w:rFonts w:eastAsia="Times New Roman" w:cstheme="minorHAnsi"/>
          <w:sz w:val="24"/>
          <w:szCs w:val="24"/>
        </w:rPr>
        <w:t xml:space="preserve">Frequently Asked Questions (FAQs) - U.S. Energy Information Administration (EIA). (n.d.). EIA.Gov. Retrieved July 14, 2022, from </w:t>
      </w:r>
      <w:hyperlink r:id="rId45" w:history="1">
        <w:r w:rsidRPr="00797D77">
          <w:rPr>
            <w:rStyle w:val="Hyperlink"/>
            <w:rFonts w:eastAsia="Times New Roman" w:cstheme="minorHAnsi"/>
            <w:sz w:val="24"/>
            <w:szCs w:val="24"/>
          </w:rPr>
          <w:t>https://www.eia.gov/tools/faqs/faq.php?id=97&amp;t=3#:%7E:text=In%202020%2C%20the%20average%20annual,about%20893%20kWh%20per%20month</w:t>
        </w:r>
      </w:hyperlink>
      <w:r w:rsidRPr="00797D77">
        <w:rPr>
          <w:rFonts w:eastAsia="Times New Roman" w:cstheme="minorHAnsi"/>
          <w:sz w:val="24"/>
          <w:szCs w:val="24"/>
        </w:rPr>
        <w:t>.</w:t>
      </w:r>
    </w:p>
    <w:p w14:paraId="1C011F8C" w14:textId="77777777" w:rsidR="002D07C1" w:rsidRDefault="002D07C1" w:rsidP="00D10FE5">
      <w:pPr>
        <w:spacing w:after="0" w:line="240" w:lineRule="auto"/>
        <w:ind w:left="720" w:hanging="720"/>
        <w:jc w:val="both"/>
        <w:rPr>
          <w:rFonts w:eastAsia="Times New Roman" w:cstheme="minorHAnsi"/>
          <w:sz w:val="24"/>
          <w:szCs w:val="24"/>
        </w:rPr>
      </w:pPr>
    </w:p>
    <w:p w14:paraId="638923D7" w14:textId="644F8970" w:rsidR="002D07C1" w:rsidRPr="008B013A" w:rsidRDefault="002D07C1" w:rsidP="00D10FE5">
      <w:pPr>
        <w:spacing w:after="0" w:line="240" w:lineRule="auto"/>
        <w:ind w:left="720" w:hanging="720"/>
        <w:jc w:val="both"/>
        <w:rPr>
          <w:rFonts w:eastAsia="Times New Roman" w:cstheme="minorHAnsi"/>
          <w:sz w:val="24"/>
          <w:szCs w:val="24"/>
        </w:rPr>
      </w:pPr>
      <w:r w:rsidRPr="002D07C1">
        <w:rPr>
          <w:rFonts w:eastAsia="Times New Roman" w:cstheme="minorHAnsi"/>
          <w:sz w:val="24"/>
          <w:szCs w:val="24"/>
        </w:rPr>
        <w:t xml:space="preserve">Greenhouse Gas Emissions from a Typical Passenger Vehicle. (n.d.). US EPA. Retrieved July 14, 2022, from </w:t>
      </w:r>
      <w:hyperlink r:id="rId46" w:history="1">
        <w:r w:rsidRPr="002D07C1">
          <w:rPr>
            <w:rStyle w:val="Hyperlink"/>
            <w:rFonts w:eastAsia="Times New Roman" w:cstheme="minorHAnsi"/>
            <w:sz w:val="24"/>
            <w:szCs w:val="24"/>
          </w:rPr>
          <w:t>https://www.epa.gov/greenvehicles/greenhouse-gas-emissions-typical-passenger-vehicle#:%7E:text=typical%20passenger%20vehicle%3F-,A%20typical%20passenger%20vehicle%20emits%20about%204.6%20metric%20tons%20of,8%2C887%20grams%20of%20CO2.</w:t>
        </w:r>
      </w:hyperlink>
    </w:p>
    <w:p w14:paraId="0A0DF733" w14:textId="77777777" w:rsidR="00C35FB6" w:rsidRPr="008B013A" w:rsidRDefault="00C35FB6" w:rsidP="00D10FE5">
      <w:pPr>
        <w:spacing w:after="0" w:line="240" w:lineRule="auto"/>
        <w:ind w:left="720" w:hanging="720"/>
        <w:jc w:val="both"/>
        <w:rPr>
          <w:rFonts w:eastAsia="Times New Roman" w:cstheme="minorHAnsi"/>
          <w:sz w:val="24"/>
          <w:szCs w:val="24"/>
        </w:rPr>
      </w:pPr>
    </w:p>
    <w:p w14:paraId="34874FC5" w14:textId="77777777" w:rsidR="00C35FB6" w:rsidRPr="008B013A" w:rsidRDefault="00C35FB6"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Ge, M., &amp; Ross, K. (2019, September 17). </w:t>
      </w:r>
      <w:r w:rsidRPr="008B013A">
        <w:rPr>
          <w:rFonts w:asciiTheme="minorHAnsi" w:hAnsiTheme="minorHAnsi" w:cstheme="minorHAnsi"/>
          <w:i/>
          <w:iCs/>
        </w:rPr>
        <w:t>Which Countries Have Long-term Strategies to Reduce Emissions?</w:t>
      </w:r>
      <w:r w:rsidRPr="008B013A">
        <w:rPr>
          <w:rFonts w:asciiTheme="minorHAnsi" w:hAnsiTheme="minorHAnsi" w:cstheme="minorHAnsi"/>
        </w:rPr>
        <w:t xml:space="preserve"> World Resources Institute. Retrieved June 19, 2022, from </w:t>
      </w:r>
      <w:hyperlink r:id="rId47" w:history="1">
        <w:r w:rsidRPr="008B013A">
          <w:rPr>
            <w:rStyle w:val="Hyperlink"/>
            <w:rFonts w:asciiTheme="minorHAnsi" w:hAnsiTheme="minorHAnsi" w:cstheme="minorHAnsi"/>
          </w:rPr>
          <w:t>https://www.wri.org/insights/which-countries-have-long-term-strategies-reduce-emissions</w:t>
        </w:r>
      </w:hyperlink>
    </w:p>
    <w:p w14:paraId="22E8EFD9" w14:textId="77777777" w:rsidR="00C35FB6" w:rsidRPr="008B013A" w:rsidRDefault="00C35FB6" w:rsidP="00D10FE5">
      <w:pPr>
        <w:spacing w:after="0" w:line="240" w:lineRule="auto"/>
        <w:ind w:left="720" w:hanging="720"/>
        <w:jc w:val="both"/>
        <w:rPr>
          <w:rFonts w:eastAsia="Times New Roman" w:cstheme="minorHAnsi"/>
          <w:sz w:val="24"/>
          <w:szCs w:val="24"/>
        </w:rPr>
      </w:pPr>
    </w:p>
    <w:p w14:paraId="34AE12A0" w14:textId="3D799FFD" w:rsidR="00C35FB6" w:rsidRPr="008B013A" w:rsidRDefault="00C35FB6" w:rsidP="00D10FE5">
      <w:pPr>
        <w:spacing w:after="0" w:line="240" w:lineRule="auto"/>
        <w:ind w:left="720" w:hanging="720"/>
        <w:jc w:val="both"/>
        <w:rPr>
          <w:rFonts w:eastAsia="Times New Roman" w:cstheme="minorHAnsi"/>
          <w:sz w:val="24"/>
          <w:szCs w:val="24"/>
        </w:rPr>
      </w:pPr>
      <w:r w:rsidRPr="008B013A">
        <w:rPr>
          <w:rFonts w:eastAsia="Times New Roman" w:cstheme="minorHAnsi"/>
          <w:sz w:val="24"/>
          <w:szCs w:val="24"/>
        </w:rPr>
        <w:t xml:space="preserve">Grubbs, F. E. (1969). Procedures for Detecting Outlying Observations in Samples. </w:t>
      </w:r>
      <w:proofErr w:type="spellStart"/>
      <w:r w:rsidRPr="008B013A">
        <w:rPr>
          <w:rFonts w:eastAsia="Times New Roman" w:cstheme="minorHAnsi"/>
          <w:i/>
          <w:iCs/>
          <w:sz w:val="24"/>
          <w:szCs w:val="24"/>
        </w:rPr>
        <w:t>Technometrics</w:t>
      </w:r>
      <w:proofErr w:type="spellEnd"/>
      <w:r w:rsidRPr="008B013A">
        <w:rPr>
          <w:rFonts w:eastAsia="Times New Roman" w:cstheme="minorHAnsi"/>
          <w:sz w:val="24"/>
          <w:szCs w:val="24"/>
        </w:rPr>
        <w:t xml:space="preserve">, </w:t>
      </w:r>
      <w:r w:rsidRPr="008B013A">
        <w:rPr>
          <w:rFonts w:eastAsia="Times New Roman" w:cstheme="minorHAnsi"/>
          <w:i/>
          <w:iCs/>
          <w:sz w:val="24"/>
          <w:szCs w:val="24"/>
        </w:rPr>
        <w:t>11</w:t>
      </w:r>
      <w:r w:rsidRPr="008B013A">
        <w:rPr>
          <w:rFonts w:eastAsia="Times New Roman" w:cstheme="minorHAnsi"/>
          <w:sz w:val="24"/>
          <w:szCs w:val="24"/>
        </w:rPr>
        <w:t xml:space="preserve">(1), 1–21. </w:t>
      </w:r>
      <w:hyperlink r:id="rId48" w:history="1">
        <w:r w:rsidRPr="008B013A">
          <w:rPr>
            <w:rStyle w:val="Hyperlink"/>
            <w:rFonts w:eastAsia="Times New Roman" w:cstheme="minorHAnsi"/>
            <w:sz w:val="24"/>
            <w:szCs w:val="24"/>
          </w:rPr>
          <w:t>https://doi.org/10.1080/00401706.1969.10490657</w:t>
        </w:r>
      </w:hyperlink>
    </w:p>
    <w:p w14:paraId="1A6AF95E" w14:textId="7232B844"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p>
    <w:p w14:paraId="6FCCCC29" w14:textId="48B9A51C" w:rsidR="005604A0" w:rsidRPr="008B013A" w:rsidRDefault="00C35FB6" w:rsidP="00D10FE5">
      <w:pPr>
        <w:spacing w:after="0" w:line="480" w:lineRule="auto"/>
        <w:ind w:left="720" w:hanging="720"/>
        <w:jc w:val="both"/>
        <w:rPr>
          <w:rFonts w:eastAsia="Times New Roman" w:cstheme="minorHAnsi"/>
          <w:sz w:val="24"/>
          <w:szCs w:val="24"/>
        </w:rPr>
      </w:pPr>
      <w:r w:rsidRPr="008B013A">
        <w:rPr>
          <w:rFonts w:eastAsia="Times New Roman" w:cstheme="minorHAnsi"/>
          <w:sz w:val="24"/>
          <w:szCs w:val="24"/>
        </w:rPr>
        <w:lastRenderedPageBreak/>
        <w:t xml:space="preserve">Hawkins, D. (1980). </w:t>
      </w:r>
      <w:r w:rsidRPr="008B013A">
        <w:rPr>
          <w:rFonts w:eastAsia="Times New Roman" w:cstheme="minorHAnsi"/>
          <w:i/>
          <w:iCs/>
          <w:sz w:val="24"/>
          <w:szCs w:val="24"/>
        </w:rPr>
        <w:t>Identification of Outliers</w:t>
      </w:r>
      <w:r w:rsidRPr="008B013A">
        <w:rPr>
          <w:rFonts w:eastAsia="Times New Roman" w:cstheme="minorHAnsi"/>
          <w:sz w:val="24"/>
          <w:szCs w:val="24"/>
        </w:rPr>
        <w:t>. Springer Publishing.</w:t>
      </w:r>
    </w:p>
    <w:p w14:paraId="559E0444" w14:textId="55DFC4EC" w:rsidR="00FB7480" w:rsidDel="00A67959" w:rsidRDefault="00FB7480" w:rsidP="009E6D46">
      <w:pPr>
        <w:spacing w:after="0" w:line="240" w:lineRule="auto"/>
        <w:ind w:left="720" w:hanging="720"/>
        <w:jc w:val="both"/>
        <w:rPr>
          <w:del w:id="64" w:author="Ivan Ivanov" w:date="2022-07-14T12:37:00Z"/>
          <w:rStyle w:val="Hyperlink"/>
          <w:rFonts w:eastAsia="Times New Roman" w:cstheme="minorHAnsi"/>
          <w:sz w:val="24"/>
          <w:szCs w:val="24"/>
        </w:rPr>
      </w:pPr>
      <w:r w:rsidRPr="008B013A">
        <w:rPr>
          <w:rFonts w:eastAsia="Times New Roman" w:cstheme="minorHAnsi"/>
          <w:i/>
          <w:iCs/>
          <w:sz w:val="24"/>
          <w:szCs w:val="24"/>
        </w:rPr>
        <w:t>ICANN | Archives | Top-Level Domains (gTLDs)</w:t>
      </w:r>
      <w:r w:rsidRPr="008B013A">
        <w:rPr>
          <w:rFonts w:eastAsia="Times New Roman" w:cstheme="minorHAnsi"/>
          <w:sz w:val="24"/>
          <w:szCs w:val="24"/>
        </w:rPr>
        <w:t xml:space="preserve">. (n.d.). ICANN. Retrieved June 29, 2022, from </w:t>
      </w:r>
      <w:hyperlink r:id="rId49" w:history="1">
        <w:r w:rsidRPr="008B013A">
          <w:rPr>
            <w:rStyle w:val="Hyperlink"/>
            <w:rFonts w:eastAsia="Times New Roman" w:cstheme="minorHAnsi"/>
            <w:sz w:val="24"/>
            <w:szCs w:val="24"/>
          </w:rPr>
          <w:t>https://archive.icann.org/en/tlds/#:%7E:text=In%20the%201980s%2C%20seven%20gTLDs%20(.com%2C%20.edu%2C%20.gov%2C%20.int%2C%20.mil%2C%20.net%2C%20and%20.org)%20were%20created.%20Domain%20names%20may%20be%20registered%20in%20three%20of%20these%20(.com%2C%20.net%2C%20and%20.org)%20without%20restriction%3B%20the%20other%20four%20have%20limited%20purposes.</w:t>
        </w:r>
      </w:hyperlink>
    </w:p>
    <w:p w14:paraId="14FFFE5D" w14:textId="1CD45C23" w:rsidR="00FB7480" w:rsidRPr="008B013A" w:rsidRDefault="00FB7480" w:rsidP="00A67959">
      <w:pPr>
        <w:spacing w:after="0" w:line="240" w:lineRule="auto"/>
        <w:jc w:val="both"/>
        <w:rPr>
          <w:rFonts w:eastAsia="Times New Roman" w:cstheme="minorHAnsi"/>
          <w:sz w:val="24"/>
          <w:szCs w:val="24"/>
        </w:rPr>
      </w:pPr>
    </w:p>
    <w:p w14:paraId="33A98205" w14:textId="16D2EBE5" w:rsidR="00740AEC" w:rsidRPr="008B013A" w:rsidRDefault="00740AEC"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(n.d.). </w:t>
      </w:r>
      <w:r w:rsidRPr="008B013A">
        <w:rPr>
          <w:rFonts w:asciiTheme="minorHAnsi" w:hAnsiTheme="minorHAnsi" w:cstheme="minorHAnsi"/>
          <w:i/>
          <w:iCs/>
        </w:rPr>
        <w:t>Data &amp; Statistics</w:t>
      </w:r>
      <w:r w:rsidRPr="008B013A">
        <w:rPr>
          <w:rFonts w:asciiTheme="minorHAnsi" w:hAnsiTheme="minorHAnsi" w:cstheme="minorHAnsi"/>
        </w:rPr>
        <w:t xml:space="preserve">. Retrieved June 25, 2022, from </w:t>
      </w:r>
      <w:hyperlink r:id="rId50" w:history="1">
        <w:r w:rsidRPr="008B013A">
          <w:rPr>
            <w:rStyle w:val="Hyperlink"/>
            <w:rFonts w:asciiTheme="minorHAnsi" w:hAnsiTheme="minorHAnsi" w:cstheme="minorHAnsi"/>
          </w:rPr>
          <w:t>https://www.iea.org/data-and-statistics/data-browser?country=USA&amp;fuel=CO2%20emissions&amp;indicator=CO2PerCap</w:t>
        </w:r>
      </w:hyperlink>
    </w:p>
    <w:p w14:paraId="0E139726" w14:textId="77777777" w:rsidR="00740AEC" w:rsidRPr="008B013A" w:rsidRDefault="00740AEC" w:rsidP="00D10FE5">
      <w:pPr>
        <w:pStyle w:val="NormalWeb"/>
        <w:spacing w:before="0" w:beforeAutospacing="0" w:after="0" w:afterAutospacing="0"/>
        <w:ind w:left="720" w:hanging="720"/>
        <w:jc w:val="both"/>
        <w:rPr>
          <w:rFonts w:asciiTheme="minorHAnsi" w:hAnsiTheme="minorHAnsi" w:cstheme="minorHAnsi"/>
        </w:rPr>
      </w:pPr>
    </w:p>
    <w:p w14:paraId="38AFB989"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(2014b, July). </w:t>
      </w:r>
      <w:r w:rsidRPr="008B013A">
        <w:rPr>
          <w:rFonts w:asciiTheme="minorHAnsi" w:hAnsiTheme="minorHAnsi" w:cstheme="minorHAnsi"/>
          <w:i/>
          <w:iCs/>
        </w:rPr>
        <w:t>More Data, Less Energy</w:t>
      </w:r>
      <w:r w:rsidRPr="008B013A">
        <w:rPr>
          <w:rFonts w:asciiTheme="minorHAnsi" w:hAnsiTheme="minorHAnsi" w:cstheme="minorHAnsi"/>
        </w:rPr>
        <w:t xml:space="preserve">. </w:t>
      </w:r>
      <w:hyperlink r:id="rId51" w:history="1">
        <w:r w:rsidRPr="008B013A">
          <w:rPr>
            <w:rStyle w:val="Hyperlink"/>
            <w:rFonts w:asciiTheme="minorHAnsi" w:hAnsiTheme="minorHAnsi" w:cstheme="minorHAnsi"/>
          </w:rPr>
          <w:t>https://www.iea.org/reports/more-data-less-energy</w:t>
        </w:r>
      </w:hyperlink>
    </w:p>
    <w:p w14:paraId="486D975C" w14:textId="77777777" w:rsidR="005604A0" w:rsidRPr="008B013A" w:rsidRDefault="005604A0" w:rsidP="00D10FE5">
      <w:pPr>
        <w:spacing w:line="240" w:lineRule="auto"/>
        <w:jc w:val="both"/>
        <w:rPr>
          <w:rFonts w:cstheme="minorHAnsi"/>
        </w:rPr>
      </w:pPr>
    </w:p>
    <w:p w14:paraId="26C3DEE6"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(2021, November). </w:t>
      </w:r>
      <w:r w:rsidRPr="008B013A">
        <w:rPr>
          <w:rFonts w:asciiTheme="minorHAnsi" w:hAnsiTheme="minorHAnsi" w:cstheme="minorHAnsi"/>
          <w:i/>
          <w:iCs/>
        </w:rPr>
        <w:t>Data Centers and Data Transmission Networks</w:t>
      </w:r>
      <w:r w:rsidRPr="008B013A">
        <w:rPr>
          <w:rFonts w:asciiTheme="minorHAnsi" w:hAnsiTheme="minorHAnsi" w:cstheme="minorHAnsi"/>
        </w:rPr>
        <w:t xml:space="preserve">. </w:t>
      </w:r>
      <w:hyperlink r:id="rId52" w:history="1">
        <w:r w:rsidRPr="008B013A">
          <w:rPr>
            <w:rStyle w:val="Hyperlink"/>
            <w:rFonts w:asciiTheme="minorHAnsi" w:hAnsiTheme="minorHAnsi" w:cstheme="minorHAnsi"/>
          </w:rPr>
          <w:t>https://www.iea.org/reports/data-centres-and-data-transmission-networks/</w:t>
        </w:r>
      </w:hyperlink>
    </w:p>
    <w:p w14:paraId="74606E50" w14:textId="781F4D8C" w:rsidR="005604A0" w:rsidRPr="008B013A" w:rsidRDefault="005604A0" w:rsidP="00D10FE5">
      <w:pPr>
        <w:spacing w:line="240" w:lineRule="auto"/>
        <w:jc w:val="both"/>
        <w:rPr>
          <w:rFonts w:cstheme="minorHAnsi"/>
        </w:rPr>
      </w:pPr>
    </w:p>
    <w:p w14:paraId="62B988AD"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t>Krisetya</w:t>
      </w:r>
      <w:proofErr w:type="spellEnd"/>
      <w:r w:rsidRPr="008B013A">
        <w:rPr>
          <w:rFonts w:asciiTheme="minorHAnsi" w:hAnsiTheme="minorHAnsi" w:cstheme="minorHAnsi"/>
        </w:rPr>
        <w:t xml:space="preserve">, M., </w:t>
      </w:r>
      <w:proofErr w:type="spellStart"/>
      <w:r w:rsidRPr="008B013A">
        <w:rPr>
          <w:rFonts w:asciiTheme="minorHAnsi" w:hAnsiTheme="minorHAnsi" w:cstheme="minorHAnsi"/>
        </w:rPr>
        <w:t>Lairson</w:t>
      </w:r>
      <w:proofErr w:type="spellEnd"/>
      <w:r w:rsidRPr="008B013A">
        <w:rPr>
          <w:rFonts w:asciiTheme="minorHAnsi" w:hAnsiTheme="minorHAnsi" w:cstheme="minorHAnsi"/>
        </w:rPr>
        <w:t xml:space="preserve">, L., &amp; Mauldin, A. (n.d.). </w:t>
      </w:r>
      <w:r w:rsidRPr="008B013A">
        <w:rPr>
          <w:rFonts w:asciiTheme="minorHAnsi" w:hAnsiTheme="minorHAnsi" w:cstheme="minorHAnsi"/>
          <w:i/>
          <w:iCs/>
        </w:rPr>
        <w:t>Global Internet Map 2021</w:t>
      </w:r>
      <w:r w:rsidRPr="008B013A">
        <w:rPr>
          <w:rFonts w:asciiTheme="minorHAnsi" w:hAnsiTheme="minorHAnsi" w:cstheme="minorHAnsi"/>
        </w:rPr>
        <w:t xml:space="preserve"> [Graph]. Global Internet Map 2021. </w:t>
      </w:r>
      <w:hyperlink r:id="rId53" w:history="1">
        <w:r w:rsidRPr="008B013A">
          <w:rPr>
            <w:rStyle w:val="Hyperlink"/>
            <w:rFonts w:asciiTheme="minorHAnsi" w:hAnsiTheme="minorHAnsi" w:cstheme="minorHAnsi"/>
          </w:rPr>
          <w:t>https://global-internet-map-2021.telegeography.com/</w:t>
        </w:r>
      </w:hyperlink>
    </w:p>
    <w:p w14:paraId="63EEFF00" w14:textId="1CB57D90" w:rsidR="005604A0" w:rsidRPr="008B013A" w:rsidRDefault="005604A0" w:rsidP="00D10FE5">
      <w:pPr>
        <w:spacing w:line="240" w:lineRule="auto"/>
        <w:jc w:val="both"/>
        <w:rPr>
          <w:rFonts w:cstheme="minorHAnsi"/>
        </w:rPr>
      </w:pPr>
    </w:p>
    <w:p w14:paraId="5CC50F71" w14:textId="09C32E64"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i/>
          <w:iCs/>
        </w:rPr>
        <w:t>Learn About Sustainability</w:t>
      </w:r>
      <w:r w:rsidRPr="008B013A">
        <w:rPr>
          <w:rFonts w:asciiTheme="minorHAnsi" w:hAnsiTheme="minorHAnsi" w:cstheme="minorHAnsi"/>
        </w:rPr>
        <w:t xml:space="preserve">. (2021, December 2). US EPA. Retrieved June 19, 2022, from </w:t>
      </w:r>
      <w:hyperlink r:id="rId54" w:history="1">
        <w:r w:rsidRPr="008B013A">
          <w:rPr>
            <w:rStyle w:val="Hyperlink"/>
            <w:rFonts w:asciiTheme="minorHAnsi" w:hAnsiTheme="minorHAnsi" w:cstheme="minorHAnsi"/>
          </w:rPr>
          <w:t>https://www.epa.gov/sustainability/learn-about-sustainability</w:t>
        </w:r>
      </w:hyperlink>
    </w:p>
    <w:p w14:paraId="1FD778E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2BEEF89D" w14:textId="77777777" w:rsidR="005604A0" w:rsidRPr="008B013A" w:rsidRDefault="005604A0" w:rsidP="00D10FE5">
      <w:pPr>
        <w:pStyle w:val="NormalWeb"/>
        <w:ind w:left="567" w:hanging="567"/>
        <w:jc w:val="both"/>
        <w:rPr>
          <w:rFonts w:asciiTheme="minorHAnsi" w:hAnsiTheme="minorHAnsi" w:cstheme="minorHAnsi"/>
        </w:rPr>
      </w:pPr>
      <w:r w:rsidRPr="008B013A">
        <w:rPr>
          <w:rFonts w:asciiTheme="minorHAnsi" w:hAnsiTheme="minorHAnsi" w:cstheme="minorHAnsi"/>
        </w:rPr>
        <w:t xml:space="preserve">Leiserowitz, A. (2019, February 15). </w:t>
      </w:r>
      <w:r w:rsidRPr="008B013A">
        <w:rPr>
          <w:rFonts w:asciiTheme="minorHAnsi" w:hAnsiTheme="minorHAnsi" w:cstheme="minorHAnsi"/>
          <w:i/>
          <w:iCs/>
        </w:rPr>
        <w:t>Climate change in the American mind: December 2018</w:t>
      </w:r>
      <w:r w:rsidRPr="008B013A">
        <w:rPr>
          <w:rFonts w:asciiTheme="minorHAnsi" w:hAnsiTheme="minorHAnsi" w:cstheme="minorHAnsi"/>
        </w:rPr>
        <w:t xml:space="preserve">. Yale Program on Climate Change Communication. Retrieved June 19, 2022, from </w:t>
      </w:r>
      <w:hyperlink r:id="rId55" w:history="1">
        <w:r w:rsidRPr="008B013A">
          <w:rPr>
            <w:rStyle w:val="Hyperlink"/>
            <w:rFonts w:asciiTheme="minorHAnsi" w:hAnsiTheme="minorHAnsi" w:cstheme="minorHAnsi"/>
          </w:rPr>
          <w:t>https://climatecommunication.yale.edu/publications/climate-change-in-the-american-mind-december-2018/</w:t>
        </w:r>
      </w:hyperlink>
      <w:r w:rsidRPr="008B013A">
        <w:rPr>
          <w:rFonts w:asciiTheme="minorHAnsi" w:hAnsiTheme="minorHAnsi" w:cstheme="minorHAnsi"/>
        </w:rPr>
        <w:t xml:space="preserve"> </w:t>
      </w:r>
    </w:p>
    <w:p w14:paraId="2EF20BBD"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le </w:t>
      </w:r>
      <w:proofErr w:type="spellStart"/>
      <w:r w:rsidRPr="008B013A">
        <w:rPr>
          <w:rFonts w:asciiTheme="minorHAnsi" w:hAnsiTheme="minorHAnsi" w:cstheme="minorHAnsi"/>
        </w:rPr>
        <w:t>Pochat</w:t>
      </w:r>
      <w:proofErr w:type="spellEnd"/>
      <w:r w:rsidRPr="008B013A">
        <w:rPr>
          <w:rFonts w:asciiTheme="minorHAnsi" w:hAnsiTheme="minorHAnsi" w:cstheme="minorHAnsi"/>
        </w:rPr>
        <w:t xml:space="preserve">, V., van </w:t>
      </w:r>
      <w:proofErr w:type="spellStart"/>
      <w:r w:rsidRPr="008B013A">
        <w:rPr>
          <w:rFonts w:asciiTheme="minorHAnsi" w:hAnsiTheme="minorHAnsi" w:cstheme="minorHAnsi"/>
        </w:rPr>
        <w:t>Goethem</w:t>
      </w:r>
      <w:proofErr w:type="spellEnd"/>
      <w:r w:rsidRPr="008B013A">
        <w:rPr>
          <w:rFonts w:asciiTheme="minorHAnsi" w:hAnsiTheme="minorHAnsi" w:cstheme="minorHAnsi"/>
        </w:rPr>
        <w:t xml:space="preserve">, T., </w:t>
      </w:r>
      <w:proofErr w:type="spellStart"/>
      <w:r w:rsidRPr="008B013A">
        <w:rPr>
          <w:rFonts w:asciiTheme="minorHAnsi" w:hAnsiTheme="minorHAnsi" w:cstheme="minorHAnsi"/>
        </w:rPr>
        <w:t>Tajalizadehkhoob</w:t>
      </w:r>
      <w:proofErr w:type="spellEnd"/>
      <w:r w:rsidRPr="008B013A">
        <w:rPr>
          <w:rFonts w:asciiTheme="minorHAnsi" w:hAnsiTheme="minorHAnsi" w:cstheme="minorHAnsi"/>
        </w:rPr>
        <w:t xml:space="preserve">, S., </w:t>
      </w:r>
      <w:proofErr w:type="spellStart"/>
      <w:r w:rsidRPr="008B013A">
        <w:rPr>
          <w:rFonts w:asciiTheme="minorHAnsi" w:hAnsiTheme="minorHAnsi" w:cstheme="minorHAnsi"/>
        </w:rPr>
        <w:t>Korczynski</w:t>
      </w:r>
      <w:proofErr w:type="spellEnd"/>
      <w:r w:rsidRPr="008B013A">
        <w:rPr>
          <w:rFonts w:asciiTheme="minorHAnsi" w:hAnsiTheme="minorHAnsi" w:cstheme="minorHAnsi"/>
        </w:rPr>
        <w:t xml:space="preserve">, M., &amp; </w:t>
      </w:r>
      <w:proofErr w:type="spellStart"/>
      <w:r w:rsidRPr="008B013A">
        <w:rPr>
          <w:rFonts w:asciiTheme="minorHAnsi" w:hAnsiTheme="minorHAnsi" w:cstheme="minorHAnsi"/>
        </w:rPr>
        <w:t>Joosen</w:t>
      </w:r>
      <w:proofErr w:type="spellEnd"/>
      <w:r w:rsidRPr="008B013A">
        <w:rPr>
          <w:rFonts w:asciiTheme="minorHAnsi" w:hAnsiTheme="minorHAnsi" w:cstheme="minorHAnsi"/>
        </w:rPr>
        <w:t xml:space="preserve">, W. (2019). </w:t>
      </w:r>
      <w:proofErr w:type="spellStart"/>
      <w:r w:rsidRPr="008B013A">
        <w:rPr>
          <w:rFonts w:asciiTheme="minorHAnsi" w:hAnsiTheme="minorHAnsi" w:cstheme="minorHAnsi"/>
        </w:rPr>
        <w:t>Tranco</w:t>
      </w:r>
      <w:proofErr w:type="spellEnd"/>
      <w:r w:rsidRPr="008B013A">
        <w:rPr>
          <w:rFonts w:asciiTheme="minorHAnsi" w:hAnsiTheme="minorHAnsi" w:cstheme="minorHAnsi"/>
        </w:rPr>
        <w:t xml:space="preserve">: A Research-Oriented Top Sites Ranking Hardened Against Manipulation. </w:t>
      </w:r>
      <w:r w:rsidRPr="008B013A">
        <w:rPr>
          <w:rFonts w:asciiTheme="minorHAnsi" w:hAnsiTheme="minorHAnsi" w:cstheme="minorHAnsi"/>
          <w:i/>
          <w:iCs/>
        </w:rPr>
        <w:t>Proceedings 2019 Network and Distributed System Security Symposium</w:t>
      </w:r>
      <w:r w:rsidRPr="008B013A">
        <w:rPr>
          <w:rFonts w:asciiTheme="minorHAnsi" w:hAnsiTheme="minorHAnsi" w:cstheme="minorHAnsi"/>
        </w:rPr>
        <w:t xml:space="preserve">. </w:t>
      </w:r>
      <w:hyperlink r:id="rId56" w:history="1">
        <w:r w:rsidRPr="008B013A">
          <w:rPr>
            <w:rStyle w:val="Hyperlink"/>
            <w:rFonts w:asciiTheme="minorHAnsi" w:hAnsiTheme="minorHAnsi" w:cstheme="minorHAnsi"/>
          </w:rPr>
          <w:t>https://doi.org/10.14722/ndss.2019.23386</w:t>
        </w:r>
      </w:hyperlink>
    </w:p>
    <w:p w14:paraId="3CCD52D1" w14:textId="4D8E8180" w:rsidR="005604A0" w:rsidRPr="008B013A" w:rsidRDefault="005604A0" w:rsidP="00D10FE5">
      <w:pPr>
        <w:spacing w:line="240" w:lineRule="auto"/>
        <w:jc w:val="both"/>
        <w:rPr>
          <w:rFonts w:cstheme="minorHAnsi"/>
        </w:rPr>
      </w:pPr>
    </w:p>
    <w:p w14:paraId="105AA8C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Lindsey, R. (2020, August 14). </w:t>
      </w:r>
      <w:r w:rsidRPr="008B013A">
        <w:rPr>
          <w:rFonts w:asciiTheme="minorHAnsi" w:hAnsiTheme="minorHAnsi" w:cstheme="minorHAnsi"/>
          <w:i/>
          <w:iCs/>
        </w:rPr>
        <w:t>Climate Change: Atmospheric Carbon Dioxide | NOAA Climate.gov</w:t>
      </w:r>
      <w:r w:rsidRPr="008B013A">
        <w:rPr>
          <w:rFonts w:asciiTheme="minorHAnsi" w:hAnsiTheme="minorHAnsi" w:cstheme="minorHAnsi"/>
        </w:rPr>
        <w:t xml:space="preserve">. Climate.Gov. Retrieved June 19, 2022, from </w:t>
      </w:r>
      <w:hyperlink r:id="rId57" w:history="1">
        <w:r w:rsidRPr="008B013A">
          <w:rPr>
            <w:rStyle w:val="Hyperlink"/>
            <w:rFonts w:asciiTheme="minorHAnsi" w:hAnsiTheme="minorHAnsi" w:cstheme="minorHAnsi"/>
          </w:rPr>
          <w:t>https://www.climate.gov/news-features/understanding-climate/climate-change-atmospheric-carbon-dioxide#:%7E:text=Carbon%20dioxide%20concentrations%20are%20rising,people%20are%20burning%20for%20energy</w:t>
        </w:r>
      </w:hyperlink>
    </w:p>
    <w:p w14:paraId="6F0AE75C" w14:textId="64CA736C" w:rsidR="005604A0" w:rsidRPr="008B013A" w:rsidRDefault="005604A0" w:rsidP="00D10FE5">
      <w:pPr>
        <w:spacing w:line="240" w:lineRule="auto"/>
        <w:jc w:val="both"/>
        <w:rPr>
          <w:rFonts w:cstheme="minorHAnsi"/>
        </w:rPr>
      </w:pPr>
    </w:p>
    <w:p w14:paraId="30399C1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lastRenderedPageBreak/>
        <w:t>Masanet</w:t>
      </w:r>
      <w:proofErr w:type="spellEnd"/>
      <w:r w:rsidRPr="008B013A">
        <w:rPr>
          <w:rFonts w:asciiTheme="minorHAnsi" w:hAnsiTheme="minorHAnsi" w:cstheme="minorHAnsi"/>
        </w:rPr>
        <w:t xml:space="preserve">, E., </w:t>
      </w:r>
      <w:proofErr w:type="spellStart"/>
      <w:r w:rsidRPr="008B013A">
        <w:rPr>
          <w:rFonts w:asciiTheme="minorHAnsi" w:hAnsiTheme="minorHAnsi" w:cstheme="minorHAnsi"/>
        </w:rPr>
        <w:t>Shehabi</w:t>
      </w:r>
      <w:proofErr w:type="spellEnd"/>
      <w:r w:rsidRPr="008B013A">
        <w:rPr>
          <w:rFonts w:asciiTheme="minorHAnsi" w:hAnsiTheme="minorHAnsi" w:cstheme="minorHAnsi"/>
        </w:rPr>
        <w:t xml:space="preserve">, A., Lei, N., Smith, S., &amp; </w:t>
      </w:r>
      <w:proofErr w:type="spellStart"/>
      <w:r w:rsidRPr="008B013A">
        <w:rPr>
          <w:rFonts w:asciiTheme="minorHAnsi" w:hAnsiTheme="minorHAnsi" w:cstheme="minorHAnsi"/>
        </w:rPr>
        <w:t>Koomey</w:t>
      </w:r>
      <w:proofErr w:type="spellEnd"/>
      <w:r w:rsidRPr="008B013A">
        <w:rPr>
          <w:rFonts w:asciiTheme="minorHAnsi" w:hAnsiTheme="minorHAnsi" w:cstheme="minorHAnsi"/>
        </w:rPr>
        <w:t xml:space="preserve">, J. (2020). Recalibrating global data center energy-use estimates. </w:t>
      </w:r>
      <w:r w:rsidRPr="008B013A">
        <w:rPr>
          <w:rFonts w:asciiTheme="minorHAnsi" w:hAnsiTheme="minorHAnsi" w:cstheme="minorHAnsi"/>
          <w:i/>
          <w:iCs/>
        </w:rPr>
        <w:t>Science</w:t>
      </w:r>
      <w:r w:rsidRPr="008B013A">
        <w:rPr>
          <w:rFonts w:asciiTheme="minorHAnsi" w:hAnsiTheme="minorHAnsi" w:cstheme="minorHAnsi"/>
        </w:rPr>
        <w:t xml:space="preserve">, </w:t>
      </w:r>
      <w:r w:rsidRPr="008B013A">
        <w:rPr>
          <w:rFonts w:asciiTheme="minorHAnsi" w:hAnsiTheme="minorHAnsi" w:cstheme="minorHAnsi"/>
          <w:i/>
          <w:iCs/>
        </w:rPr>
        <w:t>367</w:t>
      </w:r>
      <w:r w:rsidRPr="008B013A">
        <w:rPr>
          <w:rFonts w:asciiTheme="minorHAnsi" w:hAnsiTheme="minorHAnsi" w:cstheme="minorHAnsi"/>
        </w:rPr>
        <w:t xml:space="preserve">(6481), 984–986. </w:t>
      </w:r>
      <w:hyperlink r:id="rId58" w:history="1">
        <w:r w:rsidRPr="008B013A">
          <w:rPr>
            <w:rStyle w:val="Hyperlink"/>
            <w:rFonts w:asciiTheme="minorHAnsi" w:hAnsiTheme="minorHAnsi" w:cstheme="minorHAnsi"/>
          </w:rPr>
          <w:t>https://doi.org/10.1126/science.aba3758</w:t>
        </w:r>
      </w:hyperlink>
    </w:p>
    <w:p w14:paraId="319A010F"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532D8977" w14:textId="42F7A5A2"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t>nationalgridESO</w:t>
      </w:r>
      <w:proofErr w:type="spellEnd"/>
      <w:r w:rsidRPr="008B013A">
        <w:rPr>
          <w:rFonts w:asciiTheme="minorHAnsi" w:hAnsiTheme="minorHAnsi" w:cstheme="minorHAnsi"/>
        </w:rPr>
        <w:t xml:space="preserve">. (n.d.). </w:t>
      </w:r>
      <w:r w:rsidRPr="008B013A">
        <w:rPr>
          <w:rFonts w:asciiTheme="minorHAnsi" w:hAnsiTheme="minorHAnsi" w:cstheme="minorHAnsi"/>
          <w:i/>
          <w:iCs/>
        </w:rPr>
        <w:t>What is carbon intensity? | National Grid ESO</w:t>
      </w:r>
      <w:r w:rsidRPr="008B013A">
        <w:rPr>
          <w:rFonts w:asciiTheme="minorHAnsi" w:hAnsiTheme="minorHAnsi" w:cstheme="minorHAnsi"/>
        </w:rPr>
        <w:t xml:space="preserve">. Nationalgrideso.Com. Retrieved June 20, 2022, from </w:t>
      </w:r>
      <w:hyperlink r:id="rId59" w:history="1">
        <w:r w:rsidRPr="008B013A">
          <w:rPr>
            <w:rStyle w:val="Hyperlink"/>
            <w:rFonts w:asciiTheme="minorHAnsi" w:hAnsiTheme="minorHAnsi" w:cstheme="minorHAnsi"/>
          </w:rPr>
          <w:t>https://www.nationalgrideso.com/future-energy/net-zero-explained/what-carbon-intensity</w:t>
        </w:r>
      </w:hyperlink>
    </w:p>
    <w:p w14:paraId="0AE2B688" w14:textId="77777777" w:rsidR="005604A0" w:rsidRPr="008B013A" w:rsidRDefault="005604A0" w:rsidP="00D10FE5">
      <w:pPr>
        <w:spacing w:line="240" w:lineRule="auto"/>
        <w:jc w:val="both"/>
        <w:rPr>
          <w:rFonts w:cstheme="minorHAnsi"/>
        </w:rPr>
      </w:pPr>
    </w:p>
    <w:p w14:paraId="36814072" w14:textId="2BA7E14F"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Rehman, A., Ma, H., Ozturk, I., </w:t>
      </w:r>
      <w:proofErr w:type="spellStart"/>
      <w:r w:rsidRPr="008B013A">
        <w:rPr>
          <w:rFonts w:asciiTheme="minorHAnsi" w:hAnsiTheme="minorHAnsi" w:cstheme="minorHAnsi"/>
        </w:rPr>
        <w:t>Murshed</w:t>
      </w:r>
      <w:proofErr w:type="spellEnd"/>
      <w:r w:rsidRPr="008B013A">
        <w:rPr>
          <w:rFonts w:asciiTheme="minorHAnsi" w:hAnsiTheme="minorHAnsi" w:cstheme="minorHAnsi"/>
        </w:rPr>
        <w:t xml:space="preserve">, M., &amp; </w:t>
      </w:r>
      <w:proofErr w:type="spellStart"/>
      <w:r w:rsidRPr="008B013A">
        <w:rPr>
          <w:rFonts w:asciiTheme="minorHAnsi" w:hAnsiTheme="minorHAnsi" w:cstheme="minorHAnsi"/>
        </w:rPr>
        <w:t>Dagar</w:t>
      </w:r>
      <w:proofErr w:type="spellEnd"/>
      <w:r w:rsidRPr="008B013A">
        <w:rPr>
          <w:rFonts w:asciiTheme="minorHAnsi" w:hAnsiTheme="minorHAnsi" w:cstheme="minorHAnsi"/>
        </w:rPr>
        <w:t xml:space="preserve">, V. (2021). The dynamic impacts of CO2 emissions from different sources on Pakistan’s economic progress: a roadmap to sustainable development. </w:t>
      </w:r>
      <w:r w:rsidRPr="008B013A">
        <w:rPr>
          <w:rFonts w:asciiTheme="minorHAnsi" w:hAnsiTheme="minorHAnsi" w:cstheme="minorHAnsi"/>
          <w:i/>
          <w:iCs/>
        </w:rPr>
        <w:t>Environment, Development and Sustainability</w:t>
      </w:r>
      <w:r w:rsidRPr="008B013A">
        <w:rPr>
          <w:rFonts w:asciiTheme="minorHAnsi" w:hAnsiTheme="minorHAnsi" w:cstheme="minorHAnsi"/>
        </w:rPr>
        <w:t xml:space="preserve">, </w:t>
      </w:r>
      <w:r w:rsidRPr="008B013A">
        <w:rPr>
          <w:rFonts w:asciiTheme="minorHAnsi" w:hAnsiTheme="minorHAnsi" w:cstheme="minorHAnsi"/>
          <w:i/>
          <w:iCs/>
        </w:rPr>
        <w:t>23</w:t>
      </w:r>
      <w:r w:rsidRPr="008B013A">
        <w:rPr>
          <w:rFonts w:asciiTheme="minorHAnsi" w:hAnsiTheme="minorHAnsi" w:cstheme="minorHAnsi"/>
        </w:rPr>
        <w:t xml:space="preserve">(12), 17857–17880. </w:t>
      </w:r>
      <w:hyperlink r:id="rId60" w:history="1">
        <w:r w:rsidRPr="008B013A">
          <w:rPr>
            <w:rStyle w:val="Hyperlink"/>
            <w:rFonts w:asciiTheme="minorHAnsi" w:hAnsiTheme="minorHAnsi" w:cstheme="minorHAnsi"/>
          </w:rPr>
          <w:t>https://doi.org/10.1007/s10668-021-01418-9</w:t>
        </w:r>
      </w:hyperlink>
    </w:p>
    <w:p w14:paraId="627B5436" w14:textId="77777777" w:rsidR="003F46CA" w:rsidRPr="008B013A" w:rsidRDefault="003F46CA" w:rsidP="00D10FE5">
      <w:pPr>
        <w:pStyle w:val="NormalWeb"/>
        <w:spacing w:before="0" w:beforeAutospacing="0" w:after="0" w:afterAutospacing="0"/>
        <w:ind w:left="720" w:hanging="720"/>
        <w:jc w:val="both"/>
        <w:rPr>
          <w:rStyle w:val="Hyperlink"/>
          <w:rFonts w:asciiTheme="minorHAnsi" w:hAnsiTheme="minorHAnsi" w:cstheme="minorHAnsi"/>
        </w:rPr>
      </w:pPr>
    </w:p>
    <w:p w14:paraId="03631329" w14:textId="3D9D0977" w:rsidR="005604A0" w:rsidRPr="008B013A" w:rsidRDefault="003F46CA"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Statista. (2022, March 22). </w:t>
      </w:r>
      <w:r w:rsidRPr="008B013A">
        <w:rPr>
          <w:rFonts w:asciiTheme="minorHAnsi" w:hAnsiTheme="minorHAnsi" w:cstheme="minorHAnsi"/>
          <w:i/>
          <w:iCs/>
        </w:rPr>
        <w:t>Leading websites worldwide 2021, by monthly visits</w:t>
      </w:r>
      <w:r w:rsidRPr="008B013A">
        <w:rPr>
          <w:rFonts w:asciiTheme="minorHAnsi" w:hAnsiTheme="minorHAnsi" w:cstheme="minorHAnsi"/>
        </w:rPr>
        <w:t xml:space="preserve">. Retrieved June 25, 2022, from </w:t>
      </w:r>
      <w:hyperlink r:id="rId61" w:history="1">
        <w:r w:rsidRPr="008B013A">
          <w:rPr>
            <w:rStyle w:val="Hyperlink"/>
            <w:rFonts w:asciiTheme="minorHAnsi" w:hAnsiTheme="minorHAnsi" w:cstheme="minorHAnsi"/>
          </w:rPr>
          <w:t>https://www.statista.com/statistics/1201880/most-visited-websites-worldwide/</w:t>
        </w:r>
      </w:hyperlink>
    </w:p>
    <w:p w14:paraId="4C80F3C5" w14:textId="77777777" w:rsidR="003F46CA" w:rsidRPr="008B013A" w:rsidRDefault="003F46CA" w:rsidP="00D10FE5">
      <w:pPr>
        <w:pStyle w:val="NormalWeb"/>
        <w:spacing w:before="0" w:beforeAutospacing="0" w:after="0" w:afterAutospacing="0"/>
        <w:ind w:left="720" w:hanging="720"/>
        <w:jc w:val="both"/>
        <w:rPr>
          <w:rFonts w:asciiTheme="minorHAnsi" w:hAnsiTheme="minorHAnsi" w:cstheme="minorHAnsi"/>
        </w:rPr>
      </w:pPr>
    </w:p>
    <w:p w14:paraId="566B9DA5" w14:textId="03B459F9"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Statista, &amp; Johnson, J. (2022, May). </w:t>
      </w:r>
      <w:r w:rsidRPr="008B013A">
        <w:rPr>
          <w:rFonts w:asciiTheme="minorHAnsi" w:hAnsiTheme="minorHAnsi" w:cstheme="minorHAnsi"/>
          <w:i/>
          <w:iCs/>
        </w:rPr>
        <w:t>Share of users worldwide accessing the internet in 4th quarter 2021, by device</w:t>
      </w:r>
      <w:r w:rsidRPr="008B013A">
        <w:rPr>
          <w:rFonts w:asciiTheme="minorHAnsi" w:hAnsiTheme="minorHAnsi" w:cstheme="minorHAnsi"/>
        </w:rPr>
        <w:t xml:space="preserve">. Statista. </w:t>
      </w:r>
      <w:hyperlink r:id="rId62" w:history="1">
        <w:r w:rsidRPr="008B013A">
          <w:rPr>
            <w:rStyle w:val="Hyperlink"/>
            <w:rFonts w:asciiTheme="minorHAnsi" w:hAnsiTheme="minorHAnsi" w:cstheme="minorHAnsi"/>
          </w:rPr>
          <w:t>https://www.statista.com/statistics/1289755/internet-access-by-device-worldwide/</w:t>
        </w:r>
      </w:hyperlink>
    </w:p>
    <w:p w14:paraId="38EC551D" w14:textId="77777777" w:rsidR="00534A08" w:rsidRPr="008B013A" w:rsidRDefault="00534A08" w:rsidP="00D10FE5">
      <w:pPr>
        <w:pStyle w:val="NormalWeb"/>
        <w:spacing w:before="0" w:beforeAutospacing="0" w:after="0" w:afterAutospacing="0"/>
        <w:ind w:left="720" w:hanging="720"/>
        <w:jc w:val="both"/>
        <w:rPr>
          <w:rStyle w:val="Hyperlink"/>
          <w:rFonts w:asciiTheme="minorHAnsi" w:hAnsiTheme="minorHAnsi" w:cstheme="minorHAnsi"/>
        </w:rPr>
      </w:pPr>
    </w:p>
    <w:p w14:paraId="06AE4442" w14:textId="1258BB1B" w:rsidR="005604A0" w:rsidRPr="008B013A" w:rsidRDefault="00534A08" w:rsidP="00D10FE5">
      <w:pPr>
        <w:spacing w:after="0" w:line="480" w:lineRule="auto"/>
        <w:ind w:left="720" w:hanging="720"/>
        <w:jc w:val="both"/>
        <w:rPr>
          <w:rStyle w:val="Hyperlink"/>
          <w:rFonts w:ascii="Times New Roman" w:hAnsi="Times New Roman" w:cstheme="minorHAnsi"/>
          <w:sz w:val="24"/>
          <w:szCs w:val="24"/>
        </w:rPr>
      </w:pPr>
      <w:proofErr w:type="spellStart"/>
      <w:r w:rsidRPr="008B013A">
        <w:rPr>
          <w:rFonts w:eastAsia="Times New Roman" w:cstheme="minorHAnsi"/>
          <w:sz w:val="24"/>
          <w:szCs w:val="24"/>
        </w:rPr>
        <w:t>Tabachnick</w:t>
      </w:r>
      <w:proofErr w:type="spellEnd"/>
      <w:r w:rsidRPr="008B013A">
        <w:rPr>
          <w:rFonts w:eastAsia="Times New Roman" w:cstheme="minorHAnsi"/>
          <w:sz w:val="24"/>
          <w:szCs w:val="24"/>
        </w:rPr>
        <w:t xml:space="preserve">, B., &amp; </w:t>
      </w:r>
      <w:proofErr w:type="spellStart"/>
      <w:r w:rsidRPr="008B013A">
        <w:rPr>
          <w:rFonts w:eastAsia="Times New Roman" w:cstheme="minorHAnsi"/>
          <w:sz w:val="24"/>
          <w:szCs w:val="24"/>
        </w:rPr>
        <w:t>Fidell</w:t>
      </w:r>
      <w:proofErr w:type="spellEnd"/>
      <w:r w:rsidRPr="008B013A">
        <w:rPr>
          <w:rFonts w:eastAsia="Times New Roman" w:cstheme="minorHAnsi"/>
          <w:sz w:val="24"/>
          <w:szCs w:val="24"/>
        </w:rPr>
        <w:t xml:space="preserve">, L. (2018). </w:t>
      </w:r>
      <w:r w:rsidRPr="008B013A">
        <w:rPr>
          <w:rFonts w:eastAsia="Times New Roman" w:cstheme="minorHAnsi"/>
          <w:i/>
          <w:iCs/>
          <w:sz w:val="24"/>
          <w:szCs w:val="24"/>
        </w:rPr>
        <w:t>Using Multivariate Statistics</w:t>
      </w:r>
      <w:r w:rsidRPr="008B013A">
        <w:rPr>
          <w:rFonts w:eastAsia="Times New Roman" w:cstheme="minorHAnsi"/>
          <w:sz w:val="24"/>
          <w:szCs w:val="24"/>
        </w:rPr>
        <w:t xml:space="preserve"> (7th ed.). Pearson.</w:t>
      </w:r>
    </w:p>
    <w:p w14:paraId="333F9B9D" w14:textId="1E9D7BD1"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proofErr w:type="spellStart"/>
      <w:r w:rsidRPr="008B013A">
        <w:rPr>
          <w:rFonts w:asciiTheme="minorHAnsi" w:hAnsiTheme="minorHAnsi" w:cstheme="minorHAnsi"/>
        </w:rPr>
        <w:t>Telefonaktiebolaget</w:t>
      </w:r>
      <w:proofErr w:type="spellEnd"/>
      <w:r w:rsidRPr="008B013A">
        <w:rPr>
          <w:rFonts w:asciiTheme="minorHAnsi" w:hAnsiTheme="minorHAnsi" w:cstheme="minorHAnsi"/>
        </w:rPr>
        <w:t xml:space="preserve"> LM Ericsson. (2020, February). </w:t>
      </w:r>
      <w:r w:rsidRPr="008B013A">
        <w:rPr>
          <w:rFonts w:asciiTheme="minorHAnsi" w:hAnsiTheme="minorHAnsi" w:cstheme="minorHAnsi"/>
          <w:i/>
          <w:iCs/>
        </w:rPr>
        <w:t>A quick guide to your digital carbon footprint</w:t>
      </w:r>
      <w:r w:rsidRPr="008B013A">
        <w:rPr>
          <w:rFonts w:asciiTheme="minorHAnsi" w:hAnsiTheme="minorHAnsi" w:cstheme="minorHAnsi"/>
        </w:rPr>
        <w:t xml:space="preserve">. </w:t>
      </w:r>
      <w:hyperlink r:id="rId63" w:history="1">
        <w:r w:rsidRPr="008B013A">
          <w:rPr>
            <w:rStyle w:val="Hyperlink"/>
            <w:rFonts w:asciiTheme="minorHAnsi" w:hAnsiTheme="minorHAnsi" w:cstheme="minorHAnsi"/>
          </w:rPr>
          <w:t>https://www.ericsson.com/4907a4/assets/local/reports-papers/consumerlab/reports/2020/ericsson-true-or-false-report-screen.pdf</w:t>
        </w:r>
      </w:hyperlink>
    </w:p>
    <w:p w14:paraId="1AA3C75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17A91C03" w14:textId="1823E460"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proofErr w:type="spellStart"/>
      <w:r w:rsidRPr="008B013A">
        <w:rPr>
          <w:rFonts w:asciiTheme="minorHAnsi" w:hAnsiTheme="minorHAnsi" w:cstheme="minorHAnsi"/>
        </w:rPr>
        <w:t>Telefonaktiebolaget</w:t>
      </w:r>
      <w:proofErr w:type="spellEnd"/>
      <w:r w:rsidRPr="008B013A">
        <w:rPr>
          <w:rFonts w:asciiTheme="minorHAnsi" w:hAnsiTheme="minorHAnsi" w:cstheme="minorHAnsi"/>
        </w:rPr>
        <w:t xml:space="preserve"> LM Ericsson. (2021, November). </w:t>
      </w:r>
      <w:r w:rsidRPr="008B013A">
        <w:rPr>
          <w:rFonts w:asciiTheme="minorHAnsi" w:hAnsiTheme="minorHAnsi" w:cstheme="minorHAnsi"/>
          <w:i/>
          <w:iCs/>
        </w:rPr>
        <w:t>Ericsson Mobility Report</w:t>
      </w:r>
      <w:r w:rsidRPr="008B013A">
        <w:rPr>
          <w:rFonts w:asciiTheme="minorHAnsi" w:hAnsiTheme="minorHAnsi" w:cstheme="minorHAnsi"/>
        </w:rPr>
        <w:t xml:space="preserve">. </w:t>
      </w:r>
      <w:hyperlink r:id="rId64" w:history="1">
        <w:r w:rsidRPr="008B013A">
          <w:rPr>
            <w:rStyle w:val="Hyperlink"/>
            <w:rFonts w:asciiTheme="minorHAnsi" w:hAnsiTheme="minorHAnsi" w:cstheme="minorHAnsi"/>
          </w:rPr>
          <w:t>https://www.ericsson.com/4ad7e9/assets/local/reports-papers/mobility-report/documents/2021/ericsson-mobility-report-november-2021.pdf/</w:t>
        </w:r>
      </w:hyperlink>
    </w:p>
    <w:p w14:paraId="33FCE315"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1CEB53E6" w14:textId="5647A3E0"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The Shift Project. (2019, March). </w:t>
      </w:r>
      <w:r w:rsidRPr="008B013A">
        <w:rPr>
          <w:rFonts w:asciiTheme="minorHAnsi" w:hAnsiTheme="minorHAnsi" w:cstheme="minorHAnsi"/>
          <w:i/>
          <w:iCs/>
        </w:rPr>
        <w:t>-LEAN ICT- TOWARDS DIGITAL SOBRIETY</w:t>
      </w:r>
      <w:r w:rsidRPr="008B013A">
        <w:rPr>
          <w:rFonts w:asciiTheme="minorHAnsi" w:hAnsiTheme="minorHAnsi" w:cstheme="minorHAnsi"/>
        </w:rPr>
        <w:t xml:space="preserve">. </w:t>
      </w:r>
      <w:hyperlink r:id="rId65" w:history="1">
        <w:r w:rsidRPr="008B013A">
          <w:rPr>
            <w:rStyle w:val="Hyperlink"/>
            <w:rFonts w:asciiTheme="minorHAnsi" w:hAnsiTheme="minorHAnsi" w:cstheme="minorHAnsi"/>
          </w:rPr>
          <w:t>https://theshiftproject.org/wp-content/uploads/2019/03/Lean-ICT-Report_The-Shift-Project_2019.pdf/</w:t>
        </w:r>
      </w:hyperlink>
    </w:p>
    <w:p w14:paraId="1566AA3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61D1972C" w14:textId="5010A73F"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Thiagarajan, N., Aggarwal, G., </w:t>
      </w:r>
      <w:proofErr w:type="spellStart"/>
      <w:r w:rsidRPr="008B013A">
        <w:rPr>
          <w:rFonts w:asciiTheme="minorHAnsi" w:hAnsiTheme="minorHAnsi" w:cstheme="minorHAnsi"/>
        </w:rPr>
        <w:t>Nicoara</w:t>
      </w:r>
      <w:proofErr w:type="spellEnd"/>
      <w:r w:rsidRPr="008B013A">
        <w:rPr>
          <w:rFonts w:asciiTheme="minorHAnsi" w:hAnsiTheme="minorHAnsi" w:cstheme="minorHAnsi"/>
        </w:rPr>
        <w:t xml:space="preserve">, A., </w:t>
      </w:r>
      <w:proofErr w:type="spellStart"/>
      <w:r w:rsidRPr="008B013A">
        <w:rPr>
          <w:rFonts w:asciiTheme="minorHAnsi" w:hAnsiTheme="minorHAnsi" w:cstheme="minorHAnsi"/>
        </w:rPr>
        <w:t>Boneh</w:t>
      </w:r>
      <w:proofErr w:type="spellEnd"/>
      <w:r w:rsidRPr="008B013A">
        <w:rPr>
          <w:rFonts w:asciiTheme="minorHAnsi" w:hAnsiTheme="minorHAnsi" w:cstheme="minorHAnsi"/>
        </w:rPr>
        <w:t xml:space="preserve">, D., &amp; Singh, J. P. (2012). Who killed my battery?: analyzing mobile browser energy consumption. </w:t>
      </w:r>
      <w:r w:rsidRPr="008B013A">
        <w:rPr>
          <w:rFonts w:asciiTheme="minorHAnsi" w:hAnsiTheme="minorHAnsi" w:cstheme="minorHAnsi"/>
          <w:i/>
          <w:iCs/>
        </w:rPr>
        <w:t>WWW ’12: Proceedings of the 21st International Conference on World Wide Web</w:t>
      </w:r>
      <w:r w:rsidRPr="008B013A">
        <w:rPr>
          <w:rFonts w:asciiTheme="minorHAnsi" w:hAnsiTheme="minorHAnsi" w:cstheme="minorHAnsi"/>
        </w:rPr>
        <w:t xml:space="preserve">, 41–50. </w:t>
      </w:r>
      <w:hyperlink r:id="rId66" w:history="1">
        <w:r w:rsidRPr="008B013A">
          <w:rPr>
            <w:rStyle w:val="Hyperlink"/>
            <w:rFonts w:asciiTheme="minorHAnsi" w:hAnsiTheme="minorHAnsi" w:cstheme="minorHAnsi"/>
          </w:rPr>
          <w:t>https://doi.org/10.1145/2187836.2187843</w:t>
        </w:r>
      </w:hyperlink>
    </w:p>
    <w:p w14:paraId="29ED04A3"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32E4E025" w14:textId="6A64275C"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United Nations. (2019, July). </w:t>
      </w:r>
      <w:r w:rsidRPr="008B013A">
        <w:rPr>
          <w:rFonts w:asciiTheme="minorHAnsi" w:hAnsiTheme="minorHAnsi" w:cstheme="minorHAnsi"/>
          <w:i/>
          <w:iCs/>
        </w:rPr>
        <w:t>Digital Economy Report 2019</w:t>
      </w:r>
      <w:r w:rsidRPr="008B013A">
        <w:rPr>
          <w:rFonts w:asciiTheme="minorHAnsi" w:hAnsiTheme="minorHAnsi" w:cstheme="minorHAnsi"/>
        </w:rPr>
        <w:t xml:space="preserve">. </w:t>
      </w:r>
      <w:hyperlink r:id="rId67" w:history="1">
        <w:r w:rsidRPr="008B013A">
          <w:rPr>
            <w:rStyle w:val="Hyperlink"/>
            <w:rFonts w:asciiTheme="minorHAnsi" w:hAnsiTheme="minorHAnsi" w:cstheme="minorHAnsi"/>
          </w:rPr>
          <w:t>https://unctad.org/system/files/official-document/der2019_en.pdf/</w:t>
        </w:r>
      </w:hyperlink>
    </w:p>
    <w:p w14:paraId="7D12B319" w14:textId="77777777" w:rsidR="00675CED" w:rsidRPr="008B013A" w:rsidRDefault="00675CED" w:rsidP="00D10FE5">
      <w:pPr>
        <w:spacing w:line="240" w:lineRule="auto"/>
        <w:jc w:val="both"/>
        <w:rPr>
          <w:rFonts w:cstheme="minorHAnsi"/>
        </w:rPr>
      </w:pPr>
    </w:p>
    <w:p w14:paraId="516DD259" w14:textId="77777777" w:rsidR="00675CED" w:rsidRPr="008B013A" w:rsidRDefault="00675CED"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lastRenderedPageBreak/>
        <w:t xml:space="preserve">World Meteorological Organization. (2021). </w:t>
      </w:r>
      <w:r w:rsidRPr="008B013A">
        <w:rPr>
          <w:rFonts w:asciiTheme="minorHAnsi" w:hAnsiTheme="minorHAnsi" w:cstheme="minorHAnsi"/>
          <w:i/>
          <w:iCs/>
        </w:rPr>
        <w:t>State of the Global Climate 2020</w:t>
      </w:r>
      <w:r w:rsidRPr="008B013A">
        <w:rPr>
          <w:rFonts w:asciiTheme="minorHAnsi" w:hAnsiTheme="minorHAnsi" w:cstheme="minorHAnsi"/>
        </w:rPr>
        <w:t xml:space="preserve">. </w:t>
      </w:r>
      <w:hyperlink r:id="rId68" w:history="1">
        <w:r w:rsidRPr="008B013A">
          <w:rPr>
            <w:rStyle w:val="Hyperlink"/>
            <w:rFonts w:asciiTheme="minorHAnsi" w:hAnsiTheme="minorHAnsi" w:cstheme="minorHAnsi"/>
          </w:rPr>
          <w:t>https://library.wmo.int/doc_num.php?explnum_id=10618</w:t>
        </w:r>
      </w:hyperlink>
    </w:p>
    <w:p w14:paraId="7FBF67C0" w14:textId="77777777" w:rsidR="00675CED" w:rsidRPr="008B013A" w:rsidRDefault="00675CED" w:rsidP="00D10FE5">
      <w:pPr>
        <w:spacing w:line="240" w:lineRule="auto"/>
        <w:jc w:val="both"/>
        <w:rPr>
          <w:rFonts w:cstheme="minorHAnsi"/>
        </w:rPr>
      </w:pPr>
    </w:p>
    <w:p w14:paraId="6B7E9B14" w14:textId="144DD258" w:rsidR="008A424D" w:rsidRDefault="00675CED"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Zhu, Y., &amp; </w:t>
      </w:r>
      <w:proofErr w:type="spellStart"/>
      <w:r w:rsidRPr="008B013A">
        <w:rPr>
          <w:rFonts w:asciiTheme="minorHAnsi" w:hAnsiTheme="minorHAnsi" w:cstheme="minorHAnsi"/>
        </w:rPr>
        <w:t>Reddi</w:t>
      </w:r>
      <w:proofErr w:type="spellEnd"/>
      <w:r w:rsidRPr="008B013A">
        <w:rPr>
          <w:rFonts w:asciiTheme="minorHAnsi" w:hAnsiTheme="minorHAnsi" w:cstheme="minorHAnsi"/>
        </w:rPr>
        <w:t xml:space="preserve">, V. J. (2013). High-performance and energy-efficient mobile web browsing on big/little systems. </w:t>
      </w:r>
      <w:r w:rsidRPr="008B013A">
        <w:rPr>
          <w:rFonts w:asciiTheme="minorHAnsi" w:hAnsiTheme="minorHAnsi" w:cstheme="minorHAnsi"/>
          <w:i/>
          <w:iCs/>
        </w:rPr>
        <w:t>2013 IEEE 19th International Symposium on High Performance Computer Architecture (HPCA)</w:t>
      </w:r>
      <w:r w:rsidRPr="008B013A">
        <w:rPr>
          <w:rFonts w:asciiTheme="minorHAnsi" w:hAnsiTheme="minorHAnsi" w:cstheme="minorHAnsi"/>
        </w:rPr>
        <w:t xml:space="preserve">. </w:t>
      </w:r>
      <w:hyperlink r:id="rId69" w:history="1">
        <w:r w:rsidRPr="008B013A">
          <w:rPr>
            <w:rStyle w:val="Hyperlink"/>
            <w:rFonts w:asciiTheme="minorHAnsi" w:hAnsiTheme="minorHAnsi" w:cstheme="minorHAnsi"/>
          </w:rPr>
          <w:t>https://doi.org/10.1109/hpca.2013.6522303</w:t>
        </w:r>
      </w:hyperlink>
    </w:p>
    <w:p w14:paraId="088B24C2" w14:textId="5D0DCF16" w:rsidR="009B140E" w:rsidRDefault="009B140E" w:rsidP="00D10FE5">
      <w:pPr>
        <w:pStyle w:val="NormalWeb"/>
        <w:spacing w:before="0" w:beforeAutospacing="0" w:after="0" w:afterAutospacing="0"/>
        <w:ind w:left="720" w:hanging="720"/>
        <w:jc w:val="both"/>
        <w:rPr>
          <w:rStyle w:val="Hyperlink"/>
          <w:rFonts w:asciiTheme="minorHAnsi" w:hAnsiTheme="minorHAnsi" w:cstheme="minorHAnsi"/>
        </w:rPr>
      </w:pPr>
    </w:p>
    <w:p w14:paraId="75CE6A10" w14:textId="5C4FD23C" w:rsidR="009B140E" w:rsidRDefault="009B140E" w:rsidP="009B140E">
      <w:pPr>
        <w:pStyle w:val="Heading1"/>
        <w:rPr>
          <w:ins w:id="65" w:author="Ivan Ivanov" w:date="2022-07-14T09:21:00Z"/>
          <w:rStyle w:val="Hyperlink"/>
          <w:rFonts w:cstheme="majorHAnsi"/>
          <w:u w:val="none"/>
        </w:rPr>
      </w:pPr>
      <w:r w:rsidRPr="009B140E">
        <w:rPr>
          <w:rStyle w:val="Hyperlink"/>
          <w:rFonts w:cstheme="majorHAnsi"/>
          <w:u w:val="none"/>
        </w:rPr>
        <w:t>Appendix</w:t>
      </w:r>
    </w:p>
    <w:p w14:paraId="7D412814" w14:textId="39A0A213" w:rsidR="009B140E" w:rsidRDefault="009B140E" w:rsidP="009B140E">
      <w:pPr>
        <w:rPr>
          <w:ins w:id="66" w:author="Ivan Ivanov" w:date="2022-07-14T09:25:00Z"/>
        </w:rPr>
      </w:pPr>
    </w:p>
    <w:p w14:paraId="62768612" w14:textId="77777777" w:rsidR="009B140E" w:rsidRPr="009B140E" w:rsidRDefault="009B140E">
      <w:pPr>
        <w:pPrChange w:id="67" w:author="Ivan Ivanov" w:date="2022-07-14T09:21:00Z">
          <w:pPr>
            <w:pStyle w:val="Heading1"/>
          </w:pPr>
        </w:pPrChange>
      </w:pPr>
    </w:p>
    <w:sectPr w:rsidR="009B140E" w:rsidRPr="009B140E" w:rsidSect="0053720C">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o Malavolta" w:date="2022-07-06T11:40:00Z" w:initials="IM">
    <w:p w14:paraId="69929BB7" w14:textId="4EEFECC1" w:rsidR="005F513A" w:rsidRDefault="005F513A">
      <w:pPr>
        <w:pStyle w:val="CommentText"/>
      </w:pPr>
      <w:r>
        <w:rPr>
          <w:rStyle w:val="CommentReference"/>
        </w:rPr>
        <w:annotationRef/>
      </w:r>
      <w:r>
        <w:t>Add the VU logo</w:t>
      </w:r>
    </w:p>
  </w:comment>
  <w:comment w:id="1" w:author="Ivan Ivanov" w:date="2022-07-10T09:04:00Z" w:initials="II">
    <w:p w14:paraId="0300D76B" w14:textId="4B969394" w:rsidR="00B312AD" w:rsidRDefault="00B312AD">
      <w:pPr>
        <w:pStyle w:val="CommentText"/>
      </w:pPr>
      <w:r>
        <w:rPr>
          <w:rStyle w:val="CommentReference"/>
        </w:rPr>
        <w:annotationRef/>
      </w:r>
      <w:r>
        <w:t>added</w:t>
      </w:r>
    </w:p>
  </w:comment>
  <w:comment w:id="8" w:author="Ivano Malavolta" w:date="2022-07-06T10:56:00Z" w:initials="IM">
    <w:p w14:paraId="2572F76D" w14:textId="73988E88" w:rsidR="00E30C9D" w:rsidRDefault="00E30C9D">
      <w:pPr>
        <w:pStyle w:val="CommentText"/>
      </w:pPr>
      <w:r>
        <w:rPr>
          <w:rStyle w:val="CommentReference"/>
        </w:rPr>
        <w:annotationRef/>
      </w:r>
      <w:r>
        <w:t>The term “main data” here is ambiguous, be more specific here.</w:t>
      </w:r>
    </w:p>
  </w:comment>
  <w:comment w:id="9" w:author="Ivan Ivanov" w:date="2022-07-10T09:07:00Z" w:initials="II">
    <w:p w14:paraId="2D495A85" w14:textId="0AFD84CC" w:rsidR="00B312AD" w:rsidRDefault="00B312AD">
      <w:pPr>
        <w:pStyle w:val="CommentText"/>
      </w:pPr>
      <w:r>
        <w:rPr>
          <w:rStyle w:val="CommentReference"/>
        </w:rPr>
        <w:annotationRef/>
      </w:r>
      <w:r>
        <w:t>Changed to “main dataset”</w:t>
      </w:r>
    </w:p>
  </w:comment>
  <w:comment w:id="11" w:author="Ivano Malavolta" w:date="2022-07-06T11:00:00Z" w:initials="IM">
    <w:p w14:paraId="30161DDE" w14:textId="79B1F042" w:rsidR="0057055B" w:rsidRDefault="0057055B">
      <w:pPr>
        <w:pStyle w:val="CommentText"/>
      </w:pPr>
      <w:r>
        <w:rPr>
          <w:rStyle w:val="CommentReference"/>
        </w:rPr>
        <w:annotationRef/>
      </w:r>
      <w:r>
        <w:t>Can’t we just remove the data point related to websites giving a 404 error?</w:t>
      </w:r>
    </w:p>
  </w:comment>
  <w:comment w:id="12" w:author="Ivan Ivanov" w:date="2022-07-10T09:14:00Z" w:initials="II">
    <w:p w14:paraId="156DEA33" w14:textId="5BB1A62A" w:rsidR="00743309" w:rsidRDefault="00743309">
      <w:pPr>
        <w:pStyle w:val="CommentText"/>
      </w:pPr>
      <w:r>
        <w:rPr>
          <w:rStyle w:val="CommentReference"/>
        </w:rPr>
        <w:annotationRef/>
      </w:r>
      <w:r>
        <w:t>This is still needed because it leads into and important part of the Outliers section.</w:t>
      </w:r>
    </w:p>
  </w:comment>
  <w:comment w:id="16" w:author="Ivano Malavolta" w:date="2022-07-06T11:04:00Z" w:initials="IM">
    <w:p w14:paraId="0B0B165E" w14:textId="2F4FD86E" w:rsidR="008875C2" w:rsidRDefault="008875C2">
      <w:pPr>
        <w:pStyle w:val="CommentText"/>
      </w:pPr>
      <w:r>
        <w:rPr>
          <w:rStyle w:val="CommentReference"/>
        </w:rPr>
        <w:annotationRef/>
      </w:r>
      <w:r>
        <w:t>This is according to the Website Carbon API, right?</w:t>
      </w:r>
    </w:p>
  </w:comment>
  <w:comment w:id="17" w:author="Ivan Ivanov" w:date="2022-07-10T09:21:00Z" w:initials="II">
    <w:p w14:paraId="5A5FC99F" w14:textId="32A46B00" w:rsidR="005561A5" w:rsidRDefault="005561A5">
      <w:pPr>
        <w:pStyle w:val="CommentText"/>
      </w:pPr>
      <w:r>
        <w:rPr>
          <w:rStyle w:val="CommentReference"/>
        </w:rPr>
        <w:annotationRef/>
      </w:r>
      <w:r>
        <w:t>Yes, added a footnote link</w:t>
      </w:r>
    </w:p>
  </w:comment>
  <w:comment w:id="21" w:author="Ivano Malavolta" w:date="2022-07-06T11:08:00Z" w:initials="IM">
    <w:p w14:paraId="7AC0D691" w14:textId="46F0DF13" w:rsidR="003F3571" w:rsidRDefault="003F3571">
      <w:pPr>
        <w:pStyle w:val="CommentText"/>
      </w:pPr>
      <w:r>
        <w:rPr>
          <w:rStyle w:val="CommentReference"/>
        </w:rPr>
        <w:annotationRef/>
      </w:r>
      <w:r>
        <w:t>??</w:t>
      </w:r>
    </w:p>
  </w:comment>
  <w:comment w:id="22" w:author="Ivan Ivanov" w:date="2022-07-14T09:29:00Z" w:initials="II">
    <w:p w14:paraId="49BB50C1" w14:textId="5E98F5B8" w:rsidR="007B151A" w:rsidRDefault="007B151A">
      <w:pPr>
        <w:pStyle w:val="CommentText"/>
      </w:pPr>
      <w:r>
        <w:rPr>
          <w:rStyle w:val="CommentReference"/>
        </w:rPr>
        <w:annotationRef/>
      </w:r>
      <w:r>
        <w:t>Now added as an appendix.</w:t>
      </w:r>
    </w:p>
  </w:comment>
  <w:comment w:id="23" w:author="Ivano Malavolta" w:date="2022-07-06T11:09:00Z" w:initials="IM">
    <w:p w14:paraId="0E7D3B3C" w14:textId="4522E083" w:rsidR="00206F04" w:rsidRDefault="00206F04">
      <w:pPr>
        <w:pStyle w:val="CommentText"/>
      </w:pPr>
      <w:r>
        <w:rPr>
          <w:rStyle w:val="CommentReference"/>
        </w:rPr>
        <w:annotationRef/>
      </w:r>
      <w:r>
        <w:t xml:space="preserve">This is not always </w:t>
      </w:r>
      <w:proofErr w:type="gramStart"/>
      <w:r>
        <w:t>true,</w:t>
      </w:r>
      <w:proofErr w:type="gramEnd"/>
      <w:r>
        <w:t xml:space="preserve"> you can have a large but highly optimized website in terms of performance.</w:t>
      </w:r>
    </w:p>
  </w:comment>
  <w:comment w:id="24" w:author="Ivan Ivanov" w:date="2022-07-10T09:24:00Z" w:initials="II">
    <w:p w14:paraId="354A0F4C" w14:textId="483626DF" w:rsidR="009C0C2A" w:rsidRDefault="009C0C2A">
      <w:pPr>
        <w:pStyle w:val="CommentText"/>
      </w:pPr>
      <w:r>
        <w:rPr>
          <w:rStyle w:val="CommentReference"/>
        </w:rPr>
        <w:annotationRef/>
      </w:r>
      <w:r>
        <w:t>fixed</w:t>
      </w:r>
    </w:p>
  </w:comment>
  <w:comment w:id="26" w:author="Ivano Malavolta" w:date="2022-07-06T11:10:00Z" w:initials="IM">
    <w:p w14:paraId="660BD3C9" w14:textId="04A6C0BA" w:rsidR="00206F04" w:rsidRDefault="00206F04">
      <w:pPr>
        <w:pStyle w:val="CommentText"/>
      </w:pPr>
      <w:r>
        <w:rPr>
          <w:rStyle w:val="CommentReference"/>
        </w:rPr>
        <w:annotationRef/>
      </w:r>
      <w:r>
        <w:t>Add link, as you did for lematin.ma</w:t>
      </w:r>
    </w:p>
  </w:comment>
  <w:comment w:id="27" w:author="Ivan Ivanov" w:date="2022-07-10T09:24:00Z" w:initials="II">
    <w:p w14:paraId="607E16BF" w14:textId="0DC1E45B" w:rsidR="009C0C2A" w:rsidRDefault="009C0C2A">
      <w:pPr>
        <w:pStyle w:val="CommentText"/>
      </w:pPr>
      <w:r>
        <w:rPr>
          <w:rStyle w:val="CommentReference"/>
        </w:rPr>
        <w:annotationRef/>
      </w:r>
      <w:r>
        <w:t>Added as a footnote</w:t>
      </w:r>
    </w:p>
  </w:comment>
  <w:comment w:id="28" w:author="Ivano Malavolta" w:date="2022-07-06T11:14:00Z" w:initials="IM">
    <w:p w14:paraId="099177F4" w14:textId="261BA6D8" w:rsidR="0019785A" w:rsidRDefault="0019785A">
      <w:pPr>
        <w:pStyle w:val="CommentText"/>
      </w:pPr>
      <w:r>
        <w:rPr>
          <w:rStyle w:val="CommentReference"/>
        </w:rPr>
        <w:annotationRef/>
      </w:r>
      <w:r>
        <w:t>Show a density plot about this and also about the Energy (next section)</w:t>
      </w:r>
    </w:p>
  </w:comment>
  <w:comment w:id="29" w:author="Ivan Ivanov" w:date="2022-07-14T13:31:00Z" w:initials="II">
    <w:p w14:paraId="3D60268E" w14:textId="524456FD" w:rsidR="009B7255" w:rsidRDefault="009B7255">
      <w:pPr>
        <w:pStyle w:val="CommentText"/>
      </w:pPr>
      <w:r>
        <w:rPr>
          <w:rStyle w:val="CommentReference"/>
        </w:rPr>
        <w:annotationRef/>
      </w:r>
      <w:r>
        <w:t>4 plots in total added, two with and two without outliers.</w:t>
      </w:r>
    </w:p>
  </w:comment>
  <w:comment w:id="31" w:author="Ivano Malavolta" w:date="2022-07-06T11:12:00Z" w:initials="IM">
    <w:p w14:paraId="22EC656A" w14:textId="77777777" w:rsidR="00206F04" w:rsidRDefault="00206F04">
      <w:pPr>
        <w:pStyle w:val="CommentText"/>
      </w:pPr>
      <w:r>
        <w:rPr>
          <w:rStyle w:val="CommentReference"/>
        </w:rPr>
        <w:annotationRef/>
      </w:r>
      <w:r>
        <w:t xml:space="preserve">Here (and in the next section on Energy) it might be interesting to map those amounts to more tangible quantities. For example, to the amount of energy consumed by a </w:t>
      </w:r>
      <w:r w:rsidR="0019785A">
        <w:t>European household, light bulbs, etc.</w:t>
      </w:r>
      <w:r w:rsidR="0043351C">
        <w:t xml:space="preserve"> </w:t>
      </w:r>
    </w:p>
    <w:p w14:paraId="0379B9B6" w14:textId="77777777" w:rsidR="0043351C" w:rsidRDefault="0043351C">
      <w:pPr>
        <w:pStyle w:val="CommentText"/>
      </w:pPr>
    </w:p>
    <w:p w14:paraId="0C3C58BE" w14:textId="355EE886" w:rsidR="0043351C" w:rsidRDefault="0043351C">
      <w:pPr>
        <w:pStyle w:val="CommentText"/>
      </w:pPr>
      <w:r>
        <w:t>I know you are doing something similar in the Discussion section, but try to anticipate it also here, just with a single sentence (and then tell that a further elaboration is done in Discussion).</w:t>
      </w:r>
    </w:p>
  </w:comment>
  <w:comment w:id="32" w:author="Ivan Ivanov" w:date="2022-07-14T09:49:00Z" w:initials="II">
    <w:p w14:paraId="77836953" w14:textId="46202E2D" w:rsidR="00797D77" w:rsidRDefault="00797D77">
      <w:pPr>
        <w:pStyle w:val="CommentText"/>
      </w:pPr>
      <w:r>
        <w:rPr>
          <w:rStyle w:val="CommentReference"/>
        </w:rPr>
        <w:annotationRef/>
      </w:r>
      <w:r>
        <w:t>Added several sentences about this below both sections.</w:t>
      </w:r>
    </w:p>
  </w:comment>
  <w:comment w:id="36" w:author="Ivano Malavolta" w:date="2022-07-06T11:15:00Z" w:initials="IM">
    <w:p w14:paraId="0DDC7A8C" w14:textId="5BAACE64" w:rsidR="0019785A" w:rsidRDefault="0019785A">
      <w:pPr>
        <w:pStyle w:val="CommentText"/>
      </w:pPr>
      <w:r>
        <w:rPr>
          <w:rStyle w:val="CommentReference"/>
        </w:rPr>
        <w:annotationRef/>
      </w:r>
      <w:proofErr w:type="spellStart"/>
      <w:r>
        <w:t>KWg</w:t>
      </w:r>
      <w:proofErr w:type="spellEnd"/>
      <w:r>
        <w:t xml:space="preserve"> or KWG? Be consistent.</w:t>
      </w:r>
    </w:p>
  </w:comment>
  <w:comment w:id="37" w:author="Ivan Ivanov" w:date="2022-07-10T09:26:00Z" w:initials="II">
    <w:p w14:paraId="4BE57567" w14:textId="00080F9B" w:rsidR="009C0C2A" w:rsidRDefault="009C0C2A">
      <w:pPr>
        <w:pStyle w:val="CommentText"/>
      </w:pPr>
      <w:r>
        <w:rPr>
          <w:rStyle w:val="CommentReference"/>
        </w:rPr>
        <w:annotationRef/>
      </w:r>
      <w:r>
        <w:t>fixed</w:t>
      </w:r>
    </w:p>
  </w:comment>
  <w:comment w:id="41" w:author="Ivano Malavolta" w:date="2022-07-06T11:20:00Z" w:initials="IM">
    <w:p w14:paraId="6FC68700" w14:textId="35C6E87F" w:rsidR="004418D7" w:rsidRDefault="004418D7">
      <w:pPr>
        <w:pStyle w:val="CommentText"/>
      </w:pPr>
      <w:r>
        <w:rPr>
          <w:rStyle w:val="CommentReference"/>
        </w:rPr>
        <w:annotationRef/>
      </w:r>
      <w:r>
        <w:t xml:space="preserve">This is a main </w:t>
      </w:r>
      <w:proofErr w:type="gramStart"/>
      <w:r>
        <w:t>result</w:t>
      </w:r>
      <w:proofErr w:type="gramEnd"/>
      <w:r>
        <w:t xml:space="preserve"> and it is important to highlight it</w:t>
      </w:r>
    </w:p>
  </w:comment>
  <w:comment w:id="44" w:author="Ivano Malavolta" w:date="2022-07-06T11:23:00Z" w:initials="IM">
    <w:p w14:paraId="2AD2179F" w14:textId="5EFBACEE" w:rsidR="004418D7" w:rsidRDefault="004418D7">
      <w:pPr>
        <w:pStyle w:val="CommentText"/>
      </w:pPr>
      <w:r>
        <w:rPr>
          <w:rStyle w:val="CommentReference"/>
        </w:rPr>
        <w:annotationRef/>
      </w:r>
      <w:r>
        <w:t>Can you help the reader with a plot here?</w:t>
      </w:r>
    </w:p>
  </w:comment>
  <w:comment w:id="45" w:author="Ivan Ivanov" w:date="2022-07-11T09:56:00Z" w:initials="II">
    <w:p w14:paraId="65EF6909" w14:textId="62E8D49B" w:rsidR="00F3517F" w:rsidRDefault="00F3517F">
      <w:pPr>
        <w:pStyle w:val="CommentText"/>
      </w:pPr>
      <w:r>
        <w:rPr>
          <w:rStyle w:val="CommentReference"/>
        </w:rPr>
        <w:annotationRef/>
      </w:r>
      <w:r>
        <w:t xml:space="preserve">This is actually connected to the table </w:t>
      </w:r>
      <w:proofErr w:type="gramStart"/>
      <w:r>
        <w:t>above,</w:t>
      </w:r>
      <w:proofErr w:type="gramEnd"/>
      <w:r>
        <w:t xml:space="preserve"> I’ll move it down</w:t>
      </w:r>
    </w:p>
  </w:comment>
  <w:comment w:id="48" w:author="Ivano Malavolta" w:date="2022-07-06T11:23:00Z" w:initials="IM">
    <w:p w14:paraId="78261953" w14:textId="0794F70B" w:rsidR="004418D7" w:rsidRDefault="004418D7">
      <w:pPr>
        <w:pStyle w:val="CommentText"/>
      </w:pPr>
      <w:r>
        <w:rPr>
          <w:rStyle w:val="CommentReference"/>
        </w:rPr>
        <w:annotationRef/>
      </w:r>
      <w:r>
        <w:t>Would it be due to the fact that those four domains usually represent informative websites, and not entertainment/streaming/company ones?</w:t>
      </w:r>
    </w:p>
  </w:comment>
  <w:comment w:id="49" w:author="Ivan Ivanov" w:date="2022-07-14T10:05:00Z" w:initials="II">
    <w:p w14:paraId="2C4BEC95" w14:textId="3F37997C" w:rsidR="006B19B3" w:rsidRDefault="006B19B3">
      <w:pPr>
        <w:pStyle w:val="CommentText"/>
      </w:pPr>
      <w:r>
        <w:rPr>
          <w:rStyle w:val="CommentReference"/>
        </w:rPr>
        <w:annotationRef/>
      </w:r>
      <w:r>
        <w:t xml:space="preserve">Not necessarily, a few can be called </w:t>
      </w:r>
      <w:proofErr w:type="gramStart"/>
      <w:r>
        <w:t>that</w:t>
      </w:r>
      <w:proofErr w:type="gramEnd"/>
      <w:r>
        <w:t xml:space="preserve"> but most are still just unoptimized.</w:t>
      </w:r>
    </w:p>
  </w:comment>
  <w:comment w:id="51" w:author="Ivano Malavolta" w:date="2022-07-06T11:24:00Z" w:initials="IM">
    <w:p w14:paraId="225D7324" w14:textId="3919B5F1" w:rsidR="009C4F79" w:rsidRDefault="009C4F79">
      <w:pPr>
        <w:pStyle w:val="CommentText"/>
      </w:pPr>
      <w:r>
        <w:rPr>
          <w:rStyle w:val="CommentReference"/>
        </w:rPr>
        <w:annotationRef/>
      </w:r>
      <w:r>
        <w:t xml:space="preserve">Add a map here, similar to this: </w:t>
      </w:r>
      <w:hyperlink r:id="rId1" w:history="1">
        <w:r w:rsidRPr="008B271D">
          <w:rPr>
            <w:rStyle w:val="Hyperlink"/>
          </w:rPr>
          <w:t>https://towardsdatascience.com/a-complete-guide-to-an-interactive-geographical-map-using-python-f4c5197e23e0</w:t>
        </w:r>
      </w:hyperlink>
      <w:r>
        <w:t xml:space="preserve"> </w:t>
      </w:r>
    </w:p>
  </w:comment>
  <w:comment w:id="52" w:author="Ivan Ivanov" w:date="2022-07-14T12:19:00Z" w:initials="II">
    <w:p w14:paraId="6F94F5B1" w14:textId="0CCD71A2" w:rsidR="00D40DA3" w:rsidRDefault="00D40DA3">
      <w:pPr>
        <w:pStyle w:val="CommentText"/>
      </w:pPr>
      <w:r>
        <w:rPr>
          <w:rStyle w:val="CommentReference"/>
        </w:rPr>
        <w:annotationRef/>
      </w:r>
      <w:r>
        <w:t>Added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29BB7" w15:done="1"/>
  <w15:commentEx w15:paraId="0300D76B" w15:paraIdParent="69929BB7" w15:done="1"/>
  <w15:commentEx w15:paraId="2572F76D" w15:done="1"/>
  <w15:commentEx w15:paraId="2D495A85" w15:paraIdParent="2572F76D" w15:done="1"/>
  <w15:commentEx w15:paraId="30161DDE" w15:done="1"/>
  <w15:commentEx w15:paraId="156DEA33" w15:paraIdParent="30161DDE" w15:done="1"/>
  <w15:commentEx w15:paraId="0B0B165E" w15:done="1"/>
  <w15:commentEx w15:paraId="5A5FC99F" w15:paraIdParent="0B0B165E" w15:done="1"/>
  <w15:commentEx w15:paraId="7AC0D691" w15:done="1"/>
  <w15:commentEx w15:paraId="49BB50C1" w15:paraIdParent="7AC0D691" w15:done="1"/>
  <w15:commentEx w15:paraId="0E7D3B3C" w15:done="1"/>
  <w15:commentEx w15:paraId="354A0F4C" w15:paraIdParent="0E7D3B3C" w15:done="1"/>
  <w15:commentEx w15:paraId="660BD3C9" w15:done="1"/>
  <w15:commentEx w15:paraId="607E16BF" w15:paraIdParent="660BD3C9" w15:done="1"/>
  <w15:commentEx w15:paraId="099177F4" w15:done="1"/>
  <w15:commentEx w15:paraId="3D60268E" w15:paraIdParent="099177F4" w15:done="1"/>
  <w15:commentEx w15:paraId="0C3C58BE" w15:done="1"/>
  <w15:commentEx w15:paraId="77836953" w15:paraIdParent="0C3C58BE" w15:done="1"/>
  <w15:commentEx w15:paraId="0DDC7A8C" w15:done="1"/>
  <w15:commentEx w15:paraId="4BE57567" w15:paraIdParent="0DDC7A8C" w15:done="1"/>
  <w15:commentEx w15:paraId="6FC68700" w15:done="1"/>
  <w15:commentEx w15:paraId="2AD2179F" w15:done="1"/>
  <w15:commentEx w15:paraId="65EF6909" w15:paraIdParent="2AD2179F" w15:done="1"/>
  <w15:commentEx w15:paraId="78261953" w15:done="1"/>
  <w15:commentEx w15:paraId="2C4BEC95" w15:paraIdParent="78261953" w15:done="1"/>
  <w15:commentEx w15:paraId="225D7324" w15:done="1"/>
  <w15:commentEx w15:paraId="6F94F5B1" w15:paraIdParent="225D73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F334" w16cex:dateUtc="2022-07-06T09:40:00Z"/>
  <w16cex:commentExtensible w16cex:durableId="267514A9" w16cex:dateUtc="2022-07-10T07:04:00Z"/>
  <w16cex:commentExtensible w16cex:durableId="266FE8E3" w16cex:dateUtc="2022-07-06T08:56:00Z"/>
  <w16cex:commentExtensible w16cex:durableId="2675153C" w16cex:dateUtc="2022-07-10T07:07:00Z"/>
  <w16cex:commentExtensible w16cex:durableId="266FE9D8" w16cex:dateUtc="2022-07-06T09:00:00Z"/>
  <w16cex:commentExtensible w16cex:durableId="267516F3" w16cex:dateUtc="2022-07-10T07:14:00Z"/>
  <w16cex:commentExtensible w16cex:durableId="266FEABB" w16cex:dateUtc="2022-07-06T09:04:00Z"/>
  <w16cex:commentExtensible w16cex:durableId="267518A3" w16cex:dateUtc="2022-07-10T07:21:00Z"/>
  <w16cex:commentExtensible w16cex:durableId="266FEBB7" w16cex:dateUtc="2022-07-06T09:08:00Z"/>
  <w16cex:commentExtensible w16cex:durableId="267A607B" w16cex:dateUtc="2022-07-14T07:29:00Z"/>
  <w16cex:commentExtensible w16cex:durableId="266FEBD4" w16cex:dateUtc="2022-07-06T09:09:00Z"/>
  <w16cex:commentExtensible w16cex:durableId="26751942" w16cex:dateUtc="2022-07-10T07:24:00Z"/>
  <w16cex:commentExtensible w16cex:durableId="266FEC12" w16cex:dateUtc="2022-07-06T09:10:00Z"/>
  <w16cex:commentExtensible w16cex:durableId="2675194F" w16cex:dateUtc="2022-07-10T07:24:00Z"/>
  <w16cex:commentExtensible w16cex:durableId="266FED01" w16cex:dateUtc="2022-07-06T09:14:00Z"/>
  <w16cex:commentExtensible w16cex:durableId="267A9937" w16cex:dateUtc="2022-07-14T11:31:00Z"/>
  <w16cex:commentExtensible w16cex:durableId="266FECA5" w16cex:dateUtc="2022-07-06T09:12:00Z"/>
  <w16cex:commentExtensible w16cex:durableId="267A6517" w16cex:dateUtc="2022-07-14T07:49:00Z"/>
  <w16cex:commentExtensible w16cex:durableId="266FED3D" w16cex:dateUtc="2022-07-06T09:15:00Z"/>
  <w16cex:commentExtensible w16cex:durableId="267519DA" w16cex:dateUtc="2022-07-10T07:26:00Z"/>
  <w16cex:commentExtensible w16cex:durableId="266FEE89" w16cex:dateUtc="2022-07-06T09:20:00Z"/>
  <w16cex:commentExtensible w16cex:durableId="266FEF18" w16cex:dateUtc="2022-07-06T09:23:00Z"/>
  <w16cex:commentExtensible w16cex:durableId="26767233" w16cex:dateUtc="2022-07-11T07:56:00Z"/>
  <w16cex:commentExtensible w16cex:durableId="266FEF43" w16cex:dateUtc="2022-07-06T09:23:00Z"/>
  <w16cex:commentExtensible w16cex:durableId="267A68E2" w16cex:dateUtc="2022-07-14T08:05:00Z"/>
  <w16cex:commentExtensible w16cex:durableId="266FEF7B" w16cex:dateUtc="2022-07-06T09:24:00Z"/>
  <w16cex:commentExtensible w16cex:durableId="267A8835" w16cex:dateUtc="2022-07-14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29BB7" w16cid:durableId="266FF334"/>
  <w16cid:commentId w16cid:paraId="0300D76B" w16cid:durableId="267514A9"/>
  <w16cid:commentId w16cid:paraId="2572F76D" w16cid:durableId="266FE8E3"/>
  <w16cid:commentId w16cid:paraId="2D495A85" w16cid:durableId="2675153C"/>
  <w16cid:commentId w16cid:paraId="30161DDE" w16cid:durableId="266FE9D8"/>
  <w16cid:commentId w16cid:paraId="156DEA33" w16cid:durableId="267516F3"/>
  <w16cid:commentId w16cid:paraId="0B0B165E" w16cid:durableId="266FEABB"/>
  <w16cid:commentId w16cid:paraId="5A5FC99F" w16cid:durableId="267518A3"/>
  <w16cid:commentId w16cid:paraId="7AC0D691" w16cid:durableId="266FEBB7"/>
  <w16cid:commentId w16cid:paraId="49BB50C1" w16cid:durableId="267A607B"/>
  <w16cid:commentId w16cid:paraId="0E7D3B3C" w16cid:durableId="266FEBD4"/>
  <w16cid:commentId w16cid:paraId="354A0F4C" w16cid:durableId="26751942"/>
  <w16cid:commentId w16cid:paraId="660BD3C9" w16cid:durableId="266FEC12"/>
  <w16cid:commentId w16cid:paraId="607E16BF" w16cid:durableId="2675194F"/>
  <w16cid:commentId w16cid:paraId="099177F4" w16cid:durableId="266FED01"/>
  <w16cid:commentId w16cid:paraId="3D60268E" w16cid:durableId="267A9937"/>
  <w16cid:commentId w16cid:paraId="0C3C58BE" w16cid:durableId="266FECA5"/>
  <w16cid:commentId w16cid:paraId="77836953" w16cid:durableId="267A6517"/>
  <w16cid:commentId w16cid:paraId="0DDC7A8C" w16cid:durableId="266FED3D"/>
  <w16cid:commentId w16cid:paraId="4BE57567" w16cid:durableId="267519DA"/>
  <w16cid:commentId w16cid:paraId="6FC68700" w16cid:durableId="266FEE89"/>
  <w16cid:commentId w16cid:paraId="2AD2179F" w16cid:durableId="266FEF18"/>
  <w16cid:commentId w16cid:paraId="65EF6909" w16cid:durableId="26767233"/>
  <w16cid:commentId w16cid:paraId="78261953" w16cid:durableId="266FEF43"/>
  <w16cid:commentId w16cid:paraId="2C4BEC95" w16cid:durableId="267A68E2"/>
  <w16cid:commentId w16cid:paraId="225D7324" w16cid:durableId="266FEF7B"/>
  <w16cid:commentId w16cid:paraId="6F94F5B1" w16cid:durableId="267A8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739BD" w14:textId="77777777" w:rsidR="000F629F" w:rsidRDefault="000F629F" w:rsidP="00CF3285">
      <w:pPr>
        <w:spacing w:after="0" w:line="240" w:lineRule="auto"/>
      </w:pPr>
      <w:r>
        <w:separator/>
      </w:r>
    </w:p>
  </w:endnote>
  <w:endnote w:type="continuationSeparator" w:id="0">
    <w:p w14:paraId="6C3B5FD4" w14:textId="77777777" w:rsidR="000F629F" w:rsidRDefault="000F629F"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1D40" w14:textId="77777777" w:rsidR="000F629F" w:rsidRDefault="000F629F" w:rsidP="00CF3285">
      <w:pPr>
        <w:spacing w:after="0" w:line="240" w:lineRule="auto"/>
      </w:pPr>
      <w:r>
        <w:separator/>
      </w:r>
    </w:p>
  </w:footnote>
  <w:footnote w:type="continuationSeparator" w:id="0">
    <w:p w14:paraId="10AFFF45" w14:textId="77777777" w:rsidR="000F629F" w:rsidRDefault="000F629F" w:rsidP="00CF3285">
      <w:pPr>
        <w:spacing w:after="0" w:line="240" w:lineRule="auto"/>
      </w:pPr>
      <w:r>
        <w:continuationSeparator/>
      </w:r>
    </w:p>
  </w:footnote>
  <w:footnote w:id="1">
    <w:p w14:paraId="444BA491" w14:textId="24F52D3D" w:rsidR="00D437F5" w:rsidRPr="00FF1DA4" w:rsidRDefault="00D437F5">
      <w:pPr>
        <w:pStyle w:val="FootnoteText"/>
      </w:pPr>
      <w:r w:rsidRPr="00FF1DA4">
        <w:rPr>
          <w:rStyle w:val="FootnoteReference"/>
        </w:rPr>
        <w:footnoteRef/>
      </w:r>
      <w:r w:rsidRPr="00FF1DA4">
        <w:t xml:space="preserve"> </w:t>
      </w:r>
      <w:hyperlink r:id="rId1" w:history="1">
        <w:r w:rsidRPr="00FF1DA4">
          <w:rPr>
            <w:rStyle w:val="Hyperlink"/>
          </w:rPr>
          <w:t>https://www.websitecarbon.com/</w:t>
        </w:r>
      </w:hyperlink>
    </w:p>
  </w:footnote>
  <w:footnote w:id="2">
    <w:p w14:paraId="7B31E2F3" w14:textId="5EFE9EF8" w:rsidR="00D437F5" w:rsidRPr="00FF1DA4" w:rsidRDefault="00D437F5">
      <w:pPr>
        <w:pStyle w:val="FootnoteText"/>
      </w:pPr>
      <w:r w:rsidRPr="00FF1DA4">
        <w:rPr>
          <w:rStyle w:val="FootnoteReference"/>
        </w:rPr>
        <w:footnoteRef/>
      </w:r>
      <w:r w:rsidRPr="00FF1DA4">
        <w:t xml:space="preserve"> </w:t>
      </w:r>
      <w:hyperlink r:id="rId2" w:history="1">
        <w:r w:rsidRPr="00FF1DA4">
          <w:rPr>
            <w:rStyle w:val="Hyperlink"/>
          </w:rPr>
          <w:t>https://www.thegreenwebfoundation.org/</w:t>
        </w:r>
      </w:hyperlink>
    </w:p>
  </w:footnote>
  <w:footnote w:id="3">
    <w:p w14:paraId="19B2F11C" w14:textId="327AFC7E" w:rsidR="00D437F5" w:rsidRDefault="00D437F5">
      <w:pPr>
        <w:pStyle w:val="FootnoteText"/>
      </w:pPr>
      <w:r w:rsidRPr="00FF1DA4">
        <w:rPr>
          <w:rStyle w:val="FootnoteReference"/>
        </w:rPr>
        <w:footnoteRef/>
      </w:r>
      <w:r w:rsidRPr="00FF1DA4">
        <w:t xml:space="preserve"> </w:t>
      </w:r>
      <w:hyperlink r:id="rId3" w:history="1">
        <w:r w:rsidRPr="00FF1DA4">
          <w:rPr>
            <w:rStyle w:val="Hyperlink"/>
          </w:rPr>
          <w:t>https://tranco-list.eu/</w:t>
        </w:r>
      </w:hyperlink>
    </w:p>
  </w:footnote>
  <w:footnote w:id="4">
    <w:p w14:paraId="6D4B9D12" w14:textId="77777777" w:rsidR="00D437F5" w:rsidRDefault="00D437F5" w:rsidP="00D437F5">
      <w:pPr>
        <w:pStyle w:val="FootnoteText"/>
      </w:pPr>
      <w:r>
        <w:rPr>
          <w:rStyle w:val="FootnoteReference"/>
        </w:rPr>
        <w:footnoteRef/>
      </w:r>
      <w:r>
        <w:t xml:space="preserve"> </w:t>
      </w:r>
      <w:hyperlink r:id="rId4" w:history="1">
        <w:r w:rsidRPr="00D437F5">
          <w:rPr>
            <w:rStyle w:val="Hyperlink"/>
          </w:rPr>
          <w:t>https://docs.python.org/3/library/asyncio.html</w:t>
        </w:r>
      </w:hyperlink>
    </w:p>
  </w:footnote>
  <w:footnote w:id="5">
    <w:p w14:paraId="11D6DF59" w14:textId="69C0DC84" w:rsidR="00D437F5" w:rsidRDefault="00D437F5">
      <w:pPr>
        <w:pStyle w:val="FootnoteText"/>
      </w:pPr>
      <w:r>
        <w:rPr>
          <w:rStyle w:val="FootnoteReference"/>
        </w:rPr>
        <w:footnoteRef/>
      </w:r>
      <w:r>
        <w:t xml:space="preserve"> </w:t>
      </w:r>
      <w:hyperlink r:id="rId5" w:history="1">
        <w:r w:rsidRPr="00D437F5">
          <w:rPr>
            <w:rStyle w:val="Hyperlink"/>
          </w:rPr>
          <w:t>https://docs.aiohttp.org/en/stable/</w:t>
        </w:r>
      </w:hyperlink>
    </w:p>
  </w:footnote>
  <w:footnote w:id="6">
    <w:p w14:paraId="18006DEA" w14:textId="4053FF56" w:rsidR="00D437F5" w:rsidRDefault="00D437F5">
      <w:pPr>
        <w:pStyle w:val="FootnoteText"/>
      </w:pPr>
      <w:r>
        <w:rPr>
          <w:rStyle w:val="FootnoteReference"/>
        </w:rPr>
        <w:footnoteRef/>
      </w:r>
      <w:r>
        <w:t xml:space="preserve"> </w:t>
      </w:r>
      <w:hyperlink r:id="rId6" w:history="1">
        <w:r w:rsidRPr="00D437F5">
          <w:rPr>
            <w:rStyle w:val="Hyperlink"/>
          </w:rPr>
          <w:t>https://pypi.org/project/throttler/</w:t>
        </w:r>
      </w:hyperlink>
    </w:p>
  </w:footnote>
  <w:footnote w:id="7">
    <w:p w14:paraId="4F2EE52D" w14:textId="26F1A077" w:rsidR="00FF1DA4" w:rsidRDefault="00FF1DA4">
      <w:pPr>
        <w:pStyle w:val="FootnoteText"/>
      </w:pPr>
      <w:r>
        <w:rPr>
          <w:rStyle w:val="FootnoteReference"/>
        </w:rPr>
        <w:footnoteRef/>
      </w:r>
      <w:r>
        <w:t xml:space="preserve"> </w:t>
      </w:r>
      <w:hyperlink r:id="rId7" w:history="1">
        <w:r w:rsidRPr="00FF1DA4">
          <w:rPr>
            <w:rStyle w:val="Hyperlink"/>
          </w:rPr>
          <w:t>https://pandas.pydata.org/docs/reference/</w:t>
        </w:r>
      </w:hyperlink>
    </w:p>
  </w:footnote>
  <w:footnote w:id="8">
    <w:p w14:paraId="1C2C8AA9" w14:textId="22E6796E" w:rsidR="00FF1DA4" w:rsidRDefault="00FF1DA4">
      <w:pPr>
        <w:pStyle w:val="FootnoteText"/>
      </w:pPr>
      <w:r>
        <w:rPr>
          <w:rStyle w:val="FootnoteReference"/>
        </w:rPr>
        <w:footnoteRef/>
      </w:r>
      <w:r>
        <w:t xml:space="preserve"> </w:t>
      </w:r>
      <w:hyperlink r:id="rId8" w:history="1">
        <w:r w:rsidRPr="00FF1DA4">
          <w:rPr>
            <w:rStyle w:val="Hyperlink"/>
          </w:rPr>
          <w:t>https://numpy.org/doc/stable/reference/index.html</w:t>
        </w:r>
      </w:hyperlink>
    </w:p>
  </w:footnote>
  <w:footnote w:id="9">
    <w:p w14:paraId="3C4F57D7" w14:textId="0FE34194" w:rsidR="00FF1DA4" w:rsidRDefault="00FF1DA4">
      <w:pPr>
        <w:pStyle w:val="FootnoteText"/>
      </w:pPr>
      <w:r>
        <w:rPr>
          <w:rStyle w:val="FootnoteReference"/>
        </w:rPr>
        <w:footnoteRef/>
      </w:r>
      <w:r>
        <w:t xml:space="preserve"> </w:t>
      </w:r>
      <w:hyperlink r:id="rId9" w:history="1">
        <w:r w:rsidRPr="00FF1DA4">
          <w:rPr>
            <w:rStyle w:val="Hyperlink"/>
          </w:rPr>
          <w:t>https://matplotlib.org/stable/api/index.html</w:t>
        </w:r>
      </w:hyperlink>
    </w:p>
  </w:footnote>
  <w:footnote w:id="10">
    <w:p w14:paraId="1B2D922D" w14:textId="272E994F" w:rsidR="00FF1DA4" w:rsidRDefault="00FF1DA4">
      <w:pPr>
        <w:pStyle w:val="FootnoteText"/>
      </w:pPr>
      <w:r>
        <w:rPr>
          <w:rStyle w:val="FootnoteReference"/>
        </w:rPr>
        <w:footnoteRef/>
      </w:r>
      <w:r>
        <w:t xml:space="preserve"> </w:t>
      </w:r>
      <w:hyperlink r:id="rId10" w:history="1">
        <w:r w:rsidRPr="00FF1DA4">
          <w:rPr>
            <w:rStyle w:val="Hyperlink"/>
          </w:rPr>
          <w:t>https://tld.readthedocs.io/en/latest/</w:t>
        </w:r>
      </w:hyperlink>
    </w:p>
  </w:footnote>
  <w:footnote w:id="11">
    <w:p w14:paraId="054FD8B3" w14:textId="7E789DEB" w:rsidR="005561A5" w:rsidRDefault="005561A5">
      <w:pPr>
        <w:pStyle w:val="FootnoteText"/>
      </w:pPr>
      <w:r>
        <w:rPr>
          <w:rStyle w:val="FootnoteReference"/>
        </w:rPr>
        <w:footnoteRef/>
      </w:r>
      <w:r>
        <w:t xml:space="preserve"> </w:t>
      </w:r>
      <w:hyperlink r:id="rId11" w:history="1">
        <w:r w:rsidRPr="005561A5">
          <w:rPr>
            <w:rStyle w:val="Hyperlink"/>
          </w:rPr>
          <w:t>https://www.websitecarbon.com/how-does-it-work/</w:t>
        </w:r>
      </w:hyperlink>
    </w:p>
  </w:footnote>
  <w:footnote w:id="12">
    <w:p w14:paraId="45DB13D9" w14:textId="53945526" w:rsidR="00FF1DA4" w:rsidRDefault="00FF1DA4">
      <w:pPr>
        <w:pStyle w:val="FootnoteText"/>
      </w:pPr>
      <w:r>
        <w:rPr>
          <w:rStyle w:val="FootnoteReference"/>
        </w:rPr>
        <w:footnoteRef/>
      </w:r>
      <w:r>
        <w:t xml:space="preserve"> </w:t>
      </w:r>
      <w:hyperlink r:id="rId12" w:history="1">
        <w:r w:rsidRPr="00FF1DA4">
          <w:rPr>
            <w:rStyle w:val="Hyperlink"/>
          </w:rPr>
          <w:t>https://ember-climate.org/data/data-explorer/</w:t>
        </w:r>
      </w:hyperlink>
    </w:p>
  </w:footnote>
  <w:footnote w:id="13">
    <w:p w14:paraId="18F277C0" w14:textId="34CB0938" w:rsidR="00FF1DA4" w:rsidRDefault="00FF1DA4">
      <w:pPr>
        <w:pStyle w:val="FootnoteText"/>
      </w:pPr>
      <w:r>
        <w:rPr>
          <w:rStyle w:val="FootnoteReference"/>
        </w:rPr>
        <w:footnoteRef/>
      </w:r>
      <w:r>
        <w:t xml:space="preserve"> </w:t>
      </w:r>
      <w:hyperlink r:id="rId13" w:history="1">
        <w:r w:rsidRPr="00FF1DA4">
          <w:rPr>
            <w:rStyle w:val="Hyperlink"/>
          </w:rPr>
          <w:t>https://sustainablewebdesign.org/calculating-digital-emissions/</w:t>
        </w:r>
      </w:hyperlink>
    </w:p>
  </w:footnote>
  <w:footnote w:id="14">
    <w:p w14:paraId="6C6621C2" w14:textId="3A2594BC" w:rsidR="00DC098D" w:rsidRDefault="00DC098D">
      <w:pPr>
        <w:pStyle w:val="FootnoteText"/>
      </w:pPr>
      <w:r>
        <w:rPr>
          <w:rStyle w:val="FootnoteReference"/>
        </w:rPr>
        <w:footnoteRef/>
      </w:r>
      <w:r>
        <w:t xml:space="preserve"> </w:t>
      </w:r>
      <w:hyperlink r:id="rId14" w:history="1">
        <w:r w:rsidRPr="009C0C2A">
          <w:rPr>
            <w:rStyle w:val="Hyperlink"/>
          </w:rPr>
          <w:t>http://bloog.pl/</w:t>
        </w:r>
      </w:hyperlink>
    </w:p>
  </w:footnote>
  <w:footnote w:id="15">
    <w:p w14:paraId="42379F0E" w14:textId="4DDDD2C5" w:rsidR="00C27A18" w:rsidRDefault="00C27A18">
      <w:pPr>
        <w:pStyle w:val="FootnoteText"/>
      </w:pPr>
      <w:r>
        <w:rPr>
          <w:rStyle w:val="FootnoteReference"/>
        </w:rPr>
        <w:footnoteRef/>
      </w:r>
      <w:r>
        <w:t xml:space="preserve"> </w:t>
      </w:r>
      <w:hyperlink r:id="rId15" w:history="1">
        <w:r w:rsidRPr="00C27A18">
          <w:rPr>
            <w:rStyle w:val="Hyperlink"/>
          </w:rPr>
          <w:t>https://www.lematin.ma/</w:t>
        </w:r>
      </w:hyperlink>
    </w:p>
  </w:footnote>
  <w:footnote w:id="16">
    <w:p w14:paraId="248B32DE" w14:textId="4C1A8081" w:rsidR="00C27A18" w:rsidRDefault="00C27A18">
      <w:pPr>
        <w:pStyle w:val="FootnoteText"/>
      </w:pPr>
      <w:r>
        <w:rPr>
          <w:rStyle w:val="FootnoteReference"/>
        </w:rPr>
        <w:footnoteRef/>
      </w:r>
      <w:r>
        <w:t xml:space="preserve"> </w:t>
      </w:r>
      <w:hyperlink r:id="rId16" w:history="1">
        <w:r w:rsidRPr="00C27A18">
          <w:rPr>
            <w:rStyle w:val="Hyperlink"/>
          </w:rPr>
          <w:t>https://www.warnerbrosgames.com/</w:t>
        </w:r>
      </w:hyperlink>
    </w:p>
  </w:footnote>
  <w:footnote w:id="17">
    <w:p w14:paraId="1BB70D6E" w14:textId="52E44D89" w:rsidR="00C27A18" w:rsidRDefault="00C27A18">
      <w:pPr>
        <w:pStyle w:val="FootnoteText"/>
      </w:pPr>
      <w:r>
        <w:rPr>
          <w:rStyle w:val="FootnoteReference"/>
        </w:rPr>
        <w:footnoteRef/>
      </w:r>
      <w:r>
        <w:t xml:space="preserve"> </w:t>
      </w:r>
      <w:hyperlink r:id="rId17" w:history="1">
        <w:r w:rsidRPr="00C27A18">
          <w:rPr>
            <w:rStyle w:val="Hyperlink"/>
          </w:rPr>
          <w:t>https://github.com/Green-Software-Foundation/awesome-green-software#web</w:t>
        </w:r>
      </w:hyperlink>
    </w:p>
  </w:footnote>
  <w:footnote w:id="18">
    <w:p w14:paraId="1AE663EF" w14:textId="19FFAAC2" w:rsidR="00C27A18" w:rsidRDefault="00C27A18">
      <w:pPr>
        <w:pStyle w:val="FootnoteText"/>
      </w:pPr>
      <w:r>
        <w:rPr>
          <w:rStyle w:val="FootnoteReference"/>
        </w:rPr>
        <w:footnoteRef/>
      </w:r>
      <w:r>
        <w:t xml:space="preserve"> </w:t>
      </w:r>
      <w:hyperlink r:id="rId18" w:history="1">
        <w:r w:rsidRPr="00C27A18">
          <w:rPr>
            <w:rStyle w:val="Hyperlink"/>
          </w:rPr>
          <w:t>https://www.selenium.dev/</w:t>
        </w:r>
      </w:hyperlink>
    </w:p>
  </w:footnote>
  <w:footnote w:id="19">
    <w:p w14:paraId="5E514593" w14:textId="32BC6E43" w:rsidR="00C27A18" w:rsidRDefault="00C27A18">
      <w:pPr>
        <w:pStyle w:val="FootnoteText"/>
      </w:pPr>
      <w:r>
        <w:rPr>
          <w:rStyle w:val="FootnoteReference"/>
        </w:rPr>
        <w:footnoteRef/>
      </w:r>
      <w:r>
        <w:t xml:space="preserve"> </w:t>
      </w:r>
      <w:hyperlink r:id="rId19" w:history="1">
        <w:r w:rsidRPr="00C27A18">
          <w:rPr>
            <w:rStyle w:val="Hyperlink"/>
          </w:rPr>
          <w:t>https://theshiftproject.org/en/carbonalyser-browser-extension/</w:t>
        </w:r>
      </w:hyperlink>
    </w:p>
  </w:footnote>
  <w:footnote w:id="20">
    <w:p w14:paraId="6491DA47" w14:textId="148992E1" w:rsidR="00C27A18" w:rsidRDefault="00C27A18">
      <w:pPr>
        <w:pStyle w:val="FootnoteText"/>
      </w:pPr>
      <w:r>
        <w:rPr>
          <w:rStyle w:val="FootnoteReference"/>
        </w:rPr>
        <w:footnoteRef/>
      </w:r>
      <w:r>
        <w:t xml:space="preserve"> </w:t>
      </w:r>
      <w:hyperlink r:id="rId20" w:history="1">
        <w:r w:rsidRPr="00C27A18">
          <w:rPr>
            <w:rStyle w:val="Hyperlink"/>
          </w:rPr>
          <w:t>https://observablehq.com/@mrchrisadams/carbon-footprint-of-sending-data-around</w:t>
        </w:r>
      </w:hyperlink>
    </w:p>
  </w:footnote>
  <w:footnote w:id="21">
    <w:p w14:paraId="6E54B561" w14:textId="75CB9DE8" w:rsidR="00C27A18" w:rsidRDefault="00C27A18">
      <w:pPr>
        <w:pStyle w:val="FootnoteText"/>
      </w:pPr>
      <w:r>
        <w:rPr>
          <w:rStyle w:val="FootnoteReference"/>
        </w:rPr>
        <w:footnoteRef/>
      </w:r>
      <w:r>
        <w:t xml:space="preserve"> </w:t>
      </w:r>
      <w:hyperlink r:id="rId21" w:history="1">
        <w:r w:rsidRPr="00C27A18">
          <w:rPr>
            <w:rStyle w:val="Hyperlink"/>
          </w:rPr>
          <w:t>http://www.clickclean.org/</w:t>
        </w:r>
      </w:hyperlink>
    </w:p>
  </w:footnote>
  <w:footnote w:id="22">
    <w:p w14:paraId="2DF7ED25" w14:textId="08AD89EC" w:rsidR="00C27A18" w:rsidRDefault="00C27A18">
      <w:pPr>
        <w:pStyle w:val="FootnoteText"/>
      </w:pPr>
      <w:r>
        <w:rPr>
          <w:rStyle w:val="FootnoteReference"/>
        </w:rPr>
        <w:footnoteRef/>
      </w:r>
      <w:r>
        <w:t xml:space="preserve"> </w:t>
      </w:r>
      <w:hyperlink r:id="rId22" w:history="1">
        <w:r w:rsidRPr="00C27A18">
          <w:rPr>
            <w:rStyle w:val="Hyperlink"/>
          </w:rPr>
          <w:t>https://github.com/thegreenwebfoundation/co2.js/</w:t>
        </w:r>
      </w:hyperlink>
    </w:p>
  </w:footnote>
  <w:footnote w:id="23">
    <w:p w14:paraId="30AACA7E" w14:textId="0B481520" w:rsidR="00C27A18" w:rsidRDefault="00C27A18">
      <w:pPr>
        <w:pStyle w:val="FootnoteText"/>
      </w:pPr>
      <w:r>
        <w:rPr>
          <w:rStyle w:val="FootnoteReference"/>
        </w:rPr>
        <w:footnoteRef/>
      </w:r>
      <w:r>
        <w:t xml:space="preserve"> </w:t>
      </w:r>
      <w:hyperlink r:id="rId23" w:history="1">
        <w:r w:rsidRPr="00C27A18">
          <w:rPr>
            <w:rStyle w:val="Hyperlink"/>
          </w:rPr>
          <w:t>https://ecograder.com/</w:t>
        </w:r>
      </w:hyperlink>
    </w:p>
  </w:footnote>
  <w:footnote w:id="24">
    <w:p w14:paraId="639B5561" w14:textId="2F4CD51F" w:rsidR="00C27A18" w:rsidRDefault="00C27A18">
      <w:pPr>
        <w:pStyle w:val="FootnoteText"/>
      </w:pPr>
      <w:r>
        <w:rPr>
          <w:rStyle w:val="FootnoteReference"/>
        </w:rPr>
        <w:footnoteRef/>
      </w:r>
      <w:r>
        <w:t xml:space="preserve"> </w:t>
      </w:r>
      <w:hyperlink r:id="rId24" w:history="1">
        <w:r w:rsidRPr="00C27A18">
          <w:rPr>
            <w:rStyle w:val="Hyperlink"/>
          </w:rPr>
          <w:t>http://ecometer.org/</w:t>
        </w:r>
      </w:hyperlink>
    </w:p>
  </w:footnote>
  <w:footnote w:id="25">
    <w:p w14:paraId="0483D228" w14:textId="771404FF" w:rsidR="00C27A18" w:rsidRDefault="00C27A18">
      <w:pPr>
        <w:pStyle w:val="FootnoteText"/>
      </w:pPr>
      <w:r>
        <w:rPr>
          <w:rStyle w:val="FootnoteReference"/>
        </w:rPr>
        <w:footnoteRef/>
      </w:r>
      <w:r>
        <w:t xml:space="preserve"> </w:t>
      </w:r>
      <w:hyperlink r:id="rId25" w:history="1">
        <w:r w:rsidRPr="00C27A18">
          <w:rPr>
            <w:rStyle w:val="Hyperlink"/>
          </w:rPr>
          <w:t>https://greenframe.io/</w:t>
        </w:r>
      </w:hyperlink>
    </w:p>
  </w:footnote>
  <w:footnote w:id="26">
    <w:p w14:paraId="6B1B70AD" w14:textId="0B29C4C4" w:rsidR="00C27A18" w:rsidRDefault="00C27A18">
      <w:pPr>
        <w:pStyle w:val="FootnoteText"/>
      </w:pPr>
      <w:r>
        <w:rPr>
          <w:rStyle w:val="FootnoteReference"/>
        </w:rPr>
        <w:footnoteRef/>
      </w:r>
      <w:r>
        <w:t xml:space="preserve"> </w:t>
      </w:r>
      <w:hyperlink r:id="rId26" w:history="1">
        <w:r w:rsidRPr="00C27A18">
          <w:rPr>
            <w:rStyle w:val="Hyperlink"/>
          </w:rPr>
          <w:t>http://mobile-efficiency-index.com/en/</w:t>
        </w:r>
      </w:hyperlink>
    </w:p>
  </w:footnote>
  <w:footnote w:id="27">
    <w:p w14:paraId="06CA2A2A" w14:textId="58861C6D" w:rsidR="00C27A18" w:rsidRDefault="00C27A18">
      <w:pPr>
        <w:pStyle w:val="FootnoteText"/>
      </w:pPr>
      <w:r>
        <w:rPr>
          <w:rStyle w:val="FootnoteReference"/>
        </w:rPr>
        <w:footnoteRef/>
      </w:r>
      <w:r>
        <w:t xml:space="preserve"> </w:t>
      </w:r>
      <w:hyperlink r:id="rId27" w:history="1">
        <w:r w:rsidRPr="00C27A18">
          <w:rPr>
            <w:rStyle w:val="Hyperlink"/>
          </w:rPr>
          <w:t>https://kastor.green/</w:t>
        </w:r>
      </w:hyperlink>
    </w:p>
  </w:footnote>
  <w:footnote w:id="28">
    <w:p w14:paraId="69692618" w14:textId="5F08DA61" w:rsidR="00C27A18" w:rsidRDefault="00C27A18">
      <w:pPr>
        <w:pStyle w:val="FootnoteText"/>
      </w:pPr>
      <w:r>
        <w:rPr>
          <w:rStyle w:val="FootnoteReference"/>
        </w:rPr>
        <w:footnoteRef/>
      </w:r>
      <w:r>
        <w:t xml:space="preserve"> </w:t>
      </w:r>
      <w:hyperlink r:id="rId28" w:history="1">
        <w:r w:rsidRPr="00C27A18">
          <w:rPr>
            <w:rStyle w:val="Hyperlink"/>
          </w:rPr>
          <w:t>https://chrome.google.com/webstore/detail/wedeex/ojlagggckhpedblhemgjhecbggnibale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 Malavolta">
    <w15:presenceInfo w15:providerId="AD" w15:userId="S::ivano.malavolta@univaq.it::ca1f0365-0f2e-41b8-87eb-82f29af56624"/>
  </w15:person>
  <w15:person w15:author="Ivan Ivanov">
    <w15:presenceInfo w15:providerId="Windows Live" w15:userId="ad23c213bd25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133F9"/>
    <w:rsid w:val="00016266"/>
    <w:rsid w:val="00016F14"/>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D5750"/>
    <w:rsid w:val="000E5013"/>
    <w:rsid w:val="000F2BFD"/>
    <w:rsid w:val="000F3CFC"/>
    <w:rsid w:val="000F629F"/>
    <w:rsid w:val="000F6383"/>
    <w:rsid w:val="00100ABB"/>
    <w:rsid w:val="001047FA"/>
    <w:rsid w:val="00104B24"/>
    <w:rsid w:val="00117DCE"/>
    <w:rsid w:val="00120EAE"/>
    <w:rsid w:val="0012225F"/>
    <w:rsid w:val="00123E45"/>
    <w:rsid w:val="00125763"/>
    <w:rsid w:val="001278A1"/>
    <w:rsid w:val="00134C20"/>
    <w:rsid w:val="001372B7"/>
    <w:rsid w:val="0013764E"/>
    <w:rsid w:val="00153935"/>
    <w:rsid w:val="00154CDC"/>
    <w:rsid w:val="001553C9"/>
    <w:rsid w:val="00156CC1"/>
    <w:rsid w:val="00172FC9"/>
    <w:rsid w:val="00176D40"/>
    <w:rsid w:val="00177FF7"/>
    <w:rsid w:val="001869FB"/>
    <w:rsid w:val="0019134C"/>
    <w:rsid w:val="001924ED"/>
    <w:rsid w:val="0019785A"/>
    <w:rsid w:val="001A0ED7"/>
    <w:rsid w:val="001A11E1"/>
    <w:rsid w:val="001B2B65"/>
    <w:rsid w:val="001B564E"/>
    <w:rsid w:val="001C0933"/>
    <w:rsid w:val="001C1835"/>
    <w:rsid w:val="001C6A81"/>
    <w:rsid w:val="001D4F08"/>
    <w:rsid w:val="001E3D9F"/>
    <w:rsid w:val="001E6C00"/>
    <w:rsid w:val="001F09E3"/>
    <w:rsid w:val="002024B7"/>
    <w:rsid w:val="00206F04"/>
    <w:rsid w:val="00214A98"/>
    <w:rsid w:val="00215049"/>
    <w:rsid w:val="00226CCD"/>
    <w:rsid w:val="00235DD7"/>
    <w:rsid w:val="00245BD0"/>
    <w:rsid w:val="0024783C"/>
    <w:rsid w:val="00261748"/>
    <w:rsid w:val="00266C84"/>
    <w:rsid w:val="00274F3E"/>
    <w:rsid w:val="002774AA"/>
    <w:rsid w:val="00284C11"/>
    <w:rsid w:val="00290180"/>
    <w:rsid w:val="00297066"/>
    <w:rsid w:val="002A6BCB"/>
    <w:rsid w:val="002B622F"/>
    <w:rsid w:val="002C2BA1"/>
    <w:rsid w:val="002C563B"/>
    <w:rsid w:val="002C6AA8"/>
    <w:rsid w:val="002D00E2"/>
    <w:rsid w:val="002D07C1"/>
    <w:rsid w:val="002D2104"/>
    <w:rsid w:val="002F6648"/>
    <w:rsid w:val="00302C72"/>
    <w:rsid w:val="00303AAC"/>
    <w:rsid w:val="003100C1"/>
    <w:rsid w:val="00312007"/>
    <w:rsid w:val="00322EF1"/>
    <w:rsid w:val="00323ECA"/>
    <w:rsid w:val="0033434F"/>
    <w:rsid w:val="0034516C"/>
    <w:rsid w:val="00346018"/>
    <w:rsid w:val="0035219A"/>
    <w:rsid w:val="0035346B"/>
    <w:rsid w:val="00360D0D"/>
    <w:rsid w:val="00371AD5"/>
    <w:rsid w:val="00394344"/>
    <w:rsid w:val="0039613B"/>
    <w:rsid w:val="003A3446"/>
    <w:rsid w:val="003A6E47"/>
    <w:rsid w:val="003B0CB4"/>
    <w:rsid w:val="003B5252"/>
    <w:rsid w:val="003C085D"/>
    <w:rsid w:val="003C5D7F"/>
    <w:rsid w:val="003C7B92"/>
    <w:rsid w:val="003D340A"/>
    <w:rsid w:val="003E1F96"/>
    <w:rsid w:val="003E4A01"/>
    <w:rsid w:val="003F3571"/>
    <w:rsid w:val="003F46CA"/>
    <w:rsid w:val="003F6339"/>
    <w:rsid w:val="003F7CF2"/>
    <w:rsid w:val="00404DE0"/>
    <w:rsid w:val="00426AD3"/>
    <w:rsid w:val="0043351C"/>
    <w:rsid w:val="00433DA6"/>
    <w:rsid w:val="004418D7"/>
    <w:rsid w:val="004451B0"/>
    <w:rsid w:val="00456CC3"/>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561A5"/>
    <w:rsid w:val="005604A0"/>
    <w:rsid w:val="00561E85"/>
    <w:rsid w:val="00562F24"/>
    <w:rsid w:val="00563314"/>
    <w:rsid w:val="00570245"/>
    <w:rsid w:val="0057055B"/>
    <w:rsid w:val="005769A5"/>
    <w:rsid w:val="005801E7"/>
    <w:rsid w:val="00584F5C"/>
    <w:rsid w:val="0059502D"/>
    <w:rsid w:val="00597E4A"/>
    <w:rsid w:val="005A1841"/>
    <w:rsid w:val="005A73EA"/>
    <w:rsid w:val="005C453F"/>
    <w:rsid w:val="005D1974"/>
    <w:rsid w:val="005E6EF2"/>
    <w:rsid w:val="005E757B"/>
    <w:rsid w:val="005F340A"/>
    <w:rsid w:val="005F3733"/>
    <w:rsid w:val="005F513A"/>
    <w:rsid w:val="00602C71"/>
    <w:rsid w:val="00610E8F"/>
    <w:rsid w:val="00611061"/>
    <w:rsid w:val="0061558B"/>
    <w:rsid w:val="00634E92"/>
    <w:rsid w:val="00635D9C"/>
    <w:rsid w:val="0064088E"/>
    <w:rsid w:val="00641906"/>
    <w:rsid w:val="00641AB0"/>
    <w:rsid w:val="00642130"/>
    <w:rsid w:val="00655415"/>
    <w:rsid w:val="00664F56"/>
    <w:rsid w:val="006733D4"/>
    <w:rsid w:val="00673800"/>
    <w:rsid w:val="00674080"/>
    <w:rsid w:val="00675CED"/>
    <w:rsid w:val="00681FB9"/>
    <w:rsid w:val="0068270C"/>
    <w:rsid w:val="006938EE"/>
    <w:rsid w:val="00697753"/>
    <w:rsid w:val="006A15F9"/>
    <w:rsid w:val="006A1D79"/>
    <w:rsid w:val="006A4D53"/>
    <w:rsid w:val="006B19B3"/>
    <w:rsid w:val="006E2894"/>
    <w:rsid w:val="006E688E"/>
    <w:rsid w:val="006E77FD"/>
    <w:rsid w:val="006E7E02"/>
    <w:rsid w:val="007033D5"/>
    <w:rsid w:val="00706B31"/>
    <w:rsid w:val="007130B3"/>
    <w:rsid w:val="00714DAD"/>
    <w:rsid w:val="007332C2"/>
    <w:rsid w:val="007346D2"/>
    <w:rsid w:val="007367EC"/>
    <w:rsid w:val="00740AEC"/>
    <w:rsid w:val="007424DF"/>
    <w:rsid w:val="00743309"/>
    <w:rsid w:val="00750CBC"/>
    <w:rsid w:val="00784A21"/>
    <w:rsid w:val="007970C4"/>
    <w:rsid w:val="00797D77"/>
    <w:rsid w:val="007A4BE4"/>
    <w:rsid w:val="007A5A92"/>
    <w:rsid w:val="007A7473"/>
    <w:rsid w:val="007B0572"/>
    <w:rsid w:val="007B151A"/>
    <w:rsid w:val="007C0156"/>
    <w:rsid w:val="007C7B1C"/>
    <w:rsid w:val="007C7B35"/>
    <w:rsid w:val="007E209C"/>
    <w:rsid w:val="007E48E7"/>
    <w:rsid w:val="00800108"/>
    <w:rsid w:val="008037D6"/>
    <w:rsid w:val="00803F1C"/>
    <w:rsid w:val="008330BC"/>
    <w:rsid w:val="00833FD9"/>
    <w:rsid w:val="008359EF"/>
    <w:rsid w:val="00837F9B"/>
    <w:rsid w:val="00852858"/>
    <w:rsid w:val="0085369C"/>
    <w:rsid w:val="008664AC"/>
    <w:rsid w:val="00866EA7"/>
    <w:rsid w:val="00880AE8"/>
    <w:rsid w:val="0088525B"/>
    <w:rsid w:val="008875C2"/>
    <w:rsid w:val="008A25A3"/>
    <w:rsid w:val="008A424D"/>
    <w:rsid w:val="008A4FFA"/>
    <w:rsid w:val="008A54CE"/>
    <w:rsid w:val="008A66EE"/>
    <w:rsid w:val="008A6C0D"/>
    <w:rsid w:val="008B013A"/>
    <w:rsid w:val="008C7D41"/>
    <w:rsid w:val="008D2009"/>
    <w:rsid w:val="008D4CD3"/>
    <w:rsid w:val="008D5626"/>
    <w:rsid w:val="008D5D87"/>
    <w:rsid w:val="008D612E"/>
    <w:rsid w:val="008D6622"/>
    <w:rsid w:val="008E2C35"/>
    <w:rsid w:val="008F3474"/>
    <w:rsid w:val="008F3E00"/>
    <w:rsid w:val="009019DC"/>
    <w:rsid w:val="00902171"/>
    <w:rsid w:val="009041A1"/>
    <w:rsid w:val="00912441"/>
    <w:rsid w:val="0091291A"/>
    <w:rsid w:val="00913ECF"/>
    <w:rsid w:val="009143D6"/>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47F9"/>
    <w:rsid w:val="009A7BA7"/>
    <w:rsid w:val="009B140E"/>
    <w:rsid w:val="009B2C5D"/>
    <w:rsid w:val="009B7255"/>
    <w:rsid w:val="009C0C2A"/>
    <w:rsid w:val="009C4F79"/>
    <w:rsid w:val="009C5075"/>
    <w:rsid w:val="009D0922"/>
    <w:rsid w:val="009D6370"/>
    <w:rsid w:val="009E2B3C"/>
    <w:rsid w:val="009E60DF"/>
    <w:rsid w:val="009E6D46"/>
    <w:rsid w:val="009F2B73"/>
    <w:rsid w:val="00A0552E"/>
    <w:rsid w:val="00A07B64"/>
    <w:rsid w:val="00A141C8"/>
    <w:rsid w:val="00A14BEB"/>
    <w:rsid w:val="00A151F5"/>
    <w:rsid w:val="00A16709"/>
    <w:rsid w:val="00A23412"/>
    <w:rsid w:val="00A26F65"/>
    <w:rsid w:val="00A31C78"/>
    <w:rsid w:val="00A330FB"/>
    <w:rsid w:val="00A5574C"/>
    <w:rsid w:val="00A57410"/>
    <w:rsid w:val="00A6029B"/>
    <w:rsid w:val="00A6143A"/>
    <w:rsid w:val="00A61DA7"/>
    <w:rsid w:val="00A67959"/>
    <w:rsid w:val="00A70B8F"/>
    <w:rsid w:val="00A80D02"/>
    <w:rsid w:val="00A81FFB"/>
    <w:rsid w:val="00A84B6E"/>
    <w:rsid w:val="00A84C14"/>
    <w:rsid w:val="00A87B70"/>
    <w:rsid w:val="00A92C42"/>
    <w:rsid w:val="00A935AD"/>
    <w:rsid w:val="00A97063"/>
    <w:rsid w:val="00AA14DE"/>
    <w:rsid w:val="00AA2B12"/>
    <w:rsid w:val="00AA2D0F"/>
    <w:rsid w:val="00AA3251"/>
    <w:rsid w:val="00AA3755"/>
    <w:rsid w:val="00AB08EA"/>
    <w:rsid w:val="00AB2CAA"/>
    <w:rsid w:val="00AB5693"/>
    <w:rsid w:val="00AB6850"/>
    <w:rsid w:val="00AC1EF6"/>
    <w:rsid w:val="00AC5AB8"/>
    <w:rsid w:val="00AD467D"/>
    <w:rsid w:val="00AF052D"/>
    <w:rsid w:val="00AF3D52"/>
    <w:rsid w:val="00AF7A71"/>
    <w:rsid w:val="00B127A5"/>
    <w:rsid w:val="00B2034E"/>
    <w:rsid w:val="00B30812"/>
    <w:rsid w:val="00B312AD"/>
    <w:rsid w:val="00B31D16"/>
    <w:rsid w:val="00B35BCF"/>
    <w:rsid w:val="00B43CF0"/>
    <w:rsid w:val="00B4754D"/>
    <w:rsid w:val="00B61C18"/>
    <w:rsid w:val="00B64631"/>
    <w:rsid w:val="00B64DA4"/>
    <w:rsid w:val="00B67613"/>
    <w:rsid w:val="00B7502B"/>
    <w:rsid w:val="00B77B62"/>
    <w:rsid w:val="00B817E1"/>
    <w:rsid w:val="00B84696"/>
    <w:rsid w:val="00B863D6"/>
    <w:rsid w:val="00B87D68"/>
    <w:rsid w:val="00B97469"/>
    <w:rsid w:val="00BA192D"/>
    <w:rsid w:val="00BA4A0D"/>
    <w:rsid w:val="00BB5AA8"/>
    <w:rsid w:val="00BD485F"/>
    <w:rsid w:val="00BE214D"/>
    <w:rsid w:val="00BE3A5B"/>
    <w:rsid w:val="00BE6AD9"/>
    <w:rsid w:val="00BF2C0D"/>
    <w:rsid w:val="00BF39D3"/>
    <w:rsid w:val="00C061FF"/>
    <w:rsid w:val="00C06395"/>
    <w:rsid w:val="00C23ED7"/>
    <w:rsid w:val="00C25092"/>
    <w:rsid w:val="00C27A18"/>
    <w:rsid w:val="00C3162F"/>
    <w:rsid w:val="00C32888"/>
    <w:rsid w:val="00C35FB6"/>
    <w:rsid w:val="00C3691E"/>
    <w:rsid w:val="00C37519"/>
    <w:rsid w:val="00C37E71"/>
    <w:rsid w:val="00C416C0"/>
    <w:rsid w:val="00C475AA"/>
    <w:rsid w:val="00C52059"/>
    <w:rsid w:val="00C73D36"/>
    <w:rsid w:val="00C7516C"/>
    <w:rsid w:val="00C75FF5"/>
    <w:rsid w:val="00C7733F"/>
    <w:rsid w:val="00C82884"/>
    <w:rsid w:val="00C82C95"/>
    <w:rsid w:val="00C859EC"/>
    <w:rsid w:val="00C8789E"/>
    <w:rsid w:val="00C87BD8"/>
    <w:rsid w:val="00C92227"/>
    <w:rsid w:val="00C97860"/>
    <w:rsid w:val="00CA4878"/>
    <w:rsid w:val="00CA69D0"/>
    <w:rsid w:val="00CA723F"/>
    <w:rsid w:val="00CC29FF"/>
    <w:rsid w:val="00CC6D57"/>
    <w:rsid w:val="00CD4805"/>
    <w:rsid w:val="00CE0803"/>
    <w:rsid w:val="00CE5B24"/>
    <w:rsid w:val="00CE5E6F"/>
    <w:rsid w:val="00CF3285"/>
    <w:rsid w:val="00D10FE5"/>
    <w:rsid w:val="00D15EAE"/>
    <w:rsid w:val="00D21642"/>
    <w:rsid w:val="00D21A9C"/>
    <w:rsid w:val="00D27917"/>
    <w:rsid w:val="00D37DB3"/>
    <w:rsid w:val="00D40DA3"/>
    <w:rsid w:val="00D437F5"/>
    <w:rsid w:val="00D46034"/>
    <w:rsid w:val="00D47420"/>
    <w:rsid w:val="00D51ED3"/>
    <w:rsid w:val="00D81E2F"/>
    <w:rsid w:val="00D92FED"/>
    <w:rsid w:val="00D967BF"/>
    <w:rsid w:val="00DA0114"/>
    <w:rsid w:val="00DB3A89"/>
    <w:rsid w:val="00DB6D11"/>
    <w:rsid w:val="00DB6E3D"/>
    <w:rsid w:val="00DC098D"/>
    <w:rsid w:val="00DC2566"/>
    <w:rsid w:val="00DC7765"/>
    <w:rsid w:val="00DC7EE1"/>
    <w:rsid w:val="00DD3F83"/>
    <w:rsid w:val="00DE1A61"/>
    <w:rsid w:val="00DE497B"/>
    <w:rsid w:val="00DE5262"/>
    <w:rsid w:val="00DE7465"/>
    <w:rsid w:val="00DF5FDF"/>
    <w:rsid w:val="00E011FB"/>
    <w:rsid w:val="00E01A94"/>
    <w:rsid w:val="00E0245E"/>
    <w:rsid w:val="00E02CBB"/>
    <w:rsid w:val="00E11720"/>
    <w:rsid w:val="00E135C5"/>
    <w:rsid w:val="00E20E45"/>
    <w:rsid w:val="00E21C38"/>
    <w:rsid w:val="00E26A3B"/>
    <w:rsid w:val="00E30C9D"/>
    <w:rsid w:val="00E419D2"/>
    <w:rsid w:val="00E43984"/>
    <w:rsid w:val="00E45DF9"/>
    <w:rsid w:val="00E64EEF"/>
    <w:rsid w:val="00E70B8C"/>
    <w:rsid w:val="00E74574"/>
    <w:rsid w:val="00E7693F"/>
    <w:rsid w:val="00E86590"/>
    <w:rsid w:val="00E879A7"/>
    <w:rsid w:val="00E909A8"/>
    <w:rsid w:val="00E962ED"/>
    <w:rsid w:val="00E96792"/>
    <w:rsid w:val="00EA00D3"/>
    <w:rsid w:val="00EA127E"/>
    <w:rsid w:val="00EA2A24"/>
    <w:rsid w:val="00EA4791"/>
    <w:rsid w:val="00EA4869"/>
    <w:rsid w:val="00EA6AA1"/>
    <w:rsid w:val="00EB1AA3"/>
    <w:rsid w:val="00EB5E8D"/>
    <w:rsid w:val="00EB6EFD"/>
    <w:rsid w:val="00EB736E"/>
    <w:rsid w:val="00EC1F04"/>
    <w:rsid w:val="00EC26F3"/>
    <w:rsid w:val="00ED1FE5"/>
    <w:rsid w:val="00EE2D5F"/>
    <w:rsid w:val="00EF06A8"/>
    <w:rsid w:val="00EF6B79"/>
    <w:rsid w:val="00EF7788"/>
    <w:rsid w:val="00EF7F8B"/>
    <w:rsid w:val="00F0014B"/>
    <w:rsid w:val="00F12E94"/>
    <w:rsid w:val="00F13946"/>
    <w:rsid w:val="00F13C46"/>
    <w:rsid w:val="00F15E6C"/>
    <w:rsid w:val="00F179EB"/>
    <w:rsid w:val="00F3517F"/>
    <w:rsid w:val="00F35DFF"/>
    <w:rsid w:val="00F405E1"/>
    <w:rsid w:val="00F506A3"/>
    <w:rsid w:val="00F5093B"/>
    <w:rsid w:val="00F70B62"/>
    <w:rsid w:val="00F76E60"/>
    <w:rsid w:val="00F844C0"/>
    <w:rsid w:val="00F924D2"/>
    <w:rsid w:val="00F969D9"/>
    <w:rsid w:val="00FA13B8"/>
    <w:rsid w:val="00FA1442"/>
    <w:rsid w:val="00FA1C3D"/>
    <w:rsid w:val="00FA471A"/>
    <w:rsid w:val="00FB1775"/>
    <w:rsid w:val="00FB3C4D"/>
    <w:rsid w:val="00FB6FD2"/>
    <w:rsid w:val="00FB7480"/>
    <w:rsid w:val="00FC60AE"/>
    <w:rsid w:val="00FD3AB2"/>
    <w:rsid w:val="00FD666E"/>
    <w:rsid w:val="00FE11F1"/>
    <w:rsid w:val="00FE2E06"/>
    <w:rsid w:val="00FE492E"/>
    <w:rsid w:val="00FE7A7F"/>
    <w:rsid w:val="00FF1DA4"/>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B863D6"/>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 w:type="paragraph" w:styleId="Revision">
    <w:name w:val="Revision"/>
    <w:hidden/>
    <w:uiPriority w:val="99"/>
    <w:semiHidden/>
    <w:rsid w:val="00D10F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032">
      <w:bodyDiv w:val="1"/>
      <w:marLeft w:val="0"/>
      <w:marRight w:val="0"/>
      <w:marTop w:val="0"/>
      <w:marBottom w:val="0"/>
      <w:divBdr>
        <w:top w:val="none" w:sz="0" w:space="0" w:color="auto"/>
        <w:left w:val="none" w:sz="0" w:space="0" w:color="auto"/>
        <w:bottom w:val="none" w:sz="0" w:space="0" w:color="auto"/>
        <w:right w:val="none" w:sz="0" w:space="0" w:color="auto"/>
      </w:divBdr>
    </w:div>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21822913">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32104269">
      <w:bodyDiv w:val="1"/>
      <w:marLeft w:val="0"/>
      <w:marRight w:val="0"/>
      <w:marTop w:val="0"/>
      <w:marBottom w:val="0"/>
      <w:divBdr>
        <w:top w:val="none" w:sz="0" w:space="0" w:color="auto"/>
        <w:left w:val="none" w:sz="0" w:space="0" w:color="auto"/>
        <w:bottom w:val="none" w:sz="0" w:space="0" w:color="auto"/>
        <w:right w:val="none" w:sz="0" w:space="0" w:color="auto"/>
      </w:divBdr>
    </w:div>
    <w:div w:id="646785600">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54720596">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68321433">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14476040">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wardsdatascience.com/a-complete-guide-to-an-interactive-geographical-map-using-python-f4c5197e23e0"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www.epa.gov/ghgemissions/global-greenhouse-gas-emissions-data%23:~:text=Global%20carbon%20emissions%20from%20fossil,increase%20from%201970%20to%202011" TargetMode="External"/><Relationship Id="rId47" Type="http://schemas.openxmlformats.org/officeDocument/2006/relationships/hyperlink" Target="https://www.wri.org/insights/which-countries-have-long-term-strategies-reduce-emissions" TargetMode="External"/><Relationship Id="rId63" Type="http://schemas.openxmlformats.org/officeDocument/2006/relationships/hyperlink" Target="https://www.ericsson.com/4907a4/assets/local/reports-papers/consumerlab/reports/2020/ericsson-true-or-false-report-screen.pdf" TargetMode="External"/><Relationship Id="rId68" Type="http://schemas.openxmlformats.org/officeDocument/2006/relationships/hyperlink" Target="https://library.wmo.int/doc_num.php?explnum_id=10618" TargetMode="Externa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oi.org/10.1111/jiec.12630" TargetMode="External"/><Relationship Id="rId40" Type="http://schemas.openxmlformats.org/officeDocument/2006/relationships/hyperlink" Target="https://www.cisco.com/c/en/us/solutions/collateral/executive-perspectives/annual-internet-report/white-paper-c11-741490.html" TargetMode="External"/><Relationship Id="rId45" Type="http://schemas.openxmlformats.org/officeDocument/2006/relationships/hyperlink" Target="https://www.eia.gov/tools/faqs/faq.php?id=97&amp;t=3%23:%7E:text=In%202020%2C%20the%20average%20annual,about%20893%20kWh%20per%20month" TargetMode="External"/><Relationship Id="rId53" Type="http://schemas.openxmlformats.org/officeDocument/2006/relationships/hyperlink" Target="https://global-internet-map-2021.telegeography.com/" TargetMode="External"/><Relationship Id="rId58" Type="http://schemas.openxmlformats.org/officeDocument/2006/relationships/hyperlink" Target="https://doi.org/10.1126/science.aba3758" TargetMode="External"/><Relationship Id="rId66" Type="http://schemas.openxmlformats.org/officeDocument/2006/relationships/hyperlink" Target="https://doi.org/10.1145/2187836.2187843" TargetMode="External"/><Relationship Id="rId5" Type="http://schemas.openxmlformats.org/officeDocument/2006/relationships/settings" Target="settings.xml"/><Relationship Id="rId61" Type="http://schemas.openxmlformats.org/officeDocument/2006/relationships/hyperlink" Target="https://www.statista.com/statistics/1201880/most-visited-websites-worldwide/" TargetMode="External"/><Relationship Id="rId19" Type="http://schemas.openxmlformats.org/officeDocument/2006/relationships/image" Target="media/image7.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i.org/10.3390/bdcc5010001" TargetMode="External"/><Relationship Id="rId43" Type="http://schemas.openxmlformats.org/officeDocument/2006/relationships/hyperlink" Target="https://doi.org/10.1016/j.aaspro.2016.02.077" TargetMode="External"/><Relationship Id="rId48" Type="http://schemas.openxmlformats.org/officeDocument/2006/relationships/hyperlink" Target="https://doi.org/10.1080/00401706.1969.10490657" TargetMode="External"/><Relationship Id="rId56" Type="http://schemas.openxmlformats.org/officeDocument/2006/relationships/hyperlink" Target="https://doi.org/10.14722/ndss.2019.23386" TargetMode="External"/><Relationship Id="rId64" Type="http://schemas.openxmlformats.org/officeDocument/2006/relationships/hyperlink" Target="https://www.ericsson.com/4ad7e9/assets/local/reports-papers/mobility-report/documents/2021/ericsson-mobility-report-november-2021.pdf/" TargetMode="External"/><Relationship Id="rId69" Type="http://schemas.openxmlformats.org/officeDocument/2006/relationships/hyperlink" Target="https://doi.org/10.1109/hpca.2013.6522303" TargetMode="External"/><Relationship Id="rId8" Type="http://schemas.openxmlformats.org/officeDocument/2006/relationships/endnotes" Target="endnotes.xml"/><Relationship Id="rId51" Type="http://schemas.openxmlformats.org/officeDocument/2006/relationships/hyperlink" Target="https://www.iea.org/reports/more-data-less-energy"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i.org/10.30538/psrp-easl2020.0038" TargetMode="External"/><Relationship Id="rId46" Type="http://schemas.openxmlformats.org/officeDocument/2006/relationships/hyperlink" Target="https://www.epa.gov/greenvehicles/greenhouse-gas-emissions-typical-passenger-vehicle%23:%7E:text=typical%20passenger%20vehicle%3F-,A%20typical%20passenger%20vehicle%20emits%20about%204.6%20metric%20tons%20of,8%2C887%20grams%20of%20CO2." TargetMode="External"/><Relationship Id="rId59" Type="http://schemas.openxmlformats.org/officeDocument/2006/relationships/hyperlink" Target="https://www.nationalgrideso.com/future-energy/net-zero-explained/what-carbon-intensity" TargetMode="External"/><Relationship Id="rId67" Type="http://schemas.openxmlformats.org/officeDocument/2006/relationships/hyperlink" Target="https://unctad.org/system/files/official-document/der2019_en.pdf/" TargetMode="External"/><Relationship Id="rId20" Type="http://schemas.openxmlformats.org/officeDocument/2006/relationships/image" Target="media/image8.png"/><Relationship Id="rId41" Type="http://schemas.openxmlformats.org/officeDocument/2006/relationships/hyperlink" Target="https://www.speedcurve.com/blog/web-performance-page-bloat/" TargetMode="External"/><Relationship Id="rId54" Type="http://schemas.openxmlformats.org/officeDocument/2006/relationships/hyperlink" Target="https://www.epa.gov/sustainability/learn-about-sustainability" TargetMode="External"/><Relationship Id="rId62" Type="http://schemas.openxmlformats.org/officeDocument/2006/relationships/hyperlink" Target="https://www.statista.com/statistics/1289755/internet-access-by-device-worldwid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statista.com/chart/19058/number-of-websites-online/" TargetMode="External"/><Relationship Id="rId49" Type="http://schemas.openxmlformats.org/officeDocument/2006/relationships/hyperlink" Target="https://archive.icann.org/en/tlds/%23:%7E:text=In%20the%201980s%2C%20seven%20gTLDs%20(.com%2C%20.edu%2C%20.gov%2C%20.int%2C%20.mil%2C%20.net%2C%20and%20.org)%20were%20created.%20Domain%20names%20may%20be%20registered%20in%20three%20of%20these%20(.com%2C%20.net%2C%20and%20.org)%20without%20restriction%3B%20the%20other%20four%20have%20limited%20purposes." TargetMode="External"/><Relationship Id="rId57"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hyperlink" Target="https://doi.org/10.1016/j.patter.2021.100340" TargetMode="External"/><Relationship Id="rId52" Type="http://schemas.openxmlformats.org/officeDocument/2006/relationships/hyperlink" Target="https://www.iea.org/reports/data-centres-and-data-transmission-networks/" TargetMode="External"/><Relationship Id="rId60" Type="http://schemas.openxmlformats.org/officeDocument/2006/relationships/hyperlink" Target="https://doi.org/10.1007/s10668-021-01418-9" TargetMode="External"/><Relationship Id="rId65" Type="http://schemas.openxmlformats.org/officeDocument/2006/relationships/hyperlink" Target="https://theshiftproject.org/wp-content/uploads/2019/03/Lean-ICT-Report_The-Shift-Project_2019.pdf/" TargetMode="External"/><Relationship Id="rId4" Type="http://schemas.openxmlformats.org/officeDocument/2006/relationships/styles" Target="styles.xml"/><Relationship Id="rId9"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9" Type="http://schemas.openxmlformats.org/officeDocument/2006/relationships/hyperlink" Target="https://doi.org/10.1007/978-3-0348-9022-9_2" TargetMode="External"/><Relationship Id="rId34" Type="http://schemas.openxmlformats.org/officeDocument/2006/relationships/hyperlink" Target="https://developer.mozilla.org/en-US/docs/Web/HTTP/Status/206%23:%7E:text=The%20HTTP%20206%20Partial%20Content%20success%20status%20response%20code%20indicates%20that%20the%20request%20has%20succeeded%20and%20the%20body%20contains%20the%20requested%20ranges%20of%20data%2C%20as%20described%20in%20the%20Range%20header%20of%20the%20request." TargetMode="External"/><Relationship Id="rId50" Type="http://schemas.openxmlformats.org/officeDocument/2006/relationships/hyperlink" Target="https://www.iea.org/data-and-statistics/data-browser?country=USA&amp;fuel=CO2%20emissions&amp;indicator=CO2PerCap" TargetMode="External"/><Relationship Id="rId55" Type="http://schemas.openxmlformats.org/officeDocument/2006/relationships/hyperlink" Target="https://climatecommunication.yale.edu/publications/climate-change-in-the-american-mind-december-2018/%2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13" Type="http://schemas.openxmlformats.org/officeDocument/2006/relationships/hyperlink" Target="https://sustainablewebdesign.org/calculating-digital-emissions/" TargetMode="External"/><Relationship Id="rId18" Type="http://schemas.openxmlformats.org/officeDocument/2006/relationships/hyperlink" Target="https://www.selenium.dev/" TargetMode="External"/><Relationship Id="rId26" Type="http://schemas.openxmlformats.org/officeDocument/2006/relationships/hyperlink" Target="http://mobile-efficiency-index.com/en/" TargetMode="External"/><Relationship Id="rId3" Type="http://schemas.openxmlformats.org/officeDocument/2006/relationships/hyperlink" Target="https://tranco-list.eu/" TargetMode="External"/><Relationship Id="rId21" Type="http://schemas.openxmlformats.org/officeDocument/2006/relationships/hyperlink" Target="http://www.clickclean.org/" TargetMode="External"/><Relationship Id="rId7" Type="http://schemas.openxmlformats.org/officeDocument/2006/relationships/hyperlink" Target="https://pandas.pydata.org/docs/reference/" TargetMode="External"/><Relationship Id="rId12" Type="http://schemas.openxmlformats.org/officeDocument/2006/relationships/hyperlink" Target="https://ember-climate.org/data/data-explorer/" TargetMode="External"/><Relationship Id="rId17" Type="http://schemas.openxmlformats.org/officeDocument/2006/relationships/hyperlink" Target="https://github.com/Green-Software-Foundation/awesome-green-software%23web" TargetMode="External"/><Relationship Id="rId25" Type="http://schemas.openxmlformats.org/officeDocument/2006/relationships/hyperlink" Target="https://greenframe.io/" TargetMode="External"/><Relationship Id="rId2" Type="http://schemas.openxmlformats.org/officeDocument/2006/relationships/hyperlink" Target="https://www.thegreenwebfoundation.org/" TargetMode="External"/><Relationship Id="rId16" Type="http://schemas.openxmlformats.org/officeDocument/2006/relationships/hyperlink" Target="https://www.warnerbrosgames.com/" TargetMode="External"/><Relationship Id="rId20" Type="http://schemas.openxmlformats.org/officeDocument/2006/relationships/hyperlink" Target="https://observablehq.com/@mrchrisadams/carbon-footprint-of-sending-data-around" TargetMode="External"/><Relationship Id="rId1" Type="http://schemas.openxmlformats.org/officeDocument/2006/relationships/hyperlink" Target="https://www.websitecarbon.com/" TargetMode="External"/><Relationship Id="rId6" Type="http://schemas.openxmlformats.org/officeDocument/2006/relationships/hyperlink" Target="https://pypi.org/project/throttler/" TargetMode="External"/><Relationship Id="rId11" Type="http://schemas.openxmlformats.org/officeDocument/2006/relationships/hyperlink" Target="https://www.websitecarbon.com/how-does-it-work/" TargetMode="External"/><Relationship Id="rId24" Type="http://schemas.openxmlformats.org/officeDocument/2006/relationships/hyperlink" Target="http://ecometer.org/" TargetMode="External"/><Relationship Id="rId5" Type="http://schemas.openxmlformats.org/officeDocument/2006/relationships/hyperlink" Target="https://docs.aiohttp.org/en/stable/" TargetMode="External"/><Relationship Id="rId15" Type="http://schemas.openxmlformats.org/officeDocument/2006/relationships/hyperlink" Target="https://www.lematin.ma/" TargetMode="External"/><Relationship Id="rId23" Type="http://schemas.openxmlformats.org/officeDocument/2006/relationships/hyperlink" Target="https://ecograder.com/" TargetMode="External"/><Relationship Id="rId28" Type="http://schemas.openxmlformats.org/officeDocument/2006/relationships/hyperlink" Target="https://chrome.google.com/webstore/detail/wedeex/ojlagggckhpedblhemgjhecbggnibale" TargetMode="External"/><Relationship Id="rId10" Type="http://schemas.openxmlformats.org/officeDocument/2006/relationships/hyperlink" Target="https://tld.readthedocs.io/en/latest/" TargetMode="External"/><Relationship Id="rId19" Type="http://schemas.openxmlformats.org/officeDocument/2006/relationships/hyperlink" Target="https://theshiftproject.org/en/carbonalyser-browser-extension/" TargetMode="External"/><Relationship Id="rId4" Type="http://schemas.openxmlformats.org/officeDocument/2006/relationships/hyperlink" Target="https://docs.python.org/3/library/asyncio.html" TargetMode="External"/><Relationship Id="rId9" Type="http://schemas.openxmlformats.org/officeDocument/2006/relationships/hyperlink" Target="https://matplotlib.org/stable/api/index.html" TargetMode="External"/><Relationship Id="rId14" Type="http://schemas.openxmlformats.org/officeDocument/2006/relationships/hyperlink" Target="http://bloog.pl/" TargetMode="External"/><Relationship Id="rId22" Type="http://schemas.openxmlformats.org/officeDocument/2006/relationships/hyperlink" Target="https://github.com/thegreenwebfoundation/co2.js/" TargetMode="External"/><Relationship Id="rId27" Type="http://schemas.openxmlformats.org/officeDocument/2006/relationships/hyperlink" Target="https://kastor.g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6575</TotalTime>
  <Pages>31</Pages>
  <Words>10842</Words>
  <Characters>61802</Characters>
  <Application>Microsoft Office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72500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258</cp:revision>
  <cp:lastPrinted>2022-07-10T07:43:00Z</cp:lastPrinted>
  <dcterms:created xsi:type="dcterms:W3CDTF">2022-05-26T08:59:00Z</dcterms:created>
  <dcterms:modified xsi:type="dcterms:W3CDTF">2022-07-14T11:42:00Z</dcterms:modified>
</cp:coreProperties>
</file>