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highlight w:val="white"/>
                <w:rtl w:val="0"/>
              </w:rPr>
              <w:t xml:space="preserve">R1:Debido a que no tenía experiencia previa ni tampoco un conocimiento muy profundo del tema, las asignaturas relacionadas con ciencia de datos son de las que mayor interés despertaron en mí y siento fueron un gran aporte en lo profesional y en lo personal.</w:t>
              <w:br w:type="textWrapping"/>
              <w:br w:type="textWrapping"/>
              <w:t xml:space="preserve">R2:Se que las  tienen un valor intrínseco, pero sinceramente para mi no cuentan con un valor agregado  ya que es parte de los estudios y no me destaca más allá que el título, si tiene valor el conocimiento adquirido, pero en lo personal, las certificaciones no me aportan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Mis Fortalezas están relacionadas a la programación, integración, creación y análisis de base de datos junto además a todos los ramos relacionados al desarrollo en cualquier plataforma, esto debido a mi experiencia previa</w:t>
            </w:r>
          </w:p>
          <w:p w:rsidR="00000000" w:rsidDel="00000000" w:rsidP="00000000" w:rsidRDefault="00000000" w:rsidRPr="00000000" w14:paraId="00000029">
            <w:pPr>
              <w:shd w:fill="ffffff" w:val="clear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fffff" w:val="clear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Mis Debilidades son  los ramos relacionados a gestión y documentación, ya que mi perfil es mas de desarrollador</w:t>
            </w:r>
          </w:p>
          <w:p w:rsidR="00000000" w:rsidDel="00000000" w:rsidP="00000000" w:rsidRDefault="00000000" w:rsidRPr="00000000" w14:paraId="0000002B">
            <w:pPr>
              <w:shd w:fill="ffffff" w:val="clear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Profesionalmente me interesa el poder dar soluciones a problemas usando los conocimientos de desarrollo , mientras que el área en el que me quiero desempeñar y actualmente ya lo hago es el campo de la integración entre informatica y electronica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Toda competencia relacionada al desarrollo de soluciones es un gran aporte a mi carrera profesional, dentro de estas competencias la documentación y gestiones de proyecto son lo que me queda por fortalece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rtl w:val="0"/>
              </w:rPr>
              <w:t xml:space="preserve">Debido a mi experiencia previa , siempre he estado ligado al desarrollo y es en lo que quiero seguir especializandome , es por esto que quiero fortalecer lo relacionado a la gestión y documentación de proyectos de desarrollo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ind w:left="0" w:right="0"/>
              <w:jc w:val="left"/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rtl w:val="0"/>
              </w:rPr>
              <w:t xml:space="preserve">Espero en 5 años mas estar liderando equipos que den respuestas a problemáticas usando las tecnologías disponibles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Siempre mis proyectos han estado relacioado al desarrollo y aprendizaje de nuevas tecnologias, por lo que esta todo alineado para seguir adelante con esto</w:t>
            </w: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9sBekB0sq2UxDZzbK5U3WxvZfA==">CgMxLjA4AHIhMVRBcHp4WTQ1Rl9jeTg2YkFJOHl6QXlpanpma3lzcEhG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