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1AAD" w14:textId="26271CB4" w:rsidR="009B5975" w:rsidRDefault="008E5FFC">
      <w:pPr>
        <w:rPr>
          <w:lang w:val="ru-RU"/>
        </w:rPr>
      </w:pPr>
      <w:r>
        <w:rPr>
          <w:lang w:val="ru-RU"/>
        </w:rPr>
        <w:t>и хотя сам совсем не сочиняет (это делает ему честь), но имеет и имел за последние годы ряд учеников, успевших выдвинуться своей «левизной»</w:t>
      </w:r>
      <w:r w:rsidR="0084065B">
        <w:rPr>
          <w:lang w:val="ru-RU"/>
        </w:rPr>
        <w:t xml:space="preserve"> и смелым обращением с гармонией и прочими устарелостями.</w:t>
      </w:r>
    </w:p>
    <w:p w14:paraId="16D9534B" w14:textId="20858A24" w:rsidR="0084065B" w:rsidRPr="008E5FFC" w:rsidRDefault="0084065B">
      <w:pPr>
        <w:rPr>
          <w:lang w:val="ru-RU"/>
        </w:rPr>
      </w:pPr>
      <w:r>
        <w:rPr>
          <w:lang w:val="ru-RU"/>
        </w:rPr>
        <w:t>Ты пишешь мне, что слышал о переходе многих учеников покойного Катуара еще при жизни к другим преподавателям, и спрашиваешь, верно ли это?</w:t>
      </w:r>
      <w:r w:rsidR="00885F46">
        <w:rPr>
          <w:lang w:val="ru-RU"/>
        </w:rPr>
        <w:t xml:space="preserve"> К сожалению, это совершенно верно</w:t>
      </w:r>
      <w:r w:rsidR="00C363A8">
        <w:rPr>
          <w:lang w:val="ru-RU"/>
        </w:rPr>
        <w:t>, и объясняется это явление очень просто.</w:t>
      </w:r>
      <w:r w:rsidR="00830306">
        <w:rPr>
          <w:lang w:val="ru-RU"/>
        </w:rPr>
        <w:t xml:space="preserve"> Егор Львович отдавал все свои силы преподаванию</w:t>
      </w:r>
      <w:r w:rsidR="00D2726D">
        <w:rPr>
          <w:lang w:val="ru-RU"/>
        </w:rPr>
        <w:t>; он к урокам готовился</w:t>
      </w:r>
      <w:r w:rsidR="00CA1D19">
        <w:rPr>
          <w:lang w:val="ru-RU"/>
        </w:rPr>
        <w:t>; тщательнейшим образом изучал работы учащихся, и добивался того</w:t>
      </w:r>
      <w:r w:rsidR="001B6343">
        <w:rPr>
          <w:lang w:val="ru-RU"/>
        </w:rPr>
        <w:t>, что малоспособный ученик</w:t>
      </w:r>
      <w:r w:rsidR="009A32F5">
        <w:rPr>
          <w:lang w:val="ru-RU"/>
        </w:rPr>
        <w:t xml:space="preserve"> начинал в глубоких </w:t>
      </w:r>
      <w:r w:rsidR="009A32F5" w:rsidRPr="009A32F5">
        <w:rPr>
          <w:highlight w:val="cyan"/>
          <w:lang w:val="ru-RU"/>
        </w:rPr>
        <w:t>...</w:t>
      </w:r>
      <w:r w:rsidR="009A32F5">
        <w:rPr>
          <w:lang w:val="ru-RU"/>
        </w:rPr>
        <w:t xml:space="preserve"> сознавать.</w:t>
      </w:r>
    </w:p>
    <w:sectPr w:rsidR="0084065B" w:rsidRPr="008E5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EF"/>
    <w:rsid w:val="001B6343"/>
    <w:rsid w:val="00250DEF"/>
    <w:rsid w:val="00524E92"/>
    <w:rsid w:val="00830306"/>
    <w:rsid w:val="0084065B"/>
    <w:rsid w:val="00885F46"/>
    <w:rsid w:val="008E5FFC"/>
    <w:rsid w:val="009A32F5"/>
    <w:rsid w:val="009B5975"/>
    <w:rsid w:val="00B62525"/>
    <w:rsid w:val="00C363A8"/>
    <w:rsid w:val="00CA1D19"/>
    <w:rsid w:val="00D2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BC2E"/>
  <w15:chartTrackingRefBased/>
  <w15:docId w15:val="{4D089B03-57B3-4E0C-8322-38A55B95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P</dc:creator>
  <cp:keywords/>
  <dc:description/>
  <cp:lastModifiedBy>Lana P</cp:lastModifiedBy>
  <cp:revision>10</cp:revision>
  <dcterms:created xsi:type="dcterms:W3CDTF">2026-07-06T15:54:00Z</dcterms:created>
  <dcterms:modified xsi:type="dcterms:W3CDTF">2026-07-06T16:07:00Z</dcterms:modified>
</cp:coreProperties>
</file>