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Usuarios*:</w:t>
      </w:r>
    </w:p>
    <w:tbl>
      <w:tblPr>
        <w:tblStyle w:val="Table1"/>
        <w:tblW w:w="8827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1"/>
        <w:gridCol w:w="5886"/>
        <w:tblGridChange w:id="0">
          <w:tblGrid>
            <w:gridCol w:w="2941"/>
            <w:gridCol w:w="5886"/>
          </w:tblGrid>
        </w:tblGridChange>
      </w:tblGrid>
      <w:t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both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Nombre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both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Usuario en Odoo</w:t>
            </w:r>
          </w:p>
        </w:tc>
      </w:tr>
      <w:t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both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both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both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both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i w:val="1"/>
          <w:smallCaps w:val="0"/>
        </w:rPr>
      </w:pPr>
      <w:r w:rsidDel="00000000" w:rsidR="00000000" w:rsidRPr="00000000">
        <w:rPr>
          <w:i w:val="1"/>
          <w:smallCaps w:val="0"/>
          <w:rtl w:val="0"/>
        </w:rPr>
        <w:t xml:space="preserve">*El cliente debe completar la tabla con los usuarios correspondientes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right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Cartera</w:t>
      </w:r>
      <w:r w:rsidDel="00000000" w:rsidR="00000000" w:rsidRPr="00000000">
        <w:rPr>
          <w:b w:val="1"/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Para crear las solicitudes de cobro tiene que ir a: </w:t>
      </w:r>
      <w:r w:rsidDel="00000000" w:rsidR="00000000" w:rsidRPr="00000000">
        <w:rPr>
          <w:b w:val="1"/>
          <w:rtl w:val="0"/>
        </w:rPr>
        <w:t xml:space="preserve">Ventas ► Facturación ► Solicitudes de cobro</w:t>
      </w:r>
      <w:r w:rsidDel="00000000" w:rsidR="00000000" w:rsidRPr="00000000">
        <w:rPr>
          <w:rtl w:val="0"/>
        </w:rPr>
        <w:t xml:space="preserve"> o Ir a: </w:t>
      </w:r>
      <w:r w:rsidDel="00000000" w:rsidR="00000000" w:rsidRPr="00000000">
        <w:rPr>
          <w:b w:val="1"/>
          <w:rtl w:val="0"/>
        </w:rPr>
        <w:t xml:space="preserve">Contabilidad ►  Ventas ► Solicitudes de cobro</w:t>
      </w:r>
      <w:r w:rsidDel="00000000" w:rsidR="00000000" w:rsidRPr="00000000">
        <w:rPr>
          <w:rtl w:val="0"/>
        </w:rPr>
        <w:t xml:space="preserve"> y pulsar el botón </w:t>
      </w:r>
      <w:r w:rsidDel="00000000" w:rsidR="00000000" w:rsidRPr="00000000">
        <w:rPr>
          <w:u w:val="single"/>
          <w:rtl w:val="0"/>
        </w:rPr>
        <w:t xml:space="preserve">Crear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Una vez creada la solicitud de cobro, se encontrarán campos que tienen que ser llenados. Los campos son los siguientes: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‘Cliente’: Se tiene que seleccionar de la persiana desplegable del campo el nombre del cliente que está realizando el pago.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‘Payment Method’</w:t>
      </w:r>
      <w:r w:rsidDel="00000000" w:rsidR="00000000" w:rsidRPr="00000000">
        <w:rPr>
          <w:color w:val="000000"/>
          <w:rtl w:val="0"/>
        </w:rPr>
        <w:t xml:space="preserve">: Se tiene que seleccionar de la persiana desplegable el método con el que está pagando el cliente.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‘Monto Solicitado’: Se tiene que llenar el campo con el monto que se está cobrando al cliente.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‘Divisa’: Se tiene que especificar la divisa con la que se está realizando el cobro.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‘Fecha’: Se llena de forma automática con la fecha actual, pero puede ser modificado.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‘Orden de Venta’: En este campo se mostrarán todas las órdenes de venta relacionadas al cliente que se especificó en el campo ‘Cliente’.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‘Chasis’: Se llenará de forma automática cuando se llena el campo ‘Orden de venta’.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‘Caso’: Se tiene que especificar el caso, al seleccionar una de las siguientes alternativas: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‘Banco’: En caso de ser un depósito bancario.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‘Cobranza’: </w:t>
      </w:r>
      <w:r w:rsidDel="00000000" w:rsidR="00000000" w:rsidRPr="00000000">
        <w:rPr>
          <w:color w:val="000000"/>
          <w:rtl w:val="0"/>
        </w:rPr>
        <w:t xml:space="preserve">En caso de ser un pago en efectivo.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‘No. de File’: Se tiene que llenar el campo con el número de file que corresponde a la orden de venta.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‘Solicitante’: El campo se llena de forma automática con el nombre del usuario que creó la solicitud de cobro, puede ser modificado.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Si el cliente realizó el pago por un depósito bancario se tienen que llenar los campos que se encuentran en Datos del depósito. Los campos son los siguientes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‘No. Voucher’: Se tiene que llenar el campo con el número de depósito.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‘Banco’: Se tiene que especificar el banco en el que se realizó el depósito.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‘Fecha de Depósito’: Se tiene que especificar la fecha en la que se realizó el depósito.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‘Código de Depósito’: Se tiene que llenar el campo con el código del depósito.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Al final del formulario se encuentra un campo abierto llamado ‘Notas’, Se lo puede llenar con información que se considere importante.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Una vez que se hayan llenado todos los campos correctamente, se tiene que pulsar el botón </w:t>
      </w:r>
      <w:r w:rsidDel="00000000" w:rsidR="00000000" w:rsidRPr="00000000">
        <w:rPr>
          <w:u w:val="single"/>
          <w:rtl w:val="0"/>
        </w:rPr>
        <w:t xml:space="preserve">Guardar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 todos los datos son correctos, se tiene que presionar el botón de la parte superior izquierda </w:t>
      </w:r>
      <w:r w:rsidDel="00000000" w:rsidR="00000000" w:rsidRPr="00000000">
        <w:rPr>
          <w:u w:val="single"/>
          <w:rtl w:val="0"/>
        </w:rPr>
        <w:t xml:space="preserve">Confirmar</w:t>
      </w:r>
      <w:r w:rsidDel="00000000" w:rsidR="00000000" w:rsidRPr="00000000">
        <w:rPr>
          <w:rtl w:val="0"/>
        </w:rPr>
        <w:t xml:space="preserve">. De esta forma la solicitud de cobro pasa de estado “Borrador” a “Confirmado”.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tiene que notificar a cajas mediante la mensajería interna para que registre el pago del cliente. Para ello tiene que agregar al usuario de cajas como seguidor de la solicitud de cobro. (Revisar </w:t>
      </w:r>
      <w:r w:rsidDel="00000000" w:rsidR="00000000" w:rsidRPr="00000000">
        <w:rPr>
          <w:b w:val="1"/>
          <w:rtl w:val="0"/>
        </w:rPr>
        <w:t xml:space="preserve">Mensajería interna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[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Cajas</w:t>
      </w:r>
      <w:r w:rsidDel="00000000" w:rsidR="00000000" w:rsidRPr="00000000">
        <w:rPr>
          <w:b w:val="1"/>
          <w:sz w:val="28"/>
          <w:szCs w:val="2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Una vez que se comprueba con un extracto bancario o con dinero en efectivo el pago del cliente se tiene que</w:t>
      </w:r>
      <w:r w:rsidDel="00000000" w:rsidR="00000000" w:rsidRPr="00000000">
        <w:rPr>
          <w:rtl w:val="0"/>
        </w:rPr>
        <w:t xml:space="preserve"> revisar la mensajería interna para buscar y seleccionar la solicitud de cobro correspondiente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tienen que seguir los pasos descritos en la guía </w:t>
      </w:r>
      <w:r w:rsidDel="00000000" w:rsidR="00000000" w:rsidRPr="00000000">
        <w:rPr>
          <w:b w:val="1"/>
          <w:rtl w:val="0"/>
        </w:rPr>
        <w:t xml:space="preserve">Cobros por adelantado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296228" cy="296228"/>
            <wp:effectExtent b="0" l="0" r="0" t="0"/>
            <wp:docPr descr="Warning.png" id="1" name="image4.png"/>
            <a:graphic>
              <a:graphicData uri="http://schemas.openxmlformats.org/drawingml/2006/picture">
                <pic:pic>
                  <pic:nvPicPr>
                    <pic:cNvPr descr="Warning.png"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8" cy="2962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ADVERTENCIA: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Todos los campos de color azul son de carácter OBLIGATORIO, los demás campos pueden ser dejados en blanco pero proveen información importante para futuras operaciones.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Una vez confirmado el documento ocurrirá lo siguiente: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tl w:val="0"/>
        </w:rPr>
        <w:t xml:space="preserve"> se podrán editar los campos una vez confirmada la solicitud de cobro.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b w:val="1"/>
        <w:color w:val="000000"/>
        <w:sz w:val="36"/>
        <w:szCs w:val="36"/>
      </w:rPr>
    </w:pPr>
    <w:r w:rsidDel="00000000" w:rsidR="00000000" w:rsidRPr="00000000">
      <w:rPr>
        <w:rtl w:val="0"/>
      </w:rPr>
    </w:r>
  </w:p>
  <w:tbl>
    <w:tblPr>
      <w:tblStyle w:val="Table2"/>
      <w:tblW w:w="8828.0" w:type="dxa"/>
      <w:jc w:val="left"/>
      <w:tblInd w:w="108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942"/>
      <w:gridCol w:w="2940.0000000000005"/>
      <w:gridCol w:w="2946"/>
      <w:tblGridChange w:id="0">
        <w:tblGrid>
          <w:gridCol w:w="2942"/>
          <w:gridCol w:w="2940.0000000000005"/>
          <w:gridCol w:w="2946"/>
        </w:tblGrid>
      </w:tblGridChange>
    </w:tblGrid>
    <w:tr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254600" cy="362520"/>
                <wp:effectExtent b="0" l="0" r="0" t="0"/>
                <wp:docPr descr="Description: C:\Users\Owner\Documents\_Poiesis\Emprendimiento\logo\Poiesis small.jpg" id="3" name="image6.jpg"/>
                <a:graphic>
                  <a:graphicData uri="http://schemas.openxmlformats.org/drawingml/2006/picture">
                    <pic:pic>
                      <pic:nvPicPr>
                        <pic:cNvPr descr="Description: C:\Users\Owner\Documents\_Poiesis\Emprendimiento\logo\Poiesis small.jpg" id="0" name="image6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4600" cy="3625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center"/>
            <w:rPr>
              <w:b w:val="1"/>
              <w:smallCaps w:val="0"/>
              <w:color w:val="000000"/>
              <w:sz w:val="28"/>
              <w:szCs w:val="28"/>
            </w:rPr>
          </w:pPr>
          <w:r w:rsidDel="00000000" w:rsidR="00000000" w:rsidRPr="00000000">
            <w:rPr>
              <w:b w:val="1"/>
              <w:color w:val="000000"/>
              <w:sz w:val="28"/>
              <w:szCs w:val="28"/>
              <w:rtl w:val="0"/>
            </w:rPr>
            <w:t xml:space="preserve">SOLICITUD DE COBRO</w:t>
          </w: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bottom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center"/>
            <w:rPr>
              <w:b w:val="1"/>
              <w:smallCaps w:val="0"/>
              <w:color w:val="000000"/>
              <w:sz w:val="36"/>
              <w:szCs w:val="36"/>
            </w:rPr>
          </w:pPr>
          <w:r w:rsidDel="00000000" w:rsidR="00000000" w:rsidRPr="00000000">
            <w:rPr>
              <w:b w:val="1"/>
              <w:color w:val="000000"/>
              <w:sz w:val="36"/>
              <w:szCs w:val="36"/>
            </w:rPr>
            <w:drawing>
              <wp:inline distB="114300" distT="114300" distL="114300" distR="114300">
                <wp:extent cx="1733550" cy="266700"/>
                <wp:effectExtent b="0" l="0" r="0" t="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35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rPr>
              <w:smallCaps w:val="0"/>
            </w:rPr>
          </w:pPr>
          <w:r w:rsidDel="00000000" w:rsidR="00000000" w:rsidRPr="00000000">
            <w:rPr>
              <w:smallCaps w:val="0"/>
              <w:rtl w:val="0"/>
            </w:rPr>
            <w:t xml:space="preserve">Versión: 1 – </w:t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rPr>
              <w:smallCaps w:val="0"/>
              <w:rtl w:val="0"/>
            </w:rPr>
            <w:t xml:space="preserve">.0</w:t>
          </w:r>
        </w:p>
      </w:tc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top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center"/>
            <w:rPr>
              <w:b w:val="1"/>
              <w:smallCaps w:val="0"/>
              <w:color w:val="000000"/>
            </w:rPr>
          </w:pPr>
          <w:r w:rsidDel="00000000" w:rsidR="00000000" w:rsidRPr="00000000">
            <w:rPr>
              <w:b w:val="1"/>
              <w:color w:val="000000"/>
              <w:rtl w:val="0"/>
            </w:rPr>
            <w:t xml:space="preserve">VENTAS</w:t>
          </w: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bottom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right"/>
            <w:rPr>
              <w:smallCaps w:val="0"/>
            </w:rPr>
          </w:pPr>
          <w:r w:rsidDel="00000000" w:rsidR="00000000" w:rsidRPr="00000000">
            <w:rPr>
              <w:rtl w:val="0"/>
            </w:rPr>
            <w:t xml:space="preserve">Mes</w:t>
          </w:r>
          <w:r w:rsidDel="00000000" w:rsidR="00000000" w:rsidRPr="00000000">
            <w:rPr>
              <w:smallCaps w:val="0"/>
              <w:rtl w:val="0"/>
            </w:rPr>
            <w:t xml:space="preserve">/201</w:t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jpg"/><Relationship Id="rId2" Type="http://schemas.openxmlformats.org/officeDocument/2006/relationships/image" Target="media/image5.png"/></Relationships>
</file>