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DB3" w:rsidRDefault="00B56DB3" w:rsidP="002A3ED9">
      <w:pPr>
        <w:ind w:right="-1085"/>
        <w:jc w:val="center"/>
        <w:rPr>
          <w:rFonts w:ascii="Arial" w:hAnsi="Arial" w:cs="Arial"/>
          <w:b/>
          <w:sz w:val="20"/>
          <w:szCs w:val="20"/>
          <w:u w:val="single"/>
        </w:rPr>
      </w:pPr>
    </w:p>
    <w:p w:rsidR="008A36DB" w:rsidRPr="00404AEB" w:rsidRDefault="00594E0B" w:rsidP="002A3ED9">
      <w:pPr>
        <w:ind w:right="-1085"/>
        <w:jc w:val="center"/>
        <w:rPr>
          <w:rFonts w:ascii="Arial" w:hAnsi="Arial" w:cs="Arial"/>
          <w:b/>
          <w:sz w:val="20"/>
          <w:szCs w:val="20"/>
          <w:u w:val="single"/>
        </w:rPr>
      </w:pPr>
      <w:r>
        <w:rPr>
          <w:rFonts w:ascii="Arial" w:hAnsi="Arial" w:cs="Arial"/>
          <w:b/>
          <w:sz w:val="20"/>
          <w:szCs w:val="20"/>
          <w:u w:val="single"/>
        </w:rPr>
        <w:t xml:space="preserve">PROCEDIMIENTO </w:t>
      </w:r>
      <w:r w:rsidR="00F36412">
        <w:rPr>
          <w:rFonts w:ascii="Arial" w:hAnsi="Arial" w:cs="Arial"/>
          <w:b/>
          <w:sz w:val="20"/>
          <w:szCs w:val="20"/>
          <w:u w:val="single"/>
        </w:rPr>
        <w:t xml:space="preserve">DE </w:t>
      </w:r>
      <w:r w:rsidR="00427724">
        <w:rPr>
          <w:rFonts w:ascii="Arial" w:hAnsi="Arial" w:cs="Arial"/>
          <w:b/>
          <w:sz w:val="20"/>
          <w:szCs w:val="20"/>
          <w:u w:val="single"/>
        </w:rPr>
        <w:t>DEVOLUCIÓN DE DINERO A CLIENTES</w:t>
      </w:r>
    </w:p>
    <w:p w:rsidR="00F30CCE" w:rsidRPr="00404AEB" w:rsidRDefault="00F30CCE" w:rsidP="00BA61E0">
      <w:pPr>
        <w:pStyle w:val="Ttulo1"/>
        <w:numPr>
          <w:ilvl w:val="0"/>
          <w:numId w:val="6"/>
        </w:numPr>
        <w:ind w:left="284" w:hanging="426"/>
        <w:jc w:val="both"/>
        <w:rPr>
          <w:rFonts w:ascii="Arial" w:hAnsi="Arial" w:cs="Arial"/>
          <w:b/>
          <w:color w:val="auto"/>
          <w:sz w:val="20"/>
          <w:szCs w:val="20"/>
          <w:u w:val="single"/>
        </w:rPr>
      </w:pPr>
      <w:r w:rsidRPr="00404AEB">
        <w:rPr>
          <w:rFonts w:ascii="Arial" w:hAnsi="Arial" w:cs="Arial"/>
          <w:b/>
          <w:color w:val="auto"/>
          <w:sz w:val="20"/>
          <w:szCs w:val="20"/>
          <w:u w:val="single"/>
        </w:rPr>
        <w:t>Objetivo</w:t>
      </w:r>
    </w:p>
    <w:p w:rsidR="00404AEB" w:rsidRPr="00404AEB" w:rsidRDefault="00404AEB" w:rsidP="00BA61E0">
      <w:pPr>
        <w:spacing w:after="0"/>
        <w:ind w:left="284"/>
        <w:jc w:val="both"/>
        <w:rPr>
          <w:rFonts w:ascii="Arial" w:hAnsi="Arial" w:cs="Arial"/>
          <w:sz w:val="20"/>
          <w:szCs w:val="20"/>
        </w:rPr>
      </w:pPr>
    </w:p>
    <w:p w:rsidR="00404AEB" w:rsidRPr="00404AEB" w:rsidRDefault="00404AEB" w:rsidP="00BA61E0">
      <w:pPr>
        <w:ind w:left="284"/>
        <w:jc w:val="both"/>
        <w:rPr>
          <w:rFonts w:ascii="Arial" w:hAnsi="Arial" w:cs="Arial"/>
          <w:sz w:val="20"/>
          <w:szCs w:val="20"/>
        </w:rPr>
      </w:pPr>
      <w:r w:rsidRPr="00404AEB">
        <w:rPr>
          <w:rFonts w:ascii="Arial" w:hAnsi="Arial" w:cs="Arial"/>
          <w:sz w:val="20"/>
          <w:szCs w:val="20"/>
        </w:rPr>
        <w:t xml:space="preserve">El presente </w:t>
      </w:r>
      <w:r w:rsidR="00C9748A">
        <w:rPr>
          <w:rFonts w:ascii="Arial" w:hAnsi="Arial" w:cs="Arial"/>
          <w:sz w:val="20"/>
          <w:szCs w:val="20"/>
        </w:rPr>
        <w:t>documento</w:t>
      </w:r>
      <w:r w:rsidR="0005257A">
        <w:rPr>
          <w:rFonts w:ascii="Arial" w:hAnsi="Arial" w:cs="Arial"/>
          <w:sz w:val="20"/>
          <w:szCs w:val="20"/>
        </w:rPr>
        <w:t xml:space="preserve"> tiene por objetivo</w:t>
      </w:r>
      <w:r w:rsidR="00C9748A">
        <w:rPr>
          <w:rFonts w:ascii="Arial" w:hAnsi="Arial" w:cs="Arial"/>
          <w:sz w:val="20"/>
          <w:szCs w:val="20"/>
        </w:rPr>
        <w:t xml:space="preserve"> establecer el procedimiento </w:t>
      </w:r>
      <w:r w:rsidR="00F36412">
        <w:rPr>
          <w:rFonts w:ascii="Arial" w:hAnsi="Arial" w:cs="Arial"/>
          <w:sz w:val="20"/>
          <w:szCs w:val="20"/>
        </w:rPr>
        <w:t xml:space="preserve">a seguir </w:t>
      </w:r>
      <w:r w:rsidR="00261F0B">
        <w:rPr>
          <w:rFonts w:ascii="Arial" w:hAnsi="Arial" w:cs="Arial"/>
          <w:sz w:val="20"/>
          <w:szCs w:val="20"/>
        </w:rPr>
        <w:t xml:space="preserve">para </w:t>
      </w:r>
      <w:r w:rsidR="00F36412">
        <w:rPr>
          <w:rFonts w:ascii="Arial" w:hAnsi="Arial" w:cs="Arial"/>
          <w:sz w:val="20"/>
          <w:szCs w:val="20"/>
        </w:rPr>
        <w:t xml:space="preserve">realizar la </w:t>
      </w:r>
      <w:r w:rsidR="00671878">
        <w:rPr>
          <w:rFonts w:ascii="Arial" w:hAnsi="Arial" w:cs="Arial"/>
          <w:sz w:val="20"/>
          <w:szCs w:val="20"/>
        </w:rPr>
        <w:t>devolución de dinero a clientes.</w:t>
      </w:r>
    </w:p>
    <w:p w:rsidR="00F30CCE" w:rsidRDefault="00F30CCE" w:rsidP="00BA61E0">
      <w:pPr>
        <w:pStyle w:val="Ttulo1"/>
        <w:numPr>
          <w:ilvl w:val="0"/>
          <w:numId w:val="6"/>
        </w:numPr>
        <w:ind w:left="284" w:hanging="426"/>
        <w:jc w:val="both"/>
        <w:rPr>
          <w:rFonts w:ascii="Arial" w:hAnsi="Arial" w:cs="Arial"/>
          <w:b/>
          <w:color w:val="auto"/>
          <w:sz w:val="20"/>
          <w:szCs w:val="20"/>
          <w:u w:val="single"/>
        </w:rPr>
      </w:pPr>
      <w:r w:rsidRPr="00404AEB">
        <w:rPr>
          <w:rFonts w:ascii="Arial" w:hAnsi="Arial" w:cs="Arial"/>
          <w:b/>
          <w:color w:val="auto"/>
          <w:sz w:val="20"/>
          <w:szCs w:val="20"/>
          <w:u w:val="single"/>
        </w:rPr>
        <w:t>Alcance</w:t>
      </w:r>
    </w:p>
    <w:p w:rsidR="00C9748A" w:rsidRPr="00C9748A" w:rsidRDefault="00C9748A" w:rsidP="00BA61E0">
      <w:pPr>
        <w:ind w:left="284" w:right="49"/>
        <w:jc w:val="both"/>
        <w:rPr>
          <w:rFonts w:ascii="Arial" w:hAnsi="Arial" w:cs="Arial"/>
          <w:sz w:val="8"/>
          <w:szCs w:val="20"/>
        </w:rPr>
      </w:pPr>
    </w:p>
    <w:p w:rsidR="0039503D" w:rsidRPr="0039503D" w:rsidRDefault="00C9748A" w:rsidP="00BA61E0">
      <w:pPr>
        <w:ind w:left="284" w:right="49"/>
        <w:jc w:val="both"/>
        <w:rPr>
          <w:rFonts w:ascii="Arial" w:hAnsi="Arial" w:cs="Arial"/>
          <w:sz w:val="20"/>
          <w:szCs w:val="20"/>
        </w:rPr>
      </w:pPr>
      <w:r>
        <w:rPr>
          <w:rFonts w:ascii="Arial" w:hAnsi="Arial" w:cs="Arial"/>
          <w:sz w:val="20"/>
          <w:szCs w:val="20"/>
        </w:rPr>
        <w:t xml:space="preserve">El presente procedimiento </w:t>
      </w:r>
      <w:r w:rsidR="003B7C94">
        <w:rPr>
          <w:rFonts w:ascii="Arial" w:hAnsi="Arial" w:cs="Arial"/>
          <w:sz w:val="20"/>
          <w:szCs w:val="20"/>
        </w:rPr>
        <w:t xml:space="preserve">es </w:t>
      </w:r>
      <w:r w:rsidR="00A240D9">
        <w:rPr>
          <w:rFonts w:ascii="Arial" w:hAnsi="Arial" w:cs="Arial"/>
          <w:sz w:val="20"/>
          <w:szCs w:val="20"/>
        </w:rPr>
        <w:t xml:space="preserve">aplicable </w:t>
      </w:r>
      <w:r w:rsidR="00671878">
        <w:rPr>
          <w:rFonts w:ascii="Arial" w:hAnsi="Arial" w:cs="Arial"/>
          <w:sz w:val="20"/>
          <w:szCs w:val="20"/>
        </w:rPr>
        <w:t>para toda</w:t>
      </w:r>
      <w:r w:rsidR="00A240D9">
        <w:rPr>
          <w:rFonts w:ascii="Arial" w:hAnsi="Arial" w:cs="Arial"/>
          <w:sz w:val="20"/>
          <w:szCs w:val="20"/>
        </w:rPr>
        <w:t xml:space="preserve"> </w:t>
      </w:r>
      <w:r w:rsidR="008B6D5F">
        <w:rPr>
          <w:rFonts w:ascii="Arial" w:hAnsi="Arial" w:cs="Arial"/>
          <w:sz w:val="20"/>
          <w:szCs w:val="20"/>
        </w:rPr>
        <w:t xml:space="preserve">solicitud de devolución </w:t>
      </w:r>
      <w:r w:rsidR="000468E1">
        <w:rPr>
          <w:rFonts w:ascii="Arial" w:hAnsi="Arial" w:cs="Arial"/>
          <w:sz w:val="20"/>
          <w:szCs w:val="20"/>
        </w:rPr>
        <w:t xml:space="preserve">de dinero </w:t>
      </w:r>
      <w:r w:rsidR="00A240D9">
        <w:rPr>
          <w:rFonts w:ascii="Arial" w:hAnsi="Arial" w:cs="Arial"/>
          <w:sz w:val="20"/>
          <w:szCs w:val="20"/>
        </w:rPr>
        <w:t>por</w:t>
      </w:r>
      <w:r w:rsidR="008B6D5F">
        <w:rPr>
          <w:rFonts w:ascii="Arial" w:hAnsi="Arial" w:cs="Arial"/>
          <w:sz w:val="20"/>
          <w:szCs w:val="20"/>
        </w:rPr>
        <w:t xml:space="preserve"> parte del c</w:t>
      </w:r>
      <w:r w:rsidR="000468E1">
        <w:rPr>
          <w:rFonts w:ascii="Arial" w:hAnsi="Arial" w:cs="Arial"/>
          <w:sz w:val="20"/>
          <w:szCs w:val="20"/>
        </w:rPr>
        <w:t xml:space="preserve">liente </w:t>
      </w:r>
      <w:r w:rsidR="00671878">
        <w:rPr>
          <w:rFonts w:ascii="Arial" w:hAnsi="Arial" w:cs="Arial"/>
          <w:sz w:val="20"/>
          <w:szCs w:val="20"/>
        </w:rPr>
        <w:t>depositado por la compra de vehículos, motocicleta</w:t>
      </w:r>
      <w:r w:rsidR="00D04609">
        <w:rPr>
          <w:rFonts w:ascii="Arial" w:hAnsi="Arial" w:cs="Arial"/>
          <w:sz w:val="20"/>
          <w:szCs w:val="20"/>
        </w:rPr>
        <w:t>s, maquinaria o equipos pesados para la que se haya elaborado un Contrato de Ventas.</w:t>
      </w:r>
    </w:p>
    <w:p w:rsidR="00F30CCE" w:rsidRDefault="00C9748A" w:rsidP="00BA61E0">
      <w:pPr>
        <w:pStyle w:val="Ttulo1"/>
        <w:numPr>
          <w:ilvl w:val="0"/>
          <w:numId w:val="6"/>
        </w:numPr>
        <w:ind w:left="284" w:hanging="426"/>
        <w:jc w:val="both"/>
        <w:rPr>
          <w:rFonts w:ascii="Arial" w:hAnsi="Arial" w:cs="Arial"/>
          <w:b/>
          <w:color w:val="auto"/>
          <w:sz w:val="20"/>
          <w:szCs w:val="20"/>
          <w:u w:val="single"/>
        </w:rPr>
      </w:pPr>
      <w:r>
        <w:rPr>
          <w:rFonts w:ascii="Arial" w:hAnsi="Arial" w:cs="Arial"/>
          <w:b/>
          <w:color w:val="auto"/>
          <w:sz w:val="20"/>
          <w:szCs w:val="20"/>
          <w:u w:val="single"/>
        </w:rPr>
        <w:t>Procedimiento</w:t>
      </w:r>
    </w:p>
    <w:p w:rsidR="00C9748A" w:rsidRDefault="00C9748A" w:rsidP="00BA61E0">
      <w:pPr>
        <w:jc w:val="both"/>
        <w:rPr>
          <w:sz w:val="6"/>
        </w:rPr>
      </w:pPr>
    </w:p>
    <w:p w:rsidR="00F36412" w:rsidRPr="00F36412" w:rsidRDefault="000468E1" w:rsidP="00F36412">
      <w:pPr>
        <w:pStyle w:val="Prrafodelista"/>
        <w:numPr>
          <w:ilvl w:val="1"/>
          <w:numId w:val="6"/>
        </w:numPr>
        <w:jc w:val="both"/>
        <w:rPr>
          <w:rFonts w:ascii="Arial" w:hAnsi="Arial" w:cs="Arial"/>
          <w:sz w:val="20"/>
        </w:rPr>
      </w:pPr>
      <w:r>
        <w:rPr>
          <w:rFonts w:ascii="Arial" w:hAnsi="Arial" w:cs="Arial"/>
          <w:b/>
          <w:sz w:val="20"/>
        </w:rPr>
        <w:t>Solicitud de devolución de dinero</w:t>
      </w:r>
    </w:p>
    <w:p w:rsidR="00F36412" w:rsidRPr="00F36412" w:rsidRDefault="00F36412" w:rsidP="00F36412">
      <w:pPr>
        <w:ind w:left="360"/>
        <w:jc w:val="both"/>
        <w:rPr>
          <w:rFonts w:ascii="Arial" w:hAnsi="Arial" w:cs="Arial"/>
          <w:sz w:val="20"/>
        </w:rPr>
      </w:pPr>
      <w:r w:rsidRPr="00F36412">
        <w:rPr>
          <w:rFonts w:ascii="Arial" w:hAnsi="Arial" w:cs="Arial"/>
          <w:sz w:val="20"/>
        </w:rPr>
        <w:t>El Cliente solicita al Ejecutivo de Ventas la devolución de su dinero depositado en cuentas de Toyosa por alguna de las siguientes razones:</w:t>
      </w:r>
    </w:p>
    <w:p w:rsidR="00C96B33" w:rsidRDefault="00715055" w:rsidP="00F36412">
      <w:pPr>
        <w:pStyle w:val="Prrafodelista"/>
        <w:numPr>
          <w:ilvl w:val="0"/>
          <w:numId w:val="17"/>
        </w:numPr>
        <w:jc w:val="both"/>
        <w:rPr>
          <w:rFonts w:ascii="Arial" w:hAnsi="Arial" w:cs="Arial"/>
          <w:sz w:val="20"/>
        </w:rPr>
      </w:pPr>
      <w:r>
        <w:rPr>
          <w:rFonts w:ascii="Arial" w:hAnsi="Arial" w:cs="Arial"/>
          <w:sz w:val="20"/>
        </w:rPr>
        <w:t xml:space="preserve">Por </w:t>
      </w:r>
      <w:r w:rsidR="00F36412" w:rsidRPr="00F36412">
        <w:rPr>
          <w:rFonts w:ascii="Arial" w:hAnsi="Arial" w:cs="Arial"/>
          <w:sz w:val="20"/>
        </w:rPr>
        <w:t xml:space="preserve">Desistimiento de compra: </w:t>
      </w:r>
    </w:p>
    <w:p w:rsidR="00715055" w:rsidRPr="00941422" w:rsidRDefault="00C96B33" w:rsidP="007111D6">
      <w:pPr>
        <w:pStyle w:val="Prrafodelista"/>
        <w:numPr>
          <w:ilvl w:val="0"/>
          <w:numId w:val="20"/>
        </w:numPr>
        <w:jc w:val="both"/>
        <w:rPr>
          <w:rFonts w:ascii="Arial" w:hAnsi="Arial" w:cs="Arial"/>
          <w:sz w:val="20"/>
        </w:rPr>
      </w:pPr>
      <w:commentRangeStart w:id="0"/>
      <w:r w:rsidRPr="00941422">
        <w:rPr>
          <w:rFonts w:ascii="Arial" w:hAnsi="Arial" w:cs="Arial"/>
          <w:sz w:val="20"/>
        </w:rPr>
        <w:t xml:space="preserve">Cuando </w:t>
      </w:r>
      <w:r w:rsidR="00F0298A">
        <w:rPr>
          <w:rFonts w:ascii="Arial" w:hAnsi="Arial" w:cs="Arial"/>
          <w:sz w:val="20"/>
        </w:rPr>
        <w:t>se</w:t>
      </w:r>
      <w:r w:rsidRPr="00941422">
        <w:rPr>
          <w:rFonts w:ascii="Arial" w:hAnsi="Arial" w:cs="Arial"/>
          <w:sz w:val="20"/>
        </w:rPr>
        <w:t xml:space="preserve"> haya solicitado un modelo con características específicas que no esté disponible en stock y que requiera </w:t>
      </w:r>
      <w:r w:rsidR="00F0298A">
        <w:rPr>
          <w:rFonts w:ascii="Arial" w:hAnsi="Arial" w:cs="Arial"/>
          <w:sz w:val="20"/>
        </w:rPr>
        <w:t xml:space="preserve">de </w:t>
      </w:r>
      <w:r w:rsidRPr="00941422">
        <w:rPr>
          <w:rFonts w:ascii="Arial" w:hAnsi="Arial" w:cs="Arial"/>
          <w:sz w:val="20"/>
        </w:rPr>
        <w:t xml:space="preserve">una logística especial, y </w:t>
      </w:r>
      <w:r w:rsidR="00F0298A">
        <w:rPr>
          <w:rFonts w:ascii="Arial" w:hAnsi="Arial" w:cs="Arial"/>
          <w:sz w:val="20"/>
        </w:rPr>
        <w:t xml:space="preserve">el cliente </w:t>
      </w:r>
      <w:r w:rsidRPr="00941422">
        <w:rPr>
          <w:rFonts w:ascii="Arial" w:hAnsi="Arial" w:cs="Arial"/>
          <w:sz w:val="20"/>
        </w:rPr>
        <w:t>desista de la compra</w:t>
      </w:r>
      <w:r w:rsidR="00F0298A">
        <w:rPr>
          <w:rFonts w:ascii="Arial" w:hAnsi="Arial" w:cs="Arial"/>
          <w:sz w:val="20"/>
        </w:rPr>
        <w:t>,</w:t>
      </w:r>
      <w:r w:rsidR="00E65F28" w:rsidRPr="00941422">
        <w:rPr>
          <w:rFonts w:ascii="Arial" w:hAnsi="Arial" w:cs="Arial"/>
          <w:sz w:val="20"/>
        </w:rPr>
        <w:t xml:space="preserve"> </w:t>
      </w:r>
      <w:r w:rsidRPr="00941422">
        <w:rPr>
          <w:rFonts w:ascii="Arial" w:hAnsi="Arial" w:cs="Arial"/>
          <w:sz w:val="20"/>
        </w:rPr>
        <w:t>se aplica</w:t>
      </w:r>
      <w:r w:rsidR="00F0298A">
        <w:rPr>
          <w:rFonts w:ascii="Arial" w:hAnsi="Arial" w:cs="Arial"/>
          <w:sz w:val="20"/>
        </w:rPr>
        <w:t>rá</w:t>
      </w:r>
      <w:r w:rsidRPr="00941422">
        <w:rPr>
          <w:rFonts w:ascii="Arial" w:hAnsi="Arial" w:cs="Arial"/>
          <w:sz w:val="20"/>
        </w:rPr>
        <w:t xml:space="preserve"> una penalización del 100% del importe </w:t>
      </w:r>
      <w:r w:rsidR="00F0298A">
        <w:rPr>
          <w:rFonts w:ascii="Arial" w:hAnsi="Arial" w:cs="Arial"/>
          <w:sz w:val="20"/>
        </w:rPr>
        <w:t>depositado como</w:t>
      </w:r>
      <w:r w:rsidRPr="00941422">
        <w:rPr>
          <w:rFonts w:ascii="Arial" w:hAnsi="Arial" w:cs="Arial"/>
          <w:sz w:val="20"/>
        </w:rPr>
        <w:t xml:space="preserve"> anticipo que haya sido entregado por parte del cliente</w:t>
      </w:r>
      <w:r w:rsidR="00287C0C" w:rsidRPr="00941422">
        <w:rPr>
          <w:rFonts w:ascii="Arial" w:hAnsi="Arial" w:cs="Arial"/>
          <w:sz w:val="20"/>
        </w:rPr>
        <w:t>.</w:t>
      </w:r>
      <w:commentRangeEnd w:id="0"/>
      <w:r w:rsidR="00941422" w:rsidRPr="00941422">
        <w:rPr>
          <w:rStyle w:val="Refdecomentario"/>
        </w:rPr>
        <w:commentReference w:id="0"/>
      </w:r>
    </w:p>
    <w:p w:rsidR="00F36412" w:rsidRDefault="00C96B33" w:rsidP="007111D6">
      <w:pPr>
        <w:pStyle w:val="Prrafodelista"/>
        <w:numPr>
          <w:ilvl w:val="0"/>
          <w:numId w:val="20"/>
        </w:numPr>
        <w:jc w:val="both"/>
        <w:rPr>
          <w:rFonts w:ascii="Arial" w:hAnsi="Arial" w:cs="Arial"/>
          <w:sz w:val="20"/>
        </w:rPr>
      </w:pPr>
      <w:r w:rsidRPr="007111D6">
        <w:rPr>
          <w:rFonts w:ascii="Arial" w:hAnsi="Arial" w:cs="Arial"/>
          <w:sz w:val="20"/>
        </w:rPr>
        <w:t xml:space="preserve">Cuando el cliente </w:t>
      </w:r>
      <w:r w:rsidR="00715055" w:rsidRPr="007111D6">
        <w:rPr>
          <w:rFonts w:ascii="Arial" w:hAnsi="Arial" w:cs="Arial"/>
          <w:sz w:val="20"/>
        </w:rPr>
        <w:t xml:space="preserve">por cualquier razón, desista de la compra </w:t>
      </w:r>
      <w:r w:rsidRPr="007111D6">
        <w:rPr>
          <w:rFonts w:ascii="Arial" w:hAnsi="Arial" w:cs="Arial"/>
          <w:sz w:val="20"/>
        </w:rPr>
        <w:t xml:space="preserve">de un vehículo </w:t>
      </w:r>
      <w:r w:rsidR="000500DA">
        <w:rPr>
          <w:rFonts w:ascii="Arial" w:hAnsi="Arial" w:cs="Arial"/>
          <w:sz w:val="20"/>
        </w:rPr>
        <w:t xml:space="preserve">o maquinaria </w:t>
      </w:r>
      <w:r w:rsidRPr="007111D6">
        <w:rPr>
          <w:rFonts w:ascii="Arial" w:hAnsi="Arial" w:cs="Arial"/>
          <w:sz w:val="20"/>
        </w:rPr>
        <w:t>que haya estado disponible</w:t>
      </w:r>
      <w:r w:rsidR="00F36412" w:rsidRPr="007111D6">
        <w:rPr>
          <w:rFonts w:ascii="Arial" w:hAnsi="Arial" w:cs="Arial"/>
          <w:sz w:val="20"/>
        </w:rPr>
        <w:t xml:space="preserve">, implica una penalización del 5% del </w:t>
      </w:r>
      <w:r w:rsidRPr="007111D6">
        <w:rPr>
          <w:rFonts w:ascii="Arial" w:hAnsi="Arial" w:cs="Arial"/>
          <w:sz w:val="20"/>
        </w:rPr>
        <w:t xml:space="preserve">importe </w:t>
      </w:r>
      <w:r w:rsidR="00715055" w:rsidRPr="007111D6">
        <w:rPr>
          <w:rFonts w:ascii="Arial" w:hAnsi="Arial" w:cs="Arial"/>
          <w:sz w:val="20"/>
        </w:rPr>
        <w:t>depositado</w:t>
      </w:r>
      <w:r w:rsidRPr="007111D6">
        <w:rPr>
          <w:rFonts w:ascii="Arial" w:hAnsi="Arial" w:cs="Arial"/>
          <w:sz w:val="20"/>
        </w:rPr>
        <w:t xml:space="preserve"> como </w:t>
      </w:r>
      <w:r w:rsidR="00715055" w:rsidRPr="007111D6">
        <w:rPr>
          <w:rFonts w:ascii="Arial" w:hAnsi="Arial" w:cs="Arial"/>
          <w:sz w:val="20"/>
        </w:rPr>
        <w:t>garantía</w:t>
      </w:r>
      <w:r w:rsidR="00D04609">
        <w:rPr>
          <w:rFonts w:ascii="Arial" w:hAnsi="Arial" w:cs="Arial"/>
          <w:sz w:val="20"/>
        </w:rPr>
        <w:t>.</w:t>
      </w:r>
    </w:p>
    <w:p w:rsidR="00F36412" w:rsidRDefault="00715055" w:rsidP="00F36412">
      <w:pPr>
        <w:pStyle w:val="Prrafodelista"/>
        <w:numPr>
          <w:ilvl w:val="0"/>
          <w:numId w:val="17"/>
        </w:numPr>
        <w:jc w:val="both"/>
        <w:rPr>
          <w:rFonts w:ascii="Arial" w:hAnsi="Arial" w:cs="Arial"/>
          <w:sz w:val="20"/>
        </w:rPr>
      </w:pPr>
      <w:r>
        <w:rPr>
          <w:rFonts w:ascii="Arial" w:hAnsi="Arial" w:cs="Arial"/>
          <w:sz w:val="20"/>
        </w:rPr>
        <w:t>Por c</w:t>
      </w:r>
      <w:r w:rsidRPr="00F36412">
        <w:rPr>
          <w:rFonts w:ascii="Arial" w:hAnsi="Arial" w:cs="Arial"/>
          <w:sz w:val="20"/>
        </w:rPr>
        <w:t xml:space="preserve">ambio </w:t>
      </w:r>
      <w:r w:rsidR="00F36412" w:rsidRPr="00F36412">
        <w:rPr>
          <w:rFonts w:ascii="Arial" w:hAnsi="Arial" w:cs="Arial"/>
          <w:sz w:val="20"/>
        </w:rPr>
        <w:t xml:space="preserve">de razón social: </w:t>
      </w:r>
      <w:r w:rsidR="00327359">
        <w:rPr>
          <w:rFonts w:ascii="Arial" w:hAnsi="Arial" w:cs="Arial"/>
          <w:color w:val="222222"/>
          <w:sz w:val="19"/>
          <w:szCs w:val="19"/>
          <w:shd w:val="clear" w:color="auto" w:fill="FFFFFF"/>
        </w:rPr>
        <w:t xml:space="preserve">cuando el cliente solicite </w:t>
      </w:r>
      <w:r w:rsidR="000C473F">
        <w:rPr>
          <w:rFonts w:ascii="Arial" w:hAnsi="Arial" w:cs="Arial"/>
          <w:color w:val="222222"/>
          <w:sz w:val="19"/>
          <w:szCs w:val="19"/>
          <w:shd w:val="clear" w:color="auto" w:fill="FFFFFF"/>
        </w:rPr>
        <w:t>el cambio</w:t>
      </w:r>
      <w:r w:rsidR="000C473F" w:rsidRPr="000C473F">
        <w:rPr>
          <w:rFonts w:ascii="Arial" w:hAnsi="Arial" w:cs="Arial"/>
          <w:color w:val="222222"/>
          <w:sz w:val="19"/>
          <w:szCs w:val="19"/>
          <w:shd w:val="clear" w:color="auto" w:fill="FFFFFF"/>
        </w:rPr>
        <w:t xml:space="preserve"> </w:t>
      </w:r>
      <w:r w:rsidR="00F0298A">
        <w:rPr>
          <w:rFonts w:ascii="Arial" w:hAnsi="Arial" w:cs="Arial"/>
          <w:color w:val="222222"/>
          <w:sz w:val="19"/>
          <w:szCs w:val="19"/>
          <w:shd w:val="clear" w:color="auto" w:fill="FFFFFF"/>
        </w:rPr>
        <w:t xml:space="preserve">de </w:t>
      </w:r>
      <w:r w:rsidR="000C473F">
        <w:rPr>
          <w:rFonts w:ascii="Arial" w:hAnsi="Arial" w:cs="Arial"/>
          <w:color w:val="222222"/>
          <w:sz w:val="19"/>
          <w:szCs w:val="19"/>
          <w:shd w:val="clear" w:color="auto" w:fill="FFFFFF"/>
        </w:rPr>
        <w:t xml:space="preserve">nombre al que se encuentra </w:t>
      </w:r>
      <w:r w:rsidR="00F0298A">
        <w:rPr>
          <w:rFonts w:ascii="Arial" w:hAnsi="Arial" w:cs="Arial"/>
          <w:color w:val="222222"/>
          <w:sz w:val="19"/>
          <w:szCs w:val="19"/>
          <w:shd w:val="clear" w:color="auto" w:fill="FFFFFF"/>
        </w:rPr>
        <w:t>el c</w:t>
      </w:r>
      <w:r w:rsidR="00327359">
        <w:rPr>
          <w:rFonts w:ascii="Arial" w:hAnsi="Arial" w:cs="Arial"/>
          <w:color w:val="222222"/>
          <w:sz w:val="19"/>
          <w:szCs w:val="19"/>
          <w:shd w:val="clear" w:color="auto" w:fill="FFFFFF"/>
        </w:rPr>
        <w:t>ontrato de venta</w:t>
      </w:r>
      <w:r w:rsidR="00012D24">
        <w:rPr>
          <w:rFonts w:ascii="Arial" w:hAnsi="Arial" w:cs="Arial"/>
          <w:color w:val="222222"/>
          <w:sz w:val="19"/>
          <w:szCs w:val="19"/>
          <w:shd w:val="clear" w:color="auto" w:fill="FFFFFF"/>
        </w:rPr>
        <w:t xml:space="preserve"> y siempre y cuando no se haya facturado</w:t>
      </w:r>
      <w:r w:rsidR="00327359">
        <w:rPr>
          <w:rFonts w:ascii="Arial" w:hAnsi="Arial" w:cs="Arial"/>
          <w:color w:val="222222"/>
          <w:sz w:val="19"/>
          <w:szCs w:val="19"/>
          <w:shd w:val="clear" w:color="auto" w:fill="FFFFFF"/>
        </w:rPr>
        <w:t xml:space="preserve">, se </w:t>
      </w:r>
      <w:r w:rsidR="00012D24">
        <w:rPr>
          <w:rFonts w:ascii="Arial" w:hAnsi="Arial" w:cs="Arial"/>
          <w:color w:val="222222"/>
          <w:sz w:val="19"/>
          <w:szCs w:val="19"/>
          <w:shd w:val="clear" w:color="auto" w:fill="FFFFFF"/>
        </w:rPr>
        <w:t xml:space="preserve">le </w:t>
      </w:r>
      <w:r w:rsidR="00327359">
        <w:rPr>
          <w:rFonts w:ascii="Arial" w:hAnsi="Arial" w:cs="Arial"/>
          <w:color w:val="222222"/>
          <w:sz w:val="19"/>
          <w:szCs w:val="19"/>
          <w:shd w:val="clear" w:color="auto" w:fill="FFFFFF"/>
        </w:rPr>
        <w:t>cobra</w:t>
      </w:r>
      <w:r w:rsidR="00012D24">
        <w:rPr>
          <w:rFonts w:ascii="Arial" w:hAnsi="Arial" w:cs="Arial"/>
          <w:color w:val="222222"/>
          <w:sz w:val="19"/>
          <w:szCs w:val="19"/>
          <w:shd w:val="clear" w:color="auto" w:fill="FFFFFF"/>
        </w:rPr>
        <w:t>rá</w:t>
      </w:r>
      <w:r w:rsidR="00327359">
        <w:rPr>
          <w:rFonts w:ascii="Arial" w:hAnsi="Arial" w:cs="Arial"/>
          <w:color w:val="222222"/>
          <w:sz w:val="19"/>
          <w:szCs w:val="19"/>
          <w:shd w:val="clear" w:color="auto" w:fill="FFFFFF"/>
        </w:rPr>
        <w:t xml:space="preserve"> una penalidad de </w:t>
      </w:r>
      <w:r w:rsidR="00616A1C">
        <w:rPr>
          <w:rFonts w:ascii="Arial" w:hAnsi="Arial" w:cs="Arial"/>
          <w:color w:val="222222"/>
          <w:sz w:val="19"/>
          <w:szCs w:val="19"/>
          <w:shd w:val="clear" w:color="auto" w:fill="FFFFFF"/>
        </w:rPr>
        <w:t>USD</w:t>
      </w:r>
      <w:r w:rsidR="00327359">
        <w:rPr>
          <w:rFonts w:ascii="Arial" w:hAnsi="Arial" w:cs="Arial"/>
          <w:color w:val="222222"/>
          <w:sz w:val="19"/>
          <w:szCs w:val="19"/>
          <w:shd w:val="clear" w:color="auto" w:fill="FFFFFF"/>
        </w:rPr>
        <w:t>200</w:t>
      </w:r>
      <w:r w:rsidR="00616A1C">
        <w:rPr>
          <w:rFonts w:ascii="Arial" w:hAnsi="Arial" w:cs="Arial"/>
          <w:color w:val="222222"/>
          <w:sz w:val="19"/>
          <w:szCs w:val="19"/>
          <w:shd w:val="clear" w:color="auto" w:fill="FFFFFF"/>
        </w:rPr>
        <w:t>.-</w:t>
      </w:r>
      <w:r w:rsidR="00327359">
        <w:rPr>
          <w:rFonts w:ascii="Arial" w:hAnsi="Arial" w:cs="Arial"/>
          <w:color w:val="222222"/>
          <w:sz w:val="19"/>
          <w:szCs w:val="19"/>
          <w:shd w:val="clear" w:color="auto" w:fill="FFFFFF"/>
        </w:rPr>
        <w:t xml:space="preserve">. </w:t>
      </w:r>
    </w:p>
    <w:p w:rsidR="00F36412" w:rsidRDefault="00F36412" w:rsidP="002A3ED9">
      <w:pPr>
        <w:pStyle w:val="Prrafodelista"/>
        <w:numPr>
          <w:ilvl w:val="0"/>
          <w:numId w:val="17"/>
        </w:numPr>
        <w:jc w:val="both"/>
        <w:rPr>
          <w:rFonts w:ascii="Arial" w:hAnsi="Arial" w:cs="Arial"/>
          <w:sz w:val="20"/>
        </w:rPr>
      </w:pPr>
      <w:r w:rsidRPr="00F36412">
        <w:rPr>
          <w:rFonts w:ascii="Arial" w:hAnsi="Arial" w:cs="Arial"/>
          <w:sz w:val="20"/>
        </w:rPr>
        <w:t>Excedente de pago: por mala coordinación entre partes, no implica penalización.</w:t>
      </w:r>
    </w:p>
    <w:p w:rsidR="00F36412" w:rsidRPr="00F36412" w:rsidRDefault="00B23DD5" w:rsidP="00F36412">
      <w:pPr>
        <w:ind w:left="360"/>
        <w:jc w:val="both"/>
        <w:rPr>
          <w:rFonts w:ascii="Arial" w:hAnsi="Arial" w:cs="Arial"/>
          <w:sz w:val="20"/>
        </w:rPr>
      </w:pPr>
      <w:r>
        <w:rPr>
          <w:rFonts w:ascii="Arial" w:hAnsi="Arial" w:cs="Arial"/>
          <w:sz w:val="20"/>
        </w:rPr>
        <w:t>E</w:t>
      </w:r>
      <w:r w:rsidR="00F36412" w:rsidRPr="00F36412">
        <w:rPr>
          <w:rFonts w:ascii="Arial" w:hAnsi="Arial" w:cs="Arial"/>
          <w:sz w:val="20"/>
        </w:rPr>
        <w:t xml:space="preserve">l Ejecutivo de Ventas </w:t>
      </w:r>
      <w:r>
        <w:rPr>
          <w:rFonts w:ascii="Arial" w:hAnsi="Arial" w:cs="Arial"/>
          <w:sz w:val="20"/>
        </w:rPr>
        <w:t xml:space="preserve">debe </w:t>
      </w:r>
      <w:r w:rsidR="00F36412">
        <w:rPr>
          <w:rFonts w:ascii="Arial" w:hAnsi="Arial" w:cs="Arial"/>
          <w:sz w:val="20"/>
        </w:rPr>
        <w:t>intenta</w:t>
      </w:r>
      <w:r>
        <w:rPr>
          <w:rFonts w:ascii="Arial" w:hAnsi="Arial" w:cs="Arial"/>
          <w:sz w:val="20"/>
        </w:rPr>
        <w:t>r</w:t>
      </w:r>
      <w:r w:rsidR="00F36412" w:rsidRPr="00F36412">
        <w:rPr>
          <w:rFonts w:ascii="Arial" w:hAnsi="Arial" w:cs="Arial"/>
          <w:sz w:val="20"/>
        </w:rPr>
        <w:t xml:space="preserve"> convencer al Cliente </w:t>
      </w:r>
      <w:r>
        <w:rPr>
          <w:rFonts w:ascii="Arial" w:hAnsi="Arial" w:cs="Arial"/>
          <w:sz w:val="20"/>
        </w:rPr>
        <w:t xml:space="preserve">de </w:t>
      </w:r>
      <w:r w:rsidR="00F36412" w:rsidRPr="00F36412">
        <w:rPr>
          <w:rFonts w:ascii="Arial" w:hAnsi="Arial" w:cs="Arial"/>
          <w:sz w:val="20"/>
        </w:rPr>
        <w:t>que no desista de la compra, reiterándole los beneficios que tendrá al obtener un producto de calidad y explicándole, cuando corresponda, que la devolución del dinero implicará una penalización por gastos financieros.</w:t>
      </w:r>
    </w:p>
    <w:p w:rsidR="00F36412" w:rsidRDefault="00F36412" w:rsidP="00F36412">
      <w:pPr>
        <w:ind w:left="360"/>
        <w:jc w:val="both"/>
        <w:rPr>
          <w:rFonts w:ascii="Arial" w:hAnsi="Arial" w:cs="Arial"/>
          <w:sz w:val="20"/>
        </w:rPr>
      </w:pPr>
      <w:r w:rsidRPr="00F36412">
        <w:rPr>
          <w:rFonts w:ascii="Arial" w:hAnsi="Arial" w:cs="Arial"/>
          <w:sz w:val="20"/>
        </w:rPr>
        <w:t>En caso que el Cliente insista, el Ejecutivo de Ventas debe solicitarle que manifieste su requerimiento por escrito, enviando una carta</w:t>
      </w:r>
      <w:r w:rsidR="000500DA">
        <w:rPr>
          <w:rFonts w:ascii="Arial" w:hAnsi="Arial" w:cs="Arial"/>
          <w:sz w:val="20"/>
        </w:rPr>
        <w:t xml:space="preserve"> </w:t>
      </w:r>
      <w:r w:rsidR="00B06C7F">
        <w:rPr>
          <w:rFonts w:ascii="Arial" w:hAnsi="Arial" w:cs="Arial"/>
          <w:sz w:val="20"/>
        </w:rPr>
        <w:t xml:space="preserve">formal </w:t>
      </w:r>
      <w:r w:rsidR="000500DA">
        <w:rPr>
          <w:rFonts w:ascii="Arial" w:hAnsi="Arial" w:cs="Arial"/>
          <w:sz w:val="20"/>
        </w:rPr>
        <w:t xml:space="preserve">a Jefatura Regional de Ventas </w:t>
      </w:r>
      <w:r w:rsidR="000D6BAB" w:rsidRPr="000500DA">
        <w:rPr>
          <w:rFonts w:ascii="Arial" w:hAnsi="Arial" w:cs="Arial"/>
          <w:sz w:val="20"/>
        </w:rPr>
        <w:t>indicando</w:t>
      </w:r>
      <w:r w:rsidR="000D6BAB">
        <w:rPr>
          <w:rFonts w:ascii="Arial" w:hAnsi="Arial" w:cs="Arial"/>
          <w:sz w:val="20"/>
        </w:rPr>
        <w:t xml:space="preserve"> </w:t>
      </w:r>
      <w:r w:rsidRPr="00F36412">
        <w:rPr>
          <w:rFonts w:ascii="Arial" w:hAnsi="Arial" w:cs="Arial"/>
          <w:sz w:val="20"/>
        </w:rPr>
        <w:t>el motivo y los respaldos correspondientes.</w:t>
      </w:r>
    </w:p>
    <w:p w:rsidR="00F36412" w:rsidRDefault="000468E1" w:rsidP="00F36412">
      <w:pPr>
        <w:pStyle w:val="Prrafodelista"/>
        <w:numPr>
          <w:ilvl w:val="1"/>
          <w:numId w:val="6"/>
        </w:numPr>
        <w:jc w:val="both"/>
        <w:rPr>
          <w:rFonts w:ascii="Arial" w:hAnsi="Arial" w:cs="Arial"/>
          <w:b/>
          <w:sz w:val="20"/>
        </w:rPr>
      </w:pPr>
      <w:r>
        <w:rPr>
          <w:rFonts w:ascii="Arial" w:hAnsi="Arial" w:cs="Arial"/>
          <w:b/>
          <w:sz w:val="20"/>
        </w:rPr>
        <w:t>Generación de Nota Interna</w:t>
      </w:r>
    </w:p>
    <w:p w:rsidR="00F36412" w:rsidRPr="00F36412" w:rsidRDefault="00B23DD5" w:rsidP="00F36412">
      <w:pPr>
        <w:ind w:left="360"/>
        <w:jc w:val="both"/>
        <w:rPr>
          <w:rFonts w:ascii="Arial" w:hAnsi="Arial" w:cs="Arial"/>
          <w:sz w:val="20"/>
        </w:rPr>
      </w:pPr>
      <w:r>
        <w:rPr>
          <w:rFonts w:ascii="Arial" w:hAnsi="Arial" w:cs="Arial"/>
          <w:sz w:val="20"/>
        </w:rPr>
        <w:t>El</w:t>
      </w:r>
      <w:r w:rsidR="00F36412" w:rsidRPr="00F36412">
        <w:rPr>
          <w:rFonts w:ascii="Arial" w:hAnsi="Arial" w:cs="Arial"/>
          <w:sz w:val="20"/>
        </w:rPr>
        <w:t xml:space="preserve"> Ejecutivo de Ventas </w:t>
      </w:r>
      <w:r>
        <w:rPr>
          <w:rFonts w:ascii="Arial" w:hAnsi="Arial" w:cs="Arial"/>
          <w:sz w:val="20"/>
        </w:rPr>
        <w:t xml:space="preserve">debe </w:t>
      </w:r>
      <w:r w:rsidR="00F36412" w:rsidRPr="00F36412">
        <w:rPr>
          <w:rFonts w:ascii="Arial" w:hAnsi="Arial" w:cs="Arial"/>
          <w:sz w:val="20"/>
        </w:rPr>
        <w:t>informa</w:t>
      </w:r>
      <w:r>
        <w:rPr>
          <w:rFonts w:ascii="Arial" w:hAnsi="Arial" w:cs="Arial"/>
          <w:sz w:val="20"/>
        </w:rPr>
        <w:t>r</w:t>
      </w:r>
      <w:r w:rsidR="00F36412">
        <w:rPr>
          <w:rFonts w:ascii="Arial" w:hAnsi="Arial" w:cs="Arial"/>
          <w:sz w:val="20"/>
        </w:rPr>
        <w:t xml:space="preserve"> </w:t>
      </w:r>
      <w:r w:rsidR="008424AB" w:rsidRPr="00DD7246">
        <w:rPr>
          <w:rFonts w:ascii="Arial" w:hAnsi="Arial" w:cs="Arial"/>
          <w:sz w:val="20"/>
        </w:rPr>
        <w:t>esta</w:t>
      </w:r>
      <w:r w:rsidR="00F36412" w:rsidRPr="00DD7246">
        <w:rPr>
          <w:rFonts w:ascii="Arial" w:hAnsi="Arial" w:cs="Arial"/>
          <w:sz w:val="20"/>
        </w:rPr>
        <w:t xml:space="preserve"> situación</w:t>
      </w:r>
      <w:r w:rsidR="00F36412" w:rsidRPr="00F36412">
        <w:rPr>
          <w:rFonts w:ascii="Arial" w:hAnsi="Arial" w:cs="Arial"/>
          <w:sz w:val="20"/>
        </w:rPr>
        <w:t xml:space="preserve"> al Asistente de Ventas, quien  </w:t>
      </w:r>
      <w:r w:rsidR="00F36412">
        <w:rPr>
          <w:rFonts w:ascii="Arial" w:hAnsi="Arial" w:cs="Arial"/>
          <w:sz w:val="20"/>
        </w:rPr>
        <w:t xml:space="preserve">prepara los </w:t>
      </w:r>
      <w:r w:rsidR="00F36412" w:rsidRPr="00F36412">
        <w:rPr>
          <w:rFonts w:ascii="Arial" w:hAnsi="Arial" w:cs="Arial"/>
          <w:sz w:val="20"/>
        </w:rPr>
        <w:t>siguientes documentos:</w:t>
      </w:r>
    </w:p>
    <w:p w:rsidR="00715055" w:rsidRPr="007111D6" w:rsidRDefault="00715055" w:rsidP="00715055">
      <w:pPr>
        <w:pStyle w:val="Prrafodelista"/>
        <w:numPr>
          <w:ilvl w:val="0"/>
          <w:numId w:val="18"/>
        </w:numPr>
        <w:shd w:val="clear" w:color="auto" w:fill="FFFFFF"/>
        <w:spacing w:after="0" w:line="240" w:lineRule="auto"/>
        <w:rPr>
          <w:rFonts w:ascii="Arial" w:hAnsi="Arial" w:cs="Arial"/>
          <w:sz w:val="20"/>
        </w:rPr>
      </w:pPr>
      <w:r w:rsidRPr="007111D6">
        <w:rPr>
          <w:rFonts w:ascii="Arial" w:hAnsi="Arial" w:cs="Arial"/>
          <w:sz w:val="20"/>
        </w:rPr>
        <w:t>Carta del cliente comunicando el desistimiento, y solicitando la devolución</w:t>
      </w:r>
    </w:p>
    <w:p w:rsidR="00715055" w:rsidRDefault="00715055" w:rsidP="00715055">
      <w:pPr>
        <w:pStyle w:val="Prrafodelista"/>
        <w:numPr>
          <w:ilvl w:val="0"/>
          <w:numId w:val="18"/>
        </w:numPr>
        <w:shd w:val="clear" w:color="auto" w:fill="FFFFFF"/>
        <w:spacing w:after="0" w:line="240" w:lineRule="auto"/>
        <w:rPr>
          <w:rFonts w:ascii="Arial" w:hAnsi="Arial" w:cs="Arial"/>
          <w:sz w:val="20"/>
        </w:rPr>
      </w:pPr>
      <w:r w:rsidRPr="00671878">
        <w:rPr>
          <w:rFonts w:ascii="Arial" w:hAnsi="Arial" w:cs="Arial"/>
          <w:sz w:val="20"/>
        </w:rPr>
        <w:t>Fotocopia de</w:t>
      </w:r>
      <w:r w:rsidR="00671878" w:rsidRPr="00671878">
        <w:rPr>
          <w:rFonts w:ascii="Arial" w:hAnsi="Arial" w:cs="Arial"/>
          <w:sz w:val="20"/>
        </w:rPr>
        <w:t xml:space="preserve"> los comprobantes de</w:t>
      </w:r>
      <w:r w:rsidRPr="00671878">
        <w:rPr>
          <w:rFonts w:ascii="Arial" w:hAnsi="Arial" w:cs="Arial"/>
          <w:sz w:val="20"/>
        </w:rPr>
        <w:t xml:space="preserve"> depósitos realizados</w:t>
      </w:r>
    </w:p>
    <w:p w:rsidR="00715055" w:rsidRPr="007111D6" w:rsidRDefault="00715055" w:rsidP="007111D6">
      <w:pPr>
        <w:pStyle w:val="Prrafodelista"/>
        <w:numPr>
          <w:ilvl w:val="0"/>
          <w:numId w:val="18"/>
        </w:numPr>
        <w:shd w:val="clear" w:color="auto" w:fill="FFFFFF"/>
        <w:spacing w:after="0" w:line="240" w:lineRule="auto"/>
        <w:rPr>
          <w:rFonts w:ascii="Arial" w:hAnsi="Arial" w:cs="Arial"/>
          <w:sz w:val="20"/>
        </w:rPr>
      </w:pPr>
      <w:bookmarkStart w:id="1" w:name="_GoBack"/>
      <w:bookmarkEnd w:id="1"/>
      <w:r w:rsidRPr="007111D6">
        <w:rPr>
          <w:rFonts w:ascii="Arial" w:hAnsi="Arial" w:cs="Arial"/>
          <w:sz w:val="20"/>
        </w:rPr>
        <w:t>En caso de reservas en feria, los recibos emitidos</w:t>
      </w:r>
    </w:p>
    <w:p w:rsidR="00F36412" w:rsidRDefault="00F36412" w:rsidP="00F36412">
      <w:pPr>
        <w:pStyle w:val="Prrafodelista"/>
        <w:numPr>
          <w:ilvl w:val="0"/>
          <w:numId w:val="18"/>
        </w:numPr>
        <w:jc w:val="both"/>
        <w:rPr>
          <w:rFonts w:ascii="Arial" w:hAnsi="Arial" w:cs="Arial"/>
          <w:sz w:val="20"/>
        </w:rPr>
      </w:pPr>
      <w:r w:rsidRPr="00F36412">
        <w:rPr>
          <w:rFonts w:ascii="Arial" w:hAnsi="Arial" w:cs="Arial"/>
          <w:sz w:val="20"/>
        </w:rPr>
        <w:t>Fot</w:t>
      </w:r>
      <w:r w:rsidR="00671878">
        <w:rPr>
          <w:rFonts w:ascii="Arial" w:hAnsi="Arial" w:cs="Arial"/>
          <w:sz w:val="20"/>
        </w:rPr>
        <w:t>ocopia del Contrato de Venta del bien correspondiente</w:t>
      </w:r>
    </w:p>
    <w:p w:rsidR="00F36412" w:rsidRDefault="00F36412" w:rsidP="00F36412">
      <w:pPr>
        <w:pStyle w:val="Prrafodelista"/>
        <w:numPr>
          <w:ilvl w:val="0"/>
          <w:numId w:val="18"/>
        </w:numPr>
        <w:jc w:val="both"/>
        <w:rPr>
          <w:rFonts w:ascii="Arial" w:hAnsi="Arial" w:cs="Arial"/>
          <w:sz w:val="20"/>
        </w:rPr>
      </w:pPr>
      <w:r w:rsidRPr="00F36412">
        <w:rPr>
          <w:rFonts w:ascii="Arial" w:hAnsi="Arial" w:cs="Arial"/>
          <w:sz w:val="20"/>
        </w:rPr>
        <w:lastRenderedPageBreak/>
        <w:t>Fotocopia de la cédula de identidad del Cliente</w:t>
      </w:r>
    </w:p>
    <w:p w:rsidR="00F36412" w:rsidRDefault="00F36412" w:rsidP="00F36412">
      <w:pPr>
        <w:pStyle w:val="Prrafodelista"/>
        <w:numPr>
          <w:ilvl w:val="0"/>
          <w:numId w:val="18"/>
        </w:numPr>
        <w:jc w:val="both"/>
        <w:rPr>
          <w:rFonts w:ascii="Arial" w:hAnsi="Arial" w:cs="Arial"/>
          <w:sz w:val="20"/>
        </w:rPr>
      </w:pPr>
      <w:r w:rsidRPr="00F36412">
        <w:rPr>
          <w:rFonts w:ascii="Arial" w:hAnsi="Arial" w:cs="Arial"/>
          <w:sz w:val="20"/>
        </w:rPr>
        <w:t>Fotocopia de Adenda de Contrato, si corresponde</w:t>
      </w:r>
    </w:p>
    <w:p w:rsidR="00F36412" w:rsidRPr="00F36412" w:rsidRDefault="00F36412" w:rsidP="00F36412">
      <w:pPr>
        <w:pStyle w:val="Prrafodelista"/>
        <w:numPr>
          <w:ilvl w:val="0"/>
          <w:numId w:val="18"/>
        </w:numPr>
        <w:jc w:val="both"/>
        <w:rPr>
          <w:rFonts w:ascii="Arial" w:hAnsi="Arial" w:cs="Arial"/>
          <w:sz w:val="20"/>
        </w:rPr>
      </w:pPr>
      <w:proofErr w:type="spellStart"/>
      <w:r w:rsidRPr="00F36412">
        <w:rPr>
          <w:rFonts w:ascii="Arial" w:hAnsi="Arial" w:cs="Arial"/>
          <w:sz w:val="20"/>
        </w:rPr>
        <w:t>Kardex</w:t>
      </w:r>
      <w:proofErr w:type="spellEnd"/>
      <w:r w:rsidRPr="00F36412">
        <w:rPr>
          <w:rFonts w:ascii="Arial" w:hAnsi="Arial" w:cs="Arial"/>
          <w:sz w:val="20"/>
        </w:rPr>
        <w:t xml:space="preserve"> (emitido por </w:t>
      </w:r>
      <w:r w:rsidR="00671878">
        <w:rPr>
          <w:rFonts w:ascii="Arial" w:hAnsi="Arial" w:cs="Arial"/>
          <w:sz w:val="20"/>
        </w:rPr>
        <w:t>el área</w:t>
      </w:r>
      <w:r w:rsidRPr="00F36412">
        <w:rPr>
          <w:rFonts w:ascii="Arial" w:hAnsi="Arial" w:cs="Arial"/>
          <w:sz w:val="20"/>
        </w:rPr>
        <w:t xml:space="preserve"> de Administración de Ventas)</w:t>
      </w:r>
    </w:p>
    <w:p w:rsidR="00327359" w:rsidRDefault="000468E1" w:rsidP="00F36412">
      <w:pPr>
        <w:ind w:left="360"/>
        <w:jc w:val="both"/>
        <w:rPr>
          <w:rFonts w:ascii="Arial" w:hAnsi="Arial" w:cs="Arial"/>
          <w:sz w:val="20"/>
        </w:rPr>
      </w:pPr>
      <w:r>
        <w:rPr>
          <w:rFonts w:ascii="Arial" w:hAnsi="Arial" w:cs="Arial"/>
          <w:sz w:val="20"/>
        </w:rPr>
        <w:t>Con la documentación completa, el</w:t>
      </w:r>
      <w:r w:rsidR="00F36412" w:rsidRPr="00F36412">
        <w:rPr>
          <w:rFonts w:ascii="Arial" w:hAnsi="Arial" w:cs="Arial"/>
          <w:sz w:val="20"/>
        </w:rPr>
        <w:t xml:space="preserve"> Asistente de Ventas </w:t>
      </w:r>
      <w:r w:rsidR="00F36412">
        <w:rPr>
          <w:rFonts w:ascii="Arial" w:hAnsi="Arial" w:cs="Arial"/>
          <w:sz w:val="20"/>
        </w:rPr>
        <w:t xml:space="preserve">entrega </w:t>
      </w:r>
      <w:r>
        <w:rPr>
          <w:rFonts w:ascii="Arial" w:hAnsi="Arial" w:cs="Arial"/>
          <w:sz w:val="20"/>
        </w:rPr>
        <w:t>la misma</w:t>
      </w:r>
      <w:r w:rsidR="00F36412" w:rsidRPr="00F36412">
        <w:rPr>
          <w:rFonts w:ascii="Arial" w:hAnsi="Arial" w:cs="Arial"/>
          <w:sz w:val="20"/>
        </w:rPr>
        <w:t xml:space="preserve"> al </w:t>
      </w:r>
      <w:r w:rsidR="00327359">
        <w:rPr>
          <w:rFonts w:ascii="Arial" w:hAnsi="Arial" w:cs="Arial"/>
          <w:sz w:val="20"/>
        </w:rPr>
        <w:t>Gerente</w:t>
      </w:r>
      <w:r w:rsidR="00327359" w:rsidRPr="00F36412">
        <w:rPr>
          <w:rFonts w:ascii="Arial" w:hAnsi="Arial" w:cs="Arial"/>
          <w:sz w:val="20"/>
        </w:rPr>
        <w:t xml:space="preserve"> </w:t>
      </w:r>
      <w:r w:rsidR="00F36412" w:rsidRPr="00F36412">
        <w:rPr>
          <w:rFonts w:ascii="Arial" w:hAnsi="Arial" w:cs="Arial"/>
          <w:sz w:val="20"/>
        </w:rPr>
        <w:t>Regional de Ventas</w:t>
      </w:r>
      <w:r w:rsidR="00327359">
        <w:rPr>
          <w:rFonts w:ascii="Arial" w:hAnsi="Arial" w:cs="Arial"/>
          <w:sz w:val="20"/>
        </w:rPr>
        <w:t xml:space="preserve"> para su visto bueno, </w:t>
      </w:r>
      <w:r w:rsidR="000247FE">
        <w:rPr>
          <w:rFonts w:ascii="Arial" w:hAnsi="Arial" w:cs="Arial"/>
          <w:sz w:val="20"/>
        </w:rPr>
        <w:t xml:space="preserve">y posterior </w:t>
      </w:r>
      <w:r w:rsidR="000C473F">
        <w:rPr>
          <w:rFonts w:ascii="Arial" w:hAnsi="Arial" w:cs="Arial"/>
          <w:sz w:val="20"/>
        </w:rPr>
        <w:t>remisión</w:t>
      </w:r>
      <w:r w:rsidR="00B06C7F">
        <w:rPr>
          <w:rFonts w:ascii="Arial" w:hAnsi="Arial" w:cs="Arial"/>
          <w:sz w:val="20"/>
        </w:rPr>
        <w:t xml:space="preserve"> al Gerencia</w:t>
      </w:r>
      <w:r w:rsidR="00327359">
        <w:rPr>
          <w:rFonts w:ascii="Arial" w:hAnsi="Arial" w:cs="Arial"/>
          <w:sz w:val="20"/>
        </w:rPr>
        <w:t xml:space="preserve"> Nacional de Administración y Finanzas para su correspondiente aprobación e instrucción para realizar la orden de pago que el caso amerite.</w:t>
      </w:r>
    </w:p>
    <w:p w:rsidR="00B56DB3" w:rsidRDefault="00B56DB3" w:rsidP="002A3ED9">
      <w:pPr>
        <w:ind w:left="360"/>
        <w:jc w:val="both"/>
        <w:rPr>
          <w:rFonts w:ascii="Arial" w:hAnsi="Arial" w:cs="Arial"/>
          <w:sz w:val="20"/>
        </w:rPr>
      </w:pPr>
      <w:r>
        <w:rPr>
          <w:rFonts w:ascii="Arial" w:hAnsi="Arial" w:cs="Arial"/>
          <w:sz w:val="20"/>
        </w:rPr>
        <w:t>Las Regionales de Cochabamba, Oruro y Potosí deberán escanear la Nota Interna firmada, la Carta de desistimiento</w:t>
      </w:r>
      <w:r w:rsidR="00B06C7F">
        <w:rPr>
          <w:rFonts w:ascii="Arial" w:hAnsi="Arial" w:cs="Arial"/>
          <w:sz w:val="20"/>
        </w:rPr>
        <w:t xml:space="preserve"> del cliente</w:t>
      </w:r>
      <w:r>
        <w:rPr>
          <w:rFonts w:ascii="Arial" w:hAnsi="Arial" w:cs="Arial"/>
          <w:sz w:val="20"/>
        </w:rPr>
        <w:t xml:space="preserve"> y los documentos de respaldo y enviarlos por co</w:t>
      </w:r>
      <w:r w:rsidR="00B06C7F">
        <w:rPr>
          <w:rFonts w:ascii="Arial" w:hAnsi="Arial" w:cs="Arial"/>
          <w:sz w:val="20"/>
        </w:rPr>
        <w:t>rreo electrónico a la Gerencia</w:t>
      </w:r>
      <w:r>
        <w:rPr>
          <w:rFonts w:ascii="Arial" w:hAnsi="Arial" w:cs="Arial"/>
          <w:sz w:val="20"/>
        </w:rPr>
        <w:t xml:space="preserve"> Nacional de Administración y Finanzas.</w:t>
      </w:r>
    </w:p>
    <w:p w:rsidR="00327359" w:rsidRDefault="00327359" w:rsidP="00327359">
      <w:pPr>
        <w:ind w:left="360"/>
        <w:jc w:val="both"/>
        <w:rPr>
          <w:rFonts w:ascii="Arial" w:hAnsi="Arial" w:cs="Arial"/>
          <w:sz w:val="20"/>
        </w:rPr>
      </w:pPr>
      <w:r>
        <w:rPr>
          <w:rFonts w:ascii="Arial" w:hAnsi="Arial" w:cs="Arial"/>
          <w:sz w:val="20"/>
        </w:rPr>
        <w:t>En caso de excepciones a los casos antes mencionados respecto al cobro de las penalidades, se necesitara la autorización expresa de Presidencia, Vicepresidencia o Gerencia General</w:t>
      </w:r>
      <w:r w:rsidR="004B0789">
        <w:rPr>
          <w:rFonts w:ascii="Arial" w:hAnsi="Arial" w:cs="Arial"/>
          <w:sz w:val="20"/>
        </w:rPr>
        <w:t>.</w:t>
      </w:r>
    </w:p>
    <w:p w:rsidR="00327359" w:rsidRPr="000500DA" w:rsidRDefault="00327359" w:rsidP="002A3ED9">
      <w:pPr>
        <w:ind w:left="360"/>
        <w:jc w:val="both"/>
        <w:rPr>
          <w:rFonts w:ascii="Arial" w:hAnsi="Arial" w:cs="Arial"/>
          <w:sz w:val="2"/>
        </w:rPr>
      </w:pPr>
    </w:p>
    <w:p w:rsidR="00B06C7F" w:rsidRDefault="00B06C7F" w:rsidP="00B06C7F">
      <w:pPr>
        <w:pStyle w:val="Prrafodelista"/>
        <w:numPr>
          <w:ilvl w:val="1"/>
          <w:numId w:val="21"/>
        </w:numPr>
        <w:spacing w:line="256" w:lineRule="auto"/>
        <w:jc w:val="both"/>
        <w:rPr>
          <w:rFonts w:ascii="Arial" w:hAnsi="Arial" w:cs="Arial"/>
          <w:b/>
          <w:sz w:val="20"/>
          <w:szCs w:val="20"/>
        </w:rPr>
      </w:pPr>
      <w:r>
        <w:rPr>
          <w:rFonts w:ascii="Arial" w:hAnsi="Arial" w:cs="Arial"/>
          <w:b/>
          <w:sz w:val="20"/>
          <w:szCs w:val="20"/>
        </w:rPr>
        <w:t>Emisión de Orden de Pago</w:t>
      </w:r>
    </w:p>
    <w:p w:rsidR="00B06C7F" w:rsidRDefault="00B06C7F" w:rsidP="00B06C7F">
      <w:pPr>
        <w:spacing w:line="276" w:lineRule="auto"/>
        <w:ind w:left="360"/>
        <w:jc w:val="both"/>
        <w:rPr>
          <w:rFonts w:ascii="Arial" w:hAnsi="Arial" w:cs="Arial"/>
          <w:sz w:val="20"/>
          <w:szCs w:val="20"/>
        </w:rPr>
      </w:pPr>
      <w:r>
        <w:rPr>
          <w:rFonts w:ascii="Arial" w:hAnsi="Arial" w:cs="Arial"/>
          <w:sz w:val="20"/>
          <w:szCs w:val="20"/>
        </w:rPr>
        <w:t>Una vez que el Gerente Nacional de Administración y Finanzas recibe toda la documentación de respaldo para la devolución de dinero al Cliente,  revisa la misma para determinar si proceden las condiciones solicitadas (penalizaciones, excepciones, etc.), aprueba la solicitud de devolución e instruye  al Responsable Contable la emisión de la Orden de Pago, la consiguiente emisión de la Factura por el monto de penalización, si corresponde, e informa al Ejecutivo de Ventas que la solicitud de devolución fue aprobada</w:t>
      </w:r>
    </w:p>
    <w:p w:rsidR="00B06C7F" w:rsidRDefault="00B06C7F" w:rsidP="00B06C7F">
      <w:pPr>
        <w:spacing w:line="276" w:lineRule="auto"/>
        <w:ind w:left="360"/>
        <w:jc w:val="both"/>
        <w:rPr>
          <w:rFonts w:ascii="Arial" w:hAnsi="Arial" w:cs="Arial"/>
          <w:sz w:val="20"/>
          <w:szCs w:val="20"/>
        </w:rPr>
      </w:pPr>
      <w:r>
        <w:rPr>
          <w:rFonts w:ascii="Arial" w:hAnsi="Arial" w:cs="Arial"/>
          <w:sz w:val="20"/>
          <w:szCs w:val="20"/>
        </w:rPr>
        <w:t xml:space="preserve">Posteriormente el Responsable Contable emite las Órdenes de Pago de acuerdo a la documentación recibida del área de Finanzas (el procedimiento para la emisión de pagos se describe por separado) y adjuntando la factura por penalización, si corresponde, serán entregadas a Caja para la emisión de cheque o pago en efectivo al Cliente dependiente del monto. </w:t>
      </w:r>
    </w:p>
    <w:p w:rsidR="00B06C7F" w:rsidRDefault="00B06C7F" w:rsidP="00B06C7F">
      <w:pPr>
        <w:pStyle w:val="Prrafodelista"/>
        <w:numPr>
          <w:ilvl w:val="1"/>
          <w:numId w:val="21"/>
        </w:numPr>
        <w:spacing w:line="276" w:lineRule="auto"/>
        <w:jc w:val="both"/>
        <w:rPr>
          <w:rFonts w:ascii="Arial" w:hAnsi="Arial" w:cs="Arial"/>
          <w:b/>
          <w:sz w:val="20"/>
          <w:szCs w:val="20"/>
        </w:rPr>
      </w:pPr>
      <w:r>
        <w:rPr>
          <w:rFonts w:ascii="Arial" w:hAnsi="Arial" w:cs="Arial"/>
          <w:b/>
          <w:sz w:val="20"/>
          <w:szCs w:val="20"/>
        </w:rPr>
        <w:t>Devolución de dinero al Cliente</w:t>
      </w:r>
    </w:p>
    <w:p w:rsidR="00B06C7F" w:rsidRDefault="00B06C7F" w:rsidP="00B06C7F">
      <w:pPr>
        <w:spacing w:line="276" w:lineRule="auto"/>
        <w:ind w:left="360"/>
        <w:jc w:val="both"/>
        <w:rPr>
          <w:rFonts w:ascii="Arial" w:hAnsi="Arial" w:cs="Arial"/>
          <w:sz w:val="20"/>
          <w:szCs w:val="20"/>
        </w:rPr>
      </w:pPr>
      <w:r>
        <w:rPr>
          <w:rFonts w:ascii="Arial" w:hAnsi="Arial" w:cs="Arial"/>
          <w:sz w:val="20"/>
          <w:szCs w:val="20"/>
        </w:rPr>
        <w:t>El Ejecutivo de Ventas debe realizar un seguimiento a la emisión del pago para la devolución de dinero al Cliente e informarle en cuanto se emita. El Cliente debe apersonarse a Caja Central para la devolución de su dinero, mostrando su documento de identidad original y vigente. Posteriormente el Cajero entrega al Cliente el monto indicado en la Orden de Pago mediante cheque (para montos mayores a Bs700.-) o en efectivo (para montos menores o iguales a Bs700.-) según corresponda. Asimismo, el Cajero debe generar un Comprobante de Egreso por el monto de la devolución y entregarlo al cliente solicitando su firma sobre el mismo.</w:t>
      </w:r>
    </w:p>
    <w:p w:rsidR="00B06C7F" w:rsidRDefault="00B06C7F" w:rsidP="00B06C7F">
      <w:pPr>
        <w:spacing w:line="276" w:lineRule="auto"/>
        <w:ind w:left="360"/>
        <w:jc w:val="both"/>
        <w:rPr>
          <w:rFonts w:ascii="Arial" w:hAnsi="Arial" w:cs="Arial"/>
          <w:sz w:val="20"/>
          <w:szCs w:val="20"/>
        </w:rPr>
      </w:pPr>
      <w:r>
        <w:rPr>
          <w:rFonts w:ascii="Arial" w:hAnsi="Arial" w:cs="Arial"/>
          <w:sz w:val="20"/>
          <w:szCs w:val="20"/>
        </w:rPr>
        <w:t>Una vez efectuada la devolución del dinero al cliente, el Ejecutivo de Ventas debe añadir a la carpeta del Cliente los siguientes documentos:</w:t>
      </w:r>
    </w:p>
    <w:p w:rsidR="00B06C7F" w:rsidRDefault="00B06C7F" w:rsidP="00B06C7F">
      <w:pPr>
        <w:pStyle w:val="Prrafodelista"/>
        <w:numPr>
          <w:ilvl w:val="0"/>
          <w:numId w:val="22"/>
        </w:numPr>
        <w:spacing w:line="276" w:lineRule="auto"/>
        <w:jc w:val="both"/>
        <w:rPr>
          <w:rFonts w:ascii="Arial" w:hAnsi="Arial" w:cs="Arial"/>
          <w:sz w:val="20"/>
          <w:szCs w:val="20"/>
        </w:rPr>
      </w:pPr>
      <w:r>
        <w:rPr>
          <w:rFonts w:ascii="Arial" w:hAnsi="Arial" w:cs="Arial"/>
          <w:sz w:val="20"/>
          <w:szCs w:val="20"/>
        </w:rPr>
        <w:t>Fotocopia de la factura por retención por gastos financieros (penalizaciones).</w:t>
      </w:r>
    </w:p>
    <w:p w:rsidR="00B06C7F" w:rsidRDefault="00B06C7F" w:rsidP="00B06C7F">
      <w:pPr>
        <w:pStyle w:val="Prrafodelista"/>
        <w:numPr>
          <w:ilvl w:val="0"/>
          <w:numId w:val="22"/>
        </w:numPr>
        <w:spacing w:line="276" w:lineRule="auto"/>
        <w:jc w:val="both"/>
        <w:rPr>
          <w:rFonts w:ascii="Arial" w:hAnsi="Arial" w:cs="Arial"/>
          <w:sz w:val="20"/>
          <w:szCs w:val="20"/>
        </w:rPr>
      </w:pPr>
      <w:r>
        <w:rPr>
          <w:rFonts w:ascii="Arial" w:hAnsi="Arial" w:cs="Arial"/>
          <w:sz w:val="20"/>
          <w:szCs w:val="20"/>
        </w:rPr>
        <w:t>Carta del Cliente referente a la devolución del dinero.</w:t>
      </w:r>
    </w:p>
    <w:p w:rsidR="00B06C7F" w:rsidRDefault="00B06C7F" w:rsidP="00B06C7F">
      <w:pPr>
        <w:pStyle w:val="Prrafodelista"/>
        <w:numPr>
          <w:ilvl w:val="0"/>
          <w:numId w:val="22"/>
        </w:numPr>
        <w:spacing w:line="276" w:lineRule="auto"/>
        <w:jc w:val="both"/>
        <w:rPr>
          <w:rFonts w:ascii="Arial" w:hAnsi="Arial" w:cs="Arial"/>
          <w:sz w:val="20"/>
          <w:szCs w:val="20"/>
        </w:rPr>
      </w:pPr>
      <w:r>
        <w:rPr>
          <w:rFonts w:ascii="Arial" w:hAnsi="Arial" w:cs="Arial"/>
          <w:sz w:val="20"/>
          <w:szCs w:val="20"/>
        </w:rPr>
        <w:t>Fotocopia del Comprobante de Egreso.</w:t>
      </w:r>
    </w:p>
    <w:p w:rsidR="00B06C7F" w:rsidRDefault="00B06C7F" w:rsidP="00B06C7F">
      <w:pPr>
        <w:spacing w:line="276" w:lineRule="auto"/>
        <w:ind w:left="360"/>
        <w:jc w:val="both"/>
        <w:rPr>
          <w:rFonts w:ascii="Arial" w:hAnsi="Arial" w:cs="Arial"/>
          <w:sz w:val="20"/>
          <w:szCs w:val="20"/>
        </w:rPr>
      </w:pPr>
      <w:r>
        <w:rPr>
          <w:rFonts w:ascii="Arial" w:hAnsi="Arial" w:cs="Arial"/>
          <w:sz w:val="20"/>
          <w:szCs w:val="20"/>
        </w:rPr>
        <w:t>El Ejecutivo de Ventas debe dejar la carpeta en custodia de Administración de Ventas.</w:t>
      </w:r>
    </w:p>
    <w:p w:rsidR="00A02D6D" w:rsidRDefault="00A02D6D" w:rsidP="00024B02">
      <w:pPr>
        <w:spacing w:line="276" w:lineRule="auto"/>
        <w:ind w:left="360"/>
        <w:jc w:val="both"/>
        <w:rPr>
          <w:rFonts w:ascii="Arial" w:hAnsi="Arial" w:cs="Arial"/>
          <w:sz w:val="20"/>
        </w:rPr>
      </w:pPr>
    </w:p>
    <w:tbl>
      <w:tblPr>
        <w:tblStyle w:val="Tablaconcuadrcula"/>
        <w:tblW w:w="8756" w:type="dxa"/>
        <w:tblInd w:w="360" w:type="dxa"/>
        <w:tblLook w:val="04A0" w:firstRow="1" w:lastRow="0" w:firstColumn="1" w:lastColumn="0" w:noHBand="0" w:noVBand="1"/>
      </w:tblPr>
      <w:tblGrid>
        <w:gridCol w:w="1620"/>
        <w:gridCol w:w="3025"/>
        <w:gridCol w:w="1418"/>
        <w:gridCol w:w="2693"/>
      </w:tblGrid>
      <w:tr w:rsidR="00A02D6D" w:rsidTr="002A3ED9">
        <w:tc>
          <w:tcPr>
            <w:tcW w:w="4645" w:type="dxa"/>
            <w:gridSpan w:val="2"/>
          </w:tcPr>
          <w:p w:rsidR="00A02D6D" w:rsidRPr="00CB7873" w:rsidRDefault="00A02D6D" w:rsidP="002A3ED9">
            <w:pPr>
              <w:pStyle w:val="Prrafodelista"/>
              <w:ind w:left="0"/>
              <w:jc w:val="center"/>
              <w:rPr>
                <w:b/>
              </w:rPr>
            </w:pPr>
          </w:p>
        </w:tc>
        <w:tc>
          <w:tcPr>
            <w:tcW w:w="1418" w:type="dxa"/>
          </w:tcPr>
          <w:p w:rsidR="00A02D6D" w:rsidRPr="00CB7873" w:rsidRDefault="00A02D6D" w:rsidP="002A3ED9">
            <w:pPr>
              <w:pStyle w:val="Prrafodelista"/>
              <w:tabs>
                <w:tab w:val="left" w:pos="270"/>
                <w:tab w:val="center" w:pos="951"/>
              </w:tabs>
              <w:ind w:left="0"/>
              <w:rPr>
                <w:b/>
              </w:rPr>
            </w:pPr>
            <w:r>
              <w:rPr>
                <w:b/>
              </w:rPr>
              <w:tab/>
            </w:r>
            <w:r w:rsidRPr="00CB7873">
              <w:rPr>
                <w:b/>
              </w:rPr>
              <w:t>Fecha</w:t>
            </w:r>
          </w:p>
        </w:tc>
        <w:tc>
          <w:tcPr>
            <w:tcW w:w="2693" w:type="dxa"/>
          </w:tcPr>
          <w:p w:rsidR="00A02D6D" w:rsidRPr="00CB7873" w:rsidRDefault="00A02D6D" w:rsidP="002A3ED9">
            <w:pPr>
              <w:pStyle w:val="Prrafodelista"/>
              <w:ind w:left="0"/>
              <w:jc w:val="center"/>
              <w:rPr>
                <w:b/>
              </w:rPr>
            </w:pPr>
            <w:r w:rsidRPr="00CB7873">
              <w:rPr>
                <w:b/>
              </w:rPr>
              <w:t>Firma</w:t>
            </w:r>
          </w:p>
        </w:tc>
      </w:tr>
      <w:tr w:rsidR="00A02D6D" w:rsidTr="002A3ED9">
        <w:tc>
          <w:tcPr>
            <w:tcW w:w="1620" w:type="dxa"/>
            <w:vAlign w:val="center"/>
          </w:tcPr>
          <w:p w:rsidR="00A02D6D" w:rsidRDefault="00A02D6D" w:rsidP="002A3ED9">
            <w:pPr>
              <w:pStyle w:val="Prrafodelista"/>
              <w:ind w:left="0"/>
              <w:jc w:val="center"/>
            </w:pPr>
            <w:r>
              <w:rPr>
                <w:b/>
              </w:rPr>
              <w:t>Revisado</w:t>
            </w:r>
            <w:r w:rsidRPr="00CB7873">
              <w:rPr>
                <w:b/>
              </w:rPr>
              <w:t xml:space="preserve"> por:</w:t>
            </w:r>
          </w:p>
        </w:tc>
        <w:tc>
          <w:tcPr>
            <w:tcW w:w="3025" w:type="dxa"/>
          </w:tcPr>
          <w:p w:rsidR="00E65F28" w:rsidRDefault="00E65F28" w:rsidP="000C473F">
            <w:pPr>
              <w:pStyle w:val="Prrafodelista"/>
              <w:ind w:left="0"/>
              <w:jc w:val="center"/>
            </w:pPr>
          </w:p>
          <w:p w:rsidR="00E65F28" w:rsidRDefault="00882C04" w:rsidP="004B0789">
            <w:pPr>
              <w:pStyle w:val="Prrafodelista"/>
              <w:ind w:left="0"/>
              <w:jc w:val="center"/>
            </w:pPr>
            <w:r>
              <w:t>Alejandro Ballón</w:t>
            </w:r>
          </w:p>
          <w:p w:rsidR="00A02D6D" w:rsidRDefault="00E65F28" w:rsidP="002A3ED9">
            <w:pPr>
              <w:pStyle w:val="Prrafodelista"/>
              <w:ind w:left="0"/>
              <w:jc w:val="center"/>
            </w:pPr>
            <w:r>
              <w:t>Gerente Nacional de Administración y Finanzas</w:t>
            </w:r>
          </w:p>
        </w:tc>
        <w:tc>
          <w:tcPr>
            <w:tcW w:w="1418" w:type="dxa"/>
          </w:tcPr>
          <w:p w:rsidR="00A02D6D" w:rsidRDefault="00A02D6D" w:rsidP="002A3ED9">
            <w:pPr>
              <w:pStyle w:val="Prrafodelista"/>
              <w:ind w:left="0"/>
              <w:jc w:val="both"/>
            </w:pPr>
          </w:p>
        </w:tc>
        <w:tc>
          <w:tcPr>
            <w:tcW w:w="2693" w:type="dxa"/>
          </w:tcPr>
          <w:p w:rsidR="00A02D6D" w:rsidRDefault="00A02D6D" w:rsidP="002A3ED9">
            <w:pPr>
              <w:pStyle w:val="Prrafodelista"/>
              <w:ind w:left="0"/>
              <w:jc w:val="both"/>
            </w:pPr>
          </w:p>
        </w:tc>
      </w:tr>
      <w:tr w:rsidR="000C1A84" w:rsidTr="004B0789">
        <w:trPr>
          <w:trHeight w:val="776"/>
        </w:trPr>
        <w:tc>
          <w:tcPr>
            <w:tcW w:w="1620" w:type="dxa"/>
            <w:vAlign w:val="center"/>
          </w:tcPr>
          <w:p w:rsidR="000C1A84" w:rsidRDefault="000C1A84" w:rsidP="002A3ED9">
            <w:pPr>
              <w:pStyle w:val="Prrafodelista"/>
              <w:ind w:left="0"/>
              <w:jc w:val="center"/>
              <w:rPr>
                <w:b/>
              </w:rPr>
            </w:pPr>
            <w:r>
              <w:rPr>
                <w:b/>
              </w:rPr>
              <w:t>Revisado por:</w:t>
            </w:r>
          </w:p>
        </w:tc>
        <w:tc>
          <w:tcPr>
            <w:tcW w:w="3025" w:type="dxa"/>
            <w:vAlign w:val="center"/>
          </w:tcPr>
          <w:p w:rsidR="00E65F28" w:rsidRDefault="00E65F28" w:rsidP="002A3ED9">
            <w:pPr>
              <w:pStyle w:val="Prrafodelista"/>
              <w:ind w:left="0"/>
              <w:jc w:val="center"/>
            </w:pPr>
            <w:r>
              <w:t>Federico Quiroga</w:t>
            </w:r>
          </w:p>
          <w:p w:rsidR="000C1A84" w:rsidRDefault="00E65F28" w:rsidP="002A3ED9">
            <w:pPr>
              <w:pStyle w:val="Prrafodelista"/>
              <w:ind w:left="0"/>
              <w:jc w:val="center"/>
            </w:pPr>
            <w:r>
              <w:t>Gerente Nacional Toyota</w:t>
            </w:r>
          </w:p>
        </w:tc>
        <w:tc>
          <w:tcPr>
            <w:tcW w:w="1418" w:type="dxa"/>
          </w:tcPr>
          <w:p w:rsidR="000C1A84" w:rsidRDefault="000C1A84" w:rsidP="002A3ED9">
            <w:pPr>
              <w:pStyle w:val="Prrafodelista"/>
              <w:ind w:left="0"/>
              <w:jc w:val="both"/>
            </w:pPr>
          </w:p>
        </w:tc>
        <w:tc>
          <w:tcPr>
            <w:tcW w:w="2693" w:type="dxa"/>
          </w:tcPr>
          <w:p w:rsidR="000C1A84" w:rsidRDefault="000C1A84" w:rsidP="002A3ED9">
            <w:pPr>
              <w:pStyle w:val="Prrafodelista"/>
              <w:ind w:left="0"/>
              <w:jc w:val="both"/>
            </w:pPr>
          </w:p>
        </w:tc>
      </w:tr>
      <w:tr w:rsidR="00A02D6D" w:rsidTr="002A3ED9">
        <w:tc>
          <w:tcPr>
            <w:tcW w:w="1620" w:type="dxa"/>
            <w:vAlign w:val="center"/>
          </w:tcPr>
          <w:p w:rsidR="00A02D6D" w:rsidRPr="00CB7873" w:rsidRDefault="00A02D6D" w:rsidP="002A3ED9">
            <w:pPr>
              <w:pStyle w:val="Prrafodelista"/>
              <w:ind w:left="0"/>
              <w:jc w:val="center"/>
              <w:rPr>
                <w:b/>
              </w:rPr>
            </w:pPr>
            <w:r w:rsidRPr="00CB7873">
              <w:rPr>
                <w:b/>
              </w:rPr>
              <w:t>Revisado por:</w:t>
            </w:r>
          </w:p>
        </w:tc>
        <w:tc>
          <w:tcPr>
            <w:tcW w:w="3025" w:type="dxa"/>
          </w:tcPr>
          <w:p w:rsidR="00A02D6D" w:rsidRDefault="00A02D6D" w:rsidP="002A3ED9">
            <w:pPr>
              <w:pStyle w:val="Prrafodelista"/>
              <w:ind w:left="0"/>
              <w:jc w:val="both"/>
            </w:pPr>
          </w:p>
          <w:p w:rsidR="00A02D6D" w:rsidRDefault="00E65F28" w:rsidP="002A3ED9">
            <w:pPr>
              <w:pStyle w:val="Prrafodelista"/>
              <w:ind w:left="0"/>
              <w:jc w:val="center"/>
            </w:pPr>
            <w:r>
              <w:t>Mauricio Zegarra</w:t>
            </w:r>
          </w:p>
          <w:p w:rsidR="00A02D6D" w:rsidRDefault="00E65F28" w:rsidP="002A3ED9">
            <w:pPr>
              <w:pStyle w:val="Prrafodelista"/>
              <w:ind w:left="0"/>
              <w:jc w:val="center"/>
            </w:pPr>
            <w:r>
              <w:t>Gerente Comercial Occidente</w:t>
            </w:r>
          </w:p>
        </w:tc>
        <w:tc>
          <w:tcPr>
            <w:tcW w:w="1418" w:type="dxa"/>
          </w:tcPr>
          <w:p w:rsidR="00A02D6D" w:rsidRDefault="00A02D6D" w:rsidP="002A3ED9">
            <w:pPr>
              <w:pStyle w:val="Prrafodelista"/>
              <w:ind w:left="0"/>
              <w:jc w:val="both"/>
            </w:pPr>
          </w:p>
        </w:tc>
        <w:tc>
          <w:tcPr>
            <w:tcW w:w="2693" w:type="dxa"/>
          </w:tcPr>
          <w:p w:rsidR="00A02D6D" w:rsidRDefault="00A02D6D" w:rsidP="002A3ED9">
            <w:pPr>
              <w:pStyle w:val="Prrafodelista"/>
              <w:ind w:left="0"/>
              <w:jc w:val="both"/>
            </w:pPr>
          </w:p>
        </w:tc>
      </w:tr>
      <w:tr w:rsidR="00E65F28" w:rsidTr="002A3ED9">
        <w:tc>
          <w:tcPr>
            <w:tcW w:w="1620" w:type="dxa"/>
            <w:vAlign w:val="center"/>
          </w:tcPr>
          <w:p w:rsidR="00E65F28" w:rsidRPr="00CB7873" w:rsidRDefault="00E65F28" w:rsidP="002A3ED9">
            <w:pPr>
              <w:pStyle w:val="Prrafodelista"/>
              <w:ind w:left="0"/>
              <w:jc w:val="center"/>
              <w:rPr>
                <w:b/>
              </w:rPr>
            </w:pPr>
            <w:r>
              <w:rPr>
                <w:b/>
              </w:rPr>
              <w:t xml:space="preserve">Revisado por: </w:t>
            </w:r>
          </w:p>
        </w:tc>
        <w:tc>
          <w:tcPr>
            <w:tcW w:w="3025" w:type="dxa"/>
          </w:tcPr>
          <w:p w:rsidR="00F9013B" w:rsidRDefault="00F9013B" w:rsidP="00F9013B">
            <w:pPr>
              <w:pStyle w:val="Prrafodelista"/>
              <w:ind w:left="0"/>
              <w:jc w:val="center"/>
            </w:pPr>
          </w:p>
          <w:p w:rsidR="00E65F28" w:rsidRDefault="00F9013B" w:rsidP="00F9013B">
            <w:pPr>
              <w:pStyle w:val="Prrafodelista"/>
              <w:ind w:left="0"/>
              <w:jc w:val="center"/>
            </w:pPr>
            <w:r>
              <w:t>Rodrigo Bejarano</w:t>
            </w:r>
          </w:p>
          <w:p w:rsidR="00E65F28" w:rsidRDefault="00F9013B" w:rsidP="00F9013B">
            <w:pPr>
              <w:pStyle w:val="Prrafodelista"/>
              <w:ind w:left="0"/>
              <w:jc w:val="center"/>
            </w:pPr>
            <w:r>
              <w:t>Gerente Nacional de Maquinaria Pesada y Camiones</w:t>
            </w:r>
          </w:p>
        </w:tc>
        <w:tc>
          <w:tcPr>
            <w:tcW w:w="1418" w:type="dxa"/>
          </w:tcPr>
          <w:p w:rsidR="00E65F28" w:rsidRDefault="00E65F28" w:rsidP="002A3ED9">
            <w:pPr>
              <w:pStyle w:val="Prrafodelista"/>
              <w:ind w:left="0"/>
              <w:jc w:val="both"/>
            </w:pPr>
          </w:p>
        </w:tc>
        <w:tc>
          <w:tcPr>
            <w:tcW w:w="2693" w:type="dxa"/>
          </w:tcPr>
          <w:p w:rsidR="00E65F28" w:rsidRDefault="00E65F28" w:rsidP="002A3ED9">
            <w:pPr>
              <w:pStyle w:val="Prrafodelista"/>
              <w:ind w:left="0"/>
              <w:jc w:val="both"/>
            </w:pPr>
          </w:p>
        </w:tc>
      </w:tr>
      <w:tr w:rsidR="00E97238" w:rsidTr="002A3ED9">
        <w:tc>
          <w:tcPr>
            <w:tcW w:w="1620" w:type="dxa"/>
            <w:vAlign w:val="center"/>
          </w:tcPr>
          <w:p w:rsidR="00E97238" w:rsidRDefault="00E97238" w:rsidP="002A3ED9">
            <w:pPr>
              <w:pStyle w:val="Prrafodelista"/>
              <w:ind w:left="0"/>
              <w:jc w:val="center"/>
              <w:rPr>
                <w:b/>
              </w:rPr>
            </w:pPr>
            <w:r>
              <w:rPr>
                <w:b/>
              </w:rPr>
              <w:t>Revisado por:</w:t>
            </w:r>
          </w:p>
        </w:tc>
        <w:tc>
          <w:tcPr>
            <w:tcW w:w="3025" w:type="dxa"/>
          </w:tcPr>
          <w:p w:rsidR="00E97238" w:rsidRDefault="00E97238" w:rsidP="00F9013B">
            <w:pPr>
              <w:pStyle w:val="Prrafodelista"/>
              <w:ind w:left="0"/>
              <w:jc w:val="center"/>
            </w:pPr>
          </w:p>
          <w:p w:rsidR="00E97238" w:rsidRDefault="00E97238" w:rsidP="00F9013B">
            <w:pPr>
              <w:pStyle w:val="Prrafodelista"/>
              <w:ind w:left="0"/>
              <w:jc w:val="center"/>
            </w:pPr>
            <w:r>
              <w:t>Guido Mariño</w:t>
            </w:r>
          </w:p>
          <w:p w:rsidR="00E97238" w:rsidRDefault="00E97238" w:rsidP="00F9013B">
            <w:pPr>
              <w:pStyle w:val="Prrafodelista"/>
              <w:ind w:left="0"/>
              <w:jc w:val="center"/>
            </w:pPr>
            <w:r>
              <w:t>Gerente Comercial Volvo</w:t>
            </w:r>
          </w:p>
        </w:tc>
        <w:tc>
          <w:tcPr>
            <w:tcW w:w="1418" w:type="dxa"/>
          </w:tcPr>
          <w:p w:rsidR="00E97238" w:rsidRDefault="00E97238" w:rsidP="002A3ED9">
            <w:pPr>
              <w:pStyle w:val="Prrafodelista"/>
              <w:ind w:left="0"/>
              <w:jc w:val="both"/>
            </w:pPr>
          </w:p>
        </w:tc>
        <w:tc>
          <w:tcPr>
            <w:tcW w:w="2693" w:type="dxa"/>
          </w:tcPr>
          <w:p w:rsidR="00E97238" w:rsidRDefault="00E97238" w:rsidP="002A3ED9">
            <w:pPr>
              <w:pStyle w:val="Prrafodelista"/>
              <w:ind w:left="0"/>
              <w:jc w:val="both"/>
            </w:pPr>
          </w:p>
        </w:tc>
      </w:tr>
      <w:tr w:rsidR="00F9013B" w:rsidTr="002A3ED9">
        <w:tc>
          <w:tcPr>
            <w:tcW w:w="1620" w:type="dxa"/>
            <w:vAlign w:val="center"/>
          </w:tcPr>
          <w:p w:rsidR="00F9013B" w:rsidRDefault="00F9013B" w:rsidP="002A3ED9">
            <w:pPr>
              <w:pStyle w:val="Prrafodelista"/>
              <w:ind w:left="0"/>
              <w:jc w:val="center"/>
              <w:rPr>
                <w:b/>
              </w:rPr>
            </w:pPr>
            <w:r>
              <w:rPr>
                <w:b/>
              </w:rPr>
              <w:t>Revisado por:</w:t>
            </w:r>
          </w:p>
        </w:tc>
        <w:tc>
          <w:tcPr>
            <w:tcW w:w="3025" w:type="dxa"/>
          </w:tcPr>
          <w:p w:rsidR="00F9013B" w:rsidRDefault="00F9013B" w:rsidP="00F9013B">
            <w:pPr>
              <w:pStyle w:val="Prrafodelista"/>
              <w:ind w:left="0"/>
              <w:jc w:val="center"/>
            </w:pPr>
          </w:p>
          <w:p w:rsidR="00F9013B" w:rsidRDefault="00F9013B" w:rsidP="00F9013B">
            <w:pPr>
              <w:pStyle w:val="Prrafodelista"/>
              <w:ind w:left="0"/>
              <w:jc w:val="center"/>
            </w:pPr>
            <w:r>
              <w:t xml:space="preserve">Mauricio </w:t>
            </w:r>
            <w:proofErr w:type="spellStart"/>
            <w:r>
              <w:t>Ostria</w:t>
            </w:r>
            <w:proofErr w:type="spellEnd"/>
          </w:p>
          <w:p w:rsidR="00F9013B" w:rsidRDefault="00F9013B" w:rsidP="00F9013B">
            <w:pPr>
              <w:pStyle w:val="Prrafodelista"/>
              <w:ind w:left="0"/>
              <w:jc w:val="center"/>
            </w:pPr>
            <w:r>
              <w:t>Gerente Nacional Hino</w:t>
            </w:r>
          </w:p>
        </w:tc>
        <w:tc>
          <w:tcPr>
            <w:tcW w:w="1418" w:type="dxa"/>
          </w:tcPr>
          <w:p w:rsidR="00F9013B" w:rsidRDefault="00F9013B" w:rsidP="002A3ED9">
            <w:pPr>
              <w:pStyle w:val="Prrafodelista"/>
              <w:ind w:left="0"/>
              <w:jc w:val="both"/>
            </w:pPr>
          </w:p>
        </w:tc>
        <w:tc>
          <w:tcPr>
            <w:tcW w:w="2693" w:type="dxa"/>
          </w:tcPr>
          <w:p w:rsidR="00F9013B" w:rsidRDefault="00F9013B" w:rsidP="002A3ED9">
            <w:pPr>
              <w:pStyle w:val="Prrafodelista"/>
              <w:ind w:left="0"/>
              <w:jc w:val="both"/>
            </w:pPr>
          </w:p>
        </w:tc>
      </w:tr>
      <w:tr w:rsidR="00A02D6D" w:rsidTr="002A3ED9">
        <w:tc>
          <w:tcPr>
            <w:tcW w:w="1620" w:type="dxa"/>
            <w:vAlign w:val="center"/>
          </w:tcPr>
          <w:p w:rsidR="00A02D6D" w:rsidRDefault="00A02D6D" w:rsidP="002A3ED9">
            <w:pPr>
              <w:pStyle w:val="Prrafodelista"/>
              <w:ind w:left="0"/>
              <w:jc w:val="center"/>
            </w:pPr>
            <w:r>
              <w:rPr>
                <w:b/>
              </w:rPr>
              <w:t>Revis</w:t>
            </w:r>
            <w:r w:rsidRPr="00CB7873">
              <w:rPr>
                <w:b/>
              </w:rPr>
              <w:t>ado por:</w:t>
            </w:r>
          </w:p>
        </w:tc>
        <w:tc>
          <w:tcPr>
            <w:tcW w:w="3025" w:type="dxa"/>
          </w:tcPr>
          <w:p w:rsidR="00A02D6D" w:rsidRDefault="00A02D6D" w:rsidP="002A3ED9">
            <w:pPr>
              <w:pStyle w:val="Prrafodelista"/>
              <w:ind w:left="0"/>
              <w:jc w:val="both"/>
            </w:pPr>
          </w:p>
          <w:p w:rsidR="00A02D6D" w:rsidRDefault="00A02D6D" w:rsidP="002A3ED9">
            <w:pPr>
              <w:pStyle w:val="Prrafodelista"/>
              <w:ind w:left="0"/>
              <w:jc w:val="center"/>
            </w:pPr>
            <w:r>
              <w:t xml:space="preserve">Martha García </w:t>
            </w:r>
          </w:p>
          <w:p w:rsidR="00A02D6D" w:rsidRDefault="00A02D6D" w:rsidP="002A3ED9">
            <w:pPr>
              <w:pStyle w:val="Prrafodelista"/>
              <w:ind w:left="0"/>
              <w:jc w:val="center"/>
            </w:pPr>
            <w:r>
              <w:t>Jefe Nacional de Administración de Ventas</w:t>
            </w:r>
          </w:p>
        </w:tc>
        <w:tc>
          <w:tcPr>
            <w:tcW w:w="1418" w:type="dxa"/>
          </w:tcPr>
          <w:p w:rsidR="00A02D6D" w:rsidRDefault="00A02D6D" w:rsidP="002A3ED9">
            <w:pPr>
              <w:pStyle w:val="Prrafodelista"/>
              <w:ind w:left="0"/>
              <w:jc w:val="both"/>
            </w:pPr>
          </w:p>
        </w:tc>
        <w:tc>
          <w:tcPr>
            <w:tcW w:w="2693" w:type="dxa"/>
          </w:tcPr>
          <w:p w:rsidR="00A02D6D" w:rsidRDefault="00A02D6D" w:rsidP="002A3ED9">
            <w:pPr>
              <w:pStyle w:val="Prrafodelista"/>
              <w:ind w:left="0"/>
              <w:jc w:val="both"/>
            </w:pPr>
          </w:p>
        </w:tc>
      </w:tr>
      <w:tr w:rsidR="00A02D6D" w:rsidTr="002A3ED9">
        <w:tc>
          <w:tcPr>
            <w:tcW w:w="1620" w:type="dxa"/>
            <w:vAlign w:val="center"/>
          </w:tcPr>
          <w:p w:rsidR="00A02D6D" w:rsidRPr="00CB7873" w:rsidRDefault="00A02D6D" w:rsidP="002A3ED9">
            <w:pPr>
              <w:pStyle w:val="Prrafodelista"/>
              <w:ind w:left="0"/>
              <w:jc w:val="center"/>
              <w:rPr>
                <w:b/>
              </w:rPr>
            </w:pPr>
            <w:r w:rsidRPr="00CB7873">
              <w:rPr>
                <w:b/>
              </w:rPr>
              <w:t>Elaborado por</w:t>
            </w:r>
            <w:r>
              <w:rPr>
                <w:b/>
              </w:rPr>
              <w:t>:</w:t>
            </w:r>
          </w:p>
        </w:tc>
        <w:tc>
          <w:tcPr>
            <w:tcW w:w="3025" w:type="dxa"/>
          </w:tcPr>
          <w:p w:rsidR="00A02D6D" w:rsidRDefault="00A02D6D" w:rsidP="002A3ED9">
            <w:pPr>
              <w:pStyle w:val="Prrafodelista"/>
              <w:ind w:left="0"/>
              <w:jc w:val="both"/>
            </w:pPr>
          </w:p>
          <w:p w:rsidR="00A02D6D" w:rsidRDefault="00A02D6D" w:rsidP="002A3ED9">
            <w:pPr>
              <w:pStyle w:val="Prrafodelista"/>
              <w:ind w:left="0"/>
              <w:jc w:val="center"/>
            </w:pPr>
            <w:r>
              <w:t>Área de OYM</w:t>
            </w:r>
          </w:p>
        </w:tc>
        <w:tc>
          <w:tcPr>
            <w:tcW w:w="1418" w:type="dxa"/>
          </w:tcPr>
          <w:p w:rsidR="00A02D6D" w:rsidRDefault="00A02D6D" w:rsidP="002A3ED9">
            <w:pPr>
              <w:pStyle w:val="Prrafodelista"/>
              <w:ind w:left="0"/>
              <w:jc w:val="both"/>
            </w:pPr>
          </w:p>
        </w:tc>
        <w:tc>
          <w:tcPr>
            <w:tcW w:w="2693" w:type="dxa"/>
          </w:tcPr>
          <w:p w:rsidR="00A02D6D" w:rsidRDefault="00A02D6D" w:rsidP="002A3ED9">
            <w:pPr>
              <w:pStyle w:val="Prrafodelista"/>
              <w:ind w:left="0"/>
              <w:jc w:val="both"/>
            </w:pPr>
          </w:p>
        </w:tc>
      </w:tr>
    </w:tbl>
    <w:p w:rsidR="00A02D6D" w:rsidRPr="00AA29D0" w:rsidRDefault="00A02D6D" w:rsidP="00024B02">
      <w:pPr>
        <w:spacing w:line="276" w:lineRule="auto"/>
        <w:ind w:left="360"/>
        <w:jc w:val="both"/>
        <w:rPr>
          <w:rFonts w:ascii="Arial" w:hAnsi="Arial" w:cs="Arial"/>
          <w:sz w:val="20"/>
        </w:rPr>
      </w:pPr>
    </w:p>
    <w:sectPr w:rsidR="00A02D6D" w:rsidRPr="00AA29D0" w:rsidSect="002A3ED9">
      <w:headerReference w:type="default" r:id="rId10"/>
      <w:pgSz w:w="12240" w:h="15840" w:code="1"/>
      <w:pgMar w:top="1418" w:right="1701" w:bottom="1134"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eli Sofia Ugalde Vargas" w:date="2017-02-03T12:17:00Z" w:initials="ASUV">
    <w:p w:rsidR="00D04609" w:rsidRDefault="00D04609">
      <w:pPr>
        <w:pStyle w:val="Textocomentario"/>
      </w:pPr>
      <w:r>
        <w:rPr>
          <w:rStyle w:val="Refdecomentario"/>
        </w:rPr>
        <w:annotationRef/>
      </w:r>
      <w:r>
        <w:t>Esto se debe modificar en el Contrato de Ventas.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4609" w:rsidRDefault="00D04609" w:rsidP="008A36DB">
      <w:pPr>
        <w:spacing w:after="0" w:line="240" w:lineRule="auto"/>
      </w:pPr>
      <w:r>
        <w:separator/>
      </w:r>
    </w:p>
  </w:endnote>
  <w:endnote w:type="continuationSeparator" w:id="0">
    <w:p w:rsidR="00D04609" w:rsidRDefault="00D04609" w:rsidP="008A3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4609" w:rsidRDefault="00D04609" w:rsidP="008A36DB">
      <w:pPr>
        <w:spacing w:after="0" w:line="240" w:lineRule="auto"/>
      </w:pPr>
      <w:r>
        <w:separator/>
      </w:r>
    </w:p>
  </w:footnote>
  <w:footnote w:type="continuationSeparator" w:id="0">
    <w:p w:rsidR="00D04609" w:rsidRDefault="00D04609" w:rsidP="008A36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0998" w:type="dxa"/>
      <w:jc w:val="center"/>
      <w:tblLook w:val="04A0" w:firstRow="1" w:lastRow="0" w:firstColumn="1" w:lastColumn="0" w:noHBand="0" w:noVBand="1"/>
    </w:tblPr>
    <w:tblGrid>
      <w:gridCol w:w="3005"/>
      <w:gridCol w:w="5677"/>
      <w:gridCol w:w="2316"/>
    </w:tblGrid>
    <w:tr w:rsidR="00D04609" w:rsidTr="00B43A42">
      <w:trPr>
        <w:trHeight w:val="701"/>
        <w:jc w:val="center"/>
      </w:trPr>
      <w:tc>
        <w:tcPr>
          <w:tcW w:w="3005" w:type="dxa"/>
          <w:vMerge w:val="restart"/>
        </w:tcPr>
        <w:p w:rsidR="00D04609" w:rsidRDefault="00D04609">
          <w:pPr>
            <w:pStyle w:val="Encabezado"/>
          </w:pPr>
          <w:r>
            <w:rPr>
              <w:noProof/>
              <w:lang w:eastAsia="es-BO"/>
            </w:rPr>
            <w:drawing>
              <wp:anchor distT="0" distB="0" distL="114300" distR="114300" simplePos="0" relativeHeight="251659264" behindDoc="0" locked="0" layoutInCell="1" allowOverlap="1" wp14:anchorId="69C084C1" wp14:editId="19B1CAF7">
                <wp:simplePos x="0" y="0"/>
                <wp:positionH relativeFrom="column">
                  <wp:posOffset>74295</wp:posOffset>
                </wp:positionH>
                <wp:positionV relativeFrom="paragraph">
                  <wp:posOffset>125095</wp:posOffset>
                </wp:positionV>
                <wp:extent cx="1548499" cy="58102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yosa-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48499" cy="581025"/>
                        </a:xfrm>
                        <a:prstGeom prst="rect">
                          <a:avLst/>
                        </a:prstGeom>
                      </pic:spPr>
                    </pic:pic>
                  </a:graphicData>
                </a:graphic>
                <wp14:sizeRelH relativeFrom="page">
                  <wp14:pctWidth>0</wp14:pctWidth>
                </wp14:sizeRelH>
                <wp14:sizeRelV relativeFrom="page">
                  <wp14:pctHeight>0</wp14:pctHeight>
                </wp14:sizeRelV>
              </wp:anchor>
            </w:drawing>
          </w:r>
        </w:p>
      </w:tc>
      <w:tc>
        <w:tcPr>
          <w:tcW w:w="5677" w:type="dxa"/>
          <w:vMerge w:val="restart"/>
          <w:vAlign w:val="center"/>
        </w:tcPr>
        <w:p w:rsidR="00D04609" w:rsidRPr="008A36DB" w:rsidRDefault="00D04609" w:rsidP="00B43A42">
          <w:pPr>
            <w:pStyle w:val="Encabezado"/>
            <w:jc w:val="center"/>
            <w:rPr>
              <w:rFonts w:ascii="Arial" w:hAnsi="Arial" w:cs="Arial"/>
              <w:b/>
              <w:sz w:val="20"/>
              <w:szCs w:val="20"/>
            </w:rPr>
          </w:pPr>
        </w:p>
        <w:p w:rsidR="00D04609" w:rsidRPr="008A36DB" w:rsidRDefault="00D04609" w:rsidP="00B43A42">
          <w:pPr>
            <w:pStyle w:val="Encabezado"/>
            <w:jc w:val="center"/>
            <w:rPr>
              <w:rFonts w:ascii="Arial" w:hAnsi="Arial" w:cs="Arial"/>
              <w:b/>
              <w:sz w:val="20"/>
              <w:szCs w:val="20"/>
            </w:rPr>
          </w:pPr>
          <w:r w:rsidRPr="008A36DB">
            <w:rPr>
              <w:rFonts w:ascii="Arial" w:hAnsi="Arial" w:cs="Arial"/>
              <w:b/>
              <w:sz w:val="20"/>
              <w:szCs w:val="20"/>
            </w:rPr>
            <w:t xml:space="preserve">MANUAL DE </w:t>
          </w:r>
          <w:r>
            <w:rPr>
              <w:rFonts w:ascii="Arial" w:hAnsi="Arial" w:cs="Arial"/>
              <w:b/>
              <w:sz w:val="20"/>
              <w:szCs w:val="20"/>
            </w:rPr>
            <w:t>PROCEDIMIENTOS DE FINANZAS</w:t>
          </w:r>
        </w:p>
        <w:p w:rsidR="00D04609" w:rsidRDefault="00D04609" w:rsidP="00B43A42">
          <w:pPr>
            <w:pStyle w:val="Encabezado"/>
            <w:jc w:val="center"/>
            <w:rPr>
              <w:rFonts w:ascii="Arial" w:hAnsi="Arial" w:cs="Arial"/>
              <w:b/>
              <w:sz w:val="20"/>
              <w:szCs w:val="20"/>
            </w:rPr>
          </w:pPr>
        </w:p>
        <w:p w:rsidR="00D04609" w:rsidRPr="008A36DB" w:rsidRDefault="00D04609" w:rsidP="00B43A42">
          <w:pPr>
            <w:pStyle w:val="Encabezado"/>
            <w:jc w:val="center"/>
            <w:rPr>
              <w:rFonts w:ascii="Arial" w:hAnsi="Arial" w:cs="Arial"/>
              <w:b/>
              <w:sz w:val="20"/>
              <w:szCs w:val="20"/>
            </w:rPr>
          </w:pPr>
        </w:p>
      </w:tc>
      <w:tc>
        <w:tcPr>
          <w:tcW w:w="2316" w:type="dxa"/>
        </w:tcPr>
        <w:p w:rsidR="00D04609" w:rsidRDefault="00D04609">
          <w:pPr>
            <w:pStyle w:val="Encabezado"/>
          </w:pPr>
          <w:r>
            <w:rPr>
              <w:lang w:val="es-ES"/>
            </w:rPr>
            <w:t xml:space="preserve">Página </w:t>
          </w:r>
          <w:r>
            <w:rPr>
              <w:b/>
              <w:bCs/>
            </w:rPr>
            <w:fldChar w:fldCharType="begin"/>
          </w:r>
          <w:r>
            <w:rPr>
              <w:b/>
              <w:bCs/>
            </w:rPr>
            <w:instrText>PAGE  \* Arabic  \* MERGEFORMAT</w:instrText>
          </w:r>
          <w:r>
            <w:rPr>
              <w:b/>
              <w:bCs/>
            </w:rPr>
            <w:fldChar w:fldCharType="separate"/>
          </w:r>
          <w:r w:rsidR="00646526" w:rsidRPr="00646526">
            <w:rPr>
              <w:b/>
              <w:bCs/>
              <w:noProof/>
              <w:lang w:val="es-ES"/>
            </w:rPr>
            <w:t>2</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sidR="00646526" w:rsidRPr="00646526">
            <w:rPr>
              <w:b/>
              <w:bCs/>
              <w:noProof/>
              <w:lang w:val="es-ES"/>
            </w:rPr>
            <w:t>3</w:t>
          </w:r>
          <w:r>
            <w:rPr>
              <w:b/>
              <w:bCs/>
            </w:rPr>
            <w:fldChar w:fldCharType="end"/>
          </w:r>
        </w:p>
      </w:tc>
    </w:tr>
    <w:tr w:rsidR="00D04609" w:rsidTr="00404AEB">
      <w:trPr>
        <w:trHeight w:val="574"/>
        <w:jc w:val="center"/>
      </w:trPr>
      <w:tc>
        <w:tcPr>
          <w:tcW w:w="3005" w:type="dxa"/>
          <w:vMerge/>
        </w:tcPr>
        <w:p w:rsidR="00D04609" w:rsidRDefault="00D04609">
          <w:pPr>
            <w:pStyle w:val="Encabezado"/>
          </w:pPr>
        </w:p>
      </w:tc>
      <w:tc>
        <w:tcPr>
          <w:tcW w:w="5677" w:type="dxa"/>
          <w:vMerge/>
        </w:tcPr>
        <w:p w:rsidR="00D04609" w:rsidRPr="008A36DB" w:rsidRDefault="00D04609" w:rsidP="00376878">
          <w:pPr>
            <w:pStyle w:val="Encabezado"/>
            <w:jc w:val="center"/>
            <w:rPr>
              <w:rFonts w:ascii="Arial" w:hAnsi="Arial" w:cs="Arial"/>
              <w:b/>
              <w:sz w:val="20"/>
              <w:szCs w:val="20"/>
            </w:rPr>
          </w:pPr>
        </w:p>
      </w:tc>
      <w:tc>
        <w:tcPr>
          <w:tcW w:w="2316" w:type="dxa"/>
        </w:tcPr>
        <w:p w:rsidR="00D04609" w:rsidRDefault="00D04609">
          <w:pPr>
            <w:pStyle w:val="Encabezado"/>
          </w:pPr>
          <w:r>
            <w:t>Fecha de emisión:</w:t>
          </w:r>
        </w:p>
      </w:tc>
    </w:tr>
  </w:tbl>
  <w:p w:rsidR="00D04609" w:rsidRDefault="00D04609">
    <w:pPr>
      <w:pStyle w:val="Encabezado"/>
    </w:pPr>
    <w:r>
      <w:rPr>
        <w:noProof/>
        <w:lang w:eastAsia="es-BO"/>
      </w:rPr>
      <mc:AlternateContent>
        <mc:Choice Requires="wps">
          <w:drawing>
            <wp:anchor distT="0" distB="0" distL="114300" distR="114300" simplePos="0" relativeHeight="251656192" behindDoc="0" locked="0" layoutInCell="1" allowOverlap="1" wp14:anchorId="54C419F4" wp14:editId="022496A3">
              <wp:simplePos x="0" y="0"/>
              <wp:positionH relativeFrom="column">
                <wp:posOffset>-613410</wp:posOffset>
              </wp:positionH>
              <wp:positionV relativeFrom="paragraph">
                <wp:posOffset>108585</wp:posOffset>
              </wp:positionV>
              <wp:extent cx="6943725" cy="792480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6943725" cy="7924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F753E4E" id="Rectángulo 2" o:spid="_x0000_s1026" style="position:absolute;margin-left:-48.3pt;margin-top:8.55pt;width:546.75pt;height:624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" fillcolor="white [3201]" strokecolor="black [3200]"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053C3"/>
    <w:multiLevelType w:val="hybridMultilevel"/>
    <w:tmpl w:val="3578CD68"/>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nsid w:val="1EBC3A1E"/>
    <w:multiLevelType w:val="hybridMultilevel"/>
    <w:tmpl w:val="B8E82AC0"/>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EEE3B72"/>
    <w:multiLevelType w:val="hybridMultilevel"/>
    <w:tmpl w:val="7EB8D932"/>
    <w:lvl w:ilvl="0" w:tplc="400A0015">
      <w:start w:val="1"/>
      <w:numFmt w:val="upperLetter"/>
      <w:lvlText w:val="%1."/>
      <w:lvlJc w:val="left"/>
      <w:pPr>
        <w:ind w:left="589" w:hanging="360"/>
      </w:pPr>
    </w:lvl>
    <w:lvl w:ilvl="1" w:tplc="400A0019" w:tentative="1">
      <w:start w:val="1"/>
      <w:numFmt w:val="lowerLetter"/>
      <w:lvlText w:val="%2."/>
      <w:lvlJc w:val="left"/>
      <w:pPr>
        <w:ind w:left="1309" w:hanging="360"/>
      </w:pPr>
    </w:lvl>
    <w:lvl w:ilvl="2" w:tplc="400A001B" w:tentative="1">
      <w:start w:val="1"/>
      <w:numFmt w:val="lowerRoman"/>
      <w:lvlText w:val="%3."/>
      <w:lvlJc w:val="right"/>
      <w:pPr>
        <w:ind w:left="2029" w:hanging="180"/>
      </w:pPr>
    </w:lvl>
    <w:lvl w:ilvl="3" w:tplc="400A000F" w:tentative="1">
      <w:start w:val="1"/>
      <w:numFmt w:val="decimal"/>
      <w:lvlText w:val="%4."/>
      <w:lvlJc w:val="left"/>
      <w:pPr>
        <w:ind w:left="2749" w:hanging="360"/>
      </w:pPr>
    </w:lvl>
    <w:lvl w:ilvl="4" w:tplc="400A0019" w:tentative="1">
      <w:start w:val="1"/>
      <w:numFmt w:val="lowerLetter"/>
      <w:lvlText w:val="%5."/>
      <w:lvlJc w:val="left"/>
      <w:pPr>
        <w:ind w:left="3469" w:hanging="360"/>
      </w:pPr>
    </w:lvl>
    <w:lvl w:ilvl="5" w:tplc="400A001B" w:tentative="1">
      <w:start w:val="1"/>
      <w:numFmt w:val="lowerRoman"/>
      <w:lvlText w:val="%6."/>
      <w:lvlJc w:val="right"/>
      <w:pPr>
        <w:ind w:left="4189" w:hanging="180"/>
      </w:pPr>
    </w:lvl>
    <w:lvl w:ilvl="6" w:tplc="400A000F" w:tentative="1">
      <w:start w:val="1"/>
      <w:numFmt w:val="decimal"/>
      <w:lvlText w:val="%7."/>
      <w:lvlJc w:val="left"/>
      <w:pPr>
        <w:ind w:left="4909" w:hanging="360"/>
      </w:pPr>
    </w:lvl>
    <w:lvl w:ilvl="7" w:tplc="400A0019" w:tentative="1">
      <w:start w:val="1"/>
      <w:numFmt w:val="lowerLetter"/>
      <w:lvlText w:val="%8."/>
      <w:lvlJc w:val="left"/>
      <w:pPr>
        <w:ind w:left="5629" w:hanging="360"/>
      </w:pPr>
    </w:lvl>
    <w:lvl w:ilvl="8" w:tplc="400A001B" w:tentative="1">
      <w:start w:val="1"/>
      <w:numFmt w:val="lowerRoman"/>
      <w:lvlText w:val="%9."/>
      <w:lvlJc w:val="right"/>
      <w:pPr>
        <w:ind w:left="6349" w:hanging="180"/>
      </w:pPr>
    </w:lvl>
  </w:abstractNum>
  <w:abstractNum w:abstractNumId="3">
    <w:nsid w:val="20E94B77"/>
    <w:multiLevelType w:val="hybridMultilevel"/>
    <w:tmpl w:val="AC5E089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nsid w:val="2FD709EA"/>
    <w:multiLevelType w:val="hybridMultilevel"/>
    <w:tmpl w:val="109A3B1C"/>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5">
    <w:nsid w:val="31A54F95"/>
    <w:multiLevelType w:val="hybridMultilevel"/>
    <w:tmpl w:val="974E2D44"/>
    <w:lvl w:ilvl="0" w:tplc="400A0001">
      <w:start w:val="1"/>
      <w:numFmt w:val="bullet"/>
      <w:lvlText w:val=""/>
      <w:lvlJc w:val="left"/>
      <w:pPr>
        <w:ind w:left="1058" w:hanging="360"/>
      </w:pPr>
      <w:rPr>
        <w:rFonts w:ascii="Symbol" w:hAnsi="Symbol" w:hint="default"/>
      </w:rPr>
    </w:lvl>
    <w:lvl w:ilvl="1" w:tplc="400A0003" w:tentative="1">
      <w:start w:val="1"/>
      <w:numFmt w:val="bullet"/>
      <w:lvlText w:val="o"/>
      <w:lvlJc w:val="left"/>
      <w:pPr>
        <w:ind w:left="1778" w:hanging="360"/>
      </w:pPr>
      <w:rPr>
        <w:rFonts w:ascii="Courier New" w:hAnsi="Courier New" w:cs="Courier New" w:hint="default"/>
      </w:rPr>
    </w:lvl>
    <w:lvl w:ilvl="2" w:tplc="400A0005" w:tentative="1">
      <w:start w:val="1"/>
      <w:numFmt w:val="bullet"/>
      <w:lvlText w:val=""/>
      <w:lvlJc w:val="left"/>
      <w:pPr>
        <w:ind w:left="2498" w:hanging="360"/>
      </w:pPr>
      <w:rPr>
        <w:rFonts w:ascii="Wingdings" w:hAnsi="Wingdings" w:hint="default"/>
      </w:rPr>
    </w:lvl>
    <w:lvl w:ilvl="3" w:tplc="400A0001" w:tentative="1">
      <w:start w:val="1"/>
      <w:numFmt w:val="bullet"/>
      <w:lvlText w:val=""/>
      <w:lvlJc w:val="left"/>
      <w:pPr>
        <w:ind w:left="3218" w:hanging="360"/>
      </w:pPr>
      <w:rPr>
        <w:rFonts w:ascii="Symbol" w:hAnsi="Symbol" w:hint="default"/>
      </w:rPr>
    </w:lvl>
    <w:lvl w:ilvl="4" w:tplc="400A0003" w:tentative="1">
      <w:start w:val="1"/>
      <w:numFmt w:val="bullet"/>
      <w:lvlText w:val="o"/>
      <w:lvlJc w:val="left"/>
      <w:pPr>
        <w:ind w:left="3938" w:hanging="360"/>
      </w:pPr>
      <w:rPr>
        <w:rFonts w:ascii="Courier New" w:hAnsi="Courier New" w:cs="Courier New" w:hint="default"/>
      </w:rPr>
    </w:lvl>
    <w:lvl w:ilvl="5" w:tplc="400A0005" w:tentative="1">
      <w:start w:val="1"/>
      <w:numFmt w:val="bullet"/>
      <w:lvlText w:val=""/>
      <w:lvlJc w:val="left"/>
      <w:pPr>
        <w:ind w:left="4658" w:hanging="360"/>
      </w:pPr>
      <w:rPr>
        <w:rFonts w:ascii="Wingdings" w:hAnsi="Wingdings" w:hint="default"/>
      </w:rPr>
    </w:lvl>
    <w:lvl w:ilvl="6" w:tplc="400A0001" w:tentative="1">
      <w:start w:val="1"/>
      <w:numFmt w:val="bullet"/>
      <w:lvlText w:val=""/>
      <w:lvlJc w:val="left"/>
      <w:pPr>
        <w:ind w:left="5378" w:hanging="360"/>
      </w:pPr>
      <w:rPr>
        <w:rFonts w:ascii="Symbol" w:hAnsi="Symbol" w:hint="default"/>
      </w:rPr>
    </w:lvl>
    <w:lvl w:ilvl="7" w:tplc="400A0003" w:tentative="1">
      <w:start w:val="1"/>
      <w:numFmt w:val="bullet"/>
      <w:lvlText w:val="o"/>
      <w:lvlJc w:val="left"/>
      <w:pPr>
        <w:ind w:left="6098" w:hanging="360"/>
      </w:pPr>
      <w:rPr>
        <w:rFonts w:ascii="Courier New" w:hAnsi="Courier New" w:cs="Courier New" w:hint="default"/>
      </w:rPr>
    </w:lvl>
    <w:lvl w:ilvl="8" w:tplc="400A0005" w:tentative="1">
      <w:start w:val="1"/>
      <w:numFmt w:val="bullet"/>
      <w:lvlText w:val=""/>
      <w:lvlJc w:val="left"/>
      <w:pPr>
        <w:ind w:left="6818" w:hanging="360"/>
      </w:pPr>
      <w:rPr>
        <w:rFonts w:ascii="Wingdings" w:hAnsi="Wingdings" w:hint="default"/>
      </w:rPr>
    </w:lvl>
  </w:abstractNum>
  <w:abstractNum w:abstractNumId="6">
    <w:nsid w:val="32A103B2"/>
    <w:multiLevelType w:val="hybridMultilevel"/>
    <w:tmpl w:val="02863E4A"/>
    <w:lvl w:ilvl="0" w:tplc="400A000D">
      <w:start w:val="1"/>
      <w:numFmt w:val="bullet"/>
      <w:lvlText w:val=""/>
      <w:lvlJc w:val="left"/>
      <w:pPr>
        <w:ind w:left="589" w:hanging="360"/>
      </w:pPr>
      <w:rPr>
        <w:rFonts w:ascii="Wingdings" w:hAnsi="Wingdings" w:hint="default"/>
      </w:rPr>
    </w:lvl>
    <w:lvl w:ilvl="1" w:tplc="400A0003">
      <w:start w:val="1"/>
      <w:numFmt w:val="bullet"/>
      <w:lvlText w:val="o"/>
      <w:lvlJc w:val="left"/>
      <w:pPr>
        <w:ind w:left="1309" w:hanging="360"/>
      </w:pPr>
      <w:rPr>
        <w:rFonts w:ascii="Courier New" w:hAnsi="Courier New" w:cs="Courier New" w:hint="default"/>
      </w:rPr>
    </w:lvl>
    <w:lvl w:ilvl="2" w:tplc="400A0005">
      <w:start w:val="1"/>
      <w:numFmt w:val="bullet"/>
      <w:lvlText w:val=""/>
      <w:lvlJc w:val="left"/>
      <w:pPr>
        <w:ind w:left="2029" w:hanging="360"/>
      </w:pPr>
      <w:rPr>
        <w:rFonts w:ascii="Wingdings" w:hAnsi="Wingdings" w:hint="default"/>
      </w:rPr>
    </w:lvl>
    <w:lvl w:ilvl="3" w:tplc="400A0001" w:tentative="1">
      <w:start w:val="1"/>
      <w:numFmt w:val="bullet"/>
      <w:lvlText w:val=""/>
      <w:lvlJc w:val="left"/>
      <w:pPr>
        <w:ind w:left="2749" w:hanging="360"/>
      </w:pPr>
      <w:rPr>
        <w:rFonts w:ascii="Symbol" w:hAnsi="Symbol" w:hint="default"/>
      </w:rPr>
    </w:lvl>
    <w:lvl w:ilvl="4" w:tplc="400A0003" w:tentative="1">
      <w:start w:val="1"/>
      <w:numFmt w:val="bullet"/>
      <w:lvlText w:val="o"/>
      <w:lvlJc w:val="left"/>
      <w:pPr>
        <w:ind w:left="3469" w:hanging="360"/>
      </w:pPr>
      <w:rPr>
        <w:rFonts w:ascii="Courier New" w:hAnsi="Courier New" w:cs="Courier New" w:hint="default"/>
      </w:rPr>
    </w:lvl>
    <w:lvl w:ilvl="5" w:tplc="400A0005" w:tentative="1">
      <w:start w:val="1"/>
      <w:numFmt w:val="bullet"/>
      <w:lvlText w:val=""/>
      <w:lvlJc w:val="left"/>
      <w:pPr>
        <w:ind w:left="4189" w:hanging="360"/>
      </w:pPr>
      <w:rPr>
        <w:rFonts w:ascii="Wingdings" w:hAnsi="Wingdings" w:hint="default"/>
      </w:rPr>
    </w:lvl>
    <w:lvl w:ilvl="6" w:tplc="400A0001" w:tentative="1">
      <w:start w:val="1"/>
      <w:numFmt w:val="bullet"/>
      <w:lvlText w:val=""/>
      <w:lvlJc w:val="left"/>
      <w:pPr>
        <w:ind w:left="4909" w:hanging="360"/>
      </w:pPr>
      <w:rPr>
        <w:rFonts w:ascii="Symbol" w:hAnsi="Symbol" w:hint="default"/>
      </w:rPr>
    </w:lvl>
    <w:lvl w:ilvl="7" w:tplc="400A0003" w:tentative="1">
      <w:start w:val="1"/>
      <w:numFmt w:val="bullet"/>
      <w:lvlText w:val="o"/>
      <w:lvlJc w:val="left"/>
      <w:pPr>
        <w:ind w:left="5629" w:hanging="360"/>
      </w:pPr>
      <w:rPr>
        <w:rFonts w:ascii="Courier New" w:hAnsi="Courier New" w:cs="Courier New" w:hint="default"/>
      </w:rPr>
    </w:lvl>
    <w:lvl w:ilvl="8" w:tplc="400A0005" w:tentative="1">
      <w:start w:val="1"/>
      <w:numFmt w:val="bullet"/>
      <w:lvlText w:val=""/>
      <w:lvlJc w:val="left"/>
      <w:pPr>
        <w:ind w:left="6349" w:hanging="360"/>
      </w:pPr>
      <w:rPr>
        <w:rFonts w:ascii="Wingdings" w:hAnsi="Wingdings" w:hint="default"/>
      </w:rPr>
    </w:lvl>
  </w:abstractNum>
  <w:abstractNum w:abstractNumId="7">
    <w:nsid w:val="34990A72"/>
    <w:multiLevelType w:val="hybridMultilevel"/>
    <w:tmpl w:val="CA9AECCC"/>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nsid w:val="39BC1E4E"/>
    <w:multiLevelType w:val="hybridMultilevel"/>
    <w:tmpl w:val="10A4EA5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nsid w:val="3D4D6766"/>
    <w:multiLevelType w:val="multilevel"/>
    <w:tmpl w:val="8A5669F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2101C30"/>
    <w:multiLevelType w:val="hybridMultilevel"/>
    <w:tmpl w:val="0206D74C"/>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1">
    <w:nsid w:val="47FD7402"/>
    <w:multiLevelType w:val="hybridMultilevel"/>
    <w:tmpl w:val="6C50CCDC"/>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2">
    <w:nsid w:val="4E613044"/>
    <w:multiLevelType w:val="hybridMultilevel"/>
    <w:tmpl w:val="BB065554"/>
    <w:lvl w:ilvl="0" w:tplc="400A000F">
      <w:start w:val="1"/>
      <w:numFmt w:val="decimal"/>
      <w:lvlText w:val="%1."/>
      <w:lvlJc w:val="left"/>
      <w:pPr>
        <w:ind w:left="-131" w:hanging="360"/>
      </w:pPr>
    </w:lvl>
    <w:lvl w:ilvl="1" w:tplc="400A0015">
      <w:start w:val="1"/>
      <w:numFmt w:val="upperLetter"/>
      <w:lvlText w:val="%2."/>
      <w:lvlJc w:val="left"/>
      <w:pPr>
        <w:ind w:left="589" w:hanging="360"/>
      </w:pPr>
    </w:lvl>
    <w:lvl w:ilvl="2" w:tplc="400A001B">
      <w:start w:val="1"/>
      <w:numFmt w:val="lowerRoman"/>
      <w:lvlText w:val="%3."/>
      <w:lvlJc w:val="right"/>
      <w:pPr>
        <w:ind w:left="1309" w:hanging="180"/>
      </w:pPr>
    </w:lvl>
    <w:lvl w:ilvl="3" w:tplc="400A000F" w:tentative="1">
      <w:start w:val="1"/>
      <w:numFmt w:val="decimal"/>
      <w:lvlText w:val="%4."/>
      <w:lvlJc w:val="left"/>
      <w:pPr>
        <w:ind w:left="2029" w:hanging="360"/>
      </w:pPr>
    </w:lvl>
    <w:lvl w:ilvl="4" w:tplc="400A0019" w:tentative="1">
      <w:start w:val="1"/>
      <w:numFmt w:val="lowerLetter"/>
      <w:lvlText w:val="%5."/>
      <w:lvlJc w:val="left"/>
      <w:pPr>
        <w:ind w:left="2749" w:hanging="360"/>
      </w:pPr>
    </w:lvl>
    <w:lvl w:ilvl="5" w:tplc="400A001B" w:tentative="1">
      <w:start w:val="1"/>
      <w:numFmt w:val="lowerRoman"/>
      <w:lvlText w:val="%6."/>
      <w:lvlJc w:val="right"/>
      <w:pPr>
        <w:ind w:left="3469" w:hanging="180"/>
      </w:pPr>
    </w:lvl>
    <w:lvl w:ilvl="6" w:tplc="400A000F" w:tentative="1">
      <w:start w:val="1"/>
      <w:numFmt w:val="decimal"/>
      <w:lvlText w:val="%7."/>
      <w:lvlJc w:val="left"/>
      <w:pPr>
        <w:ind w:left="4189" w:hanging="360"/>
      </w:pPr>
    </w:lvl>
    <w:lvl w:ilvl="7" w:tplc="400A0019" w:tentative="1">
      <w:start w:val="1"/>
      <w:numFmt w:val="lowerLetter"/>
      <w:lvlText w:val="%8."/>
      <w:lvlJc w:val="left"/>
      <w:pPr>
        <w:ind w:left="4909" w:hanging="360"/>
      </w:pPr>
    </w:lvl>
    <w:lvl w:ilvl="8" w:tplc="400A001B" w:tentative="1">
      <w:start w:val="1"/>
      <w:numFmt w:val="lowerRoman"/>
      <w:lvlText w:val="%9."/>
      <w:lvlJc w:val="right"/>
      <w:pPr>
        <w:ind w:left="5629" w:hanging="180"/>
      </w:pPr>
    </w:lvl>
  </w:abstractNum>
  <w:abstractNum w:abstractNumId="13">
    <w:nsid w:val="500D4D91"/>
    <w:multiLevelType w:val="hybridMultilevel"/>
    <w:tmpl w:val="03FAD76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4">
    <w:nsid w:val="50650AC8"/>
    <w:multiLevelType w:val="hybridMultilevel"/>
    <w:tmpl w:val="9564B486"/>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5">
    <w:nsid w:val="5AC345AC"/>
    <w:multiLevelType w:val="hybridMultilevel"/>
    <w:tmpl w:val="1480CE86"/>
    <w:lvl w:ilvl="0" w:tplc="400A0001">
      <w:start w:val="1"/>
      <w:numFmt w:val="bullet"/>
      <w:lvlText w:val=""/>
      <w:lvlJc w:val="left"/>
      <w:pPr>
        <w:ind w:left="589" w:hanging="360"/>
      </w:pPr>
      <w:rPr>
        <w:rFonts w:ascii="Symbol" w:hAnsi="Symbol" w:hint="default"/>
      </w:rPr>
    </w:lvl>
    <w:lvl w:ilvl="1" w:tplc="400A0003" w:tentative="1">
      <w:start w:val="1"/>
      <w:numFmt w:val="bullet"/>
      <w:lvlText w:val="o"/>
      <w:lvlJc w:val="left"/>
      <w:pPr>
        <w:ind w:left="1309" w:hanging="360"/>
      </w:pPr>
      <w:rPr>
        <w:rFonts w:ascii="Courier New" w:hAnsi="Courier New" w:cs="Courier New" w:hint="default"/>
      </w:rPr>
    </w:lvl>
    <w:lvl w:ilvl="2" w:tplc="400A0005" w:tentative="1">
      <w:start w:val="1"/>
      <w:numFmt w:val="bullet"/>
      <w:lvlText w:val=""/>
      <w:lvlJc w:val="left"/>
      <w:pPr>
        <w:ind w:left="2029" w:hanging="360"/>
      </w:pPr>
      <w:rPr>
        <w:rFonts w:ascii="Wingdings" w:hAnsi="Wingdings" w:hint="default"/>
      </w:rPr>
    </w:lvl>
    <w:lvl w:ilvl="3" w:tplc="400A0001" w:tentative="1">
      <w:start w:val="1"/>
      <w:numFmt w:val="bullet"/>
      <w:lvlText w:val=""/>
      <w:lvlJc w:val="left"/>
      <w:pPr>
        <w:ind w:left="2749" w:hanging="360"/>
      </w:pPr>
      <w:rPr>
        <w:rFonts w:ascii="Symbol" w:hAnsi="Symbol" w:hint="default"/>
      </w:rPr>
    </w:lvl>
    <w:lvl w:ilvl="4" w:tplc="400A0003" w:tentative="1">
      <w:start w:val="1"/>
      <w:numFmt w:val="bullet"/>
      <w:lvlText w:val="o"/>
      <w:lvlJc w:val="left"/>
      <w:pPr>
        <w:ind w:left="3469" w:hanging="360"/>
      </w:pPr>
      <w:rPr>
        <w:rFonts w:ascii="Courier New" w:hAnsi="Courier New" w:cs="Courier New" w:hint="default"/>
      </w:rPr>
    </w:lvl>
    <w:lvl w:ilvl="5" w:tplc="400A0005" w:tentative="1">
      <w:start w:val="1"/>
      <w:numFmt w:val="bullet"/>
      <w:lvlText w:val=""/>
      <w:lvlJc w:val="left"/>
      <w:pPr>
        <w:ind w:left="4189" w:hanging="360"/>
      </w:pPr>
      <w:rPr>
        <w:rFonts w:ascii="Wingdings" w:hAnsi="Wingdings" w:hint="default"/>
      </w:rPr>
    </w:lvl>
    <w:lvl w:ilvl="6" w:tplc="400A0001" w:tentative="1">
      <w:start w:val="1"/>
      <w:numFmt w:val="bullet"/>
      <w:lvlText w:val=""/>
      <w:lvlJc w:val="left"/>
      <w:pPr>
        <w:ind w:left="4909" w:hanging="360"/>
      </w:pPr>
      <w:rPr>
        <w:rFonts w:ascii="Symbol" w:hAnsi="Symbol" w:hint="default"/>
      </w:rPr>
    </w:lvl>
    <w:lvl w:ilvl="7" w:tplc="400A0003" w:tentative="1">
      <w:start w:val="1"/>
      <w:numFmt w:val="bullet"/>
      <w:lvlText w:val="o"/>
      <w:lvlJc w:val="left"/>
      <w:pPr>
        <w:ind w:left="5629" w:hanging="360"/>
      </w:pPr>
      <w:rPr>
        <w:rFonts w:ascii="Courier New" w:hAnsi="Courier New" w:cs="Courier New" w:hint="default"/>
      </w:rPr>
    </w:lvl>
    <w:lvl w:ilvl="8" w:tplc="400A0005" w:tentative="1">
      <w:start w:val="1"/>
      <w:numFmt w:val="bullet"/>
      <w:lvlText w:val=""/>
      <w:lvlJc w:val="left"/>
      <w:pPr>
        <w:ind w:left="6349" w:hanging="360"/>
      </w:pPr>
      <w:rPr>
        <w:rFonts w:ascii="Wingdings" w:hAnsi="Wingdings" w:hint="default"/>
      </w:rPr>
    </w:lvl>
  </w:abstractNum>
  <w:abstractNum w:abstractNumId="16">
    <w:nsid w:val="5FF46AA9"/>
    <w:multiLevelType w:val="hybridMultilevel"/>
    <w:tmpl w:val="3A5C2DE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nsid w:val="63C96707"/>
    <w:multiLevelType w:val="hybridMultilevel"/>
    <w:tmpl w:val="1FEE3870"/>
    <w:lvl w:ilvl="0" w:tplc="F738E27A">
      <w:start w:val="1"/>
      <w:numFmt w:val="bullet"/>
      <w:lvlText w:val="-"/>
      <w:lvlJc w:val="left"/>
      <w:pPr>
        <w:ind w:left="720" w:hanging="360"/>
      </w:pPr>
      <w:rPr>
        <w:rFonts w:ascii="Arial" w:eastAsiaTheme="minorHAnsi"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nsid w:val="653E44A6"/>
    <w:multiLevelType w:val="hybridMultilevel"/>
    <w:tmpl w:val="BB065554"/>
    <w:lvl w:ilvl="0" w:tplc="400A000F">
      <w:start w:val="1"/>
      <w:numFmt w:val="decimal"/>
      <w:lvlText w:val="%1."/>
      <w:lvlJc w:val="left"/>
      <w:pPr>
        <w:ind w:left="-131" w:hanging="360"/>
      </w:pPr>
    </w:lvl>
    <w:lvl w:ilvl="1" w:tplc="400A0015">
      <w:start w:val="1"/>
      <w:numFmt w:val="upperLetter"/>
      <w:lvlText w:val="%2."/>
      <w:lvlJc w:val="left"/>
      <w:pPr>
        <w:ind w:left="589" w:hanging="360"/>
      </w:pPr>
    </w:lvl>
    <w:lvl w:ilvl="2" w:tplc="400A001B">
      <w:start w:val="1"/>
      <w:numFmt w:val="lowerRoman"/>
      <w:lvlText w:val="%3."/>
      <w:lvlJc w:val="right"/>
      <w:pPr>
        <w:ind w:left="1309" w:hanging="180"/>
      </w:pPr>
    </w:lvl>
    <w:lvl w:ilvl="3" w:tplc="400A000F" w:tentative="1">
      <w:start w:val="1"/>
      <w:numFmt w:val="decimal"/>
      <w:lvlText w:val="%4."/>
      <w:lvlJc w:val="left"/>
      <w:pPr>
        <w:ind w:left="2029" w:hanging="360"/>
      </w:pPr>
    </w:lvl>
    <w:lvl w:ilvl="4" w:tplc="400A0019" w:tentative="1">
      <w:start w:val="1"/>
      <w:numFmt w:val="lowerLetter"/>
      <w:lvlText w:val="%5."/>
      <w:lvlJc w:val="left"/>
      <w:pPr>
        <w:ind w:left="2749" w:hanging="360"/>
      </w:pPr>
    </w:lvl>
    <w:lvl w:ilvl="5" w:tplc="400A001B" w:tentative="1">
      <w:start w:val="1"/>
      <w:numFmt w:val="lowerRoman"/>
      <w:lvlText w:val="%6."/>
      <w:lvlJc w:val="right"/>
      <w:pPr>
        <w:ind w:left="3469" w:hanging="180"/>
      </w:pPr>
    </w:lvl>
    <w:lvl w:ilvl="6" w:tplc="400A000F" w:tentative="1">
      <w:start w:val="1"/>
      <w:numFmt w:val="decimal"/>
      <w:lvlText w:val="%7."/>
      <w:lvlJc w:val="left"/>
      <w:pPr>
        <w:ind w:left="4189" w:hanging="360"/>
      </w:pPr>
    </w:lvl>
    <w:lvl w:ilvl="7" w:tplc="400A0019" w:tentative="1">
      <w:start w:val="1"/>
      <w:numFmt w:val="lowerLetter"/>
      <w:lvlText w:val="%8."/>
      <w:lvlJc w:val="left"/>
      <w:pPr>
        <w:ind w:left="4909" w:hanging="360"/>
      </w:pPr>
    </w:lvl>
    <w:lvl w:ilvl="8" w:tplc="400A001B" w:tentative="1">
      <w:start w:val="1"/>
      <w:numFmt w:val="lowerRoman"/>
      <w:lvlText w:val="%9."/>
      <w:lvlJc w:val="right"/>
      <w:pPr>
        <w:ind w:left="5629" w:hanging="180"/>
      </w:pPr>
    </w:lvl>
  </w:abstractNum>
  <w:abstractNum w:abstractNumId="19">
    <w:nsid w:val="73304C49"/>
    <w:multiLevelType w:val="hybridMultilevel"/>
    <w:tmpl w:val="9ABCB94E"/>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num w:numId="1">
    <w:abstractNumId w:val="18"/>
  </w:num>
  <w:num w:numId="2">
    <w:abstractNumId w:val="12"/>
  </w:num>
  <w:num w:numId="3">
    <w:abstractNumId w:val="2"/>
  </w:num>
  <w:num w:numId="4">
    <w:abstractNumId w:val="6"/>
  </w:num>
  <w:num w:numId="5">
    <w:abstractNumId w:val="15"/>
  </w:num>
  <w:num w:numId="6">
    <w:abstractNumId w:val="9"/>
  </w:num>
  <w:num w:numId="7">
    <w:abstractNumId w:val="5"/>
  </w:num>
  <w:num w:numId="8">
    <w:abstractNumId w:val="16"/>
  </w:num>
  <w:num w:numId="9">
    <w:abstractNumId w:val="13"/>
  </w:num>
  <w:num w:numId="10">
    <w:abstractNumId w:val="3"/>
  </w:num>
  <w:num w:numId="11">
    <w:abstractNumId w:val="0"/>
  </w:num>
  <w:num w:numId="12">
    <w:abstractNumId w:val="7"/>
  </w:num>
  <w:num w:numId="13">
    <w:abstractNumId w:val="8"/>
  </w:num>
  <w:num w:numId="14">
    <w:abstractNumId w:val="17"/>
  </w:num>
  <w:num w:numId="15">
    <w:abstractNumId w:val="4"/>
  </w:num>
  <w:num w:numId="16">
    <w:abstractNumId w:val="19"/>
  </w:num>
  <w:num w:numId="17">
    <w:abstractNumId w:val="10"/>
  </w:num>
  <w:num w:numId="18">
    <w:abstractNumId w:val="14"/>
  </w:num>
  <w:num w:numId="19">
    <w:abstractNumId w:val="11"/>
  </w:num>
  <w:num w:numId="20">
    <w:abstractNumId w:val="1"/>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6DB"/>
    <w:rsid w:val="000007B6"/>
    <w:rsid w:val="000014FC"/>
    <w:rsid w:val="00004CAB"/>
    <w:rsid w:val="00012D24"/>
    <w:rsid w:val="00021E56"/>
    <w:rsid w:val="000247FE"/>
    <w:rsid w:val="00024B02"/>
    <w:rsid w:val="000341D4"/>
    <w:rsid w:val="00035068"/>
    <w:rsid w:val="00042DF9"/>
    <w:rsid w:val="000468E1"/>
    <w:rsid w:val="00046B4D"/>
    <w:rsid w:val="000500DA"/>
    <w:rsid w:val="0005257A"/>
    <w:rsid w:val="00057F28"/>
    <w:rsid w:val="00060E2D"/>
    <w:rsid w:val="00061ED6"/>
    <w:rsid w:val="00073993"/>
    <w:rsid w:val="000A202F"/>
    <w:rsid w:val="000A604B"/>
    <w:rsid w:val="000A6D9F"/>
    <w:rsid w:val="000B3D87"/>
    <w:rsid w:val="000B7F8E"/>
    <w:rsid w:val="000C004E"/>
    <w:rsid w:val="000C1A84"/>
    <w:rsid w:val="000C473F"/>
    <w:rsid w:val="000C7098"/>
    <w:rsid w:val="000C73D2"/>
    <w:rsid w:val="000D0B10"/>
    <w:rsid w:val="000D1550"/>
    <w:rsid w:val="000D46AA"/>
    <w:rsid w:val="000D511D"/>
    <w:rsid w:val="000D58EA"/>
    <w:rsid w:val="000D6BAB"/>
    <w:rsid w:val="000E157E"/>
    <w:rsid w:val="000E3F1E"/>
    <w:rsid w:val="000E52EF"/>
    <w:rsid w:val="000E6035"/>
    <w:rsid w:val="000F6F1F"/>
    <w:rsid w:val="00104931"/>
    <w:rsid w:val="00105ED1"/>
    <w:rsid w:val="00107CD2"/>
    <w:rsid w:val="00116734"/>
    <w:rsid w:val="00117783"/>
    <w:rsid w:val="001269AA"/>
    <w:rsid w:val="0013354E"/>
    <w:rsid w:val="001339ED"/>
    <w:rsid w:val="00140082"/>
    <w:rsid w:val="00141AEE"/>
    <w:rsid w:val="00141B8C"/>
    <w:rsid w:val="00156CE7"/>
    <w:rsid w:val="001670CE"/>
    <w:rsid w:val="00170474"/>
    <w:rsid w:val="00174E9E"/>
    <w:rsid w:val="00177DBF"/>
    <w:rsid w:val="00190267"/>
    <w:rsid w:val="001A1941"/>
    <w:rsid w:val="001A6884"/>
    <w:rsid w:val="001B03D8"/>
    <w:rsid w:val="001B1047"/>
    <w:rsid w:val="001B2DCA"/>
    <w:rsid w:val="001B5722"/>
    <w:rsid w:val="001C0A2B"/>
    <w:rsid w:val="001C1209"/>
    <w:rsid w:val="001C3FE8"/>
    <w:rsid w:val="001E0D14"/>
    <w:rsid w:val="001E62FA"/>
    <w:rsid w:val="001F376A"/>
    <w:rsid w:val="00206762"/>
    <w:rsid w:val="00236D2F"/>
    <w:rsid w:val="00237340"/>
    <w:rsid w:val="002468F4"/>
    <w:rsid w:val="00247F24"/>
    <w:rsid w:val="00253E45"/>
    <w:rsid w:val="0025479F"/>
    <w:rsid w:val="00256917"/>
    <w:rsid w:val="00261F0B"/>
    <w:rsid w:val="00264C95"/>
    <w:rsid w:val="00265A3B"/>
    <w:rsid w:val="00276BE2"/>
    <w:rsid w:val="00287C0C"/>
    <w:rsid w:val="002A3ED9"/>
    <w:rsid w:val="002A6EBE"/>
    <w:rsid w:val="002B1310"/>
    <w:rsid w:val="002B3CA9"/>
    <w:rsid w:val="002B7184"/>
    <w:rsid w:val="002C6511"/>
    <w:rsid w:val="002C702E"/>
    <w:rsid w:val="002F3623"/>
    <w:rsid w:val="003100E0"/>
    <w:rsid w:val="00312F7E"/>
    <w:rsid w:val="00320D7F"/>
    <w:rsid w:val="00323EEA"/>
    <w:rsid w:val="00327359"/>
    <w:rsid w:val="00327714"/>
    <w:rsid w:val="003547BA"/>
    <w:rsid w:val="003629AD"/>
    <w:rsid w:val="003732B2"/>
    <w:rsid w:val="00376878"/>
    <w:rsid w:val="00377A99"/>
    <w:rsid w:val="003800D3"/>
    <w:rsid w:val="003809B4"/>
    <w:rsid w:val="00380FFB"/>
    <w:rsid w:val="003925BD"/>
    <w:rsid w:val="0039360B"/>
    <w:rsid w:val="00394BE8"/>
    <w:rsid w:val="0039503D"/>
    <w:rsid w:val="00397676"/>
    <w:rsid w:val="003A01A8"/>
    <w:rsid w:val="003B7C94"/>
    <w:rsid w:val="003C73C1"/>
    <w:rsid w:val="003C7E08"/>
    <w:rsid w:val="003D3CD0"/>
    <w:rsid w:val="003E1B22"/>
    <w:rsid w:val="003F13C0"/>
    <w:rsid w:val="003F2C8C"/>
    <w:rsid w:val="003F3DE7"/>
    <w:rsid w:val="003F6046"/>
    <w:rsid w:val="00400CA9"/>
    <w:rsid w:val="00404AEB"/>
    <w:rsid w:val="00405476"/>
    <w:rsid w:val="004076B2"/>
    <w:rsid w:val="00411717"/>
    <w:rsid w:val="00412322"/>
    <w:rsid w:val="00416603"/>
    <w:rsid w:val="00422833"/>
    <w:rsid w:val="00427724"/>
    <w:rsid w:val="00430A88"/>
    <w:rsid w:val="00431286"/>
    <w:rsid w:val="00435A49"/>
    <w:rsid w:val="00450FEF"/>
    <w:rsid w:val="00451C4E"/>
    <w:rsid w:val="00452683"/>
    <w:rsid w:val="004656EE"/>
    <w:rsid w:val="00465AC7"/>
    <w:rsid w:val="00466007"/>
    <w:rsid w:val="00470E69"/>
    <w:rsid w:val="004711DF"/>
    <w:rsid w:val="00473C1C"/>
    <w:rsid w:val="0047695F"/>
    <w:rsid w:val="0048747C"/>
    <w:rsid w:val="00496A65"/>
    <w:rsid w:val="004B0789"/>
    <w:rsid w:val="004B22D7"/>
    <w:rsid w:val="004B2D0B"/>
    <w:rsid w:val="004B51D9"/>
    <w:rsid w:val="004D004A"/>
    <w:rsid w:val="004D0746"/>
    <w:rsid w:val="004E1A1B"/>
    <w:rsid w:val="004E5412"/>
    <w:rsid w:val="004F676A"/>
    <w:rsid w:val="005003FF"/>
    <w:rsid w:val="00500C4F"/>
    <w:rsid w:val="00500F50"/>
    <w:rsid w:val="0050184E"/>
    <w:rsid w:val="00503136"/>
    <w:rsid w:val="00515697"/>
    <w:rsid w:val="0052698F"/>
    <w:rsid w:val="00531F8C"/>
    <w:rsid w:val="0053413F"/>
    <w:rsid w:val="005420DE"/>
    <w:rsid w:val="00545FF4"/>
    <w:rsid w:val="00546C2D"/>
    <w:rsid w:val="00552B46"/>
    <w:rsid w:val="0056281E"/>
    <w:rsid w:val="00562876"/>
    <w:rsid w:val="00565ADC"/>
    <w:rsid w:val="00566AF1"/>
    <w:rsid w:val="00572249"/>
    <w:rsid w:val="00584727"/>
    <w:rsid w:val="00594E0B"/>
    <w:rsid w:val="005967B1"/>
    <w:rsid w:val="005A44BE"/>
    <w:rsid w:val="005B2CCC"/>
    <w:rsid w:val="005C1E4A"/>
    <w:rsid w:val="005C33D1"/>
    <w:rsid w:val="005C3B63"/>
    <w:rsid w:val="005D1003"/>
    <w:rsid w:val="005D3657"/>
    <w:rsid w:val="005D3FC6"/>
    <w:rsid w:val="005D4721"/>
    <w:rsid w:val="005E4A79"/>
    <w:rsid w:val="005F5A30"/>
    <w:rsid w:val="005F6C95"/>
    <w:rsid w:val="006104A4"/>
    <w:rsid w:val="00614E1D"/>
    <w:rsid w:val="00615EB2"/>
    <w:rsid w:val="00616A1C"/>
    <w:rsid w:val="00646526"/>
    <w:rsid w:val="00664043"/>
    <w:rsid w:val="00665FC6"/>
    <w:rsid w:val="00671878"/>
    <w:rsid w:val="00675BF2"/>
    <w:rsid w:val="00676C5D"/>
    <w:rsid w:val="00684026"/>
    <w:rsid w:val="00685D1E"/>
    <w:rsid w:val="0068764E"/>
    <w:rsid w:val="00690D6C"/>
    <w:rsid w:val="006973AB"/>
    <w:rsid w:val="006A4846"/>
    <w:rsid w:val="006A7348"/>
    <w:rsid w:val="006B5CE7"/>
    <w:rsid w:val="006C3254"/>
    <w:rsid w:val="006C39CA"/>
    <w:rsid w:val="006D0BF3"/>
    <w:rsid w:val="006E0754"/>
    <w:rsid w:val="006E1561"/>
    <w:rsid w:val="006E6FEC"/>
    <w:rsid w:val="006F451F"/>
    <w:rsid w:val="006F519E"/>
    <w:rsid w:val="00705A79"/>
    <w:rsid w:val="007111D6"/>
    <w:rsid w:val="00715055"/>
    <w:rsid w:val="00722A61"/>
    <w:rsid w:val="00724FA8"/>
    <w:rsid w:val="0073157B"/>
    <w:rsid w:val="00744A7D"/>
    <w:rsid w:val="0074517B"/>
    <w:rsid w:val="0075322F"/>
    <w:rsid w:val="00755A5F"/>
    <w:rsid w:val="0076595B"/>
    <w:rsid w:val="007671D3"/>
    <w:rsid w:val="00771A9A"/>
    <w:rsid w:val="00772F1D"/>
    <w:rsid w:val="00773620"/>
    <w:rsid w:val="007826DE"/>
    <w:rsid w:val="00787EE1"/>
    <w:rsid w:val="0079470D"/>
    <w:rsid w:val="007A042E"/>
    <w:rsid w:val="007A0A33"/>
    <w:rsid w:val="007A46F0"/>
    <w:rsid w:val="007B07D1"/>
    <w:rsid w:val="007B4BD4"/>
    <w:rsid w:val="007B7C3F"/>
    <w:rsid w:val="007E605E"/>
    <w:rsid w:val="007E652A"/>
    <w:rsid w:val="007F4A00"/>
    <w:rsid w:val="007F5465"/>
    <w:rsid w:val="008027EF"/>
    <w:rsid w:val="0081280F"/>
    <w:rsid w:val="00813520"/>
    <w:rsid w:val="00817798"/>
    <w:rsid w:val="008222F9"/>
    <w:rsid w:val="00836DCE"/>
    <w:rsid w:val="00840F96"/>
    <w:rsid w:val="008424AB"/>
    <w:rsid w:val="008433C3"/>
    <w:rsid w:val="00846E39"/>
    <w:rsid w:val="00860157"/>
    <w:rsid w:val="00860C78"/>
    <w:rsid w:val="008617C5"/>
    <w:rsid w:val="008672E2"/>
    <w:rsid w:val="008713F7"/>
    <w:rsid w:val="00872343"/>
    <w:rsid w:val="00872478"/>
    <w:rsid w:val="00882C04"/>
    <w:rsid w:val="0088339F"/>
    <w:rsid w:val="00884B91"/>
    <w:rsid w:val="00885883"/>
    <w:rsid w:val="0089028C"/>
    <w:rsid w:val="008915B0"/>
    <w:rsid w:val="00892973"/>
    <w:rsid w:val="008A0CAD"/>
    <w:rsid w:val="008A36DB"/>
    <w:rsid w:val="008B1823"/>
    <w:rsid w:val="008B6D5F"/>
    <w:rsid w:val="008B7D90"/>
    <w:rsid w:val="008C2987"/>
    <w:rsid w:val="008C2E99"/>
    <w:rsid w:val="008C6520"/>
    <w:rsid w:val="008C704D"/>
    <w:rsid w:val="008E0A75"/>
    <w:rsid w:val="008E5030"/>
    <w:rsid w:val="008E744A"/>
    <w:rsid w:val="008F0A3B"/>
    <w:rsid w:val="008F7061"/>
    <w:rsid w:val="00905111"/>
    <w:rsid w:val="00910829"/>
    <w:rsid w:val="00915237"/>
    <w:rsid w:val="009169F8"/>
    <w:rsid w:val="009306CC"/>
    <w:rsid w:val="00937983"/>
    <w:rsid w:val="00937FA2"/>
    <w:rsid w:val="00941422"/>
    <w:rsid w:val="00946387"/>
    <w:rsid w:val="00946ACC"/>
    <w:rsid w:val="00960BBF"/>
    <w:rsid w:val="00985CBB"/>
    <w:rsid w:val="00990195"/>
    <w:rsid w:val="009915D1"/>
    <w:rsid w:val="009A0A7F"/>
    <w:rsid w:val="009A772C"/>
    <w:rsid w:val="009B1A3A"/>
    <w:rsid w:val="009B40F7"/>
    <w:rsid w:val="009B4D40"/>
    <w:rsid w:val="009E7591"/>
    <w:rsid w:val="009F44A1"/>
    <w:rsid w:val="00A02D6D"/>
    <w:rsid w:val="00A05EFB"/>
    <w:rsid w:val="00A240D9"/>
    <w:rsid w:val="00A300CD"/>
    <w:rsid w:val="00A3259B"/>
    <w:rsid w:val="00A3623E"/>
    <w:rsid w:val="00A37F38"/>
    <w:rsid w:val="00A43646"/>
    <w:rsid w:val="00A44660"/>
    <w:rsid w:val="00A4698F"/>
    <w:rsid w:val="00A54A02"/>
    <w:rsid w:val="00A573CD"/>
    <w:rsid w:val="00A60998"/>
    <w:rsid w:val="00A61DB4"/>
    <w:rsid w:val="00A72E6C"/>
    <w:rsid w:val="00A7324F"/>
    <w:rsid w:val="00A80420"/>
    <w:rsid w:val="00A849B7"/>
    <w:rsid w:val="00AA265A"/>
    <w:rsid w:val="00AA29D0"/>
    <w:rsid w:val="00AA3E73"/>
    <w:rsid w:val="00AB6832"/>
    <w:rsid w:val="00AC3314"/>
    <w:rsid w:val="00AD16F0"/>
    <w:rsid w:val="00AE3055"/>
    <w:rsid w:val="00AE5173"/>
    <w:rsid w:val="00AE51FE"/>
    <w:rsid w:val="00AF0C1E"/>
    <w:rsid w:val="00AF7677"/>
    <w:rsid w:val="00B06C7F"/>
    <w:rsid w:val="00B06E35"/>
    <w:rsid w:val="00B071B3"/>
    <w:rsid w:val="00B114DA"/>
    <w:rsid w:val="00B15F5E"/>
    <w:rsid w:val="00B17902"/>
    <w:rsid w:val="00B20384"/>
    <w:rsid w:val="00B2155D"/>
    <w:rsid w:val="00B21A40"/>
    <w:rsid w:val="00B23996"/>
    <w:rsid w:val="00B23DD5"/>
    <w:rsid w:val="00B32000"/>
    <w:rsid w:val="00B32CC8"/>
    <w:rsid w:val="00B34CDC"/>
    <w:rsid w:val="00B42823"/>
    <w:rsid w:val="00B43A42"/>
    <w:rsid w:val="00B545B3"/>
    <w:rsid w:val="00B56DB3"/>
    <w:rsid w:val="00B6647C"/>
    <w:rsid w:val="00B83A7F"/>
    <w:rsid w:val="00B84B97"/>
    <w:rsid w:val="00B90902"/>
    <w:rsid w:val="00BA185F"/>
    <w:rsid w:val="00BA61E0"/>
    <w:rsid w:val="00BA696C"/>
    <w:rsid w:val="00BB2E59"/>
    <w:rsid w:val="00BC52E6"/>
    <w:rsid w:val="00BC7D04"/>
    <w:rsid w:val="00BD7CC7"/>
    <w:rsid w:val="00BE3F2E"/>
    <w:rsid w:val="00BF18A7"/>
    <w:rsid w:val="00BF5F43"/>
    <w:rsid w:val="00C0326A"/>
    <w:rsid w:val="00C06CCA"/>
    <w:rsid w:val="00C07F94"/>
    <w:rsid w:val="00C10434"/>
    <w:rsid w:val="00C15045"/>
    <w:rsid w:val="00C152E6"/>
    <w:rsid w:val="00C2149F"/>
    <w:rsid w:val="00C26FC9"/>
    <w:rsid w:val="00C314B4"/>
    <w:rsid w:val="00C45BD7"/>
    <w:rsid w:val="00C50DDE"/>
    <w:rsid w:val="00C853FC"/>
    <w:rsid w:val="00C864A2"/>
    <w:rsid w:val="00C95DE7"/>
    <w:rsid w:val="00C96B33"/>
    <w:rsid w:val="00C9748A"/>
    <w:rsid w:val="00CA7EA9"/>
    <w:rsid w:val="00CB7D87"/>
    <w:rsid w:val="00CE1B14"/>
    <w:rsid w:val="00CE7D59"/>
    <w:rsid w:val="00CF4350"/>
    <w:rsid w:val="00D023F7"/>
    <w:rsid w:val="00D04609"/>
    <w:rsid w:val="00D05D72"/>
    <w:rsid w:val="00D0668C"/>
    <w:rsid w:val="00D20945"/>
    <w:rsid w:val="00D22FF4"/>
    <w:rsid w:val="00D310BF"/>
    <w:rsid w:val="00D31EEB"/>
    <w:rsid w:val="00D34AA1"/>
    <w:rsid w:val="00D5232E"/>
    <w:rsid w:val="00D62793"/>
    <w:rsid w:val="00D6336D"/>
    <w:rsid w:val="00D71192"/>
    <w:rsid w:val="00D755AB"/>
    <w:rsid w:val="00D91D39"/>
    <w:rsid w:val="00D95C4D"/>
    <w:rsid w:val="00DC47C2"/>
    <w:rsid w:val="00DD243B"/>
    <w:rsid w:val="00DD3BBB"/>
    <w:rsid w:val="00DD4720"/>
    <w:rsid w:val="00DD7246"/>
    <w:rsid w:val="00DE2C59"/>
    <w:rsid w:val="00DF601F"/>
    <w:rsid w:val="00E00AF7"/>
    <w:rsid w:val="00E03646"/>
    <w:rsid w:val="00E05E68"/>
    <w:rsid w:val="00E157BA"/>
    <w:rsid w:val="00E23129"/>
    <w:rsid w:val="00E25792"/>
    <w:rsid w:val="00E3301F"/>
    <w:rsid w:val="00E34D6E"/>
    <w:rsid w:val="00E6073A"/>
    <w:rsid w:val="00E65F28"/>
    <w:rsid w:val="00E75072"/>
    <w:rsid w:val="00E77098"/>
    <w:rsid w:val="00E8015B"/>
    <w:rsid w:val="00E86E3B"/>
    <w:rsid w:val="00E97238"/>
    <w:rsid w:val="00EA2566"/>
    <w:rsid w:val="00EB04EC"/>
    <w:rsid w:val="00EB6B5B"/>
    <w:rsid w:val="00EC2D73"/>
    <w:rsid w:val="00EC2DAE"/>
    <w:rsid w:val="00EF08CB"/>
    <w:rsid w:val="00F0298A"/>
    <w:rsid w:val="00F07B5C"/>
    <w:rsid w:val="00F12A1B"/>
    <w:rsid w:val="00F154F5"/>
    <w:rsid w:val="00F167DE"/>
    <w:rsid w:val="00F17EC4"/>
    <w:rsid w:val="00F21014"/>
    <w:rsid w:val="00F25295"/>
    <w:rsid w:val="00F30CCE"/>
    <w:rsid w:val="00F36412"/>
    <w:rsid w:val="00F36F7D"/>
    <w:rsid w:val="00F378F2"/>
    <w:rsid w:val="00F5239A"/>
    <w:rsid w:val="00F532C1"/>
    <w:rsid w:val="00F55AB1"/>
    <w:rsid w:val="00F80406"/>
    <w:rsid w:val="00F85AE2"/>
    <w:rsid w:val="00F9013B"/>
    <w:rsid w:val="00F9343C"/>
    <w:rsid w:val="00F966AC"/>
    <w:rsid w:val="00FA2DF0"/>
    <w:rsid w:val="00FA3D63"/>
    <w:rsid w:val="00FA4B9D"/>
    <w:rsid w:val="00FB1C91"/>
    <w:rsid w:val="00FD3142"/>
    <w:rsid w:val="00FE0911"/>
    <w:rsid w:val="00FF1F39"/>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30C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A36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36DB"/>
  </w:style>
  <w:style w:type="paragraph" w:styleId="Piedepgina">
    <w:name w:val="footer"/>
    <w:basedOn w:val="Normal"/>
    <w:link w:val="PiedepginaCar"/>
    <w:uiPriority w:val="99"/>
    <w:unhideWhenUsed/>
    <w:rsid w:val="008A36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36DB"/>
  </w:style>
  <w:style w:type="table" w:styleId="Tablaconcuadrcula">
    <w:name w:val="Table Grid"/>
    <w:basedOn w:val="Tablanormal"/>
    <w:uiPriority w:val="39"/>
    <w:rsid w:val="008A36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22FF4"/>
    <w:pPr>
      <w:ind w:left="720"/>
      <w:contextualSpacing/>
    </w:pPr>
  </w:style>
  <w:style w:type="paragraph" w:styleId="Textonotapie">
    <w:name w:val="footnote text"/>
    <w:basedOn w:val="Normal"/>
    <w:link w:val="TextonotapieCar"/>
    <w:uiPriority w:val="99"/>
    <w:semiHidden/>
    <w:unhideWhenUsed/>
    <w:rsid w:val="00A300C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300CD"/>
    <w:rPr>
      <w:sz w:val="20"/>
      <w:szCs w:val="20"/>
    </w:rPr>
  </w:style>
  <w:style w:type="character" w:styleId="Refdenotaalpie">
    <w:name w:val="footnote reference"/>
    <w:basedOn w:val="Fuentedeprrafopredeter"/>
    <w:uiPriority w:val="99"/>
    <w:semiHidden/>
    <w:unhideWhenUsed/>
    <w:rsid w:val="00A300CD"/>
    <w:rPr>
      <w:vertAlign w:val="superscript"/>
    </w:rPr>
  </w:style>
  <w:style w:type="character" w:customStyle="1" w:styleId="Ttulo1Car">
    <w:name w:val="Título 1 Car"/>
    <w:basedOn w:val="Fuentedeprrafopredeter"/>
    <w:link w:val="Ttulo1"/>
    <w:uiPriority w:val="9"/>
    <w:rsid w:val="00F30CCE"/>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8222F9"/>
    <w:rPr>
      <w:color w:val="0563C1" w:themeColor="hyperlink"/>
      <w:u w:val="single"/>
    </w:rPr>
  </w:style>
  <w:style w:type="character" w:customStyle="1" w:styleId="apple-converted-space">
    <w:name w:val="apple-converted-space"/>
    <w:basedOn w:val="Fuentedeprrafopredeter"/>
    <w:rsid w:val="00276BE2"/>
  </w:style>
  <w:style w:type="character" w:styleId="Textoennegrita">
    <w:name w:val="Strong"/>
    <w:basedOn w:val="Fuentedeprrafopredeter"/>
    <w:uiPriority w:val="22"/>
    <w:qFormat/>
    <w:rsid w:val="006E0754"/>
    <w:rPr>
      <w:b/>
      <w:bCs/>
    </w:rPr>
  </w:style>
  <w:style w:type="character" w:styleId="Hipervnculovisitado">
    <w:name w:val="FollowedHyperlink"/>
    <w:basedOn w:val="Fuentedeprrafopredeter"/>
    <w:uiPriority w:val="99"/>
    <w:semiHidden/>
    <w:unhideWhenUsed/>
    <w:rsid w:val="002C6511"/>
    <w:rPr>
      <w:color w:val="954F72" w:themeColor="followedHyperlink"/>
      <w:u w:val="single"/>
    </w:rPr>
  </w:style>
  <w:style w:type="paragraph" w:styleId="Textodeglobo">
    <w:name w:val="Balloon Text"/>
    <w:basedOn w:val="Normal"/>
    <w:link w:val="TextodegloboCar"/>
    <w:uiPriority w:val="99"/>
    <w:semiHidden/>
    <w:unhideWhenUsed/>
    <w:rsid w:val="006E156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E1561"/>
    <w:rPr>
      <w:rFonts w:ascii="Segoe UI" w:hAnsi="Segoe UI" w:cs="Segoe UI"/>
      <w:sz w:val="18"/>
      <w:szCs w:val="18"/>
    </w:rPr>
  </w:style>
  <w:style w:type="character" w:styleId="Refdecomentario">
    <w:name w:val="annotation reference"/>
    <w:basedOn w:val="Fuentedeprrafopredeter"/>
    <w:uiPriority w:val="99"/>
    <w:semiHidden/>
    <w:unhideWhenUsed/>
    <w:rsid w:val="00941422"/>
    <w:rPr>
      <w:sz w:val="16"/>
      <w:szCs w:val="16"/>
    </w:rPr>
  </w:style>
  <w:style w:type="paragraph" w:styleId="Textocomentario">
    <w:name w:val="annotation text"/>
    <w:basedOn w:val="Normal"/>
    <w:link w:val="TextocomentarioCar"/>
    <w:uiPriority w:val="99"/>
    <w:semiHidden/>
    <w:unhideWhenUsed/>
    <w:rsid w:val="0094142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1422"/>
    <w:rPr>
      <w:sz w:val="20"/>
      <w:szCs w:val="20"/>
    </w:rPr>
  </w:style>
  <w:style w:type="paragraph" w:styleId="Asuntodelcomentario">
    <w:name w:val="annotation subject"/>
    <w:basedOn w:val="Textocomentario"/>
    <w:next w:val="Textocomentario"/>
    <w:link w:val="AsuntodelcomentarioCar"/>
    <w:uiPriority w:val="99"/>
    <w:semiHidden/>
    <w:unhideWhenUsed/>
    <w:rsid w:val="00941422"/>
    <w:rPr>
      <w:b/>
      <w:bCs/>
    </w:rPr>
  </w:style>
  <w:style w:type="character" w:customStyle="1" w:styleId="AsuntodelcomentarioCar">
    <w:name w:val="Asunto del comentario Car"/>
    <w:basedOn w:val="TextocomentarioCar"/>
    <w:link w:val="Asuntodelcomentario"/>
    <w:uiPriority w:val="99"/>
    <w:semiHidden/>
    <w:rsid w:val="00941422"/>
    <w:rPr>
      <w:b/>
      <w:bCs/>
      <w:sz w:val="20"/>
      <w:szCs w:val="20"/>
    </w:rPr>
  </w:style>
  <w:style w:type="paragraph" w:styleId="Revisin">
    <w:name w:val="Revision"/>
    <w:hidden/>
    <w:uiPriority w:val="99"/>
    <w:semiHidden/>
    <w:rsid w:val="00616A1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30C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A36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36DB"/>
  </w:style>
  <w:style w:type="paragraph" w:styleId="Piedepgina">
    <w:name w:val="footer"/>
    <w:basedOn w:val="Normal"/>
    <w:link w:val="PiedepginaCar"/>
    <w:uiPriority w:val="99"/>
    <w:unhideWhenUsed/>
    <w:rsid w:val="008A36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36DB"/>
  </w:style>
  <w:style w:type="table" w:styleId="Tablaconcuadrcula">
    <w:name w:val="Table Grid"/>
    <w:basedOn w:val="Tablanormal"/>
    <w:uiPriority w:val="39"/>
    <w:rsid w:val="008A36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22FF4"/>
    <w:pPr>
      <w:ind w:left="720"/>
      <w:contextualSpacing/>
    </w:pPr>
  </w:style>
  <w:style w:type="paragraph" w:styleId="Textonotapie">
    <w:name w:val="footnote text"/>
    <w:basedOn w:val="Normal"/>
    <w:link w:val="TextonotapieCar"/>
    <w:uiPriority w:val="99"/>
    <w:semiHidden/>
    <w:unhideWhenUsed/>
    <w:rsid w:val="00A300C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300CD"/>
    <w:rPr>
      <w:sz w:val="20"/>
      <w:szCs w:val="20"/>
    </w:rPr>
  </w:style>
  <w:style w:type="character" w:styleId="Refdenotaalpie">
    <w:name w:val="footnote reference"/>
    <w:basedOn w:val="Fuentedeprrafopredeter"/>
    <w:uiPriority w:val="99"/>
    <w:semiHidden/>
    <w:unhideWhenUsed/>
    <w:rsid w:val="00A300CD"/>
    <w:rPr>
      <w:vertAlign w:val="superscript"/>
    </w:rPr>
  </w:style>
  <w:style w:type="character" w:customStyle="1" w:styleId="Ttulo1Car">
    <w:name w:val="Título 1 Car"/>
    <w:basedOn w:val="Fuentedeprrafopredeter"/>
    <w:link w:val="Ttulo1"/>
    <w:uiPriority w:val="9"/>
    <w:rsid w:val="00F30CCE"/>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8222F9"/>
    <w:rPr>
      <w:color w:val="0563C1" w:themeColor="hyperlink"/>
      <w:u w:val="single"/>
    </w:rPr>
  </w:style>
  <w:style w:type="character" w:customStyle="1" w:styleId="apple-converted-space">
    <w:name w:val="apple-converted-space"/>
    <w:basedOn w:val="Fuentedeprrafopredeter"/>
    <w:rsid w:val="00276BE2"/>
  </w:style>
  <w:style w:type="character" w:styleId="Textoennegrita">
    <w:name w:val="Strong"/>
    <w:basedOn w:val="Fuentedeprrafopredeter"/>
    <w:uiPriority w:val="22"/>
    <w:qFormat/>
    <w:rsid w:val="006E0754"/>
    <w:rPr>
      <w:b/>
      <w:bCs/>
    </w:rPr>
  </w:style>
  <w:style w:type="character" w:styleId="Hipervnculovisitado">
    <w:name w:val="FollowedHyperlink"/>
    <w:basedOn w:val="Fuentedeprrafopredeter"/>
    <w:uiPriority w:val="99"/>
    <w:semiHidden/>
    <w:unhideWhenUsed/>
    <w:rsid w:val="002C6511"/>
    <w:rPr>
      <w:color w:val="954F72" w:themeColor="followedHyperlink"/>
      <w:u w:val="single"/>
    </w:rPr>
  </w:style>
  <w:style w:type="paragraph" w:styleId="Textodeglobo">
    <w:name w:val="Balloon Text"/>
    <w:basedOn w:val="Normal"/>
    <w:link w:val="TextodegloboCar"/>
    <w:uiPriority w:val="99"/>
    <w:semiHidden/>
    <w:unhideWhenUsed/>
    <w:rsid w:val="006E156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E1561"/>
    <w:rPr>
      <w:rFonts w:ascii="Segoe UI" w:hAnsi="Segoe UI" w:cs="Segoe UI"/>
      <w:sz w:val="18"/>
      <w:szCs w:val="18"/>
    </w:rPr>
  </w:style>
  <w:style w:type="character" w:styleId="Refdecomentario">
    <w:name w:val="annotation reference"/>
    <w:basedOn w:val="Fuentedeprrafopredeter"/>
    <w:uiPriority w:val="99"/>
    <w:semiHidden/>
    <w:unhideWhenUsed/>
    <w:rsid w:val="00941422"/>
    <w:rPr>
      <w:sz w:val="16"/>
      <w:szCs w:val="16"/>
    </w:rPr>
  </w:style>
  <w:style w:type="paragraph" w:styleId="Textocomentario">
    <w:name w:val="annotation text"/>
    <w:basedOn w:val="Normal"/>
    <w:link w:val="TextocomentarioCar"/>
    <w:uiPriority w:val="99"/>
    <w:semiHidden/>
    <w:unhideWhenUsed/>
    <w:rsid w:val="0094142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1422"/>
    <w:rPr>
      <w:sz w:val="20"/>
      <w:szCs w:val="20"/>
    </w:rPr>
  </w:style>
  <w:style w:type="paragraph" w:styleId="Asuntodelcomentario">
    <w:name w:val="annotation subject"/>
    <w:basedOn w:val="Textocomentario"/>
    <w:next w:val="Textocomentario"/>
    <w:link w:val="AsuntodelcomentarioCar"/>
    <w:uiPriority w:val="99"/>
    <w:semiHidden/>
    <w:unhideWhenUsed/>
    <w:rsid w:val="00941422"/>
    <w:rPr>
      <w:b/>
      <w:bCs/>
    </w:rPr>
  </w:style>
  <w:style w:type="character" w:customStyle="1" w:styleId="AsuntodelcomentarioCar">
    <w:name w:val="Asunto del comentario Car"/>
    <w:basedOn w:val="TextocomentarioCar"/>
    <w:link w:val="Asuntodelcomentario"/>
    <w:uiPriority w:val="99"/>
    <w:semiHidden/>
    <w:rsid w:val="00941422"/>
    <w:rPr>
      <w:b/>
      <w:bCs/>
      <w:sz w:val="20"/>
      <w:szCs w:val="20"/>
    </w:rPr>
  </w:style>
  <w:style w:type="paragraph" w:styleId="Revisin">
    <w:name w:val="Revision"/>
    <w:hidden/>
    <w:uiPriority w:val="99"/>
    <w:semiHidden/>
    <w:rsid w:val="00616A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067292">
      <w:bodyDiv w:val="1"/>
      <w:marLeft w:val="0"/>
      <w:marRight w:val="0"/>
      <w:marTop w:val="0"/>
      <w:marBottom w:val="0"/>
      <w:divBdr>
        <w:top w:val="none" w:sz="0" w:space="0" w:color="auto"/>
        <w:left w:val="none" w:sz="0" w:space="0" w:color="auto"/>
        <w:bottom w:val="none" w:sz="0" w:space="0" w:color="auto"/>
        <w:right w:val="none" w:sz="0" w:space="0" w:color="auto"/>
      </w:divBdr>
    </w:div>
    <w:div w:id="1579710243">
      <w:bodyDiv w:val="1"/>
      <w:marLeft w:val="0"/>
      <w:marRight w:val="0"/>
      <w:marTop w:val="0"/>
      <w:marBottom w:val="0"/>
      <w:divBdr>
        <w:top w:val="none" w:sz="0" w:space="0" w:color="auto"/>
        <w:left w:val="none" w:sz="0" w:space="0" w:color="auto"/>
        <w:bottom w:val="none" w:sz="0" w:space="0" w:color="auto"/>
        <w:right w:val="none" w:sz="0" w:space="0" w:color="auto"/>
      </w:divBdr>
      <w:divsChild>
        <w:div w:id="292908891">
          <w:marLeft w:val="0"/>
          <w:marRight w:val="0"/>
          <w:marTop w:val="0"/>
          <w:marBottom w:val="0"/>
          <w:divBdr>
            <w:top w:val="none" w:sz="0" w:space="0" w:color="auto"/>
            <w:left w:val="none" w:sz="0" w:space="0" w:color="auto"/>
            <w:bottom w:val="none" w:sz="0" w:space="0" w:color="auto"/>
            <w:right w:val="none" w:sz="0" w:space="0" w:color="auto"/>
          </w:divBdr>
          <w:divsChild>
            <w:div w:id="1304968770">
              <w:marLeft w:val="0"/>
              <w:marRight w:val="0"/>
              <w:marTop w:val="0"/>
              <w:marBottom w:val="0"/>
              <w:divBdr>
                <w:top w:val="none" w:sz="0" w:space="0" w:color="auto"/>
                <w:left w:val="none" w:sz="0" w:space="0" w:color="auto"/>
                <w:bottom w:val="none" w:sz="0" w:space="0" w:color="auto"/>
                <w:right w:val="none" w:sz="0" w:space="0" w:color="auto"/>
              </w:divBdr>
            </w:div>
          </w:divsChild>
        </w:div>
        <w:div w:id="760026589">
          <w:marLeft w:val="0"/>
          <w:marRight w:val="0"/>
          <w:marTop w:val="0"/>
          <w:marBottom w:val="0"/>
          <w:divBdr>
            <w:top w:val="none" w:sz="0" w:space="0" w:color="auto"/>
            <w:left w:val="none" w:sz="0" w:space="0" w:color="auto"/>
            <w:bottom w:val="none" w:sz="0" w:space="0" w:color="auto"/>
            <w:right w:val="none" w:sz="0" w:space="0" w:color="auto"/>
          </w:divBdr>
        </w:div>
        <w:div w:id="1133987866">
          <w:marLeft w:val="0"/>
          <w:marRight w:val="0"/>
          <w:marTop w:val="0"/>
          <w:marBottom w:val="0"/>
          <w:divBdr>
            <w:top w:val="none" w:sz="0" w:space="0" w:color="auto"/>
            <w:left w:val="none" w:sz="0" w:space="0" w:color="auto"/>
            <w:bottom w:val="none" w:sz="0" w:space="0" w:color="auto"/>
            <w:right w:val="none" w:sz="0" w:space="0" w:color="auto"/>
          </w:divBdr>
        </w:div>
        <w:div w:id="560556632">
          <w:marLeft w:val="0"/>
          <w:marRight w:val="0"/>
          <w:marTop w:val="0"/>
          <w:marBottom w:val="0"/>
          <w:divBdr>
            <w:top w:val="none" w:sz="0" w:space="0" w:color="auto"/>
            <w:left w:val="none" w:sz="0" w:space="0" w:color="auto"/>
            <w:bottom w:val="none" w:sz="0" w:space="0" w:color="auto"/>
            <w:right w:val="none" w:sz="0" w:space="0" w:color="auto"/>
          </w:divBdr>
        </w:div>
      </w:divsChild>
    </w:div>
    <w:div w:id="1678969347">
      <w:bodyDiv w:val="1"/>
      <w:marLeft w:val="0"/>
      <w:marRight w:val="0"/>
      <w:marTop w:val="0"/>
      <w:marBottom w:val="0"/>
      <w:divBdr>
        <w:top w:val="none" w:sz="0" w:space="0" w:color="auto"/>
        <w:left w:val="none" w:sz="0" w:space="0" w:color="auto"/>
        <w:bottom w:val="none" w:sz="0" w:space="0" w:color="auto"/>
        <w:right w:val="none" w:sz="0" w:space="0" w:color="auto"/>
      </w:divBdr>
      <w:divsChild>
        <w:div w:id="471606464">
          <w:marLeft w:val="0"/>
          <w:marRight w:val="0"/>
          <w:marTop w:val="0"/>
          <w:marBottom w:val="90"/>
          <w:divBdr>
            <w:top w:val="none" w:sz="0" w:space="0" w:color="auto"/>
            <w:left w:val="none" w:sz="0" w:space="0" w:color="auto"/>
            <w:bottom w:val="none" w:sz="0" w:space="0" w:color="auto"/>
            <w:right w:val="none" w:sz="0" w:space="0" w:color="auto"/>
          </w:divBdr>
        </w:div>
        <w:div w:id="2062170715">
          <w:marLeft w:val="0"/>
          <w:marRight w:val="0"/>
          <w:marTop w:val="0"/>
          <w:marBottom w:val="90"/>
          <w:divBdr>
            <w:top w:val="none" w:sz="0" w:space="0" w:color="auto"/>
            <w:left w:val="none" w:sz="0" w:space="0" w:color="auto"/>
            <w:bottom w:val="none" w:sz="0" w:space="0" w:color="auto"/>
            <w:right w:val="none" w:sz="0" w:space="0" w:color="auto"/>
          </w:divBdr>
        </w:div>
        <w:div w:id="1564293738">
          <w:marLeft w:val="0"/>
          <w:marRight w:val="0"/>
          <w:marTop w:val="0"/>
          <w:marBottom w:val="90"/>
          <w:divBdr>
            <w:top w:val="none" w:sz="0" w:space="0" w:color="auto"/>
            <w:left w:val="none" w:sz="0" w:space="0" w:color="auto"/>
            <w:bottom w:val="none" w:sz="0" w:space="0" w:color="auto"/>
            <w:right w:val="none" w:sz="0" w:space="0" w:color="auto"/>
          </w:divBdr>
        </w:div>
        <w:div w:id="2108503543">
          <w:marLeft w:val="0"/>
          <w:marRight w:val="0"/>
          <w:marTop w:val="0"/>
          <w:marBottom w:val="9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0A473-964F-4C5B-B5F5-B5C3C0C1E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871</Words>
  <Characters>4794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Ivonne Marina Siles</dc:creator>
  <cp:lastModifiedBy>Aneli Sofia Ugalde Vargas</cp:lastModifiedBy>
  <cp:revision>6</cp:revision>
  <cp:lastPrinted>2017-01-16T14:25:00Z</cp:lastPrinted>
  <dcterms:created xsi:type="dcterms:W3CDTF">2017-02-03T20:01:00Z</dcterms:created>
  <dcterms:modified xsi:type="dcterms:W3CDTF">2018-08-16T20:34:00Z</dcterms:modified>
</cp:coreProperties>
</file>