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64E6A" w:rsidRDefault="00F91864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F75A63">
        <w:rPr>
          <w:rFonts w:ascii="Arial" w:hAnsi="Arial" w:cs="Arial"/>
          <w:b/>
          <w:sz w:val="20"/>
          <w:szCs w:val="20"/>
          <w:u w:val="single"/>
        </w:rPr>
        <w:t>DE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7A60A5">
        <w:rPr>
          <w:rFonts w:ascii="Arial" w:hAnsi="Arial" w:cs="Arial"/>
          <w:b/>
          <w:sz w:val="20"/>
          <w:szCs w:val="20"/>
          <w:u w:val="single"/>
        </w:rPr>
        <w:t>GESTIÓN</w:t>
      </w:r>
      <w:r w:rsidR="00FD0509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F667C1" w:rsidRDefault="007A60A5" w:rsidP="007D6AF3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DE </w:t>
      </w:r>
      <w:r w:rsidR="00AE38B9">
        <w:rPr>
          <w:rFonts w:ascii="Arial" w:hAnsi="Arial" w:cs="Arial"/>
          <w:b/>
          <w:sz w:val="20"/>
          <w:szCs w:val="20"/>
          <w:u w:val="single"/>
        </w:rPr>
        <w:t xml:space="preserve">TRAMITES DE </w:t>
      </w:r>
      <w:r w:rsidR="00443788">
        <w:rPr>
          <w:rFonts w:ascii="Arial" w:hAnsi="Arial" w:cs="Arial"/>
          <w:b/>
          <w:sz w:val="20"/>
          <w:szCs w:val="20"/>
          <w:u w:val="single"/>
        </w:rPr>
        <w:t xml:space="preserve">NACIONALIZACIÓN DE </w:t>
      </w:r>
      <w:r w:rsidR="00AE38B9">
        <w:rPr>
          <w:rFonts w:ascii="Arial" w:hAnsi="Arial" w:cs="Arial"/>
          <w:b/>
          <w:sz w:val="20"/>
          <w:szCs w:val="20"/>
          <w:u w:val="single"/>
        </w:rPr>
        <w:t>MERCANCIA</w:t>
      </w:r>
      <w:r w:rsidR="003C1DD9">
        <w:rPr>
          <w:rFonts w:ascii="Arial" w:hAnsi="Arial" w:cs="Arial"/>
          <w:b/>
          <w:sz w:val="20"/>
          <w:szCs w:val="20"/>
          <w:u w:val="single"/>
        </w:rPr>
        <w:t xml:space="preserve"> DESPACHO DIRECTO</w:t>
      </w:r>
    </w:p>
    <w:p w:rsidR="00E45281" w:rsidRPr="0055534E" w:rsidRDefault="00E45281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7B698A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355FA8">
        <w:rPr>
          <w:rFonts w:ascii="Arial" w:hAnsi="Arial" w:cs="Arial"/>
          <w:sz w:val="20"/>
          <w:szCs w:val="20"/>
        </w:rPr>
        <w:t>documento</w:t>
      </w:r>
      <w:r w:rsidRPr="0055534E">
        <w:rPr>
          <w:rFonts w:ascii="Arial" w:hAnsi="Arial" w:cs="Arial"/>
          <w:sz w:val="20"/>
          <w:szCs w:val="20"/>
        </w:rPr>
        <w:t xml:space="preserve"> tiene como objetivo</w:t>
      </w:r>
      <w:r w:rsidR="00935577">
        <w:rPr>
          <w:rFonts w:ascii="Arial" w:hAnsi="Arial" w:cs="Arial"/>
          <w:sz w:val="20"/>
          <w:szCs w:val="20"/>
        </w:rPr>
        <w:t xml:space="preserve"> normar el procedimiento para</w:t>
      </w:r>
      <w:r w:rsidRPr="0055534E">
        <w:rPr>
          <w:rFonts w:ascii="Arial" w:hAnsi="Arial" w:cs="Arial"/>
          <w:sz w:val="20"/>
          <w:szCs w:val="20"/>
        </w:rPr>
        <w:t xml:space="preserve"> </w:t>
      </w:r>
      <w:r w:rsidR="00AE38B9">
        <w:rPr>
          <w:rFonts w:ascii="Arial" w:hAnsi="Arial" w:cs="Arial"/>
          <w:sz w:val="20"/>
          <w:szCs w:val="20"/>
        </w:rPr>
        <w:t xml:space="preserve">la </w:t>
      </w:r>
      <w:r w:rsidR="009D6C3F">
        <w:rPr>
          <w:rFonts w:ascii="Arial" w:hAnsi="Arial" w:cs="Arial"/>
          <w:sz w:val="20"/>
          <w:szCs w:val="20"/>
        </w:rPr>
        <w:t>ejecució</w:t>
      </w:r>
      <w:r w:rsidR="00AE38B9">
        <w:rPr>
          <w:rFonts w:ascii="Arial" w:hAnsi="Arial" w:cs="Arial"/>
          <w:sz w:val="20"/>
          <w:szCs w:val="20"/>
        </w:rPr>
        <w:t>n del trámite</w:t>
      </w:r>
      <w:r w:rsidR="00FA4C11">
        <w:rPr>
          <w:rFonts w:ascii="Arial" w:hAnsi="Arial" w:cs="Arial"/>
          <w:sz w:val="20"/>
          <w:szCs w:val="20"/>
        </w:rPr>
        <w:t xml:space="preserve"> de Nacionalización de mercancías importadas</w:t>
      </w:r>
      <w:r w:rsidR="00AE38B9">
        <w:rPr>
          <w:rFonts w:ascii="Arial" w:hAnsi="Arial" w:cs="Arial"/>
          <w:sz w:val="20"/>
          <w:szCs w:val="20"/>
        </w:rPr>
        <w:t xml:space="preserve"> una vez que el pago de Tributos ha sido realizado ante la entidad Financiera</w:t>
      </w:r>
      <w:r w:rsidR="00443788">
        <w:rPr>
          <w:rFonts w:ascii="Arial" w:hAnsi="Arial" w:cs="Arial"/>
          <w:sz w:val="20"/>
          <w:szCs w:val="20"/>
        </w:rPr>
        <w:t>.</w:t>
      </w:r>
    </w:p>
    <w:p w:rsidR="007A60A5" w:rsidRPr="00F47D4B" w:rsidRDefault="007A60A5" w:rsidP="00F47D4B">
      <w:pPr>
        <w:pStyle w:val="Prrafodelista"/>
        <w:ind w:left="360"/>
        <w:jc w:val="both"/>
        <w:rPr>
          <w:rFonts w:ascii="Arial" w:hAnsi="Arial" w:cs="Arial"/>
          <w:sz w:val="20"/>
          <w:szCs w:val="20"/>
        </w:rPr>
      </w:pP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FB0318" w:rsidRPr="002B70EF" w:rsidRDefault="00D41353">
      <w:pPr>
        <w:pStyle w:val="Prrafodelista"/>
        <w:spacing w:after="0" w:line="276" w:lineRule="auto"/>
        <w:ind w:left="0"/>
        <w:jc w:val="both"/>
      </w:pPr>
      <w:r w:rsidRPr="00D41353">
        <w:rPr>
          <w:rFonts w:ascii="Arial" w:hAnsi="Arial" w:cs="Arial"/>
          <w:sz w:val="20"/>
          <w:szCs w:val="20"/>
        </w:rPr>
        <w:t>Este documento incluye una descripción de las actividades a realizarse desde</w:t>
      </w:r>
      <w:r w:rsidR="000A6781">
        <w:rPr>
          <w:rFonts w:ascii="Arial" w:hAnsi="Arial" w:cs="Arial"/>
          <w:sz w:val="20"/>
          <w:szCs w:val="20"/>
        </w:rPr>
        <w:t xml:space="preserve"> </w:t>
      </w:r>
      <w:r w:rsidR="008538B0">
        <w:rPr>
          <w:rFonts w:ascii="Arial" w:hAnsi="Arial" w:cs="Arial"/>
          <w:sz w:val="20"/>
          <w:szCs w:val="20"/>
        </w:rPr>
        <w:t>el pago por la nacionalización de la mercancía ante la entidad financiera</w:t>
      </w:r>
      <w:r w:rsidR="009D6C3F">
        <w:rPr>
          <w:rFonts w:ascii="Arial" w:hAnsi="Arial" w:cs="Arial"/>
          <w:sz w:val="20"/>
          <w:szCs w:val="20"/>
        </w:rPr>
        <w:t xml:space="preserve"> </w:t>
      </w:r>
      <w:r w:rsidR="008538B0">
        <w:rPr>
          <w:rFonts w:ascii="Arial" w:hAnsi="Arial" w:cs="Arial"/>
          <w:sz w:val="20"/>
          <w:szCs w:val="20"/>
        </w:rPr>
        <w:t xml:space="preserve">a nombre de tributos fiscales, </w:t>
      </w:r>
      <w:r w:rsidR="0052462D">
        <w:rPr>
          <w:rFonts w:ascii="Arial" w:hAnsi="Arial" w:cs="Arial"/>
          <w:sz w:val="20"/>
          <w:szCs w:val="20"/>
        </w:rPr>
        <w:t>hasta la emisión de las Constancias de Nacionalización de las Mercancías</w:t>
      </w:r>
      <w:r w:rsidR="008538B0">
        <w:rPr>
          <w:rFonts w:ascii="Arial" w:hAnsi="Arial" w:cs="Arial"/>
          <w:sz w:val="20"/>
          <w:szCs w:val="20"/>
        </w:rPr>
        <w:t>.</w:t>
      </w:r>
      <w:r w:rsidR="007C3597">
        <w:t xml:space="preserve"> </w:t>
      </w:r>
    </w:p>
    <w:p w:rsidR="00D706ED" w:rsidRPr="002B70EF" w:rsidRDefault="00D706ED" w:rsidP="007B698A">
      <w:pPr>
        <w:pStyle w:val="Prrafodelista"/>
        <w:spacing w:after="0"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613113" w:rsidRDefault="007A60A5" w:rsidP="00613113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D41353" w:rsidRDefault="00D41353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90EC2" w:rsidRPr="002B70EF" w:rsidRDefault="008538B0" w:rsidP="002B70E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 w:rsidRPr="004473A0">
        <w:rPr>
          <w:rFonts w:ascii="Arial" w:hAnsi="Arial" w:cs="Arial"/>
          <w:b/>
          <w:sz w:val="20"/>
          <w:szCs w:val="20"/>
        </w:rPr>
        <w:t>Pago de DUI ante Entidad Financiera</w:t>
      </w:r>
    </w:p>
    <w:p w:rsidR="00590EC2" w:rsidRPr="002B70EF" w:rsidRDefault="00590EC2" w:rsidP="00D41353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9730DD" w:rsidRDefault="00DA4206" w:rsidP="002B70EF">
      <w:pPr>
        <w:pStyle w:val="Prrafodelista"/>
        <w:ind w:left="0"/>
        <w:jc w:val="both"/>
      </w:pPr>
      <w:r>
        <w:rPr>
          <w:rFonts w:ascii="Arial" w:hAnsi="Arial" w:cs="Arial"/>
          <w:sz w:val="20"/>
          <w:szCs w:val="20"/>
        </w:rPr>
        <w:t>Una vez que</w:t>
      </w:r>
      <w:r w:rsidR="002A3D0D">
        <w:rPr>
          <w:rFonts w:ascii="Arial" w:hAnsi="Arial" w:cs="Arial"/>
          <w:sz w:val="20"/>
          <w:szCs w:val="20"/>
        </w:rPr>
        <w:t xml:space="preserve"> el sistema de la aduana (SIDUNEA ++) asigna un número de DUI</w:t>
      </w:r>
      <w:r w:rsidR="003319CD">
        <w:rPr>
          <w:rFonts w:ascii="Arial" w:hAnsi="Arial" w:cs="Arial"/>
          <w:sz w:val="20"/>
          <w:szCs w:val="20"/>
        </w:rPr>
        <w:t xml:space="preserve"> según “Procedimiento de </w:t>
      </w:r>
      <w:r w:rsidR="003319CD" w:rsidRPr="000C5534">
        <w:rPr>
          <w:rFonts w:ascii="Arial" w:hAnsi="Arial" w:cs="Arial"/>
          <w:sz w:val="20"/>
          <w:szCs w:val="20"/>
        </w:rPr>
        <w:t>Nacionalización de Vehículos Liquidador Aduanero Despacho Directo</w:t>
      </w:r>
      <w:r w:rsidR="003319CD">
        <w:rPr>
          <w:rFonts w:ascii="Arial" w:hAnsi="Arial" w:cs="Arial"/>
          <w:sz w:val="20"/>
          <w:szCs w:val="20"/>
        </w:rPr>
        <w:t>”</w:t>
      </w:r>
      <w:r w:rsidR="0052462D">
        <w:rPr>
          <w:rFonts w:ascii="Arial" w:hAnsi="Arial" w:cs="Arial"/>
          <w:sz w:val="20"/>
          <w:szCs w:val="20"/>
        </w:rPr>
        <w:t xml:space="preserve">, </w:t>
      </w:r>
      <w:r w:rsidR="00B55606">
        <w:rPr>
          <w:rFonts w:ascii="Arial" w:hAnsi="Arial" w:cs="Arial"/>
          <w:sz w:val="20"/>
          <w:szCs w:val="20"/>
        </w:rPr>
        <w:t>Despacho Directo</w:t>
      </w:r>
      <w:r w:rsidR="004473A0">
        <w:rPr>
          <w:rFonts w:ascii="Arial" w:hAnsi="Arial" w:cs="Arial"/>
          <w:sz w:val="20"/>
          <w:szCs w:val="20"/>
        </w:rPr>
        <w:t xml:space="preserve"> procede a realizar el pago ante la Entidad financiera mediante </w:t>
      </w:r>
      <w:r w:rsidR="0052462D">
        <w:rPr>
          <w:rFonts w:ascii="Arial" w:hAnsi="Arial" w:cs="Arial"/>
          <w:sz w:val="20"/>
          <w:szCs w:val="20"/>
        </w:rPr>
        <w:t xml:space="preserve">un </w:t>
      </w:r>
      <w:r w:rsidR="004473A0">
        <w:rPr>
          <w:rFonts w:ascii="Arial" w:hAnsi="Arial" w:cs="Arial"/>
          <w:sz w:val="20"/>
          <w:szCs w:val="20"/>
        </w:rPr>
        <w:t>cheque emitido a nombre de Tributos Fiscales</w:t>
      </w:r>
      <w:r w:rsidR="009D6C3F">
        <w:rPr>
          <w:rFonts w:ascii="Arial" w:hAnsi="Arial" w:cs="Arial"/>
          <w:sz w:val="20"/>
          <w:szCs w:val="20"/>
        </w:rPr>
        <w:t>, posteriormente</w:t>
      </w:r>
      <w:r w:rsidR="00DB67BB">
        <w:rPr>
          <w:rFonts w:ascii="Arial" w:hAnsi="Arial" w:cs="Arial"/>
          <w:sz w:val="20"/>
          <w:szCs w:val="20"/>
        </w:rPr>
        <w:t xml:space="preserve"> el sistema de Aduana SIDUNEA ++ asigna aleatoriamente un canal a la carpeta</w:t>
      </w:r>
      <w:r w:rsidR="0052462D">
        <w:rPr>
          <w:rFonts w:ascii="Arial" w:hAnsi="Arial" w:cs="Arial"/>
          <w:sz w:val="20"/>
          <w:szCs w:val="20"/>
        </w:rPr>
        <w:t xml:space="preserve">; </w:t>
      </w:r>
      <w:r w:rsidR="00DB67BB">
        <w:rPr>
          <w:rFonts w:ascii="Arial" w:hAnsi="Arial" w:cs="Arial"/>
          <w:sz w:val="20"/>
          <w:szCs w:val="20"/>
        </w:rPr>
        <w:t>Verde, Amarillo o Rojo</w:t>
      </w:r>
      <w:r w:rsidR="00DC274B">
        <w:rPr>
          <w:rFonts w:ascii="Arial" w:hAnsi="Arial" w:cs="Arial"/>
          <w:sz w:val="20"/>
          <w:szCs w:val="20"/>
        </w:rPr>
        <w:t>.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0A6781" w:rsidRPr="002B70EF" w:rsidRDefault="0025189D" w:rsidP="002B70EF">
      <w:pPr>
        <w:pStyle w:val="Prrafodelista"/>
        <w:numPr>
          <w:ilvl w:val="1"/>
          <w:numId w:val="8"/>
        </w:numPr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es-BO"/>
        </w:rPr>
      </w:pPr>
      <w:r w:rsidRPr="002B70EF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 </w:t>
      </w:r>
      <w:r w:rsidR="004473A0">
        <w:rPr>
          <w:rFonts w:ascii="Arial" w:eastAsia="Times New Roman" w:hAnsi="Arial" w:cs="Arial"/>
          <w:b/>
          <w:sz w:val="20"/>
          <w:szCs w:val="20"/>
          <w:lang w:eastAsia="es-BO"/>
        </w:rPr>
        <w:t xml:space="preserve">Armado de Carpeta  para presentación ante Aduana </w:t>
      </w:r>
    </w:p>
    <w:p w:rsidR="000A6781" w:rsidRDefault="000A6781" w:rsidP="000A6781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u w:val="single"/>
          <w:lang w:eastAsia="es-BO"/>
        </w:rPr>
      </w:pPr>
    </w:p>
    <w:p w:rsidR="004473A0" w:rsidRDefault="001742A1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Una vez pagados los tributos,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Despacho Directo imprime</w:t>
      </w:r>
      <w:r w:rsidR="004473A0">
        <w:rPr>
          <w:rFonts w:ascii="Arial" w:eastAsia="Times New Roman" w:hAnsi="Arial" w:cs="Arial"/>
          <w:sz w:val="20"/>
          <w:szCs w:val="20"/>
          <w:lang w:eastAsia="es-BO"/>
        </w:rPr>
        <w:t xml:space="preserve"> 2 juegos de DUI´s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 xml:space="preserve">del Sistema Informático de la Aduana, mismos </w:t>
      </w:r>
      <w:r w:rsidR="0052462D">
        <w:rPr>
          <w:rFonts w:ascii="Arial" w:eastAsia="Times New Roman" w:hAnsi="Arial" w:cs="Arial"/>
          <w:sz w:val="20"/>
          <w:szCs w:val="20"/>
          <w:lang w:eastAsia="es-BO"/>
        </w:rPr>
        <w:t>que</w:t>
      </w:r>
      <w:r w:rsidR="004473A0">
        <w:rPr>
          <w:rFonts w:ascii="Arial" w:eastAsia="Times New Roman" w:hAnsi="Arial" w:cs="Arial"/>
          <w:sz w:val="20"/>
          <w:szCs w:val="20"/>
          <w:lang w:eastAsia="es-BO"/>
        </w:rPr>
        <w:t xml:space="preserve"> son a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>djunta</w:t>
      </w:r>
      <w:r w:rsidR="004473A0">
        <w:rPr>
          <w:rFonts w:ascii="Arial" w:eastAsia="Times New Roman" w:hAnsi="Arial" w:cs="Arial"/>
          <w:sz w:val="20"/>
          <w:szCs w:val="20"/>
          <w:lang w:eastAsia="es-BO"/>
        </w:rPr>
        <w:t xml:space="preserve">dos en la carpeta de Importaciones de la </w:t>
      </w:r>
      <w:r w:rsidR="00B043A1" w:rsidRPr="002B70EF">
        <w:rPr>
          <w:rFonts w:ascii="Arial" w:hAnsi="Arial" w:cs="Arial"/>
          <w:sz w:val="20"/>
          <w:szCs w:val="20"/>
        </w:rPr>
        <w:t>Aduana Nacional de Bolivia</w:t>
      </w:r>
      <w:r w:rsidR="00B043A1">
        <w:rPr>
          <w:rFonts w:ascii="Arial" w:eastAsia="Times New Roman" w:hAnsi="Arial" w:cs="Arial"/>
          <w:sz w:val="20"/>
          <w:szCs w:val="20"/>
          <w:lang w:eastAsia="es-BO"/>
        </w:rPr>
        <w:t xml:space="preserve"> ANB</w:t>
      </w:r>
      <w:r w:rsidR="004473A0">
        <w:rPr>
          <w:rFonts w:ascii="Arial" w:eastAsia="Times New Roman" w:hAnsi="Arial" w:cs="Arial"/>
          <w:sz w:val="20"/>
          <w:szCs w:val="20"/>
          <w:lang w:eastAsia="es-BO"/>
        </w:rPr>
        <w:t>, en la misma se adjunta</w:t>
      </w:r>
      <w:r w:rsidR="009D6C3F">
        <w:rPr>
          <w:rFonts w:ascii="Arial" w:eastAsia="Times New Roman" w:hAnsi="Arial" w:cs="Arial"/>
          <w:sz w:val="20"/>
          <w:szCs w:val="20"/>
          <w:lang w:eastAsia="es-BO"/>
        </w:rPr>
        <w:t>n</w:t>
      </w:r>
      <w:r w:rsidR="004473A0">
        <w:rPr>
          <w:rFonts w:ascii="Arial" w:eastAsia="Times New Roman" w:hAnsi="Arial" w:cs="Arial"/>
          <w:sz w:val="20"/>
          <w:szCs w:val="20"/>
          <w:lang w:eastAsia="es-BO"/>
        </w:rPr>
        <w:t xml:space="preserve"> todos los documentos propios de la importación de la mercancía para posteriormente foliar todos los documentos.</w:t>
      </w:r>
    </w:p>
    <w:p w:rsidR="00F73431" w:rsidRDefault="00F73431" w:rsidP="002B70EF">
      <w:pPr>
        <w:rPr>
          <w:rFonts w:ascii="Arial" w:hAnsi="Arial" w:cs="Arial"/>
          <w:sz w:val="20"/>
          <w:szCs w:val="20"/>
          <w:u w:val="single"/>
        </w:rPr>
      </w:pPr>
    </w:p>
    <w:p w:rsidR="00F47D4B" w:rsidRPr="002B70EF" w:rsidRDefault="004473A0" w:rsidP="002B70EF">
      <w:pPr>
        <w:pStyle w:val="Prrafodelista"/>
        <w:numPr>
          <w:ilvl w:val="1"/>
          <w:numId w:val="8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Presentación de la Carpeta ante la Aduana Nacional de Bolivia</w:t>
      </w:r>
    </w:p>
    <w:p w:rsidR="004473A0" w:rsidRDefault="004473A0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Toda la carpeta foliada y ordenada es presentada ante la ventanilla única de la ANB,</w:t>
      </w:r>
      <w:r w:rsidR="00B043A1">
        <w:rPr>
          <w:rFonts w:ascii="Arial" w:eastAsia="Times New Roman" w:hAnsi="Arial" w:cs="Arial"/>
          <w:sz w:val="20"/>
          <w:szCs w:val="20"/>
          <w:lang w:eastAsia="es-BO"/>
        </w:rPr>
        <w:t xml:space="preserve"> donde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el </w:t>
      </w:r>
      <w:r w:rsidR="001742A1">
        <w:rPr>
          <w:rFonts w:ascii="Arial" w:eastAsia="Times New Roman" w:hAnsi="Arial" w:cs="Arial"/>
          <w:sz w:val="20"/>
          <w:szCs w:val="20"/>
          <w:lang w:eastAsia="es-BO"/>
        </w:rPr>
        <w:t>T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écnico </w:t>
      </w:r>
      <w:r w:rsidR="001742A1">
        <w:rPr>
          <w:rFonts w:ascii="Arial" w:eastAsia="Times New Roman" w:hAnsi="Arial" w:cs="Arial"/>
          <w:sz w:val="20"/>
          <w:szCs w:val="20"/>
          <w:lang w:eastAsia="es-BO"/>
        </w:rPr>
        <w:t xml:space="preserve">II </w:t>
      </w:r>
      <w:r>
        <w:rPr>
          <w:rFonts w:ascii="Arial" w:eastAsia="Times New Roman" w:hAnsi="Arial" w:cs="Arial"/>
          <w:sz w:val="20"/>
          <w:szCs w:val="20"/>
          <w:lang w:eastAsia="es-BO"/>
        </w:rPr>
        <w:t>asignado procede a sellar la misma y retener la carpeta o devolver la carpeta al Tramitador en función al canal asignado en la misma.</w:t>
      </w:r>
    </w:p>
    <w:p w:rsidR="001742A1" w:rsidRDefault="001742A1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1742A1" w:rsidRDefault="001742A1" w:rsidP="002B70EF">
      <w:pPr>
        <w:pStyle w:val="Prrafodelista"/>
        <w:numPr>
          <w:ilvl w:val="1"/>
          <w:numId w:val="47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Canal Asignado</w:t>
      </w:r>
      <w:r w:rsidR="002C5394">
        <w:rPr>
          <w:rFonts w:ascii="Arial" w:hAnsi="Arial" w:cs="Arial"/>
          <w:b/>
          <w:sz w:val="20"/>
          <w:szCs w:val="20"/>
        </w:rPr>
        <w:t xml:space="preserve"> Carpeta</w:t>
      </w:r>
      <w:r>
        <w:rPr>
          <w:rFonts w:ascii="Arial" w:hAnsi="Arial" w:cs="Arial"/>
          <w:b/>
          <w:sz w:val="20"/>
          <w:szCs w:val="20"/>
        </w:rPr>
        <w:t xml:space="preserve"> DUI</w:t>
      </w:r>
      <w:r w:rsidR="00BC0C8F">
        <w:rPr>
          <w:rFonts w:ascii="Arial" w:hAnsi="Arial" w:cs="Arial"/>
          <w:b/>
          <w:sz w:val="20"/>
          <w:szCs w:val="20"/>
        </w:rPr>
        <w:t xml:space="preserve"> </w:t>
      </w:r>
    </w:p>
    <w:p w:rsidR="001742A1" w:rsidRDefault="001742A1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Dependiendo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del canal asignado a la </w:t>
      </w:r>
      <w:r w:rsidR="002C5394">
        <w:rPr>
          <w:rFonts w:ascii="Arial" w:eastAsia="Times New Roman" w:hAnsi="Arial" w:cs="Arial"/>
          <w:sz w:val="20"/>
          <w:szCs w:val="20"/>
          <w:lang w:eastAsia="es-BO"/>
        </w:rPr>
        <w:t xml:space="preserve">carpeta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>DUI, el encargado de Ventanilla Ú</w:t>
      </w:r>
      <w:r>
        <w:rPr>
          <w:rFonts w:ascii="Arial" w:eastAsia="Times New Roman" w:hAnsi="Arial" w:cs="Arial"/>
          <w:sz w:val="20"/>
          <w:szCs w:val="20"/>
          <w:lang w:eastAsia="es-BO"/>
        </w:rPr>
        <w:t>nica procede a retener la carpeta si la misma es asignada canal Amarillo o Rojo</w:t>
      </w:r>
      <w:r w:rsidR="009D6C3F">
        <w:rPr>
          <w:rFonts w:ascii="Arial" w:eastAsia="Times New Roman" w:hAnsi="Arial" w:cs="Arial"/>
          <w:sz w:val="20"/>
          <w:szCs w:val="20"/>
          <w:lang w:eastAsia="es-BO"/>
        </w:rPr>
        <w:t>,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Pr="000C5534">
        <w:rPr>
          <w:rFonts w:ascii="Arial" w:eastAsia="Times New Roman" w:hAnsi="Arial" w:cs="Arial"/>
          <w:sz w:val="20"/>
          <w:szCs w:val="20"/>
          <w:lang w:eastAsia="es-BO"/>
        </w:rPr>
        <w:t>sortea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inmediatamente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mediante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 xml:space="preserve">su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sistema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 xml:space="preserve">informático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SIDUNEA++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y remite la carpeta DUI </w:t>
      </w:r>
      <w:r>
        <w:rPr>
          <w:rFonts w:ascii="Arial" w:eastAsia="Times New Roman" w:hAnsi="Arial" w:cs="Arial"/>
          <w:sz w:val="20"/>
          <w:szCs w:val="20"/>
          <w:lang w:eastAsia="es-BO"/>
        </w:rPr>
        <w:t>a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>l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 Té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cnico Aduanero para que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>é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l realice la revisión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ya sea </w:t>
      </w:r>
      <w:r w:rsidR="00BC0C8F" w:rsidRPr="000C5534">
        <w:rPr>
          <w:rFonts w:ascii="Arial" w:eastAsia="Times New Roman" w:hAnsi="Arial" w:cs="Arial"/>
          <w:sz w:val="20"/>
          <w:szCs w:val="20"/>
          <w:lang w:eastAsia="es-BO"/>
        </w:rPr>
        <w:t>Documental y/o Fí</w:t>
      </w:r>
      <w:r w:rsidRPr="000C5534">
        <w:rPr>
          <w:rFonts w:ascii="Arial" w:eastAsia="Times New Roman" w:hAnsi="Arial" w:cs="Arial"/>
          <w:sz w:val="20"/>
          <w:szCs w:val="20"/>
          <w:lang w:eastAsia="es-BO"/>
        </w:rPr>
        <w:t>sica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de la </w:t>
      </w:r>
      <w:r w:rsidR="00BC0C8F">
        <w:rPr>
          <w:rFonts w:ascii="Arial" w:eastAsia="Times New Roman" w:hAnsi="Arial" w:cs="Arial"/>
          <w:sz w:val="20"/>
          <w:szCs w:val="20"/>
          <w:lang w:eastAsia="es-BO"/>
        </w:rPr>
        <w:t xml:space="preserve">Carpeta DUI y/o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mercancía dentro de un </w:t>
      </w:r>
      <w:r>
        <w:rPr>
          <w:rFonts w:ascii="Arial" w:eastAsia="Times New Roman" w:hAnsi="Arial" w:cs="Arial"/>
          <w:sz w:val="20"/>
          <w:szCs w:val="20"/>
          <w:lang w:eastAsia="es-BO"/>
        </w:rPr>
        <w:lastRenderedPageBreak/>
        <w:t xml:space="preserve">plazo establecido, todo esto en función a procedimiento aduanero  </w:t>
      </w:r>
      <w:r w:rsidR="00FC7421" w:rsidRPr="002B70EF">
        <w:rPr>
          <w:rFonts w:ascii="Arial" w:eastAsia="Times New Roman" w:hAnsi="Arial" w:cs="Arial"/>
          <w:sz w:val="20"/>
          <w:szCs w:val="20"/>
          <w:lang w:eastAsia="es-BO"/>
        </w:rPr>
        <w:t>RD 01-015-16 de 22/09/2016 que aprueba el “Procedimiento del Régimen de Importación para el consumo GNN-M01 Versión 05” (Circular 210/2016)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.</w:t>
      </w:r>
    </w:p>
    <w:p w:rsidR="00B55606" w:rsidRDefault="00B55606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DC274B" w:rsidRDefault="00BC0C8F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Una vez obtenido el </w:t>
      </w:r>
      <w:r w:rsidRPr="000C5534">
        <w:rPr>
          <w:rFonts w:ascii="Arial" w:eastAsia="Times New Roman" w:hAnsi="Arial" w:cs="Arial"/>
          <w:sz w:val="20"/>
          <w:szCs w:val="20"/>
          <w:lang w:eastAsia="es-BO"/>
        </w:rPr>
        <w:t>levante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DC274B">
        <w:rPr>
          <w:rFonts w:ascii="Arial" w:eastAsia="Times New Roman" w:hAnsi="Arial" w:cs="Arial"/>
          <w:sz w:val="20"/>
          <w:szCs w:val="20"/>
          <w:lang w:eastAsia="es-BO"/>
        </w:rPr>
        <w:t xml:space="preserve">por el Técnico Aduanero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en sistema,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Despacho Directo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recoge la carpeta de Ventanilla </w:t>
      </w:r>
      <w:r w:rsidR="002C5394">
        <w:rPr>
          <w:rFonts w:ascii="Arial" w:eastAsia="Times New Roman" w:hAnsi="Arial" w:cs="Arial"/>
          <w:sz w:val="20"/>
          <w:szCs w:val="20"/>
          <w:lang w:eastAsia="es-BO"/>
        </w:rPr>
        <w:t>Única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>;</w:t>
      </w:r>
      <w:r w:rsidR="00DC274B">
        <w:rPr>
          <w:rFonts w:ascii="Arial" w:eastAsia="Times New Roman" w:hAnsi="Arial" w:cs="Arial"/>
          <w:sz w:val="20"/>
          <w:szCs w:val="20"/>
          <w:lang w:eastAsia="es-BO"/>
        </w:rPr>
        <w:t xml:space="preserve"> se realiza el mismo procedimiento que para una carpeta sorteada a canal Verde, </w:t>
      </w:r>
      <w:r w:rsidR="002C5394">
        <w:rPr>
          <w:rFonts w:ascii="Arial" w:eastAsia="Times New Roman" w:hAnsi="Arial" w:cs="Arial"/>
          <w:sz w:val="20"/>
          <w:szCs w:val="20"/>
          <w:lang w:eastAsia="es-BO"/>
        </w:rPr>
        <w:t xml:space="preserve">es decir, se procede a realizar los trámites para la autorización,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f</w:t>
      </w:r>
      <w:r w:rsidR="002C5394">
        <w:rPr>
          <w:rFonts w:ascii="Arial" w:eastAsia="Times New Roman" w:hAnsi="Arial" w:cs="Arial"/>
          <w:sz w:val="20"/>
          <w:szCs w:val="20"/>
          <w:lang w:eastAsia="es-BO"/>
        </w:rPr>
        <w:t xml:space="preserve">acturación,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v</w:t>
      </w:r>
      <w:r w:rsidR="002C5394">
        <w:rPr>
          <w:rFonts w:ascii="Arial" w:eastAsia="Times New Roman" w:hAnsi="Arial" w:cs="Arial"/>
          <w:sz w:val="20"/>
          <w:szCs w:val="20"/>
          <w:lang w:eastAsia="es-BO"/>
        </w:rPr>
        <w:t>alidación de SICOIN  y asignación de pase de salida por parte del Recinto Aduanero o Concesionario de Almacén.</w:t>
      </w:r>
    </w:p>
    <w:p w:rsidR="002C5394" w:rsidRDefault="002C5394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2C5394" w:rsidRPr="002B70EF" w:rsidRDefault="002C5394" w:rsidP="002B70EF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Trámites ante Recinto Aduanero o Concesionario de Almacén </w:t>
      </w:r>
    </w:p>
    <w:p w:rsidR="002C5394" w:rsidRDefault="002C5394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Una vez retirada la carpeta de Ventanilla Única,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Despacho Directo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>solicita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la 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>f</w:t>
      </w:r>
      <w:r>
        <w:rPr>
          <w:rFonts w:ascii="Arial" w:eastAsia="Times New Roman" w:hAnsi="Arial" w:cs="Arial"/>
          <w:sz w:val="20"/>
          <w:szCs w:val="20"/>
          <w:lang w:eastAsia="es-BO"/>
        </w:rPr>
        <w:t>acturación por el almacenaje de la mercancía dentro del Depósito Aduanero o Concesionario de Almacén, y posteriormente procede al pago del mismo con fondos asignados previamente en base a un cálculo estimado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. U</w:t>
      </w:r>
      <w:r>
        <w:rPr>
          <w:rFonts w:ascii="Arial" w:eastAsia="Times New Roman" w:hAnsi="Arial" w:cs="Arial"/>
          <w:sz w:val="20"/>
          <w:szCs w:val="20"/>
          <w:lang w:eastAsia="es-BO"/>
        </w:rPr>
        <w:t>na vez pagado el almacenaje,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 xml:space="preserve"> Despacho Directo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solicita la validación del SICOIN ante el Recinto Aduanero o Concesionario de Almacén</w:t>
      </w:r>
      <w:r w:rsidR="00B043A1">
        <w:rPr>
          <w:rFonts w:ascii="Arial" w:eastAsia="Times New Roman" w:hAnsi="Arial" w:cs="Arial"/>
          <w:sz w:val="20"/>
          <w:szCs w:val="20"/>
          <w:lang w:eastAsia="es-BO"/>
        </w:rPr>
        <w:t xml:space="preserve"> y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>a partir de esto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gestiona el pase de salida mediante el sistema de aduana Sidunea ++.</w:t>
      </w:r>
    </w:p>
    <w:p w:rsidR="00FA6F9A" w:rsidRDefault="00FA6F9A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FA6F9A" w:rsidRPr="00F368B1" w:rsidRDefault="00FA6F9A" w:rsidP="002B70EF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Extracción de mercancías Recinto Aduanero o Concesionario de Almacén</w:t>
      </w:r>
    </w:p>
    <w:p w:rsidR="00FA6F9A" w:rsidRDefault="00B55606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>D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>e</w:t>
      </w:r>
      <w:r>
        <w:rPr>
          <w:rFonts w:ascii="Arial" w:eastAsia="Times New Roman" w:hAnsi="Arial" w:cs="Arial"/>
          <w:sz w:val="20"/>
          <w:szCs w:val="20"/>
          <w:lang w:eastAsia="es-BO"/>
        </w:rPr>
        <w:t>spacho Directo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 xml:space="preserve"> entrega </w:t>
      </w:r>
      <w:r w:rsidR="00BA3EB9">
        <w:rPr>
          <w:rFonts w:ascii="Arial" w:eastAsia="Times New Roman" w:hAnsi="Arial" w:cs="Arial"/>
          <w:sz w:val="20"/>
          <w:szCs w:val="20"/>
          <w:lang w:eastAsia="es-BO"/>
        </w:rPr>
        <w:t xml:space="preserve">2 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>juego</w:t>
      </w:r>
      <w:r w:rsidR="00BA3EB9">
        <w:rPr>
          <w:rFonts w:ascii="Arial" w:eastAsia="Times New Roman" w:hAnsi="Arial" w:cs="Arial"/>
          <w:sz w:val="20"/>
          <w:szCs w:val="20"/>
          <w:lang w:eastAsia="es-BO"/>
        </w:rPr>
        <w:t>s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 xml:space="preserve"> de fotocopias </w:t>
      </w:r>
      <w:r w:rsidR="00BA3EB9">
        <w:rPr>
          <w:rFonts w:ascii="Arial" w:eastAsia="Times New Roman" w:hAnsi="Arial" w:cs="Arial"/>
          <w:sz w:val="20"/>
          <w:szCs w:val="20"/>
          <w:lang w:eastAsia="es-BO"/>
        </w:rPr>
        <w:t xml:space="preserve">de todos los documentos de la carpeta DUI, SOAT, FRV, Inventario y pase de salida 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 xml:space="preserve">al encargado asignado en el área de </w:t>
      </w:r>
      <w:r w:rsidR="00B043A1">
        <w:rPr>
          <w:rFonts w:ascii="Arial" w:eastAsia="Times New Roman" w:hAnsi="Arial" w:cs="Arial"/>
          <w:sz w:val="20"/>
          <w:szCs w:val="20"/>
          <w:lang w:eastAsia="es-BO"/>
        </w:rPr>
        <w:t>I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>mportaciones</w:t>
      </w:r>
      <w:r w:rsidR="00BA3EB9">
        <w:rPr>
          <w:rFonts w:ascii="Arial" w:eastAsia="Times New Roman" w:hAnsi="Arial" w:cs="Arial"/>
          <w:sz w:val="20"/>
          <w:szCs w:val="20"/>
          <w:lang w:eastAsia="es-BO"/>
        </w:rPr>
        <w:t>,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BA3EB9">
        <w:rPr>
          <w:rFonts w:ascii="Arial" w:eastAsia="Times New Roman" w:hAnsi="Arial" w:cs="Arial"/>
          <w:sz w:val="20"/>
          <w:szCs w:val="20"/>
          <w:lang w:eastAsia="es-BO"/>
        </w:rPr>
        <w:t>e</w:t>
      </w:r>
      <w:r w:rsidR="00FA6F9A">
        <w:rPr>
          <w:rFonts w:ascii="Arial" w:eastAsia="Times New Roman" w:hAnsi="Arial" w:cs="Arial"/>
          <w:sz w:val="20"/>
          <w:szCs w:val="20"/>
          <w:lang w:eastAsia="es-BO"/>
        </w:rPr>
        <w:t>l retiro de mercancías se realiza según “Procedimiento de Gestión de Nacionalización de Vehículos” numeral 4.5.</w:t>
      </w:r>
    </w:p>
    <w:p w:rsidR="00FA6F9A" w:rsidRDefault="00FA6F9A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FA6F9A" w:rsidRPr="00F368B1" w:rsidRDefault="00BA3EB9" w:rsidP="002B70EF">
      <w:pPr>
        <w:pStyle w:val="Prrafodelista"/>
        <w:numPr>
          <w:ilvl w:val="1"/>
          <w:numId w:val="49"/>
        </w:numPr>
        <w:jc w:val="both"/>
        <w:rPr>
          <w:rFonts w:ascii="Arial" w:hAnsi="Arial" w:cs="Arial"/>
          <w:b/>
          <w:sz w:val="20"/>
          <w:szCs w:val="20"/>
        </w:rPr>
      </w:pPr>
      <w:r w:rsidRPr="001D1850">
        <w:rPr>
          <w:rFonts w:ascii="Arial" w:hAnsi="Arial" w:cs="Arial"/>
          <w:b/>
          <w:sz w:val="20"/>
          <w:szCs w:val="20"/>
        </w:rPr>
        <w:t xml:space="preserve">Emisión de las Constancias de </w:t>
      </w:r>
      <w:r>
        <w:rPr>
          <w:rFonts w:ascii="Arial" w:hAnsi="Arial" w:cs="Arial"/>
          <w:b/>
          <w:sz w:val="20"/>
          <w:szCs w:val="20"/>
        </w:rPr>
        <w:t xml:space="preserve">Nacionalización de las </w:t>
      </w:r>
      <w:r w:rsidRPr="001D1850">
        <w:rPr>
          <w:rFonts w:ascii="Arial" w:hAnsi="Arial" w:cs="Arial"/>
          <w:b/>
          <w:sz w:val="20"/>
          <w:szCs w:val="20"/>
        </w:rPr>
        <w:t>Mercancías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4473A0" w:rsidRDefault="00BA3EB9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  <w:r>
        <w:rPr>
          <w:rFonts w:ascii="Arial" w:eastAsia="Times New Roman" w:hAnsi="Arial" w:cs="Arial"/>
          <w:sz w:val="20"/>
          <w:szCs w:val="20"/>
          <w:lang w:eastAsia="es-BO"/>
        </w:rPr>
        <w:t xml:space="preserve">Una vez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concluido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el trámite ante </w:t>
      </w:r>
      <w:r w:rsidR="00B043A1">
        <w:rPr>
          <w:rFonts w:ascii="Arial" w:eastAsia="Times New Roman" w:hAnsi="Arial" w:cs="Arial"/>
          <w:sz w:val="20"/>
          <w:szCs w:val="20"/>
          <w:lang w:eastAsia="es-BO"/>
        </w:rPr>
        <w:t>A</w:t>
      </w:r>
      <w:r>
        <w:rPr>
          <w:rFonts w:ascii="Arial" w:eastAsia="Times New Roman" w:hAnsi="Arial" w:cs="Arial"/>
          <w:sz w:val="20"/>
          <w:szCs w:val="20"/>
          <w:lang w:eastAsia="es-BO"/>
        </w:rPr>
        <w:t>duana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,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Despacho Directo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procede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con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la legalización de 3 juegos de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 xml:space="preserve">fotocopias de </w:t>
      </w:r>
      <w:r>
        <w:rPr>
          <w:rFonts w:ascii="Arial" w:eastAsia="Times New Roman" w:hAnsi="Arial" w:cs="Arial"/>
          <w:sz w:val="20"/>
          <w:szCs w:val="20"/>
          <w:lang w:eastAsia="es-BO"/>
        </w:rPr>
        <w:t>DUI´s y FRV´s para ser remitidos al área de Importaciones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 xml:space="preserve"> y adicionalmente un juego original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al 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>área de Contabilidad,</w:t>
      </w:r>
      <w:r w:rsidR="0052462D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es-BO"/>
        </w:rPr>
        <w:t>incluye</w:t>
      </w:r>
      <w:r w:rsidR="000C5534">
        <w:rPr>
          <w:rFonts w:ascii="Arial" w:eastAsia="Times New Roman" w:hAnsi="Arial" w:cs="Arial"/>
          <w:sz w:val="20"/>
          <w:szCs w:val="20"/>
          <w:lang w:eastAsia="es-BO"/>
        </w:rPr>
        <w:t>ndo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 todos los documentos de la importación de la mercancía </w:t>
      </w:r>
      <w:r w:rsidR="003319CD">
        <w:rPr>
          <w:rFonts w:ascii="Arial" w:eastAsia="Times New Roman" w:hAnsi="Arial" w:cs="Arial"/>
          <w:sz w:val="20"/>
          <w:szCs w:val="20"/>
          <w:lang w:eastAsia="es-BO"/>
        </w:rPr>
        <w:t xml:space="preserve">y </w:t>
      </w:r>
      <w:r>
        <w:rPr>
          <w:rFonts w:ascii="Arial" w:eastAsia="Times New Roman" w:hAnsi="Arial" w:cs="Arial"/>
          <w:sz w:val="20"/>
          <w:szCs w:val="20"/>
          <w:lang w:eastAsia="es-BO"/>
        </w:rPr>
        <w:t xml:space="preserve">adicionalmente el documento fehaciente del pago realizado ante el banco 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(</w:t>
      </w:r>
      <w:r>
        <w:rPr>
          <w:rFonts w:ascii="Arial" w:eastAsia="Times New Roman" w:hAnsi="Arial" w:cs="Arial"/>
          <w:sz w:val="20"/>
          <w:szCs w:val="20"/>
          <w:lang w:eastAsia="es-BO"/>
        </w:rPr>
        <w:t>Recibo de Pago</w:t>
      </w:r>
      <w:r w:rsidR="00B55606">
        <w:rPr>
          <w:rFonts w:ascii="Arial" w:eastAsia="Times New Roman" w:hAnsi="Arial" w:cs="Arial"/>
          <w:sz w:val="20"/>
          <w:szCs w:val="20"/>
          <w:lang w:eastAsia="es-BO"/>
        </w:rPr>
        <w:t>)</w:t>
      </w:r>
      <w:r>
        <w:rPr>
          <w:rFonts w:ascii="Arial" w:eastAsia="Times New Roman" w:hAnsi="Arial" w:cs="Arial"/>
          <w:sz w:val="20"/>
          <w:szCs w:val="20"/>
          <w:lang w:eastAsia="es-BO"/>
        </w:rPr>
        <w:t>, para finalmente archivar la documentación.</w:t>
      </w:r>
    </w:p>
    <w:p w:rsidR="004473A0" w:rsidRDefault="004473A0" w:rsidP="00831E85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91039C" w:rsidRDefault="0067283F" w:rsidP="002B70EF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C5534">
        <w:rPr>
          <w:rFonts w:ascii="Arial" w:eastAsia="Times New Roman" w:hAnsi="Arial" w:cs="Arial"/>
          <w:sz w:val="20"/>
          <w:szCs w:val="20"/>
          <w:lang w:eastAsia="es-BO"/>
        </w:rPr>
        <w:t xml:space="preserve">Se concluye </w:t>
      </w:r>
      <w:r w:rsidR="00DA4206" w:rsidRPr="000C5534">
        <w:rPr>
          <w:rFonts w:ascii="Arial" w:eastAsia="Times New Roman" w:hAnsi="Arial" w:cs="Arial"/>
          <w:sz w:val="20"/>
          <w:szCs w:val="20"/>
          <w:lang w:eastAsia="es-BO"/>
        </w:rPr>
        <w:t>de acuerdo al</w:t>
      </w:r>
      <w:r w:rsidRPr="000C5534">
        <w:rPr>
          <w:rFonts w:ascii="Arial" w:eastAsia="Times New Roman" w:hAnsi="Arial" w:cs="Arial"/>
          <w:sz w:val="20"/>
          <w:szCs w:val="20"/>
          <w:lang w:eastAsia="es-BO"/>
        </w:rPr>
        <w:t xml:space="preserve"> Procedimiento de Importación al Consumo</w:t>
      </w:r>
      <w:r w:rsidR="000C5534" w:rsidRPr="002B70EF">
        <w:rPr>
          <w:rFonts w:ascii="Arial" w:eastAsia="Times New Roman" w:hAnsi="Arial" w:cs="Arial"/>
          <w:sz w:val="20"/>
          <w:szCs w:val="20"/>
          <w:lang w:eastAsia="es-BO"/>
        </w:rPr>
        <w:t xml:space="preserve"> establecido por la ANB</w:t>
      </w:r>
      <w:r w:rsidRPr="000C5534">
        <w:rPr>
          <w:rFonts w:ascii="Arial" w:eastAsia="Times New Roman" w:hAnsi="Arial" w:cs="Arial"/>
          <w:sz w:val="20"/>
          <w:szCs w:val="20"/>
          <w:lang w:eastAsia="es-BO"/>
        </w:rPr>
        <w:t>.</w:t>
      </w:r>
      <w:r w:rsidR="002233FA">
        <w:rPr>
          <w:rFonts w:ascii="Arial" w:eastAsia="Times New Roman" w:hAnsi="Arial" w:cs="Arial"/>
          <w:sz w:val="20"/>
          <w:szCs w:val="20"/>
          <w:lang w:eastAsia="es-BO"/>
        </w:rPr>
        <w:t xml:space="preserve"> </w:t>
      </w:r>
    </w:p>
    <w:p w:rsidR="00E24F2F" w:rsidRDefault="00E24F2F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91039C" w:rsidRDefault="0091039C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B1865" w:rsidRDefault="00EB1865" w:rsidP="00613113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p w:rsidR="00E57C63" w:rsidRPr="0091039C" w:rsidRDefault="00E57C63" w:rsidP="002B70EF">
      <w:pPr>
        <w:pStyle w:val="Prrafodelista"/>
        <w:numPr>
          <w:ilvl w:val="0"/>
          <w:numId w:val="49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91039C">
        <w:rPr>
          <w:rFonts w:ascii="Arial" w:hAnsi="Arial" w:cs="Arial"/>
          <w:b/>
          <w:sz w:val="20"/>
          <w:szCs w:val="20"/>
          <w:u w:val="single"/>
        </w:rPr>
        <w:lastRenderedPageBreak/>
        <w:t>Aprobación</w:t>
      </w:r>
    </w:p>
    <w:p w:rsidR="00BD35BA" w:rsidRPr="0055534E" w:rsidRDefault="00BD35BA" w:rsidP="00BD35BA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9"/>
        <w:gridCol w:w="3686"/>
        <w:gridCol w:w="1717"/>
        <w:gridCol w:w="2139"/>
      </w:tblGrid>
      <w:tr w:rsidR="00E57C63" w:rsidTr="00A60265">
        <w:trPr>
          <w:trHeight w:val="416"/>
          <w:tblHeader/>
        </w:trPr>
        <w:tc>
          <w:tcPr>
            <w:tcW w:w="54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CUADRO DE REVISIÓN Y APROBACIÓN 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tabs>
                <w:tab w:val="left" w:pos="270"/>
                <w:tab w:val="center" w:pos="951"/>
              </w:tabs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E57C63" w:rsidP="00E57C6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E57C63" w:rsidTr="002B70EF">
        <w:trPr>
          <w:trHeight w:val="560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C63" w:rsidRDefault="00E57C63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C63" w:rsidRDefault="00DA4206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</w:t>
            </w:r>
            <w:r w:rsidR="0052462D">
              <w:rPr>
                <w:rFonts w:ascii="Arial" w:hAnsi="Arial" w:cs="Arial"/>
                <w:sz w:val="20"/>
                <w:szCs w:val="20"/>
              </w:rPr>
              <w:t>ónimo Meleá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  <w:p w:rsidR="00E57C63" w:rsidRPr="002B70EF" w:rsidRDefault="00BA1290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70EF">
              <w:rPr>
                <w:rFonts w:ascii="Arial" w:hAnsi="Arial" w:cs="Arial"/>
                <w:b/>
                <w:sz w:val="20"/>
                <w:szCs w:val="20"/>
              </w:rPr>
              <w:t>Vicepresidente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C63" w:rsidRDefault="00E57C63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2B70EF">
        <w:trPr>
          <w:trHeight w:val="55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Revisado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C07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Daniela Fuertes</w:t>
            </w:r>
          </w:p>
          <w:p w:rsidR="007E4562" w:rsidRDefault="00602C07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B70EF">
              <w:rPr>
                <w:rFonts w:ascii="Arial" w:hAnsi="Arial" w:cs="Arial"/>
                <w:b/>
                <w:sz w:val="20"/>
                <w:szCs w:val="20"/>
              </w:rPr>
              <w:t>Jefe Regional de Operaciones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4562" w:rsidTr="00A60265">
        <w:trPr>
          <w:trHeight w:val="56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562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Elaborado por: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562" w:rsidRPr="002B70EF" w:rsidRDefault="007E4562" w:rsidP="00E57C63">
            <w:pPr>
              <w:pStyle w:val="Prrafodelista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B70EF">
              <w:rPr>
                <w:rFonts w:ascii="Arial" w:hAnsi="Arial" w:cs="Arial"/>
                <w:b/>
                <w:sz w:val="20"/>
                <w:szCs w:val="20"/>
              </w:rPr>
              <w:t>Organización y Métodos</w:t>
            </w:r>
          </w:p>
        </w:tc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562" w:rsidRDefault="007E4562" w:rsidP="00E57C63">
            <w:pPr>
              <w:pStyle w:val="Prrafodelista"/>
              <w:spacing w:before="24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</w:p>
    <w:sectPr w:rsidR="00252963" w:rsidRPr="0055534E" w:rsidSect="00A60265">
      <w:headerReference w:type="default" r:id="rId8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3A1" w:rsidRDefault="00B043A1" w:rsidP="008A36DB">
      <w:pPr>
        <w:spacing w:after="0" w:line="240" w:lineRule="auto"/>
      </w:pPr>
      <w:r>
        <w:separator/>
      </w:r>
    </w:p>
  </w:endnote>
  <w:endnote w:type="continuationSeparator" w:id="0">
    <w:p w:rsidR="00B043A1" w:rsidRDefault="00B043A1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3A1" w:rsidRDefault="00B043A1" w:rsidP="008A36DB">
      <w:pPr>
        <w:spacing w:after="0" w:line="240" w:lineRule="auto"/>
      </w:pPr>
      <w:r>
        <w:separator/>
      </w:r>
    </w:p>
  </w:footnote>
  <w:footnote w:type="continuationSeparator" w:id="0">
    <w:p w:rsidR="00B043A1" w:rsidRDefault="00B043A1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B043A1" w:rsidTr="00F75A63">
      <w:trPr>
        <w:trHeight w:val="410"/>
        <w:jc w:val="center"/>
      </w:trPr>
      <w:tc>
        <w:tcPr>
          <w:tcW w:w="2942" w:type="dxa"/>
          <w:vMerge w:val="restart"/>
        </w:tcPr>
        <w:p w:rsidR="00B043A1" w:rsidRDefault="00B043A1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3360" behindDoc="0" locked="0" layoutInCell="1" allowOverlap="1" wp14:anchorId="7112189E" wp14:editId="5E474F58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B043A1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B043A1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IMPORTACIONES</w:t>
          </w:r>
        </w:p>
        <w:p w:rsidR="00B043A1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B043A1" w:rsidRPr="00C873BD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043A1" w:rsidRDefault="00B043A1" w:rsidP="002B70EF">
          <w:pPr>
            <w:pStyle w:val="Encabezado"/>
            <w:tabs>
              <w:tab w:val="clear" w:pos="4419"/>
              <w:tab w:val="clear" w:pos="8838"/>
              <w:tab w:val="left" w:pos="1224"/>
            </w:tabs>
          </w:pPr>
          <w:r>
            <w:t>Versión: 1.0.</w:t>
          </w:r>
        </w:p>
      </w:tc>
    </w:tr>
    <w:tr w:rsidR="00B043A1" w:rsidTr="008A36DB">
      <w:trPr>
        <w:jc w:val="center"/>
      </w:trPr>
      <w:tc>
        <w:tcPr>
          <w:tcW w:w="2942" w:type="dxa"/>
          <w:vMerge/>
        </w:tcPr>
        <w:p w:rsidR="00B043A1" w:rsidRDefault="00B043A1">
          <w:pPr>
            <w:pStyle w:val="Encabezado"/>
          </w:pPr>
        </w:p>
      </w:tc>
      <w:tc>
        <w:tcPr>
          <w:tcW w:w="5558" w:type="dxa"/>
          <w:vMerge/>
        </w:tcPr>
        <w:p w:rsidR="00B043A1" w:rsidRPr="00C873BD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043A1" w:rsidRPr="00C873BD" w:rsidRDefault="00B043A1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C6D65" w:rsidRPr="00EC6D65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EC6D65" w:rsidRPr="00EC6D65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3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B043A1" w:rsidTr="008A36DB">
      <w:trPr>
        <w:trHeight w:val="574"/>
        <w:jc w:val="center"/>
      </w:trPr>
      <w:tc>
        <w:tcPr>
          <w:tcW w:w="2942" w:type="dxa"/>
          <w:vMerge/>
        </w:tcPr>
        <w:p w:rsidR="00B043A1" w:rsidRDefault="00B043A1">
          <w:pPr>
            <w:pStyle w:val="Encabezado"/>
          </w:pPr>
        </w:p>
      </w:tc>
      <w:tc>
        <w:tcPr>
          <w:tcW w:w="5558" w:type="dxa"/>
          <w:vMerge/>
        </w:tcPr>
        <w:p w:rsidR="00B043A1" w:rsidRPr="00C873BD" w:rsidRDefault="00B043A1" w:rsidP="00F75A6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043A1" w:rsidRDefault="00B043A1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B043A1" w:rsidRDefault="00B043A1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  <w:p w:rsidR="00B043A1" w:rsidRPr="00F818CC" w:rsidRDefault="00EC6D65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1 de Agosto de 2017</w:t>
          </w:r>
        </w:p>
      </w:tc>
    </w:tr>
  </w:tbl>
  <w:p w:rsidR="00B043A1" w:rsidRDefault="00B043A1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BBDD2D" wp14:editId="7220EB00">
              <wp:simplePos x="0" y="0"/>
              <wp:positionH relativeFrom="column">
                <wp:posOffset>-607695</wp:posOffset>
              </wp:positionH>
              <wp:positionV relativeFrom="paragraph">
                <wp:posOffset>116205</wp:posOffset>
              </wp:positionV>
              <wp:extent cx="6797040" cy="8023860"/>
              <wp:effectExtent l="0" t="0" r="22860" b="1524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802386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84F3F" id="Rectángulo 2" o:spid="_x0000_s1026" style="position:absolute;margin-left:-47.85pt;margin-top:9.15pt;width:535.2pt;height:63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14B4"/>
    <w:multiLevelType w:val="hybridMultilevel"/>
    <w:tmpl w:val="A64E77AE"/>
    <w:lvl w:ilvl="0" w:tplc="B25CF0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3589"/>
    <w:multiLevelType w:val="multilevel"/>
    <w:tmpl w:val="B0D67D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7" w15:restartNumberingAfterBreak="0">
    <w:nsid w:val="1A295DF7"/>
    <w:multiLevelType w:val="multilevel"/>
    <w:tmpl w:val="57FA81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7111DD"/>
    <w:multiLevelType w:val="multilevel"/>
    <w:tmpl w:val="99EC5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2" w15:restartNumberingAfterBreak="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4461A"/>
    <w:multiLevelType w:val="multilevel"/>
    <w:tmpl w:val="B0D67D8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1" w15:restartNumberingAfterBreak="0">
    <w:nsid w:val="4F040E94"/>
    <w:multiLevelType w:val="hybridMultilevel"/>
    <w:tmpl w:val="1D523C28"/>
    <w:lvl w:ilvl="0" w:tplc="D17C1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F297C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BC7820"/>
    <w:multiLevelType w:val="multilevel"/>
    <w:tmpl w:val="8E083E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0A77EF"/>
    <w:multiLevelType w:val="hybridMultilevel"/>
    <w:tmpl w:val="EA2C607A"/>
    <w:lvl w:ilvl="0" w:tplc="78862C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B5E30"/>
    <w:multiLevelType w:val="hybridMultilevel"/>
    <w:tmpl w:val="44BA07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42" w15:restartNumberingAfterBreak="0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3" w15:restartNumberingAfterBreak="0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9" w15:restartNumberingAfterBreak="0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8"/>
  </w:num>
  <w:num w:numId="4">
    <w:abstractNumId w:val="13"/>
  </w:num>
  <w:num w:numId="5">
    <w:abstractNumId w:val="37"/>
  </w:num>
  <w:num w:numId="6">
    <w:abstractNumId w:val="28"/>
  </w:num>
  <w:num w:numId="7">
    <w:abstractNumId w:val="32"/>
  </w:num>
  <w:num w:numId="8">
    <w:abstractNumId w:val="11"/>
  </w:num>
  <w:num w:numId="9">
    <w:abstractNumId w:val="26"/>
  </w:num>
  <w:num w:numId="10">
    <w:abstractNumId w:val="4"/>
  </w:num>
  <w:num w:numId="11">
    <w:abstractNumId w:val="45"/>
  </w:num>
  <w:num w:numId="12">
    <w:abstractNumId w:val="27"/>
  </w:num>
  <w:num w:numId="13">
    <w:abstractNumId w:val="46"/>
  </w:num>
  <w:num w:numId="14">
    <w:abstractNumId w:val="19"/>
  </w:num>
  <w:num w:numId="15">
    <w:abstractNumId w:val="9"/>
  </w:num>
  <w:num w:numId="16">
    <w:abstractNumId w:val="12"/>
  </w:num>
  <w:num w:numId="17">
    <w:abstractNumId w:val="40"/>
  </w:num>
  <w:num w:numId="18">
    <w:abstractNumId w:val="29"/>
  </w:num>
  <w:num w:numId="19">
    <w:abstractNumId w:val="43"/>
  </w:num>
  <w:num w:numId="20">
    <w:abstractNumId w:val="50"/>
  </w:num>
  <w:num w:numId="21">
    <w:abstractNumId w:val="3"/>
  </w:num>
  <w:num w:numId="22">
    <w:abstractNumId w:val="21"/>
  </w:num>
  <w:num w:numId="23">
    <w:abstractNumId w:val="41"/>
  </w:num>
  <w:num w:numId="24">
    <w:abstractNumId w:val="15"/>
  </w:num>
  <w:num w:numId="25">
    <w:abstractNumId w:val="6"/>
  </w:num>
  <w:num w:numId="26">
    <w:abstractNumId w:val="14"/>
  </w:num>
  <w:num w:numId="27">
    <w:abstractNumId w:val="17"/>
  </w:num>
  <w:num w:numId="28">
    <w:abstractNumId w:val="23"/>
  </w:num>
  <w:num w:numId="29">
    <w:abstractNumId w:val="16"/>
  </w:num>
  <w:num w:numId="30">
    <w:abstractNumId w:val="5"/>
  </w:num>
  <w:num w:numId="31">
    <w:abstractNumId w:val="24"/>
  </w:num>
  <w:num w:numId="32">
    <w:abstractNumId w:val="44"/>
  </w:num>
  <w:num w:numId="33">
    <w:abstractNumId w:val="49"/>
  </w:num>
  <w:num w:numId="34">
    <w:abstractNumId w:val="18"/>
  </w:num>
  <w:num w:numId="35">
    <w:abstractNumId w:val="47"/>
  </w:num>
  <w:num w:numId="36">
    <w:abstractNumId w:val="39"/>
  </w:num>
  <w:num w:numId="37">
    <w:abstractNumId w:val="1"/>
  </w:num>
  <w:num w:numId="38">
    <w:abstractNumId w:val="22"/>
  </w:num>
  <w:num w:numId="39">
    <w:abstractNumId w:val="35"/>
  </w:num>
  <w:num w:numId="40">
    <w:abstractNumId w:val="20"/>
  </w:num>
  <w:num w:numId="41">
    <w:abstractNumId w:val="48"/>
  </w:num>
  <w:num w:numId="42">
    <w:abstractNumId w:val="36"/>
  </w:num>
  <w:num w:numId="43">
    <w:abstractNumId w:val="31"/>
  </w:num>
  <w:num w:numId="44">
    <w:abstractNumId w:val="38"/>
  </w:num>
  <w:num w:numId="45">
    <w:abstractNumId w:val="0"/>
  </w:num>
  <w:num w:numId="46">
    <w:abstractNumId w:val="33"/>
  </w:num>
  <w:num w:numId="47">
    <w:abstractNumId w:val="25"/>
  </w:num>
  <w:num w:numId="48">
    <w:abstractNumId w:val="2"/>
  </w:num>
  <w:num w:numId="49">
    <w:abstractNumId w:val="7"/>
  </w:num>
  <w:num w:numId="50">
    <w:abstractNumId w:val="10"/>
  </w:num>
  <w:num w:numId="51">
    <w:abstractNumId w:val="3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01E9"/>
    <w:rsid w:val="00013D21"/>
    <w:rsid w:val="00023AA8"/>
    <w:rsid w:val="00033827"/>
    <w:rsid w:val="00035068"/>
    <w:rsid w:val="000359BD"/>
    <w:rsid w:val="000365B0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281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202F"/>
    <w:rsid w:val="000A5900"/>
    <w:rsid w:val="000A6781"/>
    <w:rsid w:val="000A6D9F"/>
    <w:rsid w:val="000A6DF3"/>
    <w:rsid w:val="000A72F7"/>
    <w:rsid w:val="000A795C"/>
    <w:rsid w:val="000B09AD"/>
    <w:rsid w:val="000B09D0"/>
    <w:rsid w:val="000B4971"/>
    <w:rsid w:val="000C004E"/>
    <w:rsid w:val="000C40F8"/>
    <w:rsid w:val="000C4C8D"/>
    <w:rsid w:val="000C5534"/>
    <w:rsid w:val="000C7098"/>
    <w:rsid w:val="000D0AB4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5082B"/>
    <w:rsid w:val="001531EC"/>
    <w:rsid w:val="00153FFB"/>
    <w:rsid w:val="00156CE7"/>
    <w:rsid w:val="001632EA"/>
    <w:rsid w:val="00164953"/>
    <w:rsid w:val="001670CE"/>
    <w:rsid w:val="001671E7"/>
    <w:rsid w:val="00167425"/>
    <w:rsid w:val="001742A1"/>
    <w:rsid w:val="00175E8D"/>
    <w:rsid w:val="00176DF0"/>
    <w:rsid w:val="0017797A"/>
    <w:rsid w:val="00177BF0"/>
    <w:rsid w:val="001822EA"/>
    <w:rsid w:val="00183A4A"/>
    <w:rsid w:val="0018428D"/>
    <w:rsid w:val="00184CF6"/>
    <w:rsid w:val="00185420"/>
    <w:rsid w:val="001911B7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C0A2B"/>
    <w:rsid w:val="001C1209"/>
    <w:rsid w:val="001C49BF"/>
    <w:rsid w:val="001C56CD"/>
    <w:rsid w:val="001C6351"/>
    <w:rsid w:val="001C6B3D"/>
    <w:rsid w:val="001D090A"/>
    <w:rsid w:val="001D1850"/>
    <w:rsid w:val="001D198D"/>
    <w:rsid w:val="001E0092"/>
    <w:rsid w:val="001E0AEC"/>
    <w:rsid w:val="001E0D14"/>
    <w:rsid w:val="001E580B"/>
    <w:rsid w:val="001E5A4B"/>
    <w:rsid w:val="001E7575"/>
    <w:rsid w:val="001E7ADA"/>
    <w:rsid w:val="001E7D15"/>
    <w:rsid w:val="001F4D05"/>
    <w:rsid w:val="001F5904"/>
    <w:rsid w:val="001F6A5E"/>
    <w:rsid w:val="00205A0E"/>
    <w:rsid w:val="002104E7"/>
    <w:rsid w:val="00221B10"/>
    <w:rsid w:val="00222A18"/>
    <w:rsid w:val="00222D07"/>
    <w:rsid w:val="002233FA"/>
    <w:rsid w:val="00226E26"/>
    <w:rsid w:val="002270DB"/>
    <w:rsid w:val="00230A7D"/>
    <w:rsid w:val="00231243"/>
    <w:rsid w:val="0023191D"/>
    <w:rsid w:val="00235336"/>
    <w:rsid w:val="00235E06"/>
    <w:rsid w:val="00236D2F"/>
    <w:rsid w:val="0024109B"/>
    <w:rsid w:val="0024119E"/>
    <w:rsid w:val="00242323"/>
    <w:rsid w:val="002424A7"/>
    <w:rsid w:val="00242661"/>
    <w:rsid w:val="00243657"/>
    <w:rsid w:val="00244996"/>
    <w:rsid w:val="002468F4"/>
    <w:rsid w:val="00250340"/>
    <w:rsid w:val="0025189D"/>
    <w:rsid w:val="00252963"/>
    <w:rsid w:val="00253E45"/>
    <w:rsid w:val="0025479F"/>
    <w:rsid w:val="0025490B"/>
    <w:rsid w:val="00256917"/>
    <w:rsid w:val="00257E1D"/>
    <w:rsid w:val="002623FE"/>
    <w:rsid w:val="00263B30"/>
    <w:rsid w:val="002644F0"/>
    <w:rsid w:val="00264C95"/>
    <w:rsid w:val="00264E6A"/>
    <w:rsid w:val="00272EF5"/>
    <w:rsid w:val="00273B4E"/>
    <w:rsid w:val="00274862"/>
    <w:rsid w:val="0028740D"/>
    <w:rsid w:val="0028760B"/>
    <w:rsid w:val="002918C6"/>
    <w:rsid w:val="002922D5"/>
    <w:rsid w:val="002941DA"/>
    <w:rsid w:val="002952A0"/>
    <w:rsid w:val="0029744E"/>
    <w:rsid w:val="002A3D0D"/>
    <w:rsid w:val="002B1310"/>
    <w:rsid w:val="002B2B52"/>
    <w:rsid w:val="002B41E7"/>
    <w:rsid w:val="002B70EF"/>
    <w:rsid w:val="002B7CFD"/>
    <w:rsid w:val="002C158A"/>
    <w:rsid w:val="002C4A72"/>
    <w:rsid w:val="002C4B4A"/>
    <w:rsid w:val="002C5394"/>
    <w:rsid w:val="002C5679"/>
    <w:rsid w:val="002C5F71"/>
    <w:rsid w:val="002D2F98"/>
    <w:rsid w:val="002D4B49"/>
    <w:rsid w:val="002D594B"/>
    <w:rsid w:val="002D73E5"/>
    <w:rsid w:val="002E1061"/>
    <w:rsid w:val="002E1CF4"/>
    <w:rsid w:val="002E1D88"/>
    <w:rsid w:val="002E1E02"/>
    <w:rsid w:val="002E5EB5"/>
    <w:rsid w:val="002E5F37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19CD"/>
    <w:rsid w:val="00332BD5"/>
    <w:rsid w:val="0034149B"/>
    <w:rsid w:val="003419F1"/>
    <w:rsid w:val="003424AD"/>
    <w:rsid w:val="00342757"/>
    <w:rsid w:val="00345083"/>
    <w:rsid w:val="00345D0E"/>
    <w:rsid w:val="003503A6"/>
    <w:rsid w:val="00351C0B"/>
    <w:rsid w:val="00351D48"/>
    <w:rsid w:val="003527E3"/>
    <w:rsid w:val="003537BD"/>
    <w:rsid w:val="003547BA"/>
    <w:rsid w:val="00355FA8"/>
    <w:rsid w:val="00361BFF"/>
    <w:rsid w:val="00371847"/>
    <w:rsid w:val="003732B2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1662"/>
    <w:rsid w:val="003C1DD9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E74"/>
    <w:rsid w:val="00422833"/>
    <w:rsid w:val="004260B2"/>
    <w:rsid w:val="00426CD0"/>
    <w:rsid w:val="00427345"/>
    <w:rsid w:val="00430A88"/>
    <w:rsid w:val="00435A49"/>
    <w:rsid w:val="00436053"/>
    <w:rsid w:val="00443788"/>
    <w:rsid w:val="0044562B"/>
    <w:rsid w:val="00446AFB"/>
    <w:rsid w:val="004473A0"/>
    <w:rsid w:val="00447B50"/>
    <w:rsid w:val="00452229"/>
    <w:rsid w:val="00452295"/>
    <w:rsid w:val="00452E11"/>
    <w:rsid w:val="00453389"/>
    <w:rsid w:val="004538E2"/>
    <w:rsid w:val="004564D3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73C5D"/>
    <w:rsid w:val="004800EF"/>
    <w:rsid w:val="0048180E"/>
    <w:rsid w:val="00481DFD"/>
    <w:rsid w:val="00484D51"/>
    <w:rsid w:val="0048747C"/>
    <w:rsid w:val="004914AD"/>
    <w:rsid w:val="00496A65"/>
    <w:rsid w:val="004A1CFA"/>
    <w:rsid w:val="004A783F"/>
    <w:rsid w:val="004B1EFB"/>
    <w:rsid w:val="004B22D7"/>
    <w:rsid w:val="004B2A97"/>
    <w:rsid w:val="004B4EB7"/>
    <w:rsid w:val="004B51D9"/>
    <w:rsid w:val="004B689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3546"/>
    <w:rsid w:val="004E5412"/>
    <w:rsid w:val="004E74AA"/>
    <w:rsid w:val="004F304C"/>
    <w:rsid w:val="004F676A"/>
    <w:rsid w:val="005003FF"/>
    <w:rsid w:val="00500F50"/>
    <w:rsid w:val="0050184E"/>
    <w:rsid w:val="005025D9"/>
    <w:rsid w:val="00506E33"/>
    <w:rsid w:val="00507531"/>
    <w:rsid w:val="005145BD"/>
    <w:rsid w:val="00514EAE"/>
    <w:rsid w:val="0051532C"/>
    <w:rsid w:val="00515697"/>
    <w:rsid w:val="00516597"/>
    <w:rsid w:val="00522333"/>
    <w:rsid w:val="00523E25"/>
    <w:rsid w:val="0052421D"/>
    <w:rsid w:val="0052462D"/>
    <w:rsid w:val="00526271"/>
    <w:rsid w:val="00526A94"/>
    <w:rsid w:val="0053013E"/>
    <w:rsid w:val="005316DA"/>
    <w:rsid w:val="0053661E"/>
    <w:rsid w:val="005405B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8021C"/>
    <w:rsid w:val="00580BB2"/>
    <w:rsid w:val="00580DBF"/>
    <w:rsid w:val="005828FE"/>
    <w:rsid w:val="00584DD1"/>
    <w:rsid w:val="00590EC2"/>
    <w:rsid w:val="00594669"/>
    <w:rsid w:val="00597826"/>
    <w:rsid w:val="005A06B3"/>
    <w:rsid w:val="005A7701"/>
    <w:rsid w:val="005A7ACC"/>
    <w:rsid w:val="005B098C"/>
    <w:rsid w:val="005B1050"/>
    <w:rsid w:val="005B164C"/>
    <w:rsid w:val="005B2100"/>
    <w:rsid w:val="005B3F96"/>
    <w:rsid w:val="005B58FF"/>
    <w:rsid w:val="005B70A2"/>
    <w:rsid w:val="005C1E4A"/>
    <w:rsid w:val="005C2352"/>
    <w:rsid w:val="005C30A9"/>
    <w:rsid w:val="005C33D1"/>
    <w:rsid w:val="005C3B63"/>
    <w:rsid w:val="005D0114"/>
    <w:rsid w:val="005D1003"/>
    <w:rsid w:val="005D191E"/>
    <w:rsid w:val="005D61F4"/>
    <w:rsid w:val="005E5214"/>
    <w:rsid w:val="005E58C4"/>
    <w:rsid w:val="005F11F1"/>
    <w:rsid w:val="005F1659"/>
    <w:rsid w:val="005F3CB3"/>
    <w:rsid w:val="005F697B"/>
    <w:rsid w:val="006016AF"/>
    <w:rsid w:val="00602C07"/>
    <w:rsid w:val="00605678"/>
    <w:rsid w:val="006104A4"/>
    <w:rsid w:val="006130A2"/>
    <w:rsid w:val="00613113"/>
    <w:rsid w:val="0061508A"/>
    <w:rsid w:val="006200D1"/>
    <w:rsid w:val="00620A06"/>
    <w:rsid w:val="00620ABD"/>
    <w:rsid w:val="00624C1F"/>
    <w:rsid w:val="006250B4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43DC"/>
    <w:rsid w:val="00654631"/>
    <w:rsid w:val="006573C3"/>
    <w:rsid w:val="006602B5"/>
    <w:rsid w:val="0066195D"/>
    <w:rsid w:val="0066235D"/>
    <w:rsid w:val="00664043"/>
    <w:rsid w:val="0067283F"/>
    <w:rsid w:val="00673732"/>
    <w:rsid w:val="00673F58"/>
    <w:rsid w:val="00682453"/>
    <w:rsid w:val="006849A1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C3254"/>
    <w:rsid w:val="006C3A4B"/>
    <w:rsid w:val="006C43FC"/>
    <w:rsid w:val="006C4E84"/>
    <w:rsid w:val="006C5A2B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796B"/>
    <w:rsid w:val="00737D91"/>
    <w:rsid w:val="00741D28"/>
    <w:rsid w:val="007443F7"/>
    <w:rsid w:val="00747277"/>
    <w:rsid w:val="007518ED"/>
    <w:rsid w:val="007533D2"/>
    <w:rsid w:val="00753D6A"/>
    <w:rsid w:val="007552E5"/>
    <w:rsid w:val="007558D5"/>
    <w:rsid w:val="00756E68"/>
    <w:rsid w:val="00760769"/>
    <w:rsid w:val="00760ABF"/>
    <w:rsid w:val="007611AC"/>
    <w:rsid w:val="00763728"/>
    <w:rsid w:val="0076495F"/>
    <w:rsid w:val="00765FFC"/>
    <w:rsid w:val="007671D3"/>
    <w:rsid w:val="00767455"/>
    <w:rsid w:val="00771A9A"/>
    <w:rsid w:val="00772B88"/>
    <w:rsid w:val="00773620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2A40"/>
    <w:rsid w:val="007B35D1"/>
    <w:rsid w:val="007B4D89"/>
    <w:rsid w:val="007B50DA"/>
    <w:rsid w:val="007B63F4"/>
    <w:rsid w:val="007B698A"/>
    <w:rsid w:val="007B7C3F"/>
    <w:rsid w:val="007C168B"/>
    <w:rsid w:val="007C3597"/>
    <w:rsid w:val="007C4A9D"/>
    <w:rsid w:val="007C68A9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593"/>
    <w:rsid w:val="007E7646"/>
    <w:rsid w:val="007E77E0"/>
    <w:rsid w:val="007F0020"/>
    <w:rsid w:val="007F4981"/>
    <w:rsid w:val="007F4A00"/>
    <w:rsid w:val="007F5C43"/>
    <w:rsid w:val="007F6E0B"/>
    <w:rsid w:val="008027EF"/>
    <w:rsid w:val="0080297C"/>
    <w:rsid w:val="008029C2"/>
    <w:rsid w:val="0080602D"/>
    <w:rsid w:val="00813520"/>
    <w:rsid w:val="008137AA"/>
    <w:rsid w:val="00816E12"/>
    <w:rsid w:val="0082650F"/>
    <w:rsid w:val="00827488"/>
    <w:rsid w:val="00831E85"/>
    <w:rsid w:val="00834917"/>
    <w:rsid w:val="00835CED"/>
    <w:rsid w:val="00836D42"/>
    <w:rsid w:val="00837C65"/>
    <w:rsid w:val="00840F96"/>
    <w:rsid w:val="00841B5C"/>
    <w:rsid w:val="0084266F"/>
    <w:rsid w:val="008433C3"/>
    <w:rsid w:val="00846E39"/>
    <w:rsid w:val="0085066A"/>
    <w:rsid w:val="008538B0"/>
    <w:rsid w:val="008541F8"/>
    <w:rsid w:val="008544EC"/>
    <w:rsid w:val="008554C6"/>
    <w:rsid w:val="00856A06"/>
    <w:rsid w:val="008654FB"/>
    <w:rsid w:val="0086574C"/>
    <w:rsid w:val="0087083F"/>
    <w:rsid w:val="00872343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A6A6D"/>
    <w:rsid w:val="008B0791"/>
    <w:rsid w:val="008B1823"/>
    <w:rsid w:val="008B27A5"/>
    <w:rsid w:val="008B3857"/>
    <w:rsid w:val="008B46B4"/>
    <w:rsid w:val="008B6757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D4EFC"/>
    <w:rsid w:val="008E0CB8"/>
    <w:rsid w:val="008E1015"/>
    <w:rsid w:val="008E60E3"/>
    <w:rsid w:val="008E744A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39C"/>
    <w:rsid w:val="00910829"/>
    <w:rsid w:val="00916CED"/>
    <w:rsid w:val="0092185C"/>
    <w:rsid w:val="0092196C"/>
    <w:rsid w:val="00923478"/>
    <w:rsid w:val="00924059"/>
    <w:rsid w:val="00925440"/>
    <w:rsid w:val="00930DE9"/>
    <w:rsid w:val="00935577"/>
    <w:rsid w:val="00935E58"/>
    <w:rsid w:val="00937970"/>
    <w:rsid w:val="00937983"/>
    <w:rsid w:val="00937FA2"/>
    <w:rsid w:val="009444A2"/>
    <w:rsid w:val="00954682"/>
    <w:rsid w:val="00954C60"/>
    <w:rsid w:val="009571C6"/>
    <w:rsid w:val="0095722A"/>
    <w:rsid w:val="00962223"/>
    <w:rsid w:val="00962ACA"/>
    <w:rsid w:val="0096314D"/>
    <w:rsid w:val="00972BBC"/>
    <w:rsid w:val="009730DD"/>
    <w:rsid w:val="00976DB1"/>
    <w:rsid w:val="00981B63"/>
    <w:rsid w:val="009830D7"/>
    <w:rsid w:val="009848AB"/>
    <w:rsid w:val="00985A56"/>
    <w:rsid w:val="00990195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3F"/>
    <w:rsid w:val="009D6C67"/>
    <w:rsid w:val="009E4F41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0748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265"/>
    <w:rsid w:val="00A60998"/>
    <w:rsid w:val="00A61DB4"/>
    <w:rsid w:val="00A64099"/>
    <w:rsid w:val="00A70617"/>
    <w:rsid w:val="00A72E6C"/>
    <w:rsid w:val="00A7324F"/>
    <w:rsid w:val="00A7512F"/>
    <w:rsid w:val="00A75BA5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3D8"/>
    <w:rsid w:val="00AA7CCD"/>
    <w:rsid w:val="00AB34BC"/>
    <w:rsid w:val="00AC015E"/>
    <w:rsid w:val="00AD2487"/>
    <w:rsid w:val="00AE1914"/>
    <w:rsid w:val="00AE242C"/>
    <w:rsid w:val="00AE29A7"/>
    <w:rsid w:val="00AE2EC3"/>
    <w:rsid w:val="00AE38B9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3A1"/>
    <w:rsid w:val="00B04B2F"/>
    <w:rsid w:val="00B067C8"/>
    <w:rsid w:val="00B114DA"/>
    <w:rsid w:val="00B11FB7"/>
    <w:rsid w:val="00B21A40"/>
    <w:rsid w:val="00B241DD"/>
    <w:rsid w:val="00B25B04"/>
    <w:rsid w:val="00B264C8"/>
    <w:rsid w:val="00B268AD"/>
    <w:rsid w:val="00B31FF1"/>
    <w:rsid w:val="00B32000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5606"/>
    <w:rsid w:val="00B65E2E"/>
    <w:rsid w:val="00B66596"/>
    <w:rsid w:val="00B717AA"/>
    <w:rsid w:val="00B72927"/>
    <w:rsid w:val="00B74472"/>
    <w:rsid w:val="00B82452"/>
    <w:rsid w:val="00B83A7F"/>
    <w:rsid w:val="00B84B97"/>
    <w:rsid w:val="00B9293A"/>
    <w:rsid w:val="00B9351D"/>
    <w:rsid w:val="00B96194"/>
    <w:rsid w:val="00BA0A3A"/>
    <w:rsid w:val="00BA1290"/>
    <w:rsid w:val="00BA185F"/>
    <w:rsid w:val="00BA3CE0"/>
    <w:rsid w:val="00BA3EB9"/>
    <w:rsid w:val="00BB1AF6"/>
    <w:rsid w:val="00BB21D1"/>
    <w:rsid w:val="00BB2E59"/>
    <w:rsid w:val="00BB302A"/>
    <w:rsid w:val="00BB390B"/>
    <w:rsid w:val="00BC0C8F"/>
    <w:rsid w:val="00BC0F6F"/>
    <w:rsid w:val="00BC28B4"/>
    <w:rsid w:val="00BC464E"/>
    <w:rsid w:val="00BC7D04"/>
    <w:rsid w:val="00BD06DA"/>
    <w:rsid w:val="00BD0BEB"/>
    <w:rsid w:val="00BD3201"/>
    <w:rsid w:val="00BD35BA"/>
    <w:rsid w:val="00BD4AD7"/>
    <w:rsid w:val="00BD5A09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3958"/>
    <w:rsid w:val="00C10434"/>
    <w:rsid w:val="00C11976"/>
    <w:rsid w:val="00C1403B"/>
    <w:rsid w:val="00C15433"/>
    <w:rsid w:val="00C20801"/>
    <w:rsid w:val="00C2149F"/>
    <w:rsid w:val="00C2497C"/>
    <w:rsid w:val="00C2538D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0042"/>
    <w:rsid w:val="00C71AD5"/>
    <w:rsid w:val="00C72A08"/>
    <w:rsid w:val="00C7324E"/>
    <w:rsid w:val="00C736C3"/>
    <w:rsid w:val="00C73B58"/>
    <w:rsid w:val="00C75AA6"/>
    <w:rsid w:val="00C864A2"/>
    <w:rsid w:val="00C873BD"/>
    <w:rsid w:val="00C91A4C"/>
    <w:rsid w:val="00C94BE5"/>
    <w:rsid w:val="00C9512B"/>
    <w:rsid w:val="00C95DE7"/>
    <w:rsid w:val="00CA393C"/>
    <w:rsid w:val="00CA3E7F"/>
    <w:rsid w:val="00CA3F07"/>
    <w:rsid w:val="00CA4838"/>
    <w:rsid w:val="00CA7EA9"/>
    <w:rsid w:val="00CB2B10"/>
    <w:rsid w:val="00CB3C8C"/>
    <w:rsid w:val="00CB51DC"/>
    <w:rsid w:val="00CC3F7A"/>
    <w:rsid w:val="00CC43F9"/>
    <w:rsid w:val="00CD11BB"/>
    <w:rsid w:val="00CD12AF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0F01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733F"/>
    <w:rsid w:val="00D07AA0"/>
    <w:rsid w:val="00D13F59"/>
    <w:rsid w:val="00D16674"/>
    <w:rsid w:val="00D16B9A"/>
    <w:rsid w:val="00D222CF"/>
    <w:rsid w:val="00D22FF4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2CDA"/>
    <w:rsid w:val="00D5232E"/>
    <w:rsid w:val="00D56B21"/>
    <w:rsid w:val="00D575FF"/>
    <w:rsid w:val="00D61635"/>
    <w:rsid w:val="00D67827"/>
    <w:rsid w:val="00D67C90"/>
    <w:rsid w:val="00D706ED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4206"/>
    <w:rsid w:val="00DA5729"/>
    <w:rsid w:val="00DA6419"/>
    <w:rsid w:val="00DB0EB9"/>
    <w:rsid w:val="00DB67BB"/>
    <w:rsid w:val="00DB6856"/>
    <w:rsid w:val="00DC13E4"/>
    <w:rsid w:val="00DC274B"/>
    <w:rsid w:val="00DC4124"/>
    <w:rsid w:val="00DC51E8"/>
    <w:rsid w:val="00DC6B25"/>
    <w:rsid w:val="00DC7B60"/>
    <w:rsid w:val="00DD2939"/>
    <w:rsid w:val="00DD31EC"/>
    <w:rsid w:val="00DD396D"/>
    <w:rsid w:val="00DD4720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3A13"/>
    <w:rsid w:val="00E157BA"/>
    <w:rsid w:val="00E17129"/>
    <w:rsid w:val="00E17579"/>
    <w:rsid w:val="00E23598"/>
    <w:rsid w:val="00E2391B"/>
    <w:rsid w:val="00E24F2F"/>
    <w:rsid w:val="00E25792"/>
    <w:rsid w:val="00E25C35"/>
    <w:rsid w:val="00E25D36"/>
    <w:rsid w:val="00E34D6E"/>
    <w:rsid w:val="00E36FA2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8015B"/>
    <w:rsid w:val="00E86E3B"/>
    <w:rsid w:val="00E87AAE"/>
    <w:rsid w:val="00E87DEA"/>
    <w:rsid w:val="00E90CCD"/>
    <w:rsid w:val="00E91E5D"/>
    <w:rsid w:val="00E930D6"/>
    <w:rsid w:val="00E96DA1"/>
    <w:rsid w:val="00E97E18"/>
    <w:rsid w:val="00EA1E79"/>
    <w:rsid w:val="00EB04EC"/>
    <w:rsid w:val="00EB1387"/>
    <w:rsid w:val="00EB1865"/>
    <w:rsid w:val="00EB19BC"/>
    <w:rsid w:val="00EB36E8"/>
    <w:rsid w:val="00EB6B5B"/>
    <w:rsid w:val="00EC07EA"/>
    <w:rsid w:val="00EC1E4D"/>
    <w:rsid w:val="00EC5838"/>
    <w:rsid w:val="00EC6D65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35E4"/>
    <w:rsid w:val="00F07BE1"/>
    <w:rsid w:val="00F110B7"/>
    <w:rsid w:val="00F12A1B"/>
    <w:rsid w:val="00F13929"/>
    <w:rsid w:val="00F167DE"/>
    <w:rsid w:val="00F20116"/>
    <w:rsid w:val="00F20C75"/>
    <w:rsid w:val="00F25295"/>
    <w:rsid w:val="00F26678"/>
    <w:rsid w:val="00F3485E"/>
    <w:rsid w:val="00F35082"/>
    <w:rsid w:val="00F36F7D"/>
    <w:rsid w:val="00F43D78"/>
    <w:rsid w:val="00F4797D"/>
    <w:rsid w:val="00F47D4B"/>
    <w:rsid w:val="00F47EC5"/>
    <w:rsid w:val="00F5239A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71395"/>
    <w:rsid w:val="00F719D6"/>
    <w:rsid w:val="00F7225E"/>
    <w:rsid w:val="00F733D7"/>
    <w:rsid w:val="00F73431"/>
    <w:rsid w:val="00F7572B"/>
    <w:rsid w:val="00F75A63"/>
    <w:rsid w:val="00F818CC"/>
    <w:rsid w:val="00F819DF"/>
    <w:rsid w:val="00F81F10"/>
    <w:rsid w:val="00F84AFD"/>
    <w:rsid w:val="00F853CB"/>
    <w:rsid w:val="00F85579"/>
    <w:rsid w:val="00F905FA"/>
    <w:rsid w:val="00F91864"/>
    <w:rsid w:val="00F91E8E"/>
    <w:rsid w:val="00F92EFA"/>
    <w:rsid w:val="00F9343C"/>
    <w:rsid w:val="00F97D8A"/>
    <w:rsid w:val="00FA1AFD"/>
    <w:rsid w:val="00FA3D63"/>
    <w:rsid w:val="00FA3F2D"/>
    <w:rsid w:val="00FA4219"/>
    <w:rsid w:val="00FA42F5"/>
    <w:rsid w:val="00FA4C11"/>
    <w:rsid w:val="00FA66DC"/>
    <w:rsid w:val="00FA66F0"/>
    <w:rsid w:val="00FA6C90"/>
    <w:rsid w:val="00FA6F9A"/>
    <w:rsid w:val="00FB0318"/>
    <w:rsid w:val="00FB214F"/>
    <w:rsid w:val="00FB22C0"/>
    <w:rsid w:val="00FB60DB"/>
    <w:rsid w:val="00FB65BF"/>
    <w:rsid w:val="00FC4C5C"/>
    <w:rsid w:val="00FC7421"/>
    <w:rsid w:val="00FD0372"/>
    <w:rsid w:val="00FD0509"/>
    <w:rsid w:val="00FD19CB"/>
    <w:rsid w:val="00FD3142"/>
    <w:rsid w:val="00FD3BBE"/>
    <w:rsid w:val="00FD4AC7"/>
    <w:rsid w:val="00FE05B9"/>
    <w:rsid w:val="00FE2D38"/>
    <w:rsid w:val="00FE3D57"/>
    <w:rsid w:val="00FE57BE"/>
    <w:rsid w:val="00FE7ADC"/>
    <w:rsid w:val="00FF35A1"/>
    <w:rsid w:val="00FF41EF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396D6135-F305-4067-8C41-4D31FC13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30595-6DBA-4971-B59D-2F559036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691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Monica Paola Havivi Sanjines</cp:lastModifiedBy>
  <cp:revision>5</cp:revision>
  <cp:lastPrinted>2017-09-27T21:10:00Z</cp:lastPrinted>
  <dcterms:created xsi:type="dcterms:W3CDTF">2017-09-25T23:57:00Z</dcterms:created>
  <dcterms:modified xsi:type="dcterms:W3CDTF">2017-09-27T21:10:00Z</dcterms:modified>
</cp:coreProperties>
</file>