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AF3" w:rsidRDefault="007D6AF3" w:rsidP="005B58FF">
      <w:pPr>
        <w:jc w:val="center"/>
        <w:rPr>
          <w:rFonts w:ascii="Arial" w:hAnsi="Arial" w:cs="Arial"/>
          <w:b/>
          <w:sz w:val="20"/>
          <w:szCs w:val="20"/>
          <w:u w:val="single"/>
        </w:rPr>
      </w:pPr>
      <w:bookmarkStart w:id="0" w:name="_GoBack"/>
      <w:bookmarkEnd w:id="0"/>
    </w:p>
    <w:p w:rsidR="00264E6A" w:rsidRDefault="00F91864" w:rsidP="007D6AF3">
      <w:pPr>
        <w:jc w:val="center"/>
        <w:rPr>
          <w:rFonts w:ascii="Arial" w:hAnsi="Arial" w:cs="Arial"/>
          <w:b/>
          <w:sz w:val="20"/>
          <w:szCs w:val="20"/>
          <w:u w:val="single"/>
        </w:rPr>
      </w:pPr>
      <w:r w:rsidRPr="0055534E">
        <w:rPr>
          <w:rFonts w:ascii="Arial" w:hAnsi="Arial" w:cs="Arial"/>
          <w:b/>
          <w:sz w:val="20"/>
          <w:szCs w:val="20"/>
          <w:u w:val="single"/>
        </w:rPr>
        <w:t xml:space="preserve">PROCEDIMIENTO </w:t>
      </w:r>
      <w:r w:rsidR="0035225A">
        <w:rPr>
          <w:rFonts w:ascii="Arial" w:hAnsi="Arial" w:cs="Arial"/>
          <w:b/>
          <w:sz w:val="20"/>
          <w:szCs w:val="20"/>
          <w:u w:val="single"/>
        </w:rPr>
        <w:t xml:space="preserve">DE </w:t>
      </w:r>
      <w:r w:rsidR="007A60A5">
        <w:rPr>
          <w:rFonts w:ascii="Arial" w:hAnsi="Arial" w:cs="Arial"/>
          <w:b/>
          <w:sz w:val="20"/>
          <w:szCs w:val="20"/>
          <w:u w:val="single"/>
        </w:rPr>
        <w:t>GESTIÓN</w:t>
      </w:r>
      <w:r w:rsidR="00FD0509">
        <w:rPr>
          <w:rFonts w:ascii="Arial" w:hAnsi="Arial" w:cs="Arial"/>
          <w:b/>
          <w:sz w:val="20"/>
          <w:szCs w:val="20"/>
          <w:u w:val="single"/>
        </w:rPr>
        <w:t xml:space="preserve"> </w:t>
      </w:r>
    </w:p>
    <w:p w:rsidR="00F667C1" w:rsidRDefault="007A60A5" w:rsidP="007D6AF3">
      <w:pPr>
        <w:jc w:val="center"/>
        <w:rPr>
          <w:rFonts w:ascii="Arial" w:hAnsi="Arial" w:cs="Arial"/>
          <w:b/>
          <w:sz w:val="20"/>
          <w:szCs w:val="20"/>
          <w:u w:val="single"/>
        </w:rPr>
      </w:pPr>
      <w:r>
        <w:rPr>
          <w:rFonts w:ascii="Arial" w:hAnsi="Arial" w:cs="Arial"/>
          <w:b/>
          <w:sz w:val="20"/>
          <w:szCs w:val="20"/>
          <w:u w:val="single"/>
        </w:rPr>
        <w:t xml:space="preserve">DE </w:t>
      </w:r>
      <w:r w:rsidR="000A6781">
        <w:rPr>
          <w:rFonts w:ascii="Arial" w:hAnsi="Arial" w:cs="Arial"/>
          <w:b/>
          <w:sz w:val="20"/>
          <w:szCs w:val="20"/>
          <w:u w:val="single"/>
        </w:rPr>
        <w:t>LIQUIDACIÓN ADUANERA</w:t>
      </w:r>
    </w:p>
    <w:p w:rsidR="00E45281" w:rsidRPr="0055534E" w:rsidRDefault="00E45281" w:rsidP="005B58FF">
      <w:pPr>
        <w:jc w:val="center"/>
        <w:rPr>
          <w:rFonts w:ascii="Arial" w:hAnsi="Arial" w:cs="Arial"/>
          <w:b/>
          <w:sz w:val="20"/>
          <w:szCs w:val="20"/>
          <w:u w:val="single"/>
        </w:rPr>
      </w:pPr>
    </w:p>
    <w:p w:rsidR="00F667C1" w:rsidRPr="0055534E" w:rsidRDefault="00F667C1" w:rsidP="00923478">
      <w:pPr>
        <w:pStyle w:val="Prrafodelista"/>
        <w:numPr>
          <w:ilvl w:val="0"/>
          <w:numId w:val="8"/>
        </w:numPr>
        <w:ind w:left="0" w:hanging="284"/>
        <w:jc w:val="both"/>
        <w:rPr>
          <w:rFonts w:ascii="Arial" w:hAnsi="Arial" w:cs="Arial"/>
          <w:b/>
          <w:sz w:val="20"/>
          <w:szCs w:val="20"/>
          <w:u w:val="single"/>
        </w:rPr>
      </w:pPr>
      <w:r w:rsidRPr="0055534E">
        <w:rPr>
          <w:rFonts w:ascii="Arial" w:hAnsi="Arial" w:cs="Arial"/>
          <w:b/>
          <w:sz w:val="20"/>
          <w:szCs w:val="20"/>
          <w:u w:val="single"/>
        </w:rPr>
        <w:t>Objetivo</w:t>
      </w:r>
    </w:p>
    <w:p w:rsidR="005B58FF" w:rsidRDefault="004800EF" w:rsidP="007B698A">
      <w:pPr>
        <w:spacing w:line="276" w:lineRule="auto"/>
        <w:jc w:val="both"/>
        <w:rPr>
          <w:rFonts w:ascii="Arial" w:hAnsi="Arial" w:cs="Arial"/>
          <w:sz w:val="20"/>
          <w:szCs w:val="20"/>
        </w:rPr>
      </w:pPr>
      <w:r w:rsidRPr="0055534E">
        <w:rPr>
          <w:rFonts w:ascii="Arial" w:hAnsi="Arial" w:cs="Arial"/>
          <w:sz w:val="20"/>
          <w:szCs w:val="20"/>
        </w:rPr>
        <w:t xml:space="preserve">El presente </w:t>
      </w:r>
      <w:r w:rsidR="0035225A">
        <w:rPr>
          <w:rFonts w:ascii="Arial" w:hAnsi="Arial" w:cs="Arial"/>
          <w:sz w:val="20"/>
          <w:szCs w:val="20"/>
        </w:rPr>
        <w:t>documento</w:t>
      </w:r>
      <w:r w:rsidRPr="0055534E">
        <w:rPr>
          <w:rFonts w:ascii="Arial" w:hAnsi="Arial" w:cs="Arial"/>
          <w:sz w:val="20"/>
          <w:szCs w:val="20"/>
        </w:rPr>
        <w:t xml:space="preserve"> tiene como objetivo </w:t>
      </w:r>
      <w:r w:rsidR="00054FBD">
        <w:rPr>
          <w:rFonts w:ascii="Arial" w:hAnsi="Arial" w:cs="Arial"/>
          <w:sz w:val="20"/>
          <w:szCs w:val="20"/>
        </w:rPr>
        <w:t>normar el</w:t>
      </w:r>
      <w:r w:rsidR="000A6781">
        <w:rPr>
          <w:rFonts w:ascii="Arial" w:hAnsi="Arial" w:cs="Arial"/>
          <w:sz w:val="20"/>
          <w:szCs w:val="20"/>
        </w:rPr>
        <w:t xml:space="preserve"> Pago de Liquidación Aduanera a la Agencia Aduanera</w:t>
      </w:r>
      <w:r w:rsidR="0041662D">
        <w:rPr>
          <w:rFonts w:ascii="Arial" w:hAnsi="Arial" w:cs="Arial"/>
          <w:sz w:val="20"/>
          <w:szCs w:val="20"/>
        </w:rPr>
        <w:t xml:space="preserve"> o al área de Despacho Directo</w:t>
      </w:r>
      <w:r w:rsidR="000A6781">
        <w:rPr>
          <w:rFonts w:ascii="Arial" w:hAnsi="Arial" w:cs="Arial"/>
          <w:sz w:val="20"/>
          <w:szCs w:val="20"/>
        </w:rPr>
        <w:t>.</w:t>
      </w:r>
      <w:r w:rsidR="007A60A5">
        <w:rPr>
          <w:rFonts w:ascii="Arial" w:hAnsi="Arial" w:cs="Arial"/>
          <w:sz w:val="20"/>
          <w:szCs w:val="20"/>
        </w:rPr>
        <w:t xml:space="preserve"> </w:t>
      </w:r>
    </w:p>
    <w:p w:rsidR="007A60A5" w:rsidRPr="00F47D4B" w:rsidRDefault="007A60A5" w:rsidP="00F47D4B">
      <w:pPr>
        <w:pStyle w:val="Prrafodelista"/>
        <w:ind w:left="360"/>
        <w:jc w:val="both"/>
        <w:rPr>
          <w:rFonts w:ascii="Arial" w:hAnsi="Arial" w:cs="Arial"/>
          <w:sz w:val="20"/>
          <w:szCs w:val="20"/>
        </w:rPr>
      </w:pPr>
    </w:p>
    <w:p w:rsidR="00F47D4B" w:rsidRDefault="00F47D4B" w:rsidP="00D41353">
      <w:pPr>
        <w:pStyle w:val="Prrafodelista"/>
        <w:numPr>
          <w:ilvl w:val="0"/>
          <w:numId w:val="8"/>
        </w:numPr>
        <w:spacing w:after="0"/>
        <w:ind w:left="0" w:hanging="284"/>
        <w:jc w:val="both"/>
        <w:rPr>
          <w:rFonts w:ascii="Arial" w:hAnsi="Arial" w:cs="Arial"/>
          <w:b/>
          <w:sz w:val="20"/>
          <w:szCs w:val="20"/>
          <w:u w:val="single"/>
        </w:rPr>
      </w:pPr>
      <w:r>
        <w:rPr>
          <w:rFonts w:ascii="Arial" w:hAnsi="Arial" w:cs="Arial"/>
          <w:b/>
          <w:sz w:val="20"/>
          <w:szCs w:val="20"/>
          <w:u w:val="single"/>
        </w:rPr>
        <w:t>Alcance</w:t>
      </w:r>
    </w:p>
    <w:p w:rsidR="00D41353" w:rsidRDefault="00D41353" w:rsidP="00D41353">
      <w:pPr>
        <w:pStyle w:val="Prrafodelista"/>
        <w:spacing w:after="0"/>
        <w:ind w:left="0"/>
        <w:jc w:val="both"/>
        <w:rPr>
          <w:rFonts w:ascii="Arial" w:hAnsi="Arial" w:cs="Arial"/>
          <w:sz w:val="20"/>
          <w:szCs w:val="20"/>
        </w:rPr>
      </w:pPr>
    </w:p>
    <w:p w:rsidR="00F47D4B" w:rsidRPr="00D41353" w:rsidRDefault="00D41353" w:rsidP="007B698A">
      <w:pPr>
        <w:pStyle w:val="Prrafodelista"/>
        <w:spacing w:after="0" w:line="276" w:lineRule="auto"/>
        <w:ind w:left="0"/>
        <w:jc w:val="both"/>
        <w:rPr>
          <w:rFonts w:ascii="Arial" w:hAnsi="Arial" w:cs="Arial"/>
          <w:sz w:val="20"/>
          <w:szCs w:val="20"/>
        </w:rPr>
      </w:pPr>
      <w:r w:rsidRPr="00D41353">
        <w:rPr>
          <w:rFonts w:ascii="Arial" w:hAnsi="Arial" w:cs="Arial"/>
          <w:sz w:val="20"/>
          <w:szCs w:val="20"/>
        </w:rPr>
        <w:t>Este documento incluye una descripción de las actividades a realizarse desde</w:t>
      </w:r>
      <w:r w:rsidR="000A6781">
        <w:rPr>
          <w:rFonts w:ascii="Arial" w:hAnsi="Arial" w:cs="Arial"/>
          <w:sz w:val="20"/>
          <w:szCs w:val="20"/>
        </w:rPr>
        <w:t xml:space="preserve"> la realización de una Solicitud de Liquidación Aduanera hasta el pago efectivo de ésta a la Agencia Aduanera</w:t>
      </w:r>
      <w:r w:rsidR="00DF152A">
        <w:rPr>
          <w:rFonts w:ascii="Arial" w:hAnsi="Arial" w:cs="Arial"/>
          <w:sz w:val="20"/>
          <w:szCs w:val="20"/>
        </w:rPr>
        <w:t xml:space="preserve"> o al área de Despacho Directo</w:t>
      </w:r>
      <w:r w:rsidR="000A6781">
        <w:rPr>
          <w:rFonts w:ascii="Arial" w:hAnsi="Arial" w:cs="Arial"/>
          <w:sz w:val="20"/>
          <w:szCs w:val="20"/>
        </w:rPr>
        <w:t>.</w:t>
      </w:r>
    </w:p>
    <w:p w:rsidR="00F47D4B" w:rsidRDefault="00F47D4B" w:rsidP="00D41353">
      <w:pPr>
        <w:pStyle w:val="Prrafodelista"/>
        <w:spacing w:line="276" w:lineRule="auto"/>
        <w:ind w:left="0"/>
        <w:jc w:val="both"/>
        <w:rPr>
          <w:rFonts w:ascii="Arial" w:hAnsi="Arial" w:cs="Arial"/>
          <w:b/>
          <w:sz w:val="20"/>
          <w:szCs w:val="20"/>
          <w:u w:val="single"/>
        </w:rPr>
      </w:pPr>
    </w:p>
    <w:p w:rsidR="00D41353" w:rsidRDefault="00D41353" w:rsidP="00F47D4B">
      <w:pPr>
        <w:pStyle w:val="Prrafodelista"/>
        <w:ind w:left="0"/>
        <w:jc w:val="both"/>
        <w:rPr>
          <w:rFonts w:ascii="Arial" w:hAnsi="Arial" w:cs="Arial"/>
          <w:b/>
          <w:sz w:val="20"/>
          <w:szCs w:val="20"/>
          <w:u w:val="single"/>
        </w:rPr>
      </w:pPr>
    </w:p>
    <w:p w:rsidR="00613113" w:rsidRDefault="007A60A5" w:rsidP="00613113">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Actividades</w:t>
      </w:r>
    </w:p>
    <w:p w:rsidR="00D41353" w:rsidRPr="00D41353" w:rsidRDefault="00D41353" w:rsidP="00D41353">
      <w:pPr>
        <w:pStyle w:val="Prrafodelista"/>
        <w:ind w:left="0"/>
        <w:jc w:val="both"/>
        <w:rPr>
          <w:rFonts w:ascii="Arial" w:hAnsi="Arial" w:cs="Arial"/>
          <w:b/>
          <w:sz w:val="20"/>
          <w:szCs w:val="20"/>
          <w:u w:val="single"/>
        </w:rPr>
      </w:pPr>
    </w:p>
    <w:p w:rsidR="00DC13E4" w:rsidRPr="004940A2" w:rsidRDefault="006F09CD" w:rsidP="004940A2">
      <w:pPr>
        <w:pStyle w:val="Prrafodelista"/>
        <w:numPr>
          <w:ilvl w:val="1"/>
          <w:numId w:val="8"/>
        </w:numPr>
        <w:jc w:val="both"/>
        <w:rPr>
          <w:rFonts w:ascii="Arial" w:hAnsi="Arial" w:cs="Arial"/>
          <w:b/>
          <w:sz w:val="20"/>
          <w:szCs w:val="20"/>
        </w:rPr>
      </w:pPr>
      <w:r w:rsidRPr="004940A2">
        <w:rPr>
          <w:rFonts w:ascii="Arial" w:hAnsi="Arial" w:cs="Arial"/>
          <w:b/>
          <w:sz w:val="20"/>
          <w:szCs w:val="20"/>
        </w:rPr>
        <w:t xml:space="preserve"> </w:t>
      </w:r>
      <w:r w:rsidR="000A6781" w:rsidRPr="004940A2">
        <w:rPr>
          <w:rFonts w:ascii="Arial" w:hAnsi="Arial" w:cs="Arial"/>
          <w:b/>
          <w:sz w:val="20"/>
          <w:szCs w:val="20"/>
        </w:rPr>
        <w:t>Solicitud de Liquidación Aduanera</w:t>
      </w:r>
    </w:p>
    <w:p w:rsidR="002C6006" w:rsidRDefault="000A6781" w:rsidP="002C6006">
      <w:pPr>
        <w:spacing w:after="0" w:line="276" w:lineRule="auto"/>
        <w:jc w:val="both"/>
        <w:rPr>
          <w:rFonts w:ascii="Arial" w:eastAsia="Times New Roman" w:hAnsi="Arial" w:cs="Arial"/>
          <w:sz w:val="20"/>
          <w:szCs w:val="20"/>
          <w:lang w:eastAsia="es-BO"/>
        </w:rPr>
      </w:pPr>
      <w:r w:rsidRPr="000A6781">
        <w:rPr>
          <w:rFonts w:ascii="Arial" w:eastAsia="Times New Roman" w:hAnsi="Arial" w:cs="Arial"/>
          <w:sz w:val="20"/>
          <w:szCs w:val="20"/>
          <w:lang w:eastAsia="es-BO"/>
        </w:rPr>
        <w:t xml:space="preserve">El Analista Financiero solicita al área de Importaciones la Liquidación Aduanera de los vehículos liberados en el día </w:t>
      </w:r>
      <w:r w:rsidR="0087026B">
        <w:rPr>
          <w:rFonts w:ascii="Arial" w:eastAsia="Times New Roman" w:hAnsi="Arial" w:cs="Arial"/>
          <w:sz w:val="20"/>
          <w:szCs w:val="20"/>
          <w:lang w:eastAsia="es-BO"/>
        </w:rPr>
        <w:t>mediante un correo electrónico y adjunto envía el reporte de vehículos liberados (documento en Excel)</w:t>
      </w:r>
      <w:r w:rsidR="00F8420A">
        <w:rPr>
          <w:rFonts w:ascii="Arial" w:eastAsia="Times New Roman" w:hAnsi="Arial" w:cs="Arial"/>
          <w:sz w:val="20"/>
          <w:szCs w:val="20"/>
          <w:lang w:eastAsia="es-BO"/>
        </w:rPr>
        <w:t>.</w:t>
      </w:r>
    </w:p>
    <w:p w:rsidR="002C6006" w:rsidRPr="002C6006" w:rsidRDefault="002C6006" w:rsidP="002C6006">
      <w:pPr>
        <w:spacing w:after="0" w:line="276" w:lineRule="auto"/>
        <w:jc w:val="both"/>
        <w:rPr>
          <w:rFonts w:ascii="Arial" w:eastAsia="Times New Roman" w:hAnsi="Arial" w:cs="Arial"/>
          <w:sz w:val="20"/>
          <w:szCs w:val="20"/>
          <w:lang w:eastAsia="es-BO"/>
        </w:rPr>
      </w:pPr>
    </w:p>
    <w:p w:rsidR="000A6781" w:rsidRPr="000A6781" w:rsidRDefault="000A6781" w:rsidP="007B698A">
      <w:pPr>
        <w:spacing w:after="0" w:line="276" w:lineRule="auto"/>
        <w:jc w:val="both"/>
        <w:rPr>
          <w:rFonts w:ascii="Arial" w:eastAsia="Times New Roman" w:hAnsi="Arial" w:cs="Arial"/>
          <w:sz w:val="20"/>
          <w:szCs w:val="20"/>
          <w:lang w:eastAsia="es-BO"/>
        </w:rPr>
      </w:pPr>
      <w:r>
        <w:rPr>
          <w:rFonts w:ascii="Arial" w:eastAsia="Times New Roman" w:hAnsi="Arial" w:cs="Arial"/>
          <w:sz w:val="20"/>
          <w:szCs w:val="20"/>
          <w:lang w:eastAsia="es-BO"/>
        </w:rPr>
        <w:t>El Encargado de D</w:t>
      </w:r>
      <w:r w:rsidRPr="000A6781">
        <w:rPr>
          <w:rFonts w:ascii="Arial" w:eastAsia="Times New Roman" w:hAnsi="Arial" w:cs="Arial"/>
          <w:sz w:val="20"/>
          <w:szCs w:val="20"/>
          <w:lang w:eastAsia="es-BO"/>
        </w:rPr>
        <w:t>ocumentación</w:t>
      </w:r>
      <w:r>
        <w:rPr>
          <w:rFonts w:ascii="Arial" w:eastAsia="Times New Roman" w:hAnsi="Arial" w:cs="Arial"/>
          <w:sz w:val="20"/>
          <w:szCs w:val="20"/>
          <w:lang w:eastAsia="es-BO"/>
        </w:rPr>
        <w:t xml:space="preserve"> en el área de Importaciones</w:t>
      </w:r>
      <w:r w:rsidRPr="000A6781">
        <w:rPr>
          <w:rFonts w:ascii="Arial" w:eastAsia="Times New Roman" w:hAnsi="Arial" w:cs="Arial"/>
          <w:sz w:val="20"/>
          <w:szCs w:val="20"/>
          <w:lang w:eastAsia="es-BO"/>
        </w:rPr>
        <w:t xml:space="preserve"> recibe la solicitud del área de Finanzas y revisa que los vehículos que figuran en el reporte de vehículos liberados se encuentren efectivamente liberados de acuerdo al </w:t>
      </w:r>
      <w:r w:rsidR="00F8420A">
        <w:rPr>
          <w:rFonts w:ascii="Arial" w:eastAsia="Times New Roman" w:hAnsi="Arial" w:cs="Arial"/>
          <w:sz w:val="20"/>
          <w:szCs w:val="20"/>
          <w:lang w:eastAsia="es-BO"/>
        </w:rPr>
        <w:t>Sistema</w:t>
      </w:r>
      <w:r w:rsidR="002C6006">
        <w:rPr>
          <w:rFonts w:ascii="Arial" w:eastAsia="Times New Roman" w:hAnsi="Arial" w:cs="Arial"/>
          <w:sz w:val="20"/>
          <w:szCs w:val="20"/>
          <w:lang w:eastAsia="es-BO"/>
        </w:rPr>
        <w:t xml:space="preserve"> Teros</w:t>
      </w:r>
      <w:r w:rsidR="00F8420A">
        <w:rPr>
          <w:rFonts w:ascii="Arial" w:eastAsia="Times New Roman" w:hAnsi="Arial" w:cs="Arial"/>
          <w:sz w:val="20"/>
          <w:szCs w:val="20"/>
          <w:lang w:eastAsia="es-BO"/>
        </w:rPr>
        <w:t>.</w:t>
      </w:r>
    </w:p>
    <w:p w:rsidR="00F47D4B" w:rsidRDefault="00F47D4B" w:rsidP="00613113">
      <w:pPr>
        <w:pStyle w:val="Prrafodelista"/>
        <w:ind w:left="0"/>
        <w:jc w:val="both"/>
        <w:rPr>
          <w:rFonts w:ascii="Arial" w:hAnsi="Arial" w:cs="Arial"/>
          <w:sz w:val="20"/>
          <w:szCs w:val="20"/>
        </w:rPr>
      </w:pPr>
    </w:p>
    <w:p w:rsidR="00F47D4B" w:rsidRPr="00F8420A" w:rsidRDefault="000A6781" w:rsidP="004940A2">
      <w:pPr>
        <w:pStyle w:val="Prrafodelista"/>
        <w:numPr>
          <w:ilvl w:val="1"/>
          <w:numId w:val="8"/>
        </w:numPr>
        <w:jc w:val="both"/>
        <w:rPr>
          <w:rFonts w:ascii="Arial" w:hAnsi="Arial" w:cs="Arial"/>
          <w:b/>
          <w:sz w:val="20"/>
          <w:szCs w:val="20"/>
        </w:rPr>
      </w:pPr>
      <w:r w:rsidRPr="00F8420A">
        <w:rPr>
          <w:rFonts w:ascii="Arial" w:hAnsi="Arial" w:cs="Arial"/>
          <w:b/>
          <w:sz w:val="20"/>
          <w:szCs w:val="20"/>
        </w:rPr>
        <w:t>Armado de File para Liquidación Aduanera</w:t>
      </w:r>
    </w:p>
    <w:p w:rsidR="000A6781" w:rsidRDefault="000A6781" w:rsidP="007B698A">
      <w:pPr>
        <w:spacing w:after="0" w:line="276" w:lineRule="auto"/>
        <w:jc w:val="both"/>
        <w:rPr>
          <w:rFonts w:ascii="Arial" w:eastAsia="Times New Roman" w:hAnsi="Arial" w:cs="Arial"/>
          <w:sz w:val="20"/>
          <w:szCs w:val="20"/>
          <w:lang w:eastAsia="es-BO"/>
        </w:rPr>
      </w:pPr>
      <w:r w:rsidRPr="000A6781">
        <w:rPr>
          <w:rFonts w:ascii="Arial" w:eastAsia="Times New Roman" w:hAnsi="Arial" w:cs="Arial"/>
          <w:sz w:val="20"/>
          <w:szCs w:val="20"/>
          <w:lang w:eastAsia="es-BO"/>
        </w:rPr>
        <w:t xml:space="preserve">El </w:t>
      </w:r>
      <w:r>
        <w:rPr>
          <w:rFonts w:ascii="Arial" w:eastAsia="Times New Roman" w:hAnsi="Arial" w:cs="Arial"/>
          <w:sz w:val="20"/>
          <w:szCs w:val="20"/>
          <w:lang w:eastAsia="es-BO"/>
        </w:rPr>
        <w:t>Encargado de D</w:t>
      </w:r>
      <w:r w:rsidRPr="000A6781">
        <w:rPr>
          <w:rFonts w:ascii="Arial" w:eastAsia="Times New Roman" w:hAnsi="Arial" w:cs="Arial"/>
          <w:sz w:val="20"/>
          <w:szCs w:val="20"/>
          <w:lang w:eastAsia="es-BO"/>
        </w:rPr>
        <w:t>ocumentación busca el File de cada vehículo liberado cuya Liquidación Aduanera fue solicitada, y revisa que se encuentren los siguientes documentos:</w:t>
      </w:r>
    </w:p>
    <w:p w:rsidR="007B698A" w:rsidRDefault="000A6781" w:rsidP="007B698A">
      <w:pPr>
        <w:spacing w:after="0" w:line="276" w:lineRule="auto"/>
        <w:rPr>
          <w:rFonts w:ascii="Arial" w:eastAsia="Times New Roman" w:hAnsi="Arial" w:cs="Arial"/>
          <w:sz w:val="20"/>
          <w:szCs w:val="20"/>
          <w:lang w:eastAsia="es-BO"/>
        </w:rPr>
      </w:pPr>
      <w:r w:rsidRPr="000A6781">
        <w:rPr>
          <w:rFonts w:ascii="Arial" w:eastAsia="Times New Roman" w:hAnsi="Arial" w:cs="Arial"/>
          <w:sz w:val="20"/>
          <w:szCs w:val="20"/>
          <w:lang w:eastAsia="es-BO"/>
        </w:rPr>
        <w:br/>
        <w:t>- Bill of Lading (B/L) (documento recibido de Intermex), excepto en caso de reexpedición.</w:t>
      </w:r>
      <w:r w:rsidRPr="000A6781">
        <w:rPr>
          <w:rFonts w:ascii="Arial" w:eastAsia="Times New Roman" w:hAnsi="Arial" w:cs="Arial"/>
          <w:sz w:val="20"/>
          <w:szCs w:val="20"/>
          <w:lang w:eastAsia="es-BO"/>
        </w:rPr>
        <w:br/>
        <w:t>- Packing List (documento recibido de Intermex), excepto en caso de reexpedición.</w:t>
      </w:r>
      <w:r w:rsidRPr="000A6781">
        <w:rPr>
          <w:rFonts w:ascii="Arial" w:eastAsia="Times New Roman" w:hAnsi="Arial" w:cs="Arial"/>
          <w:sz w:val="20"/>
          <w:szCs w:val="20"/>
          <w:lang w:eastAsia="es-BO"/>
        </w:rPr>
        <w:br/>
        <w:t>- Invoice o Factura de reexpedición (documento recibido de Intermex)</w:t>
      </w:r>
      <w:r w:rsidRPr="000A6781">
        <w:rPr>
          <w:rFonts w:ascii="Arial" w:eastAsia="Times New Roman" w:hAnsi="Arial" w:cs="Arial"/>
          <w:sz w:val="20"/>
          <w:szCs w:val="20"/>
          <w:lang w:eastAsia="es-BO"/>
        </w:rPr>
        <w:br/>
        <w:t>- Póliza de seguro (Documento generado por el área de Importaciones)</w:t>
      </w:r>
      <w:r w:rsidRPr="000A6781">
        <w:rPr>
          <w:rFonts w:ascii="Arial" w:eastAsia="Times New Roman" w:hAnsi="Arial" w:cs="Arial"/>
          <w:sz w:val="20"/>
          <w:szCs w:val="20"/>
          <w:lang w:eastAsia="es-BO"/>
        </w:rPr>
        <w:br/>
        <w:t>- Factura de Transporte o Certificación de Flete</w:t>
      </w:r>
      <w:r w:rsidRPr="000A6781">
        <w:rPr>
          <w:rFonts w:ascii="Arial" w:eastAsia="Times New Roman" w:hAnsi="Arial" w:cs="Arial"/>
          <w:sz w:val="20"/>
          <w:szCs w:val="20"/>
          <w:lang w:eastAsia="es-BO"/>
        </w:rPr>
        <w:br/>
        <w:t>- Manifiesto MIC/ Contrato terrestre de transporte CRT</w:t>
      </w:r>
      <w:r w:rsidRPr="000A6781">
        <w:rPr>
          <w:rFonts w:ascii="Arial" w:eastAsia="Times New Roman" w:hAnsi="Arial" w:cs="Arial"/>
          <w:sz w:val="20"/>
          <w:szCs w:val="20"/>
          <w:lang w:eastAsia="es-BO"/>
        </w:rPr>
        <w:br/>
        <w:t>- Transferencia bancaria (documento recibido del área de Finanzas)</w:t>
      </w:r>
      <w:r w:rsidRPr="000A6781">
        <w:rPr>
          <w:rFonts w:ascii="Arial" w:eastAsia="Times New Roman" w:hAnsi="Arial" w:cs="Arial"/>
          <w:sz w:val="20"/>
          <w:szCs w:val="20"/>
          <w:lang w:eastAsia="es-BO"/>
        </w:rPr>
        <w:br/>
        <w:t>- Parte de recepción de vehículo (Doc</w:t>
      </w:r>
      <w:r w:rsidR="002C6006">
        <w:rPr>
          <w:rFonts w:ascii="Arial" w:eastAsia="Times New Roman" w:hAnsi="Arial" w:cs="Arial"/>
          <w:sz w:val="20"/>
          <w:szCs w:val="20"/>
          <w:lang w:eastAsia="es-BO"/>
        </w:rPr>
        <w:t>umento recibido de Zona Franca)</w:t>
      </w:r>
    </w:p>
    <w:p w:rsidR="00DF152A" w:rsidRDefault="000A6781" w:rsidP="007B698A">
      <w:pPr>
        <w:spacing w:after="0" w:line="276" w:lineRule="auto"/>
        <w:rPr>
          <w:rFonts w:ascii="Arial" w:eastAsia="Times New Roman" w:hAnsi="Arial" w:cs="Arial"/>
          <w:sz w:val="20"/>
          <w:szCs w:val="20"/>
          <w:lang w:eastAsia="es-BO"/>
        </w:rPr>
      </w:pPr>
      <w:r w:rsidRPr="000A6781">
        <w:rPr>
          <w:rFonts w:ascii="Arial" w:eastAsia="Times New Roman" w:hAnsi="Arial" w:cs="Arial"/>
          <w:sz w:val="20"/>
          <w:szCs w:val="20"/>
          <w:lang w:eastAsia="es-BO"/>
        </w:rPr>
        <w:t>- Inventario del vehículo (Documento recibido de Zona Franca)</w:t>
      </w:r>
    </w:p>
    <w:p w:rsidR="000A6781" w:rsidRDefault="00DF152A" w:rsidP="007B698A">
      <w:pPr>
        <w:spacing w:after="0" w:line="276" w:lineRule="auto"/>
        <w:rPr>
          <w:rFonts w:ascii="Arial" w:eastAsia="Times New Roman" w:hAnsi="Arial" w:cs="Arial"/>
          <w:sz w:val="20"/>
          <w:szCs w:val="20"/>
          <w:lang w:eastAsia="es-BO"/>
        </w:rPr>
      </w:pPr>
      <w:r>
        <w:rPr>
          <w:rFonts w:ascii="Arial" w:eastAsia="Times New Roman" w:hAnsi="Arial" w:cs="Arial"/>
          <w:sz w:val="20"/>
          <w:szCs w:val="20"/>
          <w:lang w:eastAsia="es-BO"/>
        </w:rPr>
        <w:t>-SIZOF o SICOIN, si existiesen</w:t>
      </w:r>
      <w:r w:rsidR="000A6781" w:rsidRPr="000A6781">
        <w:rPr>
          <w:rFonts w:ascii="Arial" w:eastAsia="Times New Roman" w:hAnsi="Arial" w:cs="Arial"/>
          <w:sz w:val="20"/>
          <w:szCs w:val="20"/>
          <w:lang w:eastAsia="es-BO"/>
        </w:rPr>
        <w:br/>
      </w:r>
    </w:p>
    <w:p w:rsidR="000A6781" w:rsidRPr="000A6781" w:rsidRDefault="000A6781" w:rsidP="007B698A">
      <w:pPr>
        <w:spacing w:after="0" w:line="276" w:lineRule="auto"/>
        <w:rPr>
          <w:rFonts w:ascii="Arial" w:eastAsia="Times New Roman" w:hAnsi="Arial" w:cs="Arial"/>
          <w:sz w:val="20"/>
          <w:szCs w:val="20"/>
          <w:lang w:eastAsia="es-BO"/>
        </w:rPr>
      </w:pPr>
      <w:r>
        <w:rPr>
          <w:rFonts w:ascii="Arial" w:eastAsia="Times New Roman" w:hAnsi="Arial" w:cs="Arial"/>
          <w:sz w:val="20"/>
          <w:szCs w:val="20"/>
          <w:lang w:eastAsia="es-BO"/>
        </w:rPr>
        <w:lastRenderedPageBreak/>
        <w:t>Posteriormente, el Encargado de D</w:t>
      </w:r>
      <w:r w:rsidRPr="000A6781">
        <w:rPr>
          <w:rFonts w:ascii="Arial" w:eastAsia="Times New Roman" w:hAnsi="Arial" w:cs="Arial"/>
          <w:sz w:val="20"/>
          <w:szCs w:val="20"/>
          <w:lang w:eastAsia="es-BO"/>
        </w:rPr>
        <w:t xml:space="preserve">ocumentación entrega el File completo a </w:t>
      </w:r>
      <w:r w:rsidR="002C6006">
        <w:rPr>
          <w:rFonts w:ascii="Arial" w:eastAsia="Times New Roman" w:hAnsi="Arial" w:cs="Arial"/>
          <w:sz w:val="20"/>
          <w:szCs w:val="20"/>
          <w:lang w:eastAsia="es-BO"/>
        </w:rPr>
        <w:t>l</w:t>
      </w:r>
      <w:r w:rsidRPr="000A6781">
        <w:rPr>
          <w:rFonts w:ascii="Arial" w:eastAsia="Times New Roman" w:hAnsi="Arial" w:cs="Arial"/>
          <w:sz w:val="20"/>
          <w:szCs w:val="20"/>
          <w:lang w:eastAsia="es-BO"/>
        </w:rPr>
        <w:t xml:space="preserve">a Agencia Aduanera </w:t>
      </w:r>
      <w:r w:rsidR="00447711">
        <w:rPr>
          <w:rFonts w:ascii="Arial" w:eastAsia="Times New Roman" w:hAnsi="Arial" w:cs="Arial"/>
          <w:sz w:val="20"/>
          <w:szCs w:val="20"/>
          <w:lang w:eastAsia="es-BO"/>
        </w:rPr>
        <w:t>o a Despacho Directo, según corresponda,</w:t>
      </w:r>
      <w:r w:rsidRPr="000A6781">
        <w:rPr>
          <w:rFonts w:ascii="Arial" w:eastAsia="Times New Roman" w:hAnsi="Arial" w:cs="Arial"/>
          <w:sz w:val="20"/>
          <w:szCs w:val="20"/>
          <w:lang w:eastAsia="es-BO"/>
        </w:rPr>
        <w:t xml:space="preserve"> solicitando se establezca la Liquidación Aduanera.</w:t>
      </w:r>
    </w:p>
    <w:p w:rsidR="00B74472" w:rsidRDefault="00B74472" w:rsidP="00F47D4B">
      <w:pPr>
        <w:pStyle w:val="Prrafodelista"/>
        <w:ind w:left="0"/>
        <w:jc w:val="both"/>
        <w:rPr>
          <w:rFonts w:ascii="Arial" w:hAnsi="Arial" w:cs="Arial"/>
          <w:sz w:val="20"/>
          <w:szCs w:val="20"/>
          <w:u w:val="single"/>
        </w:rPr>
      </w:pPr>
    </w:p>
    <w:p w:rsidR="001671E7" w:rsidRPr="00F8420A" w:rsidRDefault="006F09CD" w:rsidP="004940A2">
      <w:pPr>
        <w:pStyle w:val="Prrafodelista"/>
        <w:numPr>
          <w:ilvl w:val="1"/>
          <w:numId w:val="8"/>
        </w:numPr>
        <w:jc w:val="both"/>
        <w:rPr>
          <w:rFonts w:ascii="Arial" w:hAnsi="Arial" w:cs="Arial"/>
          <w:b/>
          <w:sz w:val="20"/>
          <w:szCs w:val="20"/>
        </w:rPr>
      </w:pPr>
      <w:r w:rsidRPr="00F8420A">
        <w:rPr>
          <w:rFonts w:ascii="Arial" w:hAnsi="Arial" w:cs="Arial"/>
          <w:b/>
          <w:sz w:val="20"/>
          <w:szCs w:val="20"/>
        </w:rPr>
        <w:t xml:space="preserve"> </w:t>
      </w:r>
      <w:r w:rsidR="00B74472" w:rsidRPr="00F8420A">
        <w:rPr>
          <w:rFonts w:ascii="Arial" w:hAnsi="Arial" w:cs="Arial"/>
          <w:b/>
          <w:sz w:val="20"/>
          <w:szCs w:val="20"/>
        </w:rPr>
        <w:t>Liquidación Aduanera</w:t>
      </w:r>
    </w:p>
    <w:p w:rsidR="004940A2" w:rsidRDefault="00B74472" w:rsidP="007B698A">
      <w:pPr>
        <w:spacing w:after="0" w:line="276" w:lineRule="auto"/>
        <w:jc w:val="both"/>
        <w:rPr>
          <w:rFonts w:ascii="Arial" w:eastAsia="Times New Roman" w:hAnsi="Arial" w:cs="Arial"/>
          <w:sz w:val="20"/>
          <w:szCs w:val="20"/>
          <w:lang w:eastAsia="es-BO"/>
        </w:rPr>
      </w:pPr>
      <w:r w:rsidRPr="00B74472">
        <w:rPr>
          <w:rFonts w:ascii="Arial" w:eastAsia="Times New Roman" w:hAnsi="Arial" w:cs="Arial"/>
          <w:sz w:val="20"/>
          <w:szCs w:val="20"/>
          <w:lang w:eastAsia="es-BO"/>
        </w:rPr>
        <w:t xml:space="preserve">La Agencia Aduanera </w:t>
      </w:r>
      <w:r w:rsidR="00DF152A">
        <w:rPr>
          <w:rFonts w:ascii="Arial" w:eastAsia="Times New Roman" w:hAnsi="Arial" w:cs="Arial"/>
          <w:sz w:val="20"/>
          <w:szCs w:val="20"/>
          <w:lang w:eastAsia="es-BO"/>
        </w:rPr>
        <w:t xml:space="preserve">o Despacho Directo </w:t>
      </w:r>
      <w:r w:rsidRPr="00B74472">
        <w:rPr>
          <w:rFonts w:ascii="Arial" w:eastAsia="Times New Roman" w:hAnsi="Arial" w:cs="Arial"/>
          <w:sz w:val="20"/>
          <w:szCs w:val="20"/>
          <w:lang w:eastAsia="es-BO"/>
        </w:rPr>
        <w:t xml:space="preserve">recibe la documentación del área de Importaciones y genera una Hoja de Liquidación Aduanera, documento en </w:t>
      </w:r>
      <w:r>
        <w:rPr>
          <w:rFonts w:ascii="Arial" w:eastAsia="Times New Roman" w:hAnsi="Arial" w:cs="Arial"/>
          <w:sz w:val="20"/>
          <w:szCs w:val="20"/>
          <w:lang w:eastAsia="es-BO"/>
        </w:rPr>
        <w:t xml:space="preserve">el </w:t>
      </w:r>
      <w:r w:rsidRPr="00B74472">
        <w:rPr>
          <w:rFonts w:ascii="Arial" w:eastAsia="Times New Roman" w:hAnsi="Arial" w:cs="Arial"/>
          <w:sz w:val="20"/>
          <w:szCs w:val="20"/>
          <w:lang w:eastAsia="es-BO"/>
        </w:rPr>
        <w:t>que se encuentra el monto a liquidarse para la nacionalización de cada vehículo y el total</w:t>
      </w:r>
      <w:r>
        <w:rPr>
          <w:rFonts w:ascii="Arial" w:eastAsia="Times New Roman" w:hAnsi="Arial" w:cs="Arial"/>
          <w:sz w:val="20"/>
          <w:szCs w:val="20"/>
          <w:lang w:eastAsia="es-BO"/>
        </w:rPr>
        <w:t xml:space="preserve"> de</w:t>
      </w:r>
      <w:r w:rsidRPr="00B74472">
        <w:rPr>
          <w:rFonts w:ascii="Arial" w:eastAsia="Times New Roman" w:hAnsi="Arial" w:cs="Arial"/>
          <w:sz w:val="20"/>
          <w:szCs w:val="20"/>
          <w:lang w:eastAsia="es-BO"/>
        </w:rPr>
        <w:t xml:space="preserve"> las liquidaciones aduaneras solicitadas en </w:t>
      </w:r>
      <w:r w:rsidR="00014F37">
        <w:rPr>
          <w:rFonts w:ascii="Arial" w:eastAsia="Times New Roman" w:hAnsi="Arial" w:cs="Arial"/>
          <w:sz w:val="20"/>
          <w:szCs w:val="20"/>
          <w:lang w:eastAsia="es-BO"/>
        </w:rPr>
        <w:t xml:space="preserve">el día. </w:t>
      </w:r>
    </w:p>
    <w:p w:rsidR="00B74472" w:rsidRDefault="00014F37" w:rsidP="007B698A">
      <w:pPr>
        <w:spacing w:after="0" w:line="276" w:lineRule="auto"/>
        <w:jc w:val="both"/>
        <w:rPr>
          <w:rFonts w:ascii="Arial" w:eastAsia="Times New Roman" w:hAnsi="Arial" w:cs="Arial"/>
          <w:sz w:val="20"/>
          <w:szCs w:val="20"/>
          <w:lang w:eastAsia="es-BO"/>
        </w:rPr>
      </w:pPr>
      <w:r>
        <w:rPr>
          <w:rFonts w:ascii="Arial" w:eastAsia="Times New Roman" w:hAnsi="Arial" w:cs="Arial"/>
          <w:sz w:val="20"/>
          <w:szCs w:val="20"/>
          <w:lang w:eastAsia="es-BO"/>
        </w:rPr>
        <w:t>La documentación en el F</w:t>
      </w:r>
      <w:r w:rsidRPr="00B74472">
        <w:rPr>
          <w:rFonts w:ascii="Arial" w:eastAsia="Times New Roman" w:hAnsi="Arial" w:cs="Arial"/>
          <w:sz w:val="20"/>
          <w:szCs w:val="20"/>
          <w:lang w:eastAsia="es-BO"/>
        </w:rPr>
        <w:t>ile queda en c</w:t>
      </w:r>
      <w:r>
        <w:rPr>
          <w:rFonts w:ascii="Arial" w:eastAsia="Times New Roman" w:hAnsi="Arial" w:cs="Arial"/>
          <w:sz w:val="20"/>
          <w:szCs w:val="20"/>
          <w:lang w:eastAsia="es-BO"/>
        </w:rPr>
        <w:t>ustodia de la Agencia Aduan</w:t>
      </w:r>
      <w:r w:rsidR="004940A2">
        <w:rPr>
          <w:rFonts w:ascii="Arial" w:eastAsia="Times New Roman" w:hAnsi="Arial" w:cs="Arial"/>
          <w:sz w:val="20"/>
          <w:szCs w:val="20"/>
          <w:lang w:eastAsia="es-BO"/>
        </w:rPr>
        <w:t xml:space="preserve">era </w:t>
      </w:r>
      <w:r w:rsidR="00DF152A">
        <w:rPr>
          <w:rFonts w:ascii="Arial" w:eastAsia="Times New Roman" w:hAnsi="Arial" w:cs="Arial"/>
          <w:sz w:val="20"/>
          <w:szCs w:val="20"/>
          <w:lang w:eastAsia="es-BO"/>
        </w:rPr>
        <w:t xml:space="preserve">o Despacho Directo </w:t>
      </w:r>
      <w:r w:rsidR="004940A2">
        <w:rPr>
          <w:rFonts w:ascii="Arial" w:eastAsia="Times New Roman" w:hAnsi="Arial" w:cs="Arial"/>
          <w:sz w:val="20"/>
          <w:szCs w:val="20"/>
          <w:lang w:eastAsia="es-BO"/>
        </w:rPr>
        <w:t>para la posterior generación de documentos de nacionalización y entrega la Hoja de Liquidación Aduanera al área de Importaciones.</w:t>
      </w:r>
    </w:p>
    <w:p w:rsidR="004940A2" w:rsidRDefault="004940A2" w:rsidP="007B698A">
      <w:pPr>
        <w:spacing w:after="0" w:line="276" w:lineRule="auto"/>
        <w:jc w:val="both"/>
        <w:rPr>
          <w:rFonts w:ascii="Arial" w:eastAsia="Times New Roman" w:hAnsi="Arial" w:cs="Arial"/>
          <w:b/>
          <w:sz w:val="20"/>
          <w:szCs w:val="20"/>
          <w:lang w:eastAsia="es-BO"/>
        </w:rPr>
      </w:pPr>
    </w:p>
    <w:p w:rsidR="004940A2" w:rsidRPr="004940A2" w:rsidRDefault="004940A2" w:rsidP="004940A2">
      <w:pPr>
        <w:pStyle w:val="Prrafodelista"/>
        <w:numPr>
          <w:ilvl w:val="1"/>
          <w:numId w:val="8"/>
        </w:numPr>
        <w:spacing w:after="0" w:line="276" w:lineRule="auto"/>
        <w:jc w:val="both"/>
        <w:rPr>
          <w:rFonts w:ascii="Arial" w:eastAsia="Times New Roman" w:hAnsi="Arial" w:cs="Arial"/>
          <w:b/>
          <w:sz w:val="20"/>
          <w:szCs w:val="20"/>
          <w:lang w:eastAsia="es-BO"/>
        </w:rPr>
      </w:pPr>
      <w:r>
        <w:rPr>
          <w:rFonts w:ascii="Arial" w:eastAsia="Times New Roman" w:hAnsi="Arial" w:cs="Arial"/>
          <w:b/>
          <w:sz w:val="20"/>
          <w:szCs w:val="20"/>
          <w:lang w:eastAsia="es-BO"/>
        </w:rPr>
        <w:t>Recepción de Liquidación Aduanera en área de Importaciones</w:t>
      </w:r>
    </w:p>
    <w:p w:rsidR="004940A2" w:rsidRPr="004940A2" w:rsidRDefault="004940A2" w:rsidP="007B698A">
      <w:pPr>
        <w:spacing w:after="0" w:line="276" w:lineRule="auto"/>
        <w:jc w:val="both"/>
        <w:rPr>
          <w:rFonts w:ascii="Arial" w:eastAsia="Times New Roman" w:hAnsi="Arial" w:cs="Arial"/>
          <w:b/>
          <w:sz w:val="20"/>
          <w:szCs w:val="20"/>
          <w:lang w:eastAsia="es-BO"/>
        </w:rPr>
      </w:pPr>
    </w:p>
    <w:p w:rsidR="004940A2" w:rsidRPr="004940A2" w:rsidRDefault="004940A2" w:rsidP="004940A2">
      <w:pPr>
        <w:spacing w:after="0" w:line="276" w:lineRule="auto"/>
        <w:jc w:val="both"/>
        <w:rPr>
          <w:rFonts w:ascii="Arial" w:eastAsia="Times New Roman" w:hAnsi="Arial" w:cs="Arial"/>
          <w:sz w:val="20"/>
          <w:szCs w:val="20"/>
          <w:lang w:eastAsia="es-BO"/>
        </w:rPr>
      </w:pPr>
      <w:r w:rsidRPr="004940A2">
        <w:rPr>
          <w:rFonts w:ascii="Arial" w:eastAsia="Times New Roman" w:hAnsi="Arial" w:cs="Arial"/>
          <w:sz w:val="20"/>
          <w:szCs w:val="20"/>
          <w:lang w:eastAsia="es-BO"/>
        </w:rPr>
        <w:t xml:space="preserve">El Encargado de documentación recibe la Hoja de Liquidación Aduanera y verifica que el chasis y demás datos de cada Hoja de Liquidación Aduanera correspondan a la factura comercial presente en el File del Vehículo. En caso que todos los datos se encuentren correctos procede al paso de "Registro de datos de la Liquidación en base de datos", caso contrario, el Encargado de documentación debe solicitar a la Agencia Aduanera </w:t>
      </w:r>
      <w:r w:rsidR="00447711">
        <w:rPr>
          <w:rFonts w:ascii="Arial" w:eastAsia="Times New Roman" w:hAnsi="Arial" w:cs="Arial"/>
          <w:sz w:val="20"/>
          <w:szCs w:val="20"/>
          <w:lang w:eastAsia="es-BO"/>
        </w:rPr>
        <w:t xml:space="preserve">o Despacho Directo </w:t>
      </w:r>
      <w:r w:rsidRPr="004940A2">
        <w:rPr>
          <w:rFonts w:ascii="Arial" w:eastAsia="Times New Roman" w:hAnsi="Arial" w:cs="Arial"/>
          <w:sz w:val="20"/>
          <w:szCs w:val="20"/>
          <w:lang w:eastAsia="es-BO"/>
        </w:rPr>
        <w:t xml:space="preserve">realice las correcciones pertinentes. </w:t>
      </w:r>
    </w:p>
    <w:p w:rsidR="00B74472" w:rsidRDefault="00B74472" w:rsidP="00B74472">
      <w:pPr>
        <w:spacing w:after="0" w:line="240" w:lineRule="auto"/>
        <w:jc w:val="both"/>
        <w:rPr>
          <w:rFonts w:ascii="Arial" w:eastAsia="Times New Roman" w:hAnsi="Arial" w:cs="Arial"/>
          <w:sz w:val="20"/>
          <w:szCs w:val="20"/>
          <w:lang w:eastAsia="es-BO"/>
        </w:rPr>
      </w:pPr>
    </w:p>
    <w:p w:rsidR="00B74472" w:rsidRPr="004940A2" w:rsidRDefault="006F09CD" w:rsidP="004940A2">
      <w:pPr>
        <w:pStyle w:val="Prrafodelista"/>
        <w:numPr>
          <w:ilvl w:val="1"/>
          <w:numId w:val="8"/>
        </w:numPr>
        <w:spacing w:after="0" w:line="240" w:lineRule="auto"/>
        <w:jc w:val="both"/>
        <w:rPr>
          <w:rFonts w:ascii="Arial" w:eastAsia="Times New Roman" w:hAnsi="Arial" w:cs="Arial"/>
          <w:b/>
          <w:sz w:val="20"/>
          <w:szCs w:val="20"/>
          <w:lang w:eastAsia="es-BO"/>
        </w:rPr>
      </w:pPr>
      <w:r w:rsidRPr="004940A2">
        <w:rPr>
          <w:rFonts w:ascii="Arial" w:eastAsia="Times New Roman" w:hAnsi="Arial" w:cs="Arial"/>
          <w:b/>
          <w:sz w:val="20"/>
          <w:szCs w:val="20"/>
          <w:lang w:eastAsia="es-BO"/>
        </w:rPr>
        <w:t xml:space="preserve"> </w:t>
      </w:r>
      <w:r w:rsidR="00B74472" w:rsidRPr="004940A2">
        <w:rPr>
          <w:rFonts w:ascii="Arial" w:eastAsia="Times New Roman" w:hAnsi="Arial" w:cs="Arial"/>
          <w:b/>
          <w:sz w:val="20"/>
          <w:szCs w:val="20"/>
          <w:lang w:eastAsia="es-BO"/>
        </w:rPr>
        <w:t>Registro de Datos de Liquidación en Base de Datos</w:t>
      </w:r>
    </w:p>
    <w:p w:rsidR="00B74472" w:rsidRDefault="00B74472" w:rsidP="00B74472">
      <w:pPr>
        <w:spacing w:after="0" w:line="240" w:lineRule="auto"/>
        <w:jc w:val="both"/>
        <w:rPr>
          <w:rFonts w:ascii="Arial" w:eastAsia="Times New Roman" w:hAnsi="Arial" w:cs="Arial"/>
          <w:sz w:val="20"/>
          <w:szCs w:val="20"/>
          <w:u w:val="single"/>
          <w:lang w:eastAsia="es-BO"/>
        </w:rPr>
      </w:pPr>
    </w:p>
    <w:p w:rsidR="006D6EB5" w:rsidRDefault="008D4EFC" w:rsidP="007B698A">
      <w:pPr>
        <w:spacing w:after="0" w:line="276" w:lineRule="auto"/>
        <w:jc w:val="both"/>
        <w:rPr>
          <w:rFonts w:ascii="Arial" w:eastAsia="Times New Roman" w:hAnsi="Arial" w:cs="Arial"/>
          <w:sz w:val="20"/>
          <w:szCs w:val="20"/>
          <w:lang w:eastAsia="es-BO"/>
        </w:rPr>
      </w:pPr>
      <w:r>
        <w:rPr>
          <w:rFonts w:ascii="Arial" w:eastAsia="Times New Roman" w:hAnsi="Arial" w:cs="Arial"/>
          <w:sz w:val="20"/>
          <w:szCs w:val="20"/>
          <w:lang w:eastAsia="es-BO"/>
        </w:rPr>
        <w:t>El Encargado de D</w:t>
      </w:r>
      <w:r w:rsidRPr="008D4EFC">
        <w:rPr>
          <w:rFonts w:ascii="Arial" w:eastAsia="Times New Roman" w:hAnsi="Arial" w:cs="Arial"/>
          <w:sz w:val="20"/>
          <w:szCs w:val="20"/>
          <w:lang w:eastAsia="es-BO"/>
        </w:rPr>
        <w:t xml:space="preserve">ocumentación genera una fotocopia de la Hoja de Liquidación Aduanera y entrega la Hoja de Liquidación Aduanera </w:t>
      </w:r>
      <w:r>
        <w:rPr>
          <w:rFonts w:ascii="Arial" w:eastAsia="Times New Roman" w:hAnsi="Arial" w:cs="Arial"/>
          <w:sz w:val="20"/>
          <w:szCs w:val="20"/>
          <w:lang w:eastAsia="es-BO"/>
        </w:rPr>
        <w:t>(original) al área de Finanzas</w:t>
      </w:r>
      <w:r w:rsidR="006D6EB5">
        <w:rPr>
          <w:rFonts w:ascii="Arial" w:eastAsia="Times New Roman" w:hAnsi="Arial" w:cs="Arial"/>
          <w:sz w:val="20"/>
          <w:szCs w:val="20"/>
          <w:lang w:eastAsia="es-BO"/>
        </w:rPr>
        <w:t>.</w:t>
      </w:r>
    </w:p>
    <w:p w:rsidR="008D4EFC" w:rsidRDefault="008D4EFC" w:rsidP="007B698A">
      <w:pPr>
        <w:spacing w:after="0" w:line="276" w:lineRule="auto"/>
        <w:jc w:val="both"/>
        <w:rPr>
          <w:rFonts w:ascii="Arial" w:eastAsia="Times New Roman" w:hAnsi="Arial" w:cs="Arial"/>
          <w:sz w:val="20"/>
          <w:szCs w:val="20"/>
          <w:lang w:eastAsia="es-BO"/>
        </w:rPr>
      </w:pPr>
    </w:p>
    <w:p w:rsidR="008D4EFC" w:rsidRDefault="00FC7B93" w:rsidP="007B698A">
      <w:pPr>
        <w:spacing w:after="0" w:line="276" w:lineRule="auto"/>
        <w:jc w:val="both"/>
        <w:rPr>
          <w:rFonts w:ascii="Arial" w:eastAsia="Times New Roman" w:hAnsi="Arial" w:cs="Arial"/>
          <w:sz w:val="20"/>
          <w:szCs w:val="20"/>
          <w:lang w:eastAsia="es-BO"/>
        </w:rPr>
      </w:pPr>
      <w:r>
        <w:rPr>
          <w:rFonts w:ascii="Arial" w:eastAsia="Times New Roman" w:hAnsi="Arial" w:cs="Arial"/>
          <w:sz w:val="20"/>
          <w:szCs w:val="20"/>
          <w:lang w:eastAsia="es-BO"/>
        </w:rPr>
        <w:t>Con los datos de la fotocopia de la Hoja de Liquidación Aduanera, e</w:t>
      </w:r>
      <w:r w:rsidR="008D4EFC">
        <w:rPr>
          <w:rFonts w:ascii="Arial" w:eastAsia="Times New Roman" w:hAnsi="Arial" w:cs="Arial"/>
          <w:sz w:val="20"/>
          <w:szCs w:val="20"/>
          <w:lang w:eastAsia="es-BO"/>
        </w:rPr>
        <w:t xml:space="preserve">l Encargado de Documentación </w:t>
      </w:r>
      <w:r>
        <w:rPr>
          <w:rFonts w:ascii="Arial" w:eastAsia="Times New Roman" w:hAnsi="Arial" w:cs="Arial"/>
          <w:sz w:val="20"/>
          <w:szCs w:val="20"/>
          <w:lang w:eastAsia="es-BO"/>
        </w:rPr>
        <w:t xml:space="preserve">registra </w:t>
      </w:r>
      <w:r w:rsidR="009E1EBB">
        <w:rPr>
          <w:rFonts w:ascii="Arial" w:eastAsia="Times New Roman" w:hAnsi="Arial" w:cs="Arial"/>
          <w:sz w:val="20"/>
          <w:szCs w:val="20"/>
          <w:lang w:eastAsia="es-BO"/>
        </w:rPr>
        <w:t xml:space="preserve">los siguientes datos de la Liquidación en </w:t>
      </w:r>
      <w:r>
        <w:rPr>
          <w:rFonts w:ascii="Arial" w:eastAsia="Times New Roman" w:hAnsi="Arial" w:cs="Arial"/>
          <w:sz w:val="20"/>
          <w:szCs w:val="20"/>
          <w:lang w:eastAsia="es-BO"/>
        </w:rPr>
        <w:t>la Superpantalla</w:t>
      </w:r>
      <w:r w:rsidR="009E1EBB">
        <w:rPr>
          <w:rFonts w:ascii="Arial" w:eastAsia="Times New Roman" w:hAnsi="Arial" w:cs="Arial"/>
          <w:sz w:val="20"/>
          <w:szCs w:val="20"/>
          <w:lang w:eastAsia="es-BO"/>
        </w:rPr>
        <w:t xml:space="preserve"> en el Sistema:</w:t>
      </w:r>
    </w:p>
    <w:p w:rsidR="008D4EFC" w:rsidRDefault="008D4EFC" w:rsidP="007B698A">
      <w:pPr>
        <w:spacing w:after="0" w:line="276" w:lineRule="auto"/>
        <w:jc w:val="both"/>
        <w:rPr>
          <w:rFonts w:ascii="Arial" w:eastAsia="Times New Roman" w:hAnsi="Arial" w:cs="Arial"/>
          <w:sz w:val="20"/>
          <w:szCs w:val="20"/>
          <w:lang w:eastAsia="es-BO"/>
        </w:rPr>
      </w:pPr>
      <w:r w:rsidRPr="008D4EFC">
        <w:rPr>
          <w:rFonts w:ascii="Arial" w:eastAsia="Times New Roman" w:hAnsi="Arial" w:cs="Arial"/>
          <w:sz w:val="20"/>
          <w:szCs w:val="20"/>
          <w:lang w:eastAsia="es-BO"/>
        </w:rPr>
        <w:t>-</w:t>
      </w:r>
      <w:r>
        <w:rPr>
          <w:rFonts w:ascii="Arial" w:eastAsia="Times New Roman" w:hAnsi="Arial" w:cs="Arial"/>
          <w:sz w:val="20"/>
          <w:szCs w:val="20"/>
          <w:lang w:eastAsia="es-BO"/>
        </w:rPr>
        <w:t xml:space="preserve"> Nombre de Agencia Aduanera</w:t>
      </w:r>
    </w:p>
    <w:p w:rsidR="008D4EFC" w:rsidRDefault="008D4EFC" w:rsidP="007B698A">
      <w:pPr>
        <w:spacing w:after="0" w:line="276" w:lineRule="auto"/>
        <w:jc w:val="both"/>
        <w:rPr>
          <w:rFonts w:ascii="Arial" w:eastAsia="Times New Roman" w:hAnsi="Arial" w:cs="Arial"/>
          <w:sz w:val="20"/>
          <w:szCs w:val="20"/>
          <w:lang w:eastAsia="es-BO"/>
        </w:rPr>
      </w:pPr>
      <w:r>
        <w:rPr>
          <w:rFonts w:ascii="Arial" w:eastAsia="Times New Roman" w:hAnsi="Arial" w:cs="Arial"/>
          <w:sz w:val="20"/>
          <w:szCs w:val="20"/>
          <w:lang w:eastAsia="es-BO"/>
        </w:rPr>
        <w:t>- Monto de la Liquidación Aduanera</w:t>
      </w:r>
    </w:p>
    <w:p w:rsidR="008D4EFC" w:rsidRDefault="008D4EFC" w:rsidP="007B698A">
      <w:pPr>
        <w:spacing w:after="0" w:line="276" w:lineRule="auto"/>
        <w:jc w:val="both"/>
        <w:rPr>
          <w:rFonts w:ascii="Arial" w:eastAsia="Times New Roman" w:hAnsi="Arial" w:cs="Arial"/>
          <w:sz w:val="20"/>
          <w:szCs w:val="20"/>
          <w:lang w:eastAsia="es-BO"/>
        </w:rPr>
      </w:pPr>
    </w:p>
    <w:p w:rsidR="008D4EFC" w:rsidRPr="00F8420A" w:rsidRDefault="006F09CD" w:rsidP="008D4EFC">
      <w:pPr>
        <w:spacing w:after="0" w:line="240" w:lineRule="auto"/>
        <w:jc w:val="both"/>
        <w:rPr>
          <w:rFonts w:ascii="Arial" w:eastAsia="Times New Roman" w:hAnsi="Arial" w:cs="Arial"/>
          <w:b/>
          <w:sz w:val="20"/>
          <w:szCs w:val="20"/>
          <w:lang w:eastAsia="es-BO"/>
        </w:rPr>
      </w:pPr>
      <w:r w:rsidRPr="00F8420A">
        <w:rPr>
          <w:rFonts w:ascii="Arial" w:eastAsia="Times New Roman" w:hAnsi="Arial" w:cs="Arial"/>
          <w:b/>
          <w:sz w:val="20"/>
          <w:szCs w:val="20"/>
          <w:lang w:eastAsia="es-BO"/>
        </w:rPr>
        <w:t xml:space="preserve">3.7 </w:t>
      </w:r>
      <w:r w:rsidR="008D4EFC" w:rsidRPr="00F8420A">
        <w:rPr>
          <w:rFonts w:ascii="Arial" w:eastAsia="Times New Roman" w:hAnsi="Arial" w:cs="Arial"/>
          <w:b/>
          <w:sz w:val="20"/>
          <w:szCs w:val="20"/>
          <w:lang w:eastAsia="es-BO"/>
        </w:rPr>
        <w:t>Pago de Liquidación Aduanera a Agencia Aduanera</w:t>
      </w:r>
      <w:r w:rsidR="00DF152A">
        <w:rPr>
          <w:rFonts w:ascii="Arial" w:eastAsia="Times New Roman" w:hAnsi="Arial" w:cs="Arial"/>
          <w:b/>
          <w:sz w:val="20"/>
          <w:szCs w:val="20"/>
          <w:lang w:eastAsia="es-BO"/>
        </w:rPr>
        <w:t xml:space="preserve"> o Despacho Directo</w:t>
      </w:r>
    </w:p>
    <w:p w:rsidR="008D4EFC" w:rsidRDefault="008D4EFC" w:rsidP="006D6EB5">
      <w:pPr>
        <w:spacing w:after="0" w:line="240" w:lineRule="auto"/>
        <w:jc w:val="both"/>
        <w:rPr>
          <w:rFonts w:ascii="Arial" w:eastAsia="Times New Roman" w:hAnsi="Arial" w:cs="Arial"/>
          <w:sz w:val="20"/>
          <w:szCs w:val="20"/>
          <w:u w:val="single"/>
          <w:lang w:eastAsia="es-BO"/>
        </w:rPr>
      </w:pPr>
    </w:p>
    <w:p w:rsidR="008D4EFC" w:rsidRDefault="008D4EFC" w:rsidP="006D6EB5">
      <w:pPr>
        <w:spacing w:after="0" w:line="276" w:lineRule="auto"/>
        <w:jc w:val="both"/>
        <w:rPr>
          <w:rFonts w:ascii="Arial" w:eastAsia="Times New Roman" w:hAnsi="Arial" w:cs="Arial"/>
          <w:sz w:val="20"/>
          <w:szCs w:val="20"/>
          <w:lang w:eastAsia="es-BO"/>
        </w:rPr>
      </w:pPr>
      <w:r w:rsidRPr="008D4EFC">
        <w:rPr>
          <w:rFonts w:ascii="Arial" w:eastAsia="Times New Roman" w:hAnsi="Arial" w:cs="Arial"/>
          <w:sz w:val="20"/>
          <w:szCs w:val="20"/>
          <w:lang w:eastAsia="es-BO"/>
        </w:rPr>
        <w:t>El Analista Financiero recibe la Hoja de Liquidación Aduanera del área de Importaciones con la cual solicita al Auxil</w:t>
      </w:r>
      <w:r w:rsidR="009E1EBB">
        <w:rPr>
          <w:rFonts w:ascii="Arial" w:eastAsia="Times New Roman" w:hAnsi="Arial" w:cs="Arial"/>
          <w:sz w:val="20"/>
          <w:szCs w:val="20"/>
          <w:lang w:eastAsia="es-BO"/>
        </w:rPr>
        <w:t>iar Contable la emisión de una O</w:t>
      </w:r>
      <w:r w:rsidRPr="008D4EFC">
        <w:rPr>
          <w:rFonts w:ascii="Arial" w:eastAsia="Times New Roman" w:hAnsi="Arial" w:cs="Arial"/>
          <w:sz w:val="20"/>
          <w:szCs w:val="20"/>
          <w:lang w:eastAsia="es-BO"/>
        </w:rPr>
        <w:t xml:space="preserve">rden de </w:t>
      </w:r>
      <w:r w:rsidR="009E1EBB">
        <w:rPr>
          <w:rFonts w:ascii="Arial" w:eastAsia="Times New Roman" w:hAnsi="Arial" w:cs="Arial"/>
          <w:sz w:val="20"/>
          <w:szCs w:val="20"/>
          <w:lang w:eastAsia="es-BO"/>
        </w:rPr>
        <w:t>P</w:t>
      </w:r>
      <w:r w:rsidRPr="008D4EFC">
        <w:rPr>
          <w:rFonts w:ascii="Arial" w:eastAsia="Times New Roman" w:hAnsi="Arial" w:cs="Arial"/>
          <w:sz w:val="20"/>
          <w:szCs w:val="20"/>
          <w:lang w:eastAsia="es-BO"/>
        </w:rPr>
        <w:t xml:space="preserve">ago por el monto del </w:t>
      </w:r>
      <w:r w:rsidR="009E1EBB">
        <w:rPr>
          <w:rFonts w:ascii="Arial" w:eastAsia="Times New Roman" w:hAnsi="Arial" w:cs="Arial"/>
          <w:sz w:val="20"/>
          <w:szCs w:val="20"/>
          <w:lang w:eastAsia="es-BO"/>
        </w:rPr>
        <w:t xml:space="preserve">tributo a pagar. </w:t>
      </w:r>
      <w:r w:rsidR="009E1EBB">
        <w:rPr>
          <w:rFonts w:ascii="Arial" w:eastAsia="Times New Roman" w:hAnsi="Arial" w:cs="Arial"/>
          <w:sz w:val="20"/>
          <w:szCs w:val="20"/>
          <w:lang w:eastAsia="es-BO"/>
        </w:rPr>
        <w:br/>
        <w:t>Realizada la O</w:t>
      </w:r>
      <w:r w:rsidRPr="008D4EFC">
        <w:rPr>
          <w:rFonts w:ascii="Arial" w:eastAsia="Times New Roman" w:hAnsi="Arial" w:cs="Arial"/>
          <w:sz w:val="20"/>
          <w:szCs w:val="20"/>
          <w:lang w:eastAsia="es-BO"/>
        </w:rPr>
        <w:t xml:space="preserve">rden de </w:t>
      </w:r>
      <w:r w:rsidR="009E1EBB">
        <w:rPr>
          <w:rFonts w:ascii="Arial" w:eastAsia="Times New Roman" w:hAnsi="Arial" w:cs="Arial"/>
          <w:sz w:val="20"/>
          <w:szCs w:val="20"/>
          <w:lang w:eastAsia="es-BO"/>
        </w:rPr>
        <w:t>P</w:t>
      </w:r>
      <w:r w:rsidRPr="008D4EFC">
        <w:rPr>
          <w:rFonts w:ascii="Arial" w:eastAsia="Times New Roman" w:hAnsi="Arial" w:cs="Arial"/>
          <w:sz w:val="20"/>
          <w:szCs w:val="20"/>
          <w:lang w:eastAsia="es-BO"/>
        </w:rPr>
        <w:t xml:space="preserve">ago, el Analista Financiero genera el pago de la Liquidación Aduanera y </w:t>
      </w:r>
      <w:r w:rsidR="006D6EB5">
        <w:rPr>
          <w:rFonts w:ascii="Arial" w:eastAsia="Times New Roman" w:hAnsi="Arial" w:cs="Arial"/>
          <w:sz w:val="20"/>
          <w:szCs w:val="20"/>
          <w:lang w:eastAsia="es-BO"/>
        </w:rPr>
        <w:t xml:space="preserve"> </w:t>
      </w:r>
      <w:r w:rsidRPr="008D4EFC">
        <w:rPr>
          <w:rFonts w:ascii="Arial" w:eastAsia="Times New Roman" w:hAnsi="Arial" w:cs="Arial"/>
          <w:sz w:val="20"/>
          <w:szCs w:val="20"/>
          <w:lang w:eastAsia="es-BO"/>
        </w:rPr>
        <w:t>entrega el mismo a la Agencia Aduanera</w:t>
      </w:r>
      <w:r w:rsidR="00447711">
        <w:rPr>
          <w:rFonts w:ascii="Arial" w:eastAsia="Times New Roman" w:hAnsi="Arial" w:cs="Arial"/>
          <w:sz w:val="20"/>
          <w:szCs w:val="20"/>
          <w:lang w:eastAsia="es-BO"/>
        </w:rPr>
        <w:t xml:space="preserve"> o Despacho Directo, según corresponda,</w:t>
      </w:r>
      <w:r w:rsidRPr="008D4EFC">
        <w:rPr>
          <w:rFonts w:ascii="Arial" w:eastAsia="Times New Roman" w:hAnsi="Arial" w:cs="Arial"/>
          <w:sz w:val="20"/>
          <w:szCs w:val="20"/>
          <w:lang w:eastAsia="es-BO"/>
        </w:rPr>
        <w:t xml:space="preserve"> para la generación del Documento Único de Import</w:t>
      </w:r>
      <w:r>
        <w:rPr>
          <w:rFonts w:ascii="Arial" w:eastAsia="Times New Roman" w:hAnsi="Arial" w:cs="Arial"/>
          <w:sz w:val="20"/>
          <w:szCs w:val="20"/>
          <w:lang w:eastAsia="es-BO"/>
        </w:rPr>
        <w:t>ación DUI</w:t>
      </w:r>
      <w:r w:rsidR="00447711">
        <w:rPr>
          <w:rFonts w:ascii="Arial" w:eastAsia="Times New Roman" w:hAnsi="Arial" w:cs="Arial"/>
          <w:sz w:val="20"/>
          <w:szCs w:val="20"/>
          <w:lang w:eastAsia="es-BO"/>
        </w:rPr>
        <w:t xml:space="preserve"> y otros</w:t>
      </w:r>
      <w:r w:rsidR="00DF152A">
        <w:rPr>
          <w:rFonts w:ascii="Arial" w:eastAsia="Times New Roman" w:hAnsi="Arial" w:cs="Arial"/>
          <w:sz w:val="20"/>
          <w:szCs w:val="20"/>
          <w:lang w:eastAsia="es-BO"/>
        </w:rPr>
        <w:t>.</w:t>
      </w:r>
      <w:r w:rsidRPr="008D4EFC">
        <w:rPr>
          <w:rFonts w:ascii="Arial" w:eastAsia="Times New Roman" w:hAnsi="Arial" w:cs="Arial"/>
          <w:sz w:val="20"/>
          <w:szCs w:val="20"/>
          <w:lang w:eastAsia="es-BO"/>
        </w:rPr>
        <w:t xml:space="preserve"> </w:t>
      </w:r>
    </w:p>
    <w:p w:rsidR="007B698A" w:rsidRDefault="007B698A" w:rsidP="00613113">
      <w:pPr>
        <w:pStyle w:val="Prrafodelista"/>
        <w:ind w:left="0"/>
        <w:jc w:val="both"/>
        <w:rPr>
          <w:rFonts w:ascii="Arial" w:eastAsia="Times New Roman" w:hAnsi="Arial" w:cs="Arial"/>
          <w:sz w:val="20"/>
          <w:szCs w:val="20"/>
          <w:lang w:eastAsia="es-BO"/>
        </w:rPr>
      </w:pPr>
    </w:p>
    <w:p w:rsidR="006D6EB5" w:rsidRDefault="006D6EB5" w:rsidP="00613113">
      <w:pPr>
        <w:pStyle w:val="Prrafodelista"/>
        <w:ind w:left="0"/>
        <w:jc w:val="both"/>
        <w:rPr>
          <w:rFonts w:ascii="Arial" w:eastAsia="Times New Roman" w:hAnsi="Arial" w:cs="Arial"/>
          <w:sz w:val="20"/>
          <w:szCs w:val="20"/>
          <w:lang w:eastAsia="es-BO"/>
        </w:rPr>
      </w:pPr>
    </w:p>
    <w:p w:rsidR="006D6EB5" w:rsidRDefault="006D6EB5" w:rsidP="00613113">
      <w:pPr>
        <w:pStyle w:val="Prrafodelista"/>
        <w:ind w:left="0"/>
        <w:jc w:val="both"/>
        <w:rPr>
          <w:rFonts w:ascii="Arial" w:eastAsia="Times New Roman" w:hAnsi="Arial" w:cs="Arial"/>
          <w:sz w:val="20"/>
          <w:szCs w:val="20"/>
          <w:lang w:eastAsia="es-BO"/>
        </w:rPr>
      </w:pPr>
    </w:p>
    <w:p w:rsidR="006D6EB5" w:rsidRDefault="006D6EB5" w:rsidP="00613113">
      <w:pPr>
        <w:pStyle w:val="Prrafodelista"/>
        <w:ind w:left="0"/>
        <w:jc w:val="both"/>
        <w:rPr>
          <w:rFonts w:ascii="Arial" w:eastAsia="Times New Roman" w:hAnsi="Arial" w:cs="Arial"/>
          <w:sz w:val="20"/>
          <w:szCs w:val="20"/>
          <w:lang w:eastAsia="es-BO"/>
        </w:rPr>
      </w:pPr>
    </w:p>
    <w:p w:rsidR="006D6EB5" w:rsidRDefault="006D6EB5" w:rsidP="00613113">
      <w:pPr>
        <w:pStyle w:val="Prrafodelista"/>
        <w:ind w:left="0"/>
        <w:jc w:val="both"/>
        <w:rPr>
          <w:rFonts w:ascii="Arial" w:eastAsia="Times New Roman" w:hAnsi="Arial" w:cs="Arial"/>
          <w:sz w:val="20"/>
          <w:szCs w:val="20"/>
          <w:lang w:eastAsia="es-BO"/>
        </w:rPr>
      </w:pPr>
    </w:p>
    <w:p w:rsidR="006D6EB5" w:rsidRDefault="006D6EB5" w:rsidP="00613113">
      <w:pPr>
        <w:pStyle w:val="Prrafodelista"/>
        <w:ind w:left="0"/>
        <w:jc w:val="both"/>
        <w:rPr>
          <w:rFonts w:ascii="Arial" w:eastAsia="Times New Roman" w:hAnsi="Arial" w:cs="Arial"/>
          <w:sz w:val="20"/>
          <w:szCs w:val="20"/>
          <w:lang w:eastAsia="es-BO"/>
        </w:rPr>
      </w:pPr>
    </w:p>
    <w:p w:rsidR="006D6EB5" w:rsidRDefault="006D6EB5" w:rsidP="00613113">
      <w:pPr>
        <w:pStyle w:val="Prrafodelista"/>
        <w:ind w:left="0"/>
        <w:jc w:val="both"/>
        <w:rPr>
          <w:rFonts w:ascii="Arial" w:eastAsia="Times New Roman" w:hAnsi="Arial" w:cs="Arial"/>
          <w:sz w:val="20"/>
          <w:szCs w:val="20"/>
          <w:lang w:eastAsia="es-BO"/>
        </w:rPr>
      </w:pPr>
    </w:p>
    <w:p w:rsidR="006D6EB5" w:rsidRDefault="006D6EB5" w:rsidP="00613113">
      <w:pPr>
        <w:pStyle w:val="Prrafodelista"/>
        <w:ind w:left="0"/>
        <w:jc w:val="both"/>
        <w:rPr>
          <w:rFonts w:ascii="Arial" w:eastAsia="Times New Roman" w:hAnsi="Arial" w:cs="Arial"/>
          <w:sz w:val="20"/>
          <w:szCs w:val="20"/>
          <w:lang w:eastAsia="es-BO"/>
        </w:rPr>
      </w:pPr>
    </w:p>
    <w:p w:rsidR="006D6EB5" w:rsidRDefault="006D6EB5" w:rsidP="00613113">
      <w:pPr>
        <w:pStyle w:val="Prrafodelista"/>
        <w:ind w:left="0"/>
        <w:jc w:val="both"/>
        <w:rPr>
          <w:rFonts w:ascii="Arial" w:eastAsia="Times New Roman" w:hAnsi="Arial" w:cs="Arial"/>
          <w:sz w:val="20"/>
          <w:szCs w:val="20"/>
          <w:lang w:eastAsia="es-BO"/>
        </w:rPr>
      </w:pPr>
    </w:p>
    <w:p w:rsidR="002C6006" w:rsidRDefault="002C6006" w:rsidP="00613113">
      <w:pPr>
        <w:pStyle w:val="Prrafodelista"/>
        <w:ind w:left="0"/>
        <w:jc w:val="both"/>
        <w:rPr>
          <w:rFonts w:ascii="Arial" w:eastAsia="Times New Roman" w:hAnsi="Arial" w:cs="Arial"/>
          <w:sz w:val="20"/>
          <w:szCs w:val="20"/>
          <w:lang w:eastAsia="es-BO"/>
        </w:rPr>
      </w:pPr>
    </w:p>
    <w:p w:rsidR="002C6006" w:rsidRDefault="002C6006" w:rsidP="00613113">
      <w:pPr>
        <w:pStyle w:val="Prrafodelista"/>
        <w:ind w:left="0"/>
        <w:jc w:val="both"/>
        <w:rPr>
          <w:rFonts w:ascii="Arial" w:eastAsia="Times New Roman" w:hAnsi="Arial" w:cs="Arial"/>
          <w:sz w:val="20"/>
          <w:szCs w:val="20"/>
          <w:lang w:eastAsia="es-BO"/>
        </w:rPr>
      </w:pPr>
    </w:p>
    <w:p w:rsidR="00E57C63" w:rsidRDefault="00E57C63" w:rsidP="00E57C63">
      <w:pPr>
        <w:pStyle w:val="Prrafodelista"/>
        <w:numPr>
          <w:ilvl w:val="0"/>
          <w:numId w:val="8"/>
        </w:numPr>
        <w:ind w:left="0" w:hanging="284"/>
        <w:jc w:val="both"/>
        <w:rPr>
          <w:rFonts w:ascii="Arial" w:hAnsi="Arial" w:cs="Arial"/>
          <w:b/>
          <w:sz w:val="20"/>
          <w:szCs w:val="20"/>
          <w:u w:val="single"/>
        </w:rPr>
      </w:pPr>
      <w:r>
        <w:rPr>
          <w:rFonts w:ascii="Arial" w:hAnsi="Arial" w:cs="Arial"/>
          <w:b/>
          <w:sz w:val="20"/>
          <w:szCs w:val="20"/>
          <w:u w:val="single"/>
        </w:rPr>
        <w:t>Aprobación</w:t>
      </w:r>
    </w:p>
    <w:p w:rsidR="00BD35BA" w:rsidRPr="0055534E" w:rsidRDefault="00BD35BA" w:rsidP="00BD35BA">
      <w:pPr>
        <w:pStyle w:val="Prrafodelista"/>
        <w:ind w:left="0"/>
        <w:jc w:val="both"/>
        <w:rPr>
          <w:rFonts w:ascii="Arial" w:hAnsi="Arial" w:cs="Arial"/>
          <w:b/>
          <w:sz w:val="20"/>
          <w:szCs w:val="20"/>
          <w:u w:val="single"/>
        </w:rPr>
      </w:pPr>
    </w:p>
    <w:tbl>
      <w:tblPr>
        <w:tblStyle w:val="Tablaconcuadrcula"/>
        <w:tblW w:w="9209" w:type="dxa"/>
        <w:tblLook w:val="04A0" w:firstRow="1" w:lastRow="0" w:firstColumn="1" w:lastColumn="0" w:noHBand="0" w:noVBand="1"/>
      </w:tblPr>
      <w:tblGrid>
        <w:gridCol w:w="1809"/>
        <w:gridCol w:w="3686"/>
        <w:gridCol w:w="1717"/>
        <w:gridCol w:w="1997"/>
      </w:tblGrid>
      <w:tr w:rsidR="00E57C63" w:rsidTr="00BE7ABA">
        <w:trPr>
          <w:trHeight w:val="416"/>
          <w:tblHeader/>
        </w:trPr>
        <w:tc>
          <w:tcPr>
            <w:tcW w:w="5495" w:type="dxa"/>
            <w:gridSpan w:val="2"/>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ind w:left="0"/>
              <w:jc w:val="center"/>
              <w:rPr>
                <w:rFonts w:ascii="Arial" w:hAnsi="Arial" w:cs="Arial"/>
                <w:b/>
                <w:sz w:val="20"/>
                <w:szCs w:val="20"/>
              </w:rPr>
            </w:pPr>
            <w:r>
              <w:rPr>
                <w:rFonts w:ascii="Arial" w:hAnsi="Arial" w:cs="Arial"/>
                <w:b/>
                <w:sz w:val="20"/>
                <w:szCs w:val="20"/>
              </w:rPr>
              <w:t xml:space="preserve">CUADRO DE REVISIÓN Y APROBACIÓN </w:t>
            </w:r>
          </w:p>
        </w:tc>
        <w:tc>
          <w:tcPr>
            <w:tcW w:w="1717"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tabs>
                <w:tab w:val="left" w:pos="270"/>
                <w:tab w:val="center" w:pos="951"/>
              </w:tabs>
              <w:ind w:left="0"/>
              <w:jc w:val="center"/>
              <w:rPr>
                <w:rFonts w:ascii="Arial" w:hAnsi="Arial" w:cs="Arial"/>
                <w:b/>
                <w:sz w:val="20"/>
                <w:szCs w:val="20"/>
              </w:rPr>
            </w:pPr>
            <w:r>
              <w:rPr>
                <w:rFonts w:ascii="Arial" w:hAnsi="Arial" w:cs="Arial"/>
                <w:b/>
                <w:sz w:val="20"/>
                <w:szCs w:val="20"/>
              </w:rPr>
              <w:t>Fecha</w:t>
            </w:r>
          </w:p>
        </w:tc>
        <w:tc>
          <w:tcPr>
            <w:tcW w:w="1997" w:type="dxa"/>
            <w:tcBorders>
              <w:top w:val="single" w:sz="4" w:space="0" w:color="auto"/>
              <w:left w:val="single" w:sz="4" w:space="0" w:color="auto"/>
              <w:bottom w:val="single" w:sz="4" w:space="0" w:color="auto"/>
              <w:right w:val="single" w:sz="4" w:space="0" w:color="auto"/>
            </w:tcBorders>
            <w:vAlign w:val="center"/>
            <w:hideMark/>
          </w:tcPr>
          <w:p w:rsidR="00E57C63" w:rsidRDefault="00E57C63" w:rsidP="00E57C63">
            <w:pPr>
              <w:pStyle w:val="Prrafodelista"/>
              <w:ind w:left="0"/>
              <w:jc w:val="center"/>
              <w:rPr>
                <w:rFonts w:ascii="Arial" w:hAnsi="Arial" w:cs="Arial"/>
                <w:b/>
                <w:sz w:val="20"/>
                <w:szCs w:val="20"/>
              </w:rPr>
            </w:pPr>
            <w:r>
              <w:rPr>
                <w:rFonts w:ascii="Arial" w:hAnsi="Arial" w:cs="Arial"/>
                <w:b/>
                <w:sz w:val="20"/>
                <w:szCs w:val="20"/>
              </w:rPr>
              <w:t>Firma</w:t>
            </w:r>
          </w:p>
        </w:tc>
      </w:tr>
      <w:tr w:rsidR="00E57C63" w:rsidTr="00BE7ABA">
        <w:trPr>
          <w:trHeight w:val="710"/>
        </w:trPr>
        <w:tc>
          <w:tcPr>
            <w:tcW w:w="1809" w:type="dxa"/>
            <w:tcBorders>
              <w:top w:val="single" w:sz="4" w:space="0" w:color="auto"/>
              <w:left w:val="single" w:sz="4" w:space="0" w:color="auto"/>
              <w:bottom w:val="single" w:sz="4" w:space="0" w:color="auto"/>
              <w:right w:val="single" w:sz="4" w:space="0" w:color="auto"/>
            </w:tcBorders>
            <w:hideMark/>
          </w:tcPr>
          <w:p w:rsidR="00E57C63" w:rsidRDefault="00E57C63" w:rsidP="00E57C63">
            <w:pPr>
              <w:pStyle w:val="Prrafodelista"/>
              <w:spacing w:before="240"/>
              <w:ind w:left="0"/>
              <w:jc w:val="center"/>
              <w:rPr>
                <w:rFonts w:ascii="Arial" w:hAnsi="Arial" w:cs="Arial"/>
                <w:b/>
                <w:sz w:val="20"/>
                <w:szCs w:val="20"/>
              </w:rPr>
            </w:pPr>
            <w:r>
              <w:rPr>
                <w:rFonts w:ascii="Arial" w:hAnsi="Arial" w:cs="Arial"/>
                <w:b/>
                <w:sz w:val="20"/>
                <w:szCs w:val="20"/>
              </w:rPr>
              <w:t>Aprobado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E57C63" w:rsidRDefault="00DF152A" w:rsidP="00E57C63">
            <w:pPr>
              <w:pStyle w:val="Prrafodelista"/>
              <w:spacing w:before="240"/>
              <w:ind w:left="0"/>
              <w:jc w:val="center"/>
              <w:rPr>
                <w:rFonts w:ascii="Arial" w:hAnsi="Arial" w:cs="Arial"/>
                <w:sz w:val="20"/>
                <w:szCs w:val="20"/>
              </w:rPr>
            </w:pPr>
            <w:r>
              <w:rPr>
                <w:rFonts w:ascii="Arial" w:hAnsi="Arial" w:cs="Arial"/>
                <w:sz w:val="20"/>
                <w:szCs w:val="20"/>
              </w:rPr>
              <w:t>Gerónimo Meleán</w:t>
            </w:r>
          </w:p>
          <w:p w:rsidR="00E57C63" w:rsidRPr="00DF152A" w:rsidRDefault="00DF152A" w:rsidP="00E57C63">
            <w:pPr>
              <w:pStyle w:val="Prrafodelista"/>
              <w:spacing w:before="240"/>
              <w:ind w:left="0"/>
              <w:jc w:val="center"/>
              <w:rPr>
                <w:rFonts w:ascii="Arial" w:hAnsi="Arial" w:cs="Arial"/>
                <w:b/>
                <w:sz w:val="20"/>
                <w:szCs w:val="20"/>
              </w:rPr>
            </w:pPr>
            <w:r w:rsidRPr="00DF152A">
              <w:rPr>
                <w:rFonts w:ascii="Arial" w:hAnsi="Arial" w:cs="Arial"/>
                <w:b/>
                <w:sz w:val="20"/>
                <w:szCs w:val="20"/>
              </w:rPr>
              <w:t>Vicepresidente</w:t>
            </w:r>
          </w:p>
        </w:tc>
        <w:tc>
          <w:tcPr>
            <w:tcW w:w="1717"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c>
          <w:tcPr>
            <w:tcW w:w="1997" w:type="dxa"/>
            <w:tcBorders>
              <w:top w:val="single" w:sz="4" w:space="0" w:color="auto"/>
              <w:left w:val="single" w:sz="4" w:space="0" w:color="auto"/>
              <w:bottom w:val="single" w:sz="4" w:space="0" w:color="auto"/>
              <w:right w:val="single" w:sz="4" w:space="0" w:color="auto"/>
            </w:tcBorders>
            <w:vAlign w:val="center"/>
          </w:tcPr>
          <w:p w:rsidR="00E57C63" w:rsidRDefault="00E57C63" w:rsidP="00E57C63">
            <w:pPr>
              <w:pStyle w:val="Prrafodelista"/>
              <w:spacing w:before="240"/>
              <w:ind w:left="0"/>
              <w:rPr>
                <w:rFonts w:ascii="Arial" w:hAnsi="Arial" w:cs="Arial"/>
                <w:sz w:val="20"/>
                <w:szCs w:val="20"/>
              </w:rPr>
            </w:pPr>
          </w:p>
        </w:tc>
      </w:tr>
      <w:tr w:rsidR="007E4562" w:rsidTr="009E1EBB">
        <w:trPr>
          <w:trHeight w:val="551"/>
        </w:trPr>
        <w:tc>
          <w:tcPr>
            <w:tcW w:w="1809" w:type="dxa"/>
            <w:tcBorders>
              <w:top w:val="single" w:sz="4" w:space="0" w:color="auto"/>
              <w:left w:val="single" w:sz="4" w:space="0" w:color="auto"/>
              <w:right w:val="single" w:sz="4" w:space="0" w:color="auto"/>
            </w:tcBorders>
            <w:hideMark/>
          </w:tcPr>
          <w:p w:rsidR="007E4562" w:rsidRDefault="007E4562" w:rsidP="00E57C63">
            <w:pPr>
              <w:pStyle w:val="Prrafodelista"/>
              <w:spacing w:before="240"/>
              <w:ind w:left="0"/>
              <w:rPr>
                <w:rFonts w:ascii="Arial" w:hAnsi="Arial" w:cs="Arial"/>
                <w:b/>
                <w:sz w:val="20"/>
                <w:szCs w:val="20"/>
              </w:rPr>
            </w:pPr>
            <w:r>
              <w:rPr>
                <w:rFonts w:ascii="Arial" w:hAnsi="Arial" w:cs="Arial"/>
                <w:b/>
                <w:sz w:val="20"/>
                <w:szCs w:val="20"/>
              </w:rPr>
              <w:t xml:space="preserve">    Revisado por:</w:t>
            </w:r>
          </w:p>
        </w:tc>
        <w:tc>
          <w:tcPr>
            <w:tcW w:w="3686" w:type="dxa"/>
            <w:tcBorders>
              <w:top w:val="single" w:sz="4" w:space="0" w:color="auto"/>
              <w:left w:val="single" w:sz="4" w:space="0" w:color="auto"/>
              <w:bottom w:val="single" w:sz="4" w:space="0" w:color="auto"/>
              <w:right w:val="single" w:sz="4" w:space="0" w:color="auto"/>
            </w:tcBorders>
            <w:vAlign w:val="center"/>
          </w:tcPr>
          <w:p w:rsidR="007E4562" w:rsidRDefault="009E1EBB" w:rsidP="00E57C63">
            <w:pPr>
              <w:pStyle w:val="Prrafodelista"/>
              <w:spacing w:before="240"/>
              <w:ind w:left="0"/>
              <w:jc w:val="center"/>
              <w:rPr>
                <w:rFonts w:ascii="Arial" w:hAnsi="Arial" w:cs="Arial"/>
                <w:sz w:val="20"/>
                <w:szCs w:val="20"/>
              </w:rPr>
            </w:pPr>
            <w:r>
              <w:rPr>
                <w:rFonts w:ascii="Arial" w:hAnsi="Arial" w:cs="Arial"/>
                <w:sz w:val="20"/>
                <w:szCs w:val="20"/>
              </w:rPr>
              <w:t>Daniela Fuertes</w:t>
            </w:r>
          </w:p>
          <w:p w:rsidR="009E1EBB" w:rsidRPr="00DF152A" w:rsidRDefault="009E1EBB" w:rsidP="00E57C63">
            <w:pPr>
              <w:pStyle w:val="Prrafodelista"/>
              <w:spacing w:before="240"/>
              <w:ind w:left="0"/>
              <w:jc w:val="center"/>
              <w:rPr>
                <w:rFonts w:ascii="Arial" w:hAnsi="Arial" w:cs="Arial"/>
                <w:b/>
                <w:sz w:val="20"/>
                <w:szCs w:val="20"/>
              </w:rPr>
            </w:pPr>
            <w:r w:rsidRPr="00DF152A">
              <w:rPr>
                <w:rFonts w:ascii="Arial" w:hAnsi="Arial" w:cs="Arial"/>
                <w:b/>
                <w:sz w:val="20"/>
                <w:szCs w:val="20"/>
              </w:rPr>
              <w:t>Jefe Regional de Importaciones</w:t>
            </w:r>
          </w:p>
        </w:tc>
        <w:tc>
          <w:tcPr>
            <w:tcW w:w="1717"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c>
          <w:tcPr>
            <w:tcW w:w="1997"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r>
      <w:tr w:rsidR="007E4562" w:rsidTr="00BE7ABA">
        <w:trPr>
          <w:trHeight w:val="562"/>
        </w:trPr>
        <w:tc>
          <w:tcPr>
            <w:tcW w:w="1809" w:type="dxa"/>
            <w:tcBorders>
              <w:top w:val="single" w:sz="4" w:space="0" w:color="auto"/>
              <w:left w:val="single" w:sz="4" w:space="0" w:color="auto"/>
              <w:bottom w:val="single" w:sz="4" w:space="0" w:color="auto"/>
              <w:right w:val="single" w:sz="4" w:space="0" w:color="auto"/>
            </w:tcBorders>
            <w:hideMark/>
          </w:tcPr>
          <w:p w:rsidR="007E4562" w:rsidRDefault="007E4562" w:rsidP="00E57C63">
            <w:pPr>
              <w:pStyle w:val="Prrafodelista"/>
              <w:spacing w:before="240"/>
              <w:ind w:left="0"/>
              <w:jc w:val="center"/>
              <w:rPr>
                <w:rFonts w:ascii="Arial" w:hAnsi="Arial" w:cs="Arial"/>
                <w:b/>
                <w:sz w:val="20"/>
                <w:szCs w:val="20"/>
              </w:rPr>
            </w:pPr>
            <w:r>
              <w:rPr>
                <w:rFonts w:ascii="Arial" w:hAnsi="Arial" w:cs="Arial"/>
                <w:b/>
                <w:sz w:val="20"/>
                <w:szCs w:val="20"/>
              </w:rPr>
              <w:t>Elaborado por:</w:t>
            </w:r>
          </w:p>
        </w:tc>
        <w:tc>
          <w:tcPr>
            <w:tcW w:w="3686" w:type="dxa"/>
            <w:tcBorders>
              <w:top w:val="single" w:sz="4" w:space="0" w:color="auto"/>
              <w:left w:val="single" w:sz="4" w:space="0" w:color="auto"/>
              <w:bottom w:val="single" w:sz="4" w:space="0" w:color="auto"/>
              <w:right w:val="single" w:sz="4" w:space="0" w:color="auto"/>
            </w:tcBorders>
            <w:vAlign w:val="center"/>
            <w:hideMark/>
          </w:tcPr>
          <w:p w:rsidR="007E4562" w:rsidRPr="00DF152A" w:rsidRDefault="007E4562" w:rsidP="00E57C63">
            <w:pPr>
              <w:pStyle w:val="Prrafodelista"/>
              <w:spacing w:before="240"/>
              <w:ind w:left="0"/>
              <w:jc w:val="center"/>
              <w:rPr>
                <w:rFonts w:ascii="Arial" w:hAnsi="Arial" w:cs="Arial"/>
                <w:b/>
                <w:sz w:val="20"/>
                <w:szCs w:val="20"/>
              </w:rPr>
            </w:pPr>
            <w:r w:rsidRPr="00DF152A">
              <w:rPr>
                <w:rFonts w:ascii="Arial" w:hAnsi="Arial" w:cs="Arial"/>
                <w:b/>
                <w:sz w:val="20"/>
                <w:szCs w:val="20"/>
              </w:rPr>
              <w:t>Organización y Métodos</w:t>
            </w:r>
          </w:p>
        </w:tc>
        <w:tc>
          <w:tcPr>
            <w:tcW w:w="1717"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c>
          <w:tcPr>
            <w:tcW w:w="1997" w:type="dxa"/>
            <w:tcBorders>
              <w:top w:val="single" w:sz="4" w:space="0" w:color="auto"/>
              <w:left w:val="single" w:sz="4" w:space="0" w:color="auto"/>
              <w:bottom w:val="single" w:sz="4" w:space="0" w:color="auto"/>
              <w:right w:val="single" w:sz="4" w:space="0" w:color="auto"/>
            </w:tcBorders>
            <w:vAlign w:val="center"/>
          </w:tcPr>
          <w:p w:rsidR="007E4562" w:rsidRDefault="007E4562" w:rsidP="00E57C63">
            <w:pPr>
              <w:pStyle w:val="Prrafodelista"/>
              <w:spacing w:before="240"/>
              <w:ind w:left="0"/>
              <w:rPr>
                <w:rFonts w:ascii="Arial" w:hAnsi="Arial" w:cs="Arial"/>
                <w:sz w:val="20"/>
                <w:szCs w:val="20"/>
              </w:rPr>
            </w:pPr>
          </w:p>
        </w:tc>
      </w:tr>
    </w:tbl>
    <w:p w:rsidR="00252963" w:rsidRPr="0055534E" w:rsidRDefault="00252963" w:rsidP="00BD35BA">
      <w:pPr>
        <w:pStyle w:val="Prrafodelista"/>
        <w:ind w:left="0"/>
        <w:jc w:val="both"/>
        <w:rPr>
          <w:rFonts w:ascii="Arial" w:hAnsi="Arial" w:cs="Arial"/>
          <w:sz w:val="20"/>
          <w:szCs w:val="20"/>
        </w:rPr>
      </w:pPr>
    </w:p>
    <w:sectPr w:rsidR="00252963" w:rsidRPr="0055534E" w:rsidSect="000F2EC1">
      <w:headerReference w:type="default" r:id="rId8"/>
      <w:pgSz w:w="12240" w:h="15840" w:code="1"/>
      <w:pgMar w:top="2552" w:right="1701" w:bottom="993"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62D" w:rsidRDefault="0041662D" w:rsidP="008A36DB">
      <w:pPr>
        <w:spacing w:after="0" w:line="240" w:lineRule="auto"/>
      </w:pPr>
      <w:r>
        <w:separator/>
      </w:r>
    </w:p>
  </w:endnote>
  <w:endnote w:type="continuationSeparator" w:id="0">
    <w:p w:rsidR="0041662D" w:rsidRDefault="0041662D" w:rsidP="008A3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62D" w:rsidRDefault="0041662D" w:rsidP="008A36DB">
      <w:pPr>
        <w:spacing w:after="0" w:line="240" w:lineRule="auto"/>
      </w:pPr>
      <w:r>
        <w:separator/>
      </w:r>
    </w:p>
  </w:footnote>
  <w:footnote w:type="continuationSeparator" w:id="0">
    <w:p w:rsidR="0041662D" w:rsidRDefault="0041662D" w:rsidP="008A36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768" w:type="dxa"/>
      <w:jc w:val="center"/>
      <w:tblLook w:val="04A0" w:firstRow="1" w:lastRow="0" w:firstColumn="1" w:lastColumn="0" w:noHBand="0" w:noVBand="1"/>
    </w:tblPr>
    <w:tblGrid>
      <w:gridCol w:w="2942"/>
      <w:gridCol w:w="5558"/>
      <w:gridCol w:w="2268"/>
    </w:tblGrid>
    <w:tr w:rsidR="0041662D" w:rsidTr="00550786">
      <w:trPr>
        <w:trHeight w:val="410"/>
        <w:jc w:val="center"/>
      </w:trPr>
      <w:tc>
        <w:tcPr>
          <w:tcW w:w="2942" w:type="dxa"/>
          <w:vMerge w:val="restart"/>
        </w:tcPr>
        <w:p w:rsidR="0041662D" w:rsidRDefault="0041662D">
          <w:pPr>
            <w:pStyle w:val="Encabezado"/>
          </w:pPr>
          <w:r>
            <w:rPr>
              <w:noProof/>
              <w:lang w:eastAsia="es-BO"/>
            </w:rPr>
            <w:drawing>
              <wp:anchor distT="0" distB="0" distL="114300" distR="114300" simplePos="0" relativeHeight="251665408" behindDoc="0" locked="0" layoutInCell="1" allowOverlap="1" wp14:anchorId="5CDB1D65" wp14:editId="5D03A094">
                <wp:simplePos x="0" y="0"/>
                <wp:positionH relativeFrom="column">
                  <wp:posOffset>74295</wp:posOffset>
                </wp:positionH>
                <wp:positionV relativeFrom="paragraph">
                  <wp:posOffset>125095</wp:posOffset>
                </wp:positionV>
                <wp:extent cx="1548499" cy="58102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yosa-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8499" cy="581025"/>
                        </a:xfrm>
                        <a:prstGeom prst="rect">
                          <a:avLst/>
                        </a:prstGeom>
                      </pic:spPr>
                    </pic:pic>
                  </a:graphicData>
                </a:graphic>
              </wp:anchor>
            </w:drawing>
          </w:r>
        </w:p>
      </w:tc>
      <w:tc>
        <w:tcPr>
          <w:tcW w:w="5558" w:type="dxa"/>
          <w:vMerge w:val="restart"/>
          <w:vAlign w:val="center"/>
        </w:tcPr>
        <w:p w:rsidR="0041662D" w:rsidRDefault="0041662D" w:rsidP="0035225A">
          <w:pPr>
            <w:pStyle w:val="Encabezado"/>
            <w:jc w:val="center"/>
            <w:rPr>
              <w:rFonts w:ascii="Arial" w:hAnsi="Arial" w:cs="Arial"/>
              <w:b/>
              <w:sz w:val="20"/>
              <w:szCs w:val="20"/>
            </w:rPr>
          </w:pPr>
        </w:p>
        <w:p w:rsidR="0041662D" w:rsidRDefault="0041662D" w:rsidP="0035225A">
          <w:pPr>
            <w:pStyle w:val="Encabezado"/>
            <w:jc w:val="center"/>
            <w:rPr>
              <w:rFonts w:ascii="Arial" w:hAnsi="Arial" w:cs="Arial"/>
              <w:b/>
              <w:sz w:val="20"/>
              <w:szCs w:val="20"/>
            </w:rPr>
          </w:pPr>
          <w:r>
            <w:rPr>
              <w:rFonts w:ascii="Arial" w:hAnsi="Arial" w:cs="Arial"/>
              <w:b/>
              <w:sz w:val="20"/>
              <w:szCs w:val="20"/>
            </w:rPr>
            <w:t>MANUAL DE PROCEDIMIENTOS DEL ÁREA DE IMPORTACIONES</w:t>
          </w:r>
        </w:p>
        <w:p w:rsidR="0041662D" w:rsidRDefault="0041662D" w:rsidP="0035225A">
          <w:pPr>
            <w:pStyle w:val="Encabezado"/>
            <w:jc w:val="center"/>
            <w:rPr>
              <w:rFonts w:ascii="Arial" w:hAnsi="Arial" w:cs="Arial"/>
              <w:b/>
              <w:sz w:val="20"/>
              <w:szCs w:val="20"/>
            </w:rPr>
          </w:pPr>
        </w:p>
        <w:p w:rsidR="0041662D" w:rsidRPr="00C873BD" w:rsidRDefault="0041662D" w:rsidP="0035225A">
          <w:pPr>
            <w:pStyle w:val="Encabezado"/>
            <w:jc w:val="center"/>
            <w:rPr>
              <w:rFonts w:ascii="Arial" w:hAnsi="Arial" w:cs="Arial"/>
              <w:b/>
              <w:sz w:val="20"/>
              <w:szCs w:val="20"/>
            </w:rPr>
          </w:pPr>
        </w:p>
      </w:tc>
      <w:tc>
        <w:tcPr>
          <w:tcW w:w="2268" w:type="dxa"/>
          <w:vAlign w:val="center"/>
        </w:tcPr>
        <w:p w:rsidR="0041662D" w:rsidRDefault="0041662D" w:rsidP="00550786">
          <w:pPr>
            <w:pStyle w:val="Encabezado"/>
          </w:pPr>
          <w:r>
            <w:t>Versión:</w:t>
          </w:r>
          <w:r w:rsidR="00B77EDB">
            <w:t xml:space="preserve"> 1.0</w:t>
          </w:r>
        </w:p>
      </w:tc>
    </w:tr>
    <w:tr w:rsidR="0041662D" w:rsidTr="00550786">
      <w:trPr>
        <w:jc w:val="center"/>
      </w:trPr>
      <w:tc>
        <w:tcPr>
          <w:tcW w:w="2942" w:type="dxa"/>
          <w:vMerge/>
        </w:tcPr>
        <w:p w:rsidR="0041662D" w:rsidRDefault="0041662D">
          <w:pPr>
            <w:pStyle w:val="Encabezado"/>
          </w:pPr>
        </w:p>
      </w:tc>
      <w:tc>
        <w:tcPr>
          <w:tcW w:w="5558" w:type="dxa"/>
          <w:vMerge/>
        </w:tcPr>
        <w:p w:rsidR="0041662D" w:rsidRPr="00C873BD" w:rsidRDefault="0041662D" w:rsidP="0035225A">
          <w:pPr>
            <w:pStyle w:val="Encabezado"/>
            <w:jc w:val="center"/>
            <w:rPr>
              <w:rFonts w:ascii="Arial" w:hAnsi="Arial" w:cs="Arial"/>
              <w:b/>
              <w:sz w:val="20"/>
              <w:szCs w:val="20"/>
            </w:rPr>
          </w:pPr>
        </w:p>
      </w:tc>
      <w:tc>
        <w:tcPr>
          <w:tcW w:w="2268" w:type="dxa"/>
          <w:vAlign w:val="center"/>
        </w:tcPr>
        <w:p w:rsidR="0041662D" w:rsidRPr="00C873BD" w:rsidRDefault="0041662D" w:rsidP="00550786">
          <w:pPr>
            <w:pStyle w:val="Encabezado"/>
            <w:rPr>
              <w:rFonts w:ascii="Arial" w:hAnsi="Arial" w:cs="Arial"/>
              <w:sz w:val="20"/>
              <w:szCs w:val="20"/>
            </w:rPr>
          </w:pPr>
          <w:r w:rsidRPr="00C873BD">
            <w:rPr>
              <w:rFonts w:ascii="Arial" w:hAnsi="Arial" w:cs="Arial"/>
              <w:sz w:val="20"/>
              <w:szCs w:val="20"/>
              <w:lang w:val="es-ES"/>
            </w:rPr>
            <w:t xml:space="preserve">Página </w:t>
          </w:r>
          <w:r w:rsidRPr="00C873BD">
            <w:rPr>
              <w:rFonts w:ascii="Arial" w:hAnsi="Arial" w:cs="Arial"/>
              <w:bCs/>
              <w:sz w:val="20"/>
              <w:szCs w:val="20"/>
            </w:rPr>
            <w:fldChar w:fldCharType="begin"/>
          </w:r>
          <w:r w:rsidRPr="00C873BD">
            <w:rPr>
              <w:rFonts w:ascii="Arial" w:hAnsi="Arial" w:cs="Arial"/>
              <w:bCs/>
              <w:sz w:val="20"/>
              <w:szCs w:val="20"/>
            </w:rPr>
            <w:instrText>PAGE  \* Arabic  \* MERGEFORMAT</w:instrText>
          </w:r>
          <w:r w:rsidRPr="00C873BD">
            <w:rPr>
              <w:rFonts w:ascii="Arial" w:hAnsi="Arial" w:cs="Arial"/>
              <w:bCs/>
              <w:sz w:val="20"/>
              <w:szCs w:val="20"/>
            </w:rPr>
            <w:fldChar w:fldCharType="separate"/>
          </w:r>
          <w:r w:rsidR="00065152" w:rsidRPr="00065152">
            <w:rPr>
              <w:rFonts w:ascii="Arial" w:hAnsi="Arial" w:cs="Arial"/>
              <w:bCs/>
              <w:noProof/>
              <w:sz w:val="20"/>
              <w:szCs w:val="20"/>
              <w:lang w:val="es-ES"/>
            </w:rPr>
            <w:t>1</w:t>
          </w:r>
          <w:r w:rsidRPr="00C873BD">
            <w:rPr>
              <w:rFonts w:ascii="Arial" w:hAnsi="Arial" w:cs="Arial"/>
              <w:bCs/>
              <w:sz w:val="20"/>
              <w:szCs w:val="20"/>
            </w:rPr>
            <w:fldChar w:fldCharType="end"/>
          </w:r>
          <w:r w:rsidRPr="00C873BD">
            <w:rPr>
              <w:rFonts w:ascii="Arial" w:hAnsi="Arial" w:cs="Arial"/>
              <w:sz w:val="20"/>
              <w:szCs w:val="20"/>
              <w:lang w:val="es-ES"/>
            </w:rPr>
            <w:t xml:space="preserve"> de </w:t>
          </w:r>
          <w:r w:rsidRPr="00C873BD">
            <w:rPr>
              <w:rFonts w:ascii="Arial" w:hAnsi="Arial" w:cs="Arial"/>
              <w:bCs/>
              <w:sz w:val="20"/>
              <w:szCs w:val="20"/>
            </w:rPr>
            <w:fldChar w:fldCharType="begin"/>
          </w:r>
          <w:r w:rsidRPr="00C873BD">
            <w:rPr>
              <w:rFonts w:ascii="Arial" w:hAnsi="Arial" w:cs="Arial"/>
              <w:bCs/>
              <w:sz w:val="20"/>
              <w:szCs w:val="20"/>
            </w:rPr>
            <w:instrText>NUMPAGES  \* Arabic  \* MERGEFORMAT</w:instrText>
          </w:r>
          <w:r w:rsidRPr="00C873BD">
            <w:rPr>
              <w:rFonts w:ascii="Arial" w:hAnsi="Arial" w:cs="Arial"/>
              <w:bCs/>
              <w:sz w:val="20"/>
              <w:szCs w:val="20"/>
            </w:rPr>
            <w:fldChar w:fldCharType="separate"/>
          </w:r>
          <w:r w:rsidR="00065152" w:rsidRPr="00065152">
            <w:rPr>
              <w:rFonts w:ascii="Arial" w:hAnsi="Arial" w:cs="Arial"/>
              <w:bCs/>
              <w:noProof/>
              <w:sz w:val="20"/>
              <w:szCs w:val="20"/>
              <w:lang w:val="es-ES"/>
            </w:rPr>
            <w:t>3</w:t>
          </w:r>
          <w:r w:rsidRPr="00C873BD">
            <w:rPr>
              <w:rFonts w:ascii="Arial" w:hAnsi="Arial" w:cs="Arial"/>
              <w:bCs/>
              <w:sz w:val="20"/>
              <w:szCs w:val="20"/>
            </w:rPr>
            <w:fldChar w:fldCharType="end"/>
          </w:r>
        </w:p>
      </w:tc>
    </w:tr>
    <w:tr w:rsidR="0041662D" w:rsidTr="00065152">
      <w:trPr>
        <w:trHeight w:val="574"/>
        <w:jc w:val="center"/>
      </w:trPr>
      <w:tc>
        <w:tcPr>
          <w:tcW w:w="2942" w:type="dxa"/>
          <w:vMerge/>
        </w:tcPr>
        <w:p w:rsidR="0041662D" w:rsidRDefault="0041662D">
          <w:pPr>
            <w:pStyle w:val="Encabezado"/>
          </w:pPr>
        </w:p>
      </w:tc>
      <w:tc>
        <w:tcPr>
          <w:tcW w:w="5558" w:type="dxa"/>
          <w:vMerge/>
        </w:tcPr>
        <w:p w:rsidR="0041662D" w:rsidRPr="00C873BD" w:rsidRDefault="0041662D" w:rsidP="0035225A">
          <w:pPr>
            <w:pStyle w:val="Encabezado"/>
            <w:jc w:val="center"/>
            <w:rPr>
              <w:rFonts w:ascii="Arial" w:hAnsi="Arial" w:cs="Arial"/>
              <w:b/>
              <w:sz w:val="20"/>
              <w:szCs w:val="20"/>
            </w:rPr>
          </w:pPr>
        </w:p>
      </w:tc>
      <w:tc>
        <w:tcPr>
          <w:tcW w:w="2268" w:type="dxa"/>
        </w:tcPr>
        <w:p w:rsidR="0041662D" w:rsidRDefault="0041662D" w:rsidP="00065152">
          <w:pPr>
            <w:pStyle w:val="Encabezado"/>
            <w:jc w:val="center"/>
            <w:rPr>
              <w:rFonts w:ascii="Arial" w:hAnsi="Arial" w:cs="Arial"/>
              <w:i/>
              <w:sz w:val="20"/>
              <w:szCs w:val="20"/>
            </w:rPr>
          </w:pPr>
        </w:p>
        <w:p w:rsidR="0041662D" w:rsidRPr="00F818CC" w:rsidRDefault="0041662D" w:rsidP="00065152">
          <w:pPr>
            <w:pStyle w:val="Encabezado"/>
            <w:jc w:val="center"/>
            <w:rPr>
              <w:rFonts w:ascii="Arial" w:hAnsi="Arial" w:cs="Arial"/>
              <w:i/>
              <w:sz w:val="20"/>
              <w:szCs w:val="20"/>
            </w:rPr>
          </w:pPr>
          <w:r w:rsidRPr="00F818CC">
            <w:rPr>
              <w:rFonts w:ascii="Arial" w:hAnsi="Arial" w:cs="Arial"/>
              <w:i/>
              <w:sz w:val="20"/>
              <w:szCs w:val="20"/>
            </w:rPr>
            <w:t xml:space="preserve">Vigente desde el </w:t>
          </w:r>
          <w:r w:rsidR="00065152">
            <w:rPr>
              <w:rFonts w:ascii="Arial" w:hAnsi="Arial" w:cs="Arial"/>
              <w:i/>
              <w:sz w:val="20"/>
              <w:szCs w:val="20"/>
            </w:rPr>
            <w:t xml:space="preserve">10 de Junio </w:t>
          </w:r>
          <w:r w:rsidR="00B77EDB">
            <w:rPr>
              <w:rFonts w:ascii="Arial" w:hAnsi="Arial" w:cs="Arial"/>
              <w:i/>
              <w:sz w:val="20"/>
              <w:szCs w:val="20"/>
            </w:rPr>
            <w:t>de 2017</w:t>
          </w:r>
        </w:p>
      </w:tc>
    </w:tr>
  </w:tbl>
  <w:p w:rsidR="0041662D" w:rsidRDefault="0041662D">
    <w:pPr>
      <w:pStyle w:val="Encabezado"/>
    </w:pPr>
    <w:r>
      <w:rPr>
        <w:noProof/>
        <w:lang w:eastAsia="es-BO"/>
      </w:rPr>
      <mc:AlternateContent>
        <mc:Choice Requires="wps">
          <w:drawing>
            <wp:anchor distT="0" distB="0" distL="114300" distR="114300" simplePos="0" relativeHeight="251657216" behindDoc="0" locked="0" layoutInCell="1" allowOverlap="1" wp14:anchorId="6F343564" wp14:editId="40F11F2F">
              <wp:simplePos x="0" y="0"/>
              <wp:positionH relativeFrom="column">
                <wp:posOffset>-607694</wp:posOffset>
              </wp:positionH>
              <wp:positionV relativeFrom="paragraph">
                <wp:posOffset>115570</wp:posOffset>
              </wp:positionV>
              <wp:extent cx="6797040" cy="7924800"/>
              <wp:effectExtent l="0" t="0" r="22860" b="1905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7040" cy="792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A75882" id="Rectángulo 2" o:spid="_x0000_s1026" style="position:absolute;margin-left:-47.85pt;margin-top:9.1pt;width:535.2pt;height:6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" fillcolor="white [3201]" strokecolor="black [3200]" strokeweight="1pt">
              <v:path arrowok="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F0882"/>
    <w:multiLevelType w:val="hybridMultilevel"/>
    <w:tmpl w:val="333625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B71148C"/>
    <w:multiLevelType w:val="hybridMultilevel"/>
    <w:tmpl w:val="F2CE7E3A"/>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FF01F8B"/>
    <w:multiLevelType w:val="hybridMultilevel"/>
    <w:tmpl w:val="998AF27A"/>
    <w:lvl w:ilvl="0" w:tplc="400A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3" w15:restartNumberingAfterBreak="0">
    <w:nsid w:val="11B03978"/>
    <w:multiLevelType w:val="hybridMultilevel"/>
    <w:tmpl w:val="B0A098D4"/>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D">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9D53DEA"/>
    <w:multiLevelType w:val="hybridMultilevel"/>
    <w:tmpl w:val="21AE77F0"/>
    <w:lvl w:ilvl="0" w:tplc="E0B2CA0E">
      <w:start w:val="1"/>
      <w:numFmt w:val="lowerLetter"/>
      <w:lvlText w:val="%1)"/>
      <w:lvlJc w:val="left"/>
      <w:pPr>
        <w:ind w:left="2088" w:hanging="360"/>
      </w:pPr>
      <w:rPr>
        <w:rFonts w:hint="default"/>
      </w:rPr>
    </w:lvl>
    <w:lvl w:ilvl="1" w:tplc="400A0019" w:tentative="1">
      <w:start w:val="1"/>
      <w:numFmt w:val="lowerLetter"/>
      <w:lvlText w:val="%2."/>
      <w:lvlJc w:val="left"/>
      <w:pPr>
        <w:ind w:left="2808" w:hanging="360"/>
      </w:pPr>
    </w:lvl>
    <w:lvl w:ilvl="2" w:tplc="400A001B" w:tentative="1">
      <w:start w:val="1"/>
      <w:numFmt w:val="lowerRoman"/>
      <w:lvlText w:val="%3."/>
      <w:lvlJc w:val="right"/>
      <w:pPr>
        <w:ind w:left="3528" w:hanging="180"/>
      </w:pPr>
    </w:lvl>
    <w:lvl w:ilvl="3" w:tplc="400A000F" w:tentative="1">
      <w:start w:val="1"/>
      <w:numFmt w:val="decimal"/>
      <w:lvlText w:val="%4."/>
      <w:lvlJc w:val="left"/>
      <w:pPr>
        <w:ind w:left="4248" w:hanging="360"/>
      </w:pPr>
    </w:lvl>
    <w:lvl w:ilvl="4" w:tplc="400A0019" w:tentative="1">
      <w:start w:val="1"/>
      <w:numFmt w:val="lowerLetter"/>
      <w:lvlText w:val="%5."/>
      <w:lvlJc w:val="left"/>
      <w:pPr>
        <w:ind w:left="4968" w:hanging="360"/>
      </w:pPr>
    </w:lvl>
    <w:lvl w:ilvl="5" w:tplc="400A001B" w:tentative="1">
      <w:start w:val="1"/>
      <w:numFmt w:val="lowerRoman"/>
      <w:lvlText w:val="%6."/>
      <w:lvlJc w:val="right"/>
      <w:pPr>
        <w:ind w:left="5688" w:hanging="180"/>
      </w:pPr>
    </w:lvl>
    <w:lvl w:ilvl="6" w:tplc="400A000F" w:tentative="1">
      <w:start w:val="1"/>
      <w:numFmt w:val="decimal"/>
      <w:lvlText w:val="%7."/>
      <w:lvlJc w:val="left"/>
      <w:pPr>
        <w:ind w:left="6408" w:hanging="360"/>
      </w:pPr>
    </w:lvl>
    <w:lvl w:ilvl="7" w:tplc="400A0019" w:tentative="1">
      <w:start w:val="1"/>
      <w:numFmt w:val="lowerLetter"/>
      <w:lvlText w:val="%8."/>
      <w:lvlJc w:val="left"/>
      <w:pPr>
        <w:ind w:left="7128" w:hanging="360"/>
      </w:pPr>
    </w:lvl>
    <w:lvl w:ilvl="8" w:tplc="400A001B" w:tentative="1">
      <w:start w:val="1"/>
      <w:numFmt w:val="lowerRoman"/>
      <w:lvlText w:val="%9."/>
      <w:lvlJc w:val="right"/>
      <w:pPr>
        <w:ind w:left="7848" w:hanging="180"/>
      </w:pPr>
    </w:lvl>
  </w:abstractNum>
  <w:abstractNum w:abstractNumId="5" w15:restartNumberingAfterBreak="0">
    <w:nsid w:val="1BBB1DE1"/>
    <w:multiLevelType w:val="hybridMultilevel"/>
    <w:tmpl w:val="E38AE3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15:restartNumberingAfterBreak="0">
    <w:nsid w:val="1E474248"/>
    <w:multiLevelType w:val="hybridMultilevel"/>
    <w:tmpl w:val="FEB02DD6"/>
    <w:lvl w:ilvl="0" w:tplc="400A0001">
      <w:start w:val="1"/>
      <w:numFmt w:val="bullet"/>
      <w:lvlText w:val=""/>
      <w:lvlJc w:val="left"/>
      <w:pPr>
        <w:ind w:left="1080" w:hanging="360"/>
      </w:pPr>
      <w:rPr>
        <w:rFonts w:ascii="Symbol" w:hAnsi="Symbol" w:hint="default"/>
      </w:rPr>
    </w:lvl>
    <w:lvl w:ilvl="1" w:tplc="400A0003">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25C708CB"/>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E93AD7"/>
    <w:multiLevelType w:val="hybridMultilevel"/>
    <w:tmpl w:val="28883BC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29380C49"/>
    <w:multiLevelType w:val="hybridMultilevel"/>
    <w:tmpl w:val="F1666A5C"/>
    <w:lvl w:ilvl="0" w:tplc="400A0001">
      <w:start w:val="1"/>
      <w:numFmt w:val="bullet"/>
      <w:lvlText w:val=""/>
      <w:lvlJc w:val="left"/>
      <w:pPr>
        <w:ind w:left="765" w:hanging="360"/>
      </w:pPr>
      <w:rPr>
        <w:rFonts w:ascii="Symbol" w:hAnsi="Symbol" w:hint="default"/>
      </w:rPr>
    </w:lvl>
    <w:lvl w:ilvl="1" w:tplc="400A0003" w:tentative="1">
      <w:start w:val="1"/>
      <w:numFmt w:val="bullet"/>
      <w:lvlText w:val="o"/>
      <w:lvlJc w:val="left"/>
      <w:pPr>
        <w:ind w:left="1485" w:hanging="360"/>
      </w:pPr>
      <w:rPr>
        <w:rFonts w:ascii="Courier New" w:hAnsi="Courier New" w:cs="Courier New" w:hint="default"/>
      </w:rPr>
    </w:lvl>
    <w:lvl w:ilvl="2" w:tplc="400A0005" w:tentative="1">
      <w:start w:val="1"/>
      <w:numFmt w:val="bullet"/>
      <w:lvlText w:val=""/>
      <w:lvlJc w:val="left"/>
      <w:pPr>
        <w:ind w:left="2205" w:hanging="360"/>
      </w:pPr>
      <w:rPr>
        <w:rFonts w:ascii="Wingdings" w:hAnsi="Wingdings" w:hint="default"/>
      </w:rPr>
    </w:lvl>
    <w:lvl w:ilvl="3" w:tplc="400A0001" w:tentative="1">
      <w:start w:val="1"/>
      <w:numFmt w:val="bullet"/>
      <w:lvlText w:val=""/>
      <w:lvlJc w:val="left"/>
      <w:pPr>
        <w:ind w:left="2925" w:hanging="360"/>
      </w:pPr>
      <w:rPr>
        <w:rFonts w:ascii="Symbol" w:hAnsi="Symbol" w:hint="default"/>
      </w:rPr>
    </w:lvl>
    <w:lvl w:ilvl="4" w:tplc="400A0003" w:tentative="1">
      <w:start w:val="1"/>
      <w:numFmt w:val="bullet"/>
      <w:lvlText w:val="o"/>
      <w:lvlJc w:val="left"/>
      <w:pPr>
        <w:ind w:left="3645" w:hanging="360"/>
      </w:pPr>
      <w:rPr>
        <w:rFonts w:ascii="Courier New" w:hAnsi="Courier New" w:cs="Courier New" w:hint="default"/>
      </w:rPr>
    </w:lvl>
    <w:lvl w:ilvl="5" w:tplc="400A0005" w:tentative="1">
      <w:start w:val="1"/>
      <w:numFmt w:val="bullet"/>
      <w:lvlText w:val=""/>
      <w:lvlJc w:val="left"/>
      <w:pPr>
        <w:ind w:left="4365" w:hanging="360"/>
      </w:pPr>
      <w:rPr>
        <w:rFonts w:ascii="Wingdings" w:hAnsi="Wingdings" w:hint="default"/>
      </w:rPr>
    </w:lvl>
    <w:lvl w:ilvl="6" w:tplc="400A0001" w:tentative="1">
      <w:start w:val="1"/>
      <w:numFmt w:val="bullet"/>
      <w:lvlText w:val=""/>
      <w:lvlJc w:val="left"/>
      <w:pPr>
        <w:ind w:left="5085" w:hanging="360"/>
      </w:pPr>
      <w:rPr>
        <w:rFonts w:ascii="Symbol" w:hAnsi="Symbol" w:hint="default"/>
      </w:rPr>
    </w:lvl>
    <w:lvl w:ilvl="7" w:tplc="400A0003" w:tentative="1">
      <w:start w:val="1"/>
      <w:numFmt w:val="bullet"/>
      <w:lvlText w:val="o"/>
      <w:lvlJc w:val="left"/>
      <w:pPr>
        <w:ind w:left="5805" w:hanging="360"/>
      </w:pPr>
      <w:rPr>
        <w:rFonts w:ascii="Courier New" w:hAnsi="Courier New" w:cs="Courier New" w:hint="default"/>
      </w:rPr>
    </w:lvl>
    <w:lvl w:ilvl="8" w:tplc="400A0005" w:tentative="1">
      <w:start w:val="1"/>
      <w:numFmt w:val="bullet"/>
      <w:lvlText w:val=""/>
      <w:lvlJc w:val="left"/>
      <w:pPr>
        <w:ind w:left="6525" w:hanging="360"/>
      </w:pPr>
      <w:rPr>
        <w:rFonts w:ascii="Wingdings" w:hAnsi="Wingdings" w:hint="default"/>
      </w:rPr>
    </w:lvl>
  </w:abstractNum>
  <w:abstractNum w:abstractNumId="10" w15:restartNumberingAfterBreak="0">
    <w:nsid w:val="299B5556"/>
    <w:multiLevelType w:val="hybridMultilevel"/>
    <w:tmpl w:val="6FAC992C"/>
    <w:lvl w:ilvl="0" w:tplc="57DE730E">
      <w:start w:val="5"/>
      <w:numFmt w:val="bullet"/>
      <w:lvlText w:val="-"/>
      <w:lvlJc w:val="left"/>
      <w:pPr>
        <w:ind w:left="1080" w:hanging="360"/>
      </w:pPr>
      <w:rPr>
        <w:rFonts w:ascii="Arial" w:eastAsiaTheme="minorHAnsi" w:hAnsi="Arial" w:cs="Aria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1" w15:restartNumberingAfterBreak="0">
    <w:nsid w:val="2A5665CD"/>
    <w:multiLevelType w:val="hybridMultilevel"/>
    <w:tmpl w:val="84FC22CC"/>
    <w:lvl w:ilvl="0" w:tplc="57DE730E">
      <w:start w:val="5"/>
      <w:numFmt w:val="bullet"/>
      <w:lvlText w:val="-"/>
      <w:lvlJc w:val="left"/>
      <w:pPr>
        <w:ind w:left="2448"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12" w15:restartNumberingAfterBreak="0">
    <w:nsid w:val="36CD12C7"/>
    <w:multiLevelType w:val="hybridMultilevel"/>
    <w:tmpl w:val="3F087E6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389C70B8"/>
    <w:multiLevelType w:val="hybridMultilevel"/>
    <w:tmpl w:val="43A2036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3E7A7D00"/>
    <w:multiLevelType w:val="hybridMultilevel"/>
    <w:tmpl w:val="57BAE5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411E6BCA"/>
    <w:multiLevelType w:val="hybridMultilevel"/>
    <w:tmpl w:val="FC5C1B7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6" w15:restartNumberingAfterBreak="0">
    <w:nsid w:val="4241703A"/>
    <w:multiLevelType w:val="hybridMultilevel"/>
    <w:tmpl w:val="7E9A4A2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15:restartNumberingAfterBreak="0">
    <w:nsid w:val="435C6641"/>
    <w:multiLevelType w:val="hybridMultilevel"/>
    <w:tmpl w:val="493E4140"/>
    <w:lvl w:ilvl="0" w:tplc="57DE730E">
      <w:start w:val="5"/>
      <w:numFmt w:val="bullet"/>
      <w:lvlText w:val="-"/>
      <w:lvlJc w:val="left"/>
      <w:pPr>
        <w:ind w:left="411" w:hanging="360"/>
      </w:pPr>
      <w:rPr>
        <w:rFonts w:ascii="Arial" w:eastAsiaTheme="minorHAnsi" w:hAnsi="Arial" w:cs="Arial" w:hint="default"/>
      </w:rPr>
    </w:lvl>
    <w:lvl w:ilvl="1" w:tplc="400A0003" w:tentative="1">
      <w:start w:val="1"/>
      <w:numFmt w:val="bullet"/>
      <w:lvlText w:val="o"/>
      <w:lvlJc w:val="left"/>
      <w:pPr>
        <w:ind w:left="1131" w:hanging="360"/>
      </w:pPr>
      <w:rPr>
        <w:rFonts w:ascii="Courier New" w:hAnsi="Courier New" w:cs="Courier New" w:hint="default"/>
      </w:rPr>
    </w:lvl>
    <w:lvl w:ilvl="2" w:tplc="400A0005" w:tentative="1">
      <w:start w:val="1"/>
      <w:numFmt w:val="bullet"/>
      <w:lvlText w:val=""/>
      <w:lvlJc w:val="left"/>
      <w:pPr>
        <w:ind w:left="1851" w:hanging="360"/>
      </w:pPr>
      <w:rPr>
        <w:rFonts w:ascii="Wingdings" w:hAnsi="Wingdings" w:hint="default"/>
      </w:rPr>
    </w:lvl>
    <w:lvl w:ilvl="3" w:tplc="400A0001" w:tentative="1">
      <w:start w:val="1"/>
      <w:numFmt w:val="bullet"/>
      <w:lvlText w:val=""/>
      <w:lvlJc w:val="left"/>
      <w:pPr>
        <w:ind w:left="2571" w:hanging="360"/>
      </w:pPr>
      <w:rPr>
        <w:rFonts w:ascii="Symbol" w:hAnsi="Symbol" w:hint="default"/>
      </w:rPr>
    </w:lvl>
    <w:lvl w:ilvl="4" w:tplc="400A0003" w:tentative="1">
      <w:start w:val="1"/>
      <w:numFmt w:val="bullet"/>
      <w:lvlText w:val="o"/>
      <w:lvlJc w:val="left"/>
      <w:pPr>
        <w:ind w:left="3291" w:hanging="360"/>
      </w:pPr>
      <w:rPr>
        <w:rFonts w:ascii="Courier New" w:hAnsi="Courier New" w:cs="Courier New" w:hint="default"/>
      </w:rPr>
    </w:lvl>
    <w:lvl w:ilvl="5" w:tplc="400A0005" w:tentative="1">
      <w:start w:val="1"/>
      <w:numFmt w:val="bullet"/>
      <w:lvlText w:val=""/>
      <w:lvlJc w:val="left"/>
      <w:pPr>
        <w:ind w:left="4011" w:hanging="360"/>
      </w:pPr>
      <w:rPr>
        <w:rFonts w:ascii="Wingdings" w:hAnsi="Wingdings" w:hint="default"/>
      </w:rPr>
    </w:lvl>
    <w:lvl w:ilvl="6" w:tplc="400A0001" w:tentative="1">
      <w:start w:val="1"/>
      <w:numFmt w:val="bullet"/>
      <w:lvlText w:val=""/>
      <w:lvlJc w:val="left"/>
      <w:pPr>
        <w:ind w:left="4731" w:hanging="360"/>
      </w:pPr>
      <w:rPr>
        <w:rFonts w:ascii="Symbol" w:hAnsi="Symbol" w:hint="default"/>
      </w:rPr>
    </w:lvl>
    <w:lvl w:ilvl="7" w:tplc="400A0003" w:tentative="1">
      <w:start w:val="1"/>
      <w:numFmt w:val="bullet"/>
      <w:lvlText w:val="o"/>
      <w:lvlJc w:val="left"/>
      <w:pPr>
        <w:ind w:left="5451" w:hanging="360"/>
      </w:pPr>
      <w:rPr>
        <w:rFonts w:ascii="Courier New" w:hAnsi="Courier New" w:cs="Courier New" w:hint="default"/>
      </w:rPr>
    </w:lvl>
    <w:lvl w:ilvl="8" w:tplc="400A0005" w:tentative="1">
      <w:start w:val="1"/>
      <w:numFmt w:val="bullet"/>
      <w:lvlText w:val=""/>
      <w:lvlJc w:val="left"/>
      <w:pPr>
        <w:ind w:left="6171" w:hanging="360"/>
      </w:pPr>
      <w:rPr>
        <w:rFonts w:ascii="Wingdings" w:hAnsi="Wingdings" w:hint="default"/>
      </w:rPr>
    </w:lvl>
  </w:abstractNum>
  <w:abstractNum w:abstractNumId="18" w15:restartNumberingAfterBreak="0">
    <w:nsid w:val="4544767C"/>
    <w:multiLevelType w:val="hybridMultilevel"/>
    <w:tmpl w:val="7D0CC5D2"/>
    <w:lvl w:ilvl="0" w:tplc="400A0001">
      <w:start w:val="1"/>
      <w:numFmt w:val="bullet"/>
      <w:lvlText w:val=""/>
      <w:lvlJc w:val="left"/>
      <w:pPr>
        <w:ind w:left="770" w:hanging="360"/>
      </w:pPr>
      <w:rPr>
        <w:rFonts w:ascii="Symbol" w:hAnsi="Symbol" w:hint="default"/>
      </w:rPr>
    </w:lvl>
    <w:lvl w:ilvl="1" w:tplc="400A0003" w:tentative="1">
      <w:start w:val="1"/>
      <w:numFmt w:val="bullet"/>
      <w:lvlText w:val="o"/>
      <w:lvlJc w:val="left"/>
      <w:pPr>
        <w:ind w:left="1490" w:hanging="360"/>
      </w:pPr>
      <w:rPr>
        <w:rFonts w:ascii="Courier New" w:hAnsi="Courier New" w:cs="Courier New" w:hint="default"/>
      </w:rPr>
    </w:lvl>
    <w:lvl w:ilvl="2" w:tplc="400A0005" w:tentative="1">
      <w:start w:val="1"/>
      <w:numFmt w:val="bullet"/>
      <w:lvlText w:val=""/>
      <w:lvlJc w:val="left"/>
      <w:pPr>
        <w:ind w:left="2210" w:hanging="360"/>
      </w:pPr>
      <w:rPr>
        <w:rFonts w:ascii="Wingdings" w:hAnsi="Wingdings" w:hint="default"/>
      </w:rPr>
    </w:lvl>
    <w:lvl w:ilvl="3" w:tplc="400A0001" w:tentative="1">
      <w:start w:val="1"/>
      <w:numFmt w:val="bullet"/>
      <w:lvlText w:val=""/>
      <w:lvlJc w:val="left"/>
      <w:pPr>
        <w:ind w:left="2930" w:hanging="360"/>
      </w:pPr>
      <w:rPr>
        <w:rFonts w:ascii="Symbol" w:hAnsi="Symbol" w:hint="default"/>
      </w:rPr>
    </w:lvl>
    <w:lvl w:ilvl="4" w:tplc="400A0003" w:tentative="1">
      <w:start w:val="1"/>
      <w:numFmt w:val="bullet"/>
      <w:lvlText w:val="o"/>
      <w:lvlJc w:val="left"/>
      <w:pPr>
        <w:ind w:left="3650" w:hanging="360"/>
      </w:pPr>
      <w:rPr>
        <w:rFonts w:ascii="Courier New" w:hAnsi="Courier New" w:cs="Courier New" w:hint="default"/>
      </w:rPr>
    </w:lvl>
    <w:lvl w:ilvl="5" w:tplc="400A0005" w:tentative="1">
      <w:start w:val="1"/>
      <w:numFmt w:val="bullet"/>
      <w:lvlText w:val=""/>
      <w:lvlJc w:val="left"/>
      <w:pPr>
        <w:ind w:left="4370" w:hanging="360"/>
      </w:pPr>
      <w:rPr>
        <w:rFonts w:ascii="Wingdings" w:hAnsi="Wingdings" w:hint="default"/>
      </w:rPr>
    </w:lvl>
    <w:lvl w:ilvl="6" w:tplc="400A0001" w:tentative="1">
      <w:start w:val="1"/>
      <w:numFmt w:val="bullet"/>
      <w:lvlText w:val=""/>
      <w:lvlJc w:val="left"/>
      <w:pPr>
        <w:ind w:left="5090" w:hanging="360"/>
      </w:pPr>
      <w:rPr>
        <w:rFonts w:ascii="Symbol" w:hAnsi="Symbol" w:hint="default"/>
      </w:rPr>
    </w:lvl>
    <w:lvl w:ilvl="7" w:tplc="400A0003" w:tentative="1">
      <w:start w:val="1"/>
      <w:numFmt w:val="bullet"/>
      <w:lvlText w:val="o"/>
      <w:lvlJc w:val="left"/>
      <w:pPr>
        <w:ind w:left="5810" w:hanging="360"/>
      </w:pPr>
      <w:rPr>
        <w:rFonts w:ascii="Courier New" w:hAnsi="Courier New" w:cs="Courier New" w:hint="default"/>
      </w:rPr>
    </w:lvl>
    <w:lvl w:ilvl="8" w:tplc="400A0005" w:tentative="1">
      <w:start w:val="1"/>
      <w:numFmt w:val="bullet"/>
      <w:lvlText w:val=""/>
      <w:lvlJc w:val="left"/>
      <w:pPr>
        <w:ind w:left="6530" w:hanging="360"/>
      </w:pPr>
      <w:rPr>
        <w:rFonts w:ascii="Wingdings" w:hAnsi="Wingdings" w:hint="default"/>
      </w:rPr>
    </w:lvl>
  </w:abstractNum>
  <w:abstractNum w:abstractNumId="19" w15:restartNumberingAfterBreak="0">
    <w:nsid w:val="456863F4"/>
    <w:multiLevelType w:val="multilevel"/>
    <w:tmpl w:val="A028CEBA"/>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8032FE"/>
    <w:multiLevelType w:val="hybridMultilevel"/>
    <w:tmpl w:val="98267DC0"/>
    <w:lvl w:ilvl="0" w:tplc="400A0001">
      <w:start w:val="1"/>
      <w:numFmt w:val="bullet"/>
      <w:lvlText w:val=""/>
      <w:lvlJc w:val="left"/>
      <w:pPr>
        <w:ind w:left="720" w:hanging="360"/>
      </w:pPr>
      <w:rPr>
        <w:rFonts w:ascii="Symbol" w:hAnsi="Symbol"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15:restartNumberingAfterBreak="0">
    <w:nsid w:val="49C31181"/>
    <w:multiLevelType w:val="hybridMultilevel"/>
    <w:tmpl w:val="DBA623C8"/>
    <w:lvl w:ilvl="0" w:tplc="400A0017">
      <w:start w:val="1"/>
      <w:numFmt w:val="lowerLetter"/>
      <w:lvlText w:val="%1)"/>
      <w:lvlJc w:val="left"/>
      <w:pPr>
        <w:ind w:left="1512" w:hanging="360"/>
      </w:pPr>
    </w:lvl>
    <w:lvl w:ilvl="1" w:tplc="400A0019">
      <w:start w:val="1"/>
      <w:numFmt w:val="lowerLetter"/>
      <w:lvlText w:val="%2."/>
      <w:lvlJc w:val="left"/>
      <w:pPr>
        <w:ind w:left="2232" w:hanging="360"/>
      </w:pPr>
    </w:lvl>
    <w:lvl w:ilvl="2" w:tplc="400A001B" w:tentative="1">
      <w:start w:val="1"/>
      <w:numFmt w:val="lowerRoman"/>
      <w:lvlText w:val="%3."/>
      <w:lvlJc w:val="right"/>
      <w:pPr>
        <w:ind w:left="2952" w:hanging="180"/>
      </w:pPr>
    </w:lvl>
    <w:lvl w:ilvl="3" w:tplc="400A000F" w:tentative="1">
      <w:start w:val="1"/>
      <w:numFmt w:val="decimal"/>
      <w:lvlText w:val="%4."/>
      <w:lvlJc w:val="left"/>
      <w:pPr>
        <w:ind w:left="3672" w:hanging="360"/>
      </w:pPr>
    </w:lvl>
    <w:lvl w:ilvl="4" w:tplc="400A0019" w:tentative="1">
      <w:start w:val="1"/>
      <w:numFmt w:val="lowerLetter"/>
      <w:lvlText w:val="%5."/>
      <w:lvlJc w:val="left"/>
      <w:pPr>
        <w:ind w:left="4392" w:hanging="360"/>
      </w:pPr>
    </w:lvl>
    <w:lvl w:ilvl="5" w:tplc="400A001B" w:tentative="1">
      <w:start w:val="1"/>
      <w:numFmt w:val="lowerRoman"/>
      <w:lvlText w:val="%6."/>
      <w:lvlJc w:val="right"/>
      <w:pPr>
        <w:ind w:left="5112" w:hanging="180"/>
      </w:pPr>
    </w:lvl>
    <w:lvl w:ilvl="6" w:tplc="400A000F" w:tentative="1">
      <w:start w:val="1"/>
      <w:numFmt w:val="decimal"/>
      <w:lvlText w:val="%7."/>
      <w:lvlJc w:val="left"/>
      <w:pPr>
        <w:ind w:left="5832" w:hanging="360"/>
      </w:pPr>
    </w:lvl>
    <w:lvl w:ilvl="7" w:tplc="400A0019" w:tentative="1">
      <w:start w:val="1"/>
      <w:numFmt w:val="lowerLetter"/>
      <w:lvlText w:val="%8."/>
      <w:lvlJc w:val="left"/>
      <w:pPr>
        <w:ind w:left="6552" w:hanging="360"/>
      </w:pPr>
    </w:lvl>
    <w:lvl w:ilvl="8" w:tplc="400A001B" w:tentative="1">
      <w:start w:val="1"/>
      <w:numFmt w:val="lowerRoman"/>
      <w:lvlText w:val="%9."/>
      <w:lvlJc w:val="right"/>
      <w:pPr>
        <w:ind w:left="7272" w:hanging="180"/>
      </w:pPr>
    </w:lvl>
  </w:abstractNum>
  <w:abstractNum w:abstractNumId="22" w15:restartNumberingAfterBreak="0">
    <w:nsid w:val="4B71789D"/>
    <w:multiLevelType w:val="hybridMultilevel"/>
    <w:tmpl w:val="EE90CCB0"/>
    <w:lvl w:ilvl="0" w:tplc="400A000F">
      <w:start w:val="1"/>
      <w:numFmt w:val="decimal"/>
      <w:lvlText w:val="%1."/>
      <w:lvlJc w:val="left"/>
      <w:pPr>
        <w:ind w:left="720" w:hanging="360"/>
      </w:pPr>
      <w:rPr>
        <w:rFont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4C1C1B5F"/>
    <w:multiLevelType w:val="hybridMultilevel"/>
    <w:tmpl w:val="935A4FE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4DDD64A0"/>
    <w:multiLevelType w:val="hybridMultilevel"/>
    <w:tmpl w:val="4D34345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5" w15:restartNumberingAfterBreak="0">
    <w:nsid w:val="4E613044"/>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26" w15:restartNumberingAfterBreak="0">
    <w:nsid w:val="4F040E94"/>
    <w:multiLevelType w:val="hybridMultilevel"/>
    <w:tmpl w:val="1D523C28"/>
    <w:lvl w:ilvl="0" w:tplc="D17C1DF8">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7" w15:restartNumberingAfterBreak="0">
    <w:nsid w:val="52931209"/>
    <w:multiLevelType w:val="hybridMultilevel"/>
    <w:tmpl w:val="EF6EF89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5B115B01"/>
    <w:multiLevelType w:val="hybridMultilevel"/>
    <w:tmpl w:val="16F40E5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5E0A77EF"/>
    <w:multiLevelType w:val="hybridMultilevel"/>
    <w:tmpl w:val="EA2C607A"/>
    <w:lvl w:ilvl="0" w:tplc="78862C32">
      <w:numFmt w:val="bullet"/>
      <w:lvlText w:val="-"/>
      <w:lvlJc w:val="left"/>
      <w:pPr>
        <w:ind w:left="720" w:hanging="360"/>
      </w:pPr>
      <w:rPr>
        <w:rFonts w:ascii="Arial" w:eastAsia="Times New Roman" w:hAnsi="Arial" w:cs="Aria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61D161F0"/>
    <w:multiLevelType w:val="hybridMultilevel"/>
    <w:tmpl w:val="6BC04012"/>
    <w:lvl w:ilvl="0" w:tplc="4DA66C82">
      <w:start w:val="1"/>
      <w:numFmt w:val="decimal"/>
      <w:lvlText w:val="%1."/>
      <w:lvlJc w:val="left"/>
      <w:pPr>
        <w:ind w:left="720" w:hanging="360"/>
      </w:pPr>
      <w:rPr>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1" w15:restartNumberingAfterBreak="0">
    <w:nsid w:val="63EA586E"/>
    <w:multiLevelType w:val="hybridMultilevel"/>
    <w:tmpl w:val="746487F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15:restartNumberingAfterBreak="0">
    <w:nsid w:val="64E60A6F"/>
    <w:multiLevelType w:val="hybridMultilevel"/>
    <w:tmpl w:val="ECBCA498"/>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3" w15:restartNumberingAfterBreak="0">
    <w:nsid w:val="65291267"/>
    <w:multiLevelType w:val="hybridMultilevel"/>
    <w:tmpl w:val="764485E2"/>
    <w:lvl w:ilvl="0" w:tplc="57DE730E">
      <w:start w:val="5"/>
      <w:numFmt w:val="bullet"/>
      <w:lvlText w:val="-"/>
      <w:lvlJc w:val="left"/>
      <w:pPr>
        <w:ind w:left="2139" w:hanging="360"/>
      </w:pPr>
      <w:rPr>
        <w:rFonts w:ascii="Arial" w:eastAsiaTheme="minorHAnsi" w:hAnsi="Arial" w:cs="Arial" w:hint="default"/>
      </w:rPr>
    </w:lvl>
    <w:lvl w:ilvl="1" w:tplc="400A0003" w:tentative="1">
      <w:start w:val="1"/>
      <w:numFmt w:val="bullet"/>
      <w:lvlText w:val="o"/>
      <w:lvlJc w:val="left"/>
      <w:pPr>
        <w:ind w:left="3168" w:hanging="360"/>
      </w:pPr>
      <w:rPr>
        <w:rFonts w:ascii="Courier New" w:hAnsi="Courier New" w:cs="Courier New" w:hint="default"/>
      </w:rPr>
    </w:lvl>
    <w:lvl w:ilvl="2" w:tplc="400A0005" w:tentative="1">
      <w:start w:val="1"/>
      <w:numFmt w:val="bullet"/>
      <w:lvlText w:val=""/>
      <w:lvlJc w:val="left"/>
      <w:pPr>
        <w:ind w:left="3888" w:hanging="360"/>
      </w:pPr>
      <w:rPr>
        <w:rFonts w:ascii="Wingdings" w:hAnsi="Wingdings" w:hint="default"/>
      </w:rPr>
    </w:lvl>
    <w:lvl w:ilvl="3" w:tplc="400A0001" w:tentative="1">
      <w:start w:val="1"/>
      <w:numFmt w:val="bullet"/>
      <w:lvlText w:val=""/>
      <w:lvlJc w:val="left"/>
      <w:pPr>
        <w:ind w:left="4608" w:hanging="360"/>
      </w:pPr>
      <w:rPr>
        <w:rFonts w:ascii="Symbol" w:hAnsi="Symbol" w:hint="default"/>
      </w:rPr>
    </w:lvl>
    <w:lvl w:ilvl="4" w:tplc="400A0003" w:tentative="1">
      <w:start w:val="1"/>
      <w:numFmt w:val="bullet"/>
      <w:lvlText w:val="o"/>
      <w:lvlJc w:val="left"/>
      <w:pPr>
        <w:ind w:left="5328" w:hanging="360"/>
      </w:pPr>
      <w:rPr>
        <w:rFonts w:ascii="Courier New" w:hAnsi="Courier New" w:cs="Courier New" w:hint="default"/>
      </w:rPr>
    </w:lvl>
    <w:lvl w:ilvl="5" w:tplc="400A0005" w:tentative="1">
      <w:start w:val="1"/>
      <w:numFmt w:val="bullet"/>
      <w:lvlText w:val=""/>
      <w:lvlJc w:val="left"/>
      <w:pPr>
        <w:ind w:left="6048" w:hanging="360"/>
      </w:pPr>
      <w:rPr>
        <w:rFonts w:ascii="Wingdings" w:hAnsi="Wingdings" w:hint="default"/>
      </w:rPr>
    </w:lvl>
    <w:lvl w:ilvl="6" w:tplc="400A0001" w:tentative="1">
      <w:start w:val="1"/>
      <w:numFmt w:val="bullet"/>
      <w:lvlText w:val=""/>
      <w:lvlJc w:val="left"/>
      <w:pPr>
        <w:ind w:left="6768" w:hanging="360"/>
      </w:pPr>
      <w:rPr>
        <w:rFonts w:ascii="Symbol" w:hAnsi="Symbol" w:hint="default"/>
      </w:rPr>
    </w:lvl>
    <w:lvl w:ilvl="7" w:tplc="400A0003" w:tentative="1">
      <w:start w:val="1"/>
      <w:numFmt w:val="bullet"/>
      <w:lvlText w:val="o"/>
      <w:lvlJc w:val="left"/>
      <w:pPr>
        <w:ind w:left="7488" w:hanging="360"/>
      </w:pPr>
      <w:rPr>
        <w:rFonts w:ascii="Courier New" w:hAnsi="Courier New" w:cs="Courier New" w:hint="default"/>
      </w:rPr>
    </w:lvl>
    <w:lvl w:ilvl="8" w:tplc="400A0005" w:tentative="1">
      <w:start w:val="1"/>
      <w:numFmt w:val="bullet"/>
      <w:lvlText w:val=""/>
      <w:lvlJc w:val="left"/>
      <w:pPr>
        <w:ind w:left="8208" w:hanging="360"/>
      </w:pPr>
      <w:rPr>
        <w:rFonts w:ascii="Wingdings" w:hAnsi="Wingdings" w:hint="default"/>
      </w:rPr>
    </w:lvl>
  </w:abstractNum>
  <w:abstractNum w:abstractNumId="34" w15:restartNumberingAfterBreak="0">
    <w:nsid w:val="653E44A6"/>
    <w:multiLevelType w:val="hybridMultilevel"/>
    <w:tmpl w:val="BB065554"/>
    <w:lvl w:ilvl="0" w:tplc="400A000F">
      <w:start w:val="1"/>
      <w:numFmt w:val="decimal"/>
      <w:lvlText w:val="%1."/>
      <w:lvlJc w:val="left"/>
      <w:pPr>
        <w:ind w:left="-131" w:hanging="360"/>
      </w:pPr>
    </w:lvl>
    <w:lvl w:ilvl="1" w:tplc="400A0015">
      <w:start w:val="1"/>
      <w:numFmt w:val="upperLetter"/>
      <w:lvlText w:val="%2."/>
      <w:lvlJc w:val="left"/>
      <w:pPr>
        <w:ind w:left="589" w:hanging="360"/>
      </w:pPr>
    </w:lvl>
    <w:lvl w:ilvl="2" w:tplc="400A001B">
      <w:start w:val="1"/>
      <w:numFmt w:val="lowerRoman"/>
      <w:lvlText w:val="%3."/>
      <w:lvlJc w:val="right"/>
      <w:pPr>
        <w:ind w:left="1309" w:hanging="180"/>
      </w:pPr>
    </w:lvl>
    <w:lvl w:ilvl="3" w:tplc="400A000F" w:tentative="1">
      <w:start w:val="1"/>
      <w:numFmt w:val="decimal"/>
      <w:lvlText w:val="%4."/>
      <w:lvlJc w:val="left"/>
      <w:pPr>
        <w:ind w:left="2029" w:hanging="360"/>
      </w:pPr>
    </w:lvl>
    <w:lvl w:ilvl="4" w:tplc="400A0019" w:tentative="1">
      <w:start w:val="1"/>
      <w:numFmt w:val="lowerLetter"/>
      <w:lvlText w:val="%5."/>
      <w:lvlJc w:val="left"/>
      <w:pPr>
        <w:ind w:left="2749" w:hanging="360"/>
      </w:pPr>
    </w:lvl>
    <w:lvl w:ilvl="5" w:tplc="400A001B" w:tentative="1">
      <w:start w:val="1"/>
      <w:numFmt w:val="lowerRoman"/>
      <w:lvlText w:val="%6."/>
      <w:lvlJc w:val="right"/>
      <w:pPr>
        <w:ind w:left="3469" w:hanging="180"/>
      </w:pPr>
    </w:lvl>
    <w:lvl w:ilvl="6" w:tplc="400A000F" w:tentative="1">
      <w:start w:val="1"/>
      <w:numFmt w:val="decimal"/>
      <w:lvlText w:val="%7."/>
      <w:lvlJc w:val="left"/>
      <w:pPr>
        <w:ind w:left="4189" w:hanging="360"/>
      </w:pPr>
    </w:lvl>
    <w:lvl w:ilvl="7" w:tplc="400A0019" w:tentative="1">
      <w:start w:val="1"/>
      <w:numFmt w:val="lowerLetter"/>
      <w:lvlText w:val="%8."/>
      <w:lvlJc w:val="left"/>
      <w:pPr>
        <w:ind w:left="4909" w:hanging="360"/>
      </w:pPr>
    </w:lvl>
    <w:lvl w:ilvl="8" w:tplc="400A001B" w:tentative="1">
      <w:start w:val="1"/>
      <w:numFmt w:val="lowerRoman"/>
      <w:lvlText w:val="%9."/>
      <w:lvlJc w:val="right"/>
      <w:pPr>
        <w:ind w:left="5629" w:hanging="180"/>
      </w:pPr>
    </w:lvl>
  </w:abstractNum>
  <w:abstractNum w:abstractNumId="35" w15:restartNumberingAfterBreak="0">
    <w:nsid w:val="655D6A59"/>
    <w:multiLevelType w:val="hybridMultilevel"/>
    <w:tmpl w:val="6C6E356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6" w15:restartNumberingAfterBreak="0">
    <w:nsid w:val="67B146DD"/>
    <w:multiLevelType w:val="hybridMultilevel"/>
    <w:tmpl w:val="6C7C3B66"/>
    <w:lvl w:ilvl="0" w:tplc="924A92C8">
      <w:start w:val="1"/>
      <w:numFmt w:val="lowerRoman"/>
      <w:lvlText w:val="%1."/>
      <w:lvlJc w:val="left"/>
      <w:pPr>
        <w:ind w:left="1080" w:hanging="72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7" w15:restartNumberingAfterBreak="0">
    <w:nsid w:val="79C12676"/>
    <w:multiLevelType w:val="hybridMultilevel"/>
    <w:tmpl w:val="6672AA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15:restartNumberingAfterBreak="0">
    <w:nsid w:val="7C150DD4"/>
    <w:multiLevelType w:val="hybridMultilevel"/>
    <w:tmpl w:val="55FE66C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9" w15:restartNumberingAfterBreak="0">
    <w:nsid w:val="7CB037B7"/>
    <w:multiLevelType w:val="hybridMultilevel"/>
    <w:tmpl w:val="85C0B288"/>
    <w:lvl w:ilvl="0" w:tplc="400A0017">
      <w:start w:val="1"/>
      <w:numFmt w:val="lowerLetter"/>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0" w15:restartNumberingAfterBreak="0">
    <w:nsid w:val="7D1277CD"/>
    <w:multiLevelType w:val="hybridMultilevel"/>
    <w:tmpl w:val="9E442822"/>
    <w:lvl w:ilvl="0" w:tplc="400A000D">
      <w:start w:val="1"/>
      <w:numFmt w:val="bullet"/>
      <w:lvlText w:val=""/>
      <w:lvlJc w:val="left"/>
      <w:pPr>
        <w:ind w:left="773" w:hanging="360"/>
      </w:pPr>
      <w:rPr>
        <w:rFonts w:ascii="Wingdings" w:hAnsi="Wingdings" w:hint="default"/>
      </w:rPr>
    </w:lvl>
    <w:lvl w:ilvl="1" w:tplc="400A0003" w:tentative="1">
      <w:start w:val="1"/>
      <w:numFmt w:val="bullet"/>
      <w:lvlText w:val="o"/>
      <w:lvlJc w:val="left"/>
      <w:pPr>
        <w:ind w:left="1493" w:hanging="360"/>
      </w:pPr>
      <w:rPr>
        <w:rFonts w:ascii="Courier New" w:hAnsi="Courier New" w:cs="Courier New" w:hint="default"/>
      </w:rPr>
    </w:lvl>
    <w:lvl w:ilvl="2" w:tplc="400A0005" w:tentative="1">
      <w:start w:val="1"/>
      <w:numFmt w:val="bullet"/>
      <w:lvlText w:val=""/>
      <w:lvlJc w:val="left"/>
      <w:pPr>
        <w:ind w:left="2213" w:hanging="360"/>
      </w:pPr>
      <w:rPr>
        <w:rFonts w:ascii="Wingdings" w:hAnsi="Wingdings" w:hint="default"/>
      </w:rPr>
    </w:lvl>
    <w:lvl w:ilvl="3" w:tplc="400A0001" w:tentative="1">
      <w:start w:val="1"/>
      <w:numFmt w:val="bullet"/>
      <w:lvlText w:val=""/>
      <w:lvlJc w:val="left"/>
      <w:pPr>
        <w:ind w:left="2933" w:hanging="360"/>
      </w:pPr>
      <w:rPr>
        <w:rFonts w:ascii="Symbol" w:hAnsi="Symbol" w:hint="default"/>
      </w:rPr>
    </w:lvl>
    <w:lvl w:ilvl="4" w:tplc="400A0003" w:tentative="1">
      <w:start w:val="1"/>
      <w:numFmt w:val="bullet"/>
      <w:lvlText w:val="o"/>
      <w:lvlJc w:val="left"/>
      <w:pPr>
        <w:ind w:left="3653" w:hanging="360"/>
      </w:pPr>
      <w:rPr>
        <w:rFonts w:ascii="Courier New" w:hAnsi="Courier New" w:cs="Courier New" w:hint="default"/>
      </w:rPr>
    </w:lvl>
    <w:lvl w:ilvl="5" w:tplc="400A0005" w:tentative="1">
      <w:start w:val="1"/>
      <w:numFmt w:val="bullet"/>
      <w:lvlText w:val=""/>
      <w:lvlJc w:val="left"/>
      <w:pPr>
        <w:ind w:left="4373" w:hanging="360"/>
      </w:pPr>
      <w:rPr>
        <w:rFonts w:ascii="Wingdings" w:hAnsi="Wingdings" w:hint="default"/>
      </w:rPr>
    </w:lvl>
    <w:lvl w:ilvl="6" w:tplc="400A0001" w:tentative="1">
      <w:start w:val="1"/>
      <w:numFmt w:val="bullet"/>
      <w:lvlText w:val=""/>
      <w:lvlJc w:val="left"/>
      <w:pPr>
        <w:ind w:left="5093" w:hanging="360"/>
      </w:pPr>
      <w:rPr>
        <w:rFonts w:ascii="Symbol" w:hAnsi="Symbol" w:hint="default"/>
      </w:rPr>
    </w:lvl>
    <w:lvl w:ilvl="7" w:tplc="400A0003" w:tentative="1">
      <w:start w:val="1"/>
      <w:numFmt w:val="bullet"/>
      <w:lvlText w:val="o"/>
      <w:lvlJc w:val="left"/>
      <w:pPr>
        <w:ind w:left="5813" w:hanging="360"/>
      </w:pPr>
      <w:rPr>
        <w:rFonts w:ascii="Courier New" w:hAnsi="Courier New" w:cs="Courier New" w:hint="default"/>
      </w:rPr>
    </w:lvl>
    <w:lvl w:ilvl="8" w:tplc="400A0005" w:tentative="1">
      <w:start w:val="1"/>
      <w:numFmt w:val="bullet"/>
      <w:lvlText w:val=""/>
      <w:lvlJc w:val="left"/>
      <w:pPr>
        <w:ind w:left="6533" w:hanging="360"/>
      </w:pPr>
      <w:rPr>
        <w:rFonts w:ascii="Wingdings" w:hAnsi="Wingdings" w:hint="default"/>
      </w:rPr>
    </w:lvl>
  </w:abstractNum>
  <w:abstractNum w:abstractNumId="41" w15:restartNumberingAfterBreak="0">
    <w:nsid w:val="7F1B14DC"/>
    <w:multiLevelType w:val="hybridMultilevel"/>
    <w:tmpl w:val="03B48300"/>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2" w15:restartNumberingAfterBreak="0">
    <w:nsid w:val="7F827D35"/>
    <w:multiLevelType w:val="hybridMultilevel"/>
    <w:tmpl w:val="766449F2"/>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num w:numId="1">
    <w:abstractNumId w:val="34"/>
  </w:num>
  <w:num w:numId="2">
    <w:abstractNumId w:val="25"/>
  </w:num>
  <w:num w:numId="3">
    <w:abstractNumId w:val="5"/>
  </w:num>
  <w:num w:numId="4">
    <w:abstractNumId w:val="9"/>
  </w:num>
  <w:num w:numId="5">
    <w:abstractNumId w:val="30"/>
  </w:num>
  <w:num w:numId="6">
    <w:abstractNumId w:val="23"/>
  </w:num>
  <w:num w:numId="7">
    <w:abstractNumId w:val="27"/>
  </w:num>
  <w:num w:numId="8">
    <w:abstractNumId w:val="7"/>
  </w:num>
  <w:num w:numId="9">
    <w:abstractNumId w:val="21"/>
  </w:num>
  <w:num w:numId="10">
    <w:abstractNumId w:val="2"/>
  </w:num>
  <w:num w:numId="11">
    <w:abstractNumId w:val="37"/>
  </w:num>
  <w:num w:numId="12">
    <w:abstractNumId w:val="22"/>
  </w:num>
  <w:num w:numId="13">
    <w:abstractNumId w:val="38"/>
  </w:num>
  <w:num w:numId="14">
    <w:abstractNumId w:val="15"/>
  </w:num>
  <w:num w:numId="15">
    <w:abstractNumId w:val="6"/>
  </w:num>
  <w:num w:numId="16">
    <w:abstractNumId w:val="8"/>
  </w:num>
  <w:num w:numId="17">
    <w:abstractNumId w:val="32"/>
  </w:num>
  <w:num w:numId="18">
    <w:abstractNumId w:val="24"/>
  </w:num>
  <w:num w:numId="19">
    <w:abstractNumId w:val="35"/>
  </w:num>
  <w:num w:numId="20">
    <w:abstractNumId w:val="42"/>
  </w:num>
  <w:num w:numId="21">
    <w:abstractNumId w:val="1"/>
  </w:num>
  <w:num w:numId="22">
    <w:abstractNumId w:val="17"/>
  </w:num>
  <w:num w:numId="23">
    <w:abstractNumId w:val="33"/>
  </w:num>
  <w:num w:numId="24">
    <w:abstractNumId w:val="11"/>
  </w:num>
  <w:num w:numId="25">
    <w:abstractNumId w:val="4"/>
  </w:num>
  <w:num w:numId="26">
    <w:abstractNumId w:val="10"/>
  </w:num>
  <w:num w:numId="27">
    <w:abstractNumId w:val="13"/>
  </w:num>
  <w:num w:numId="28">
    <w:abstractNumId w:val="19"/>
  </w:num>
  <w:num w:numId="29">
    <w:abstractNumId w:val="12"/>
  </w:num>
  <w:num w:numId="30">
    <w:abstractNumId w:val="3"/>
  </w:num>
  <w:num w:numId="31">
    <w:abstractNumId w:val="20"/>
  </w:num>
  <w:num w:numId="32">
    <w:abstractNumId w:val="36"/>
  </w:num>
  <w:num w:numId="33">
    <w:abstractNumId w:val="41"/>
  </w:num>
  <w:num w:numId="34">
    <w:abstractNumId w:val="14"/>
  </w:num>
  <w:num w:numId="35">
    <w:abstractNumId w:val="39"/>
  </w:num>
  <w:num w:numId="36">
    <w:abstractNumId w:val="31"/>
  </w:num>
  <w:num w:numId="37">
    <w:abstractNumId w:val="0"/>
  </w:num>
  <w:num w:numId="38">
    <w:abstractNumId w:val="18"/>
  </w:num>
  <w:num w:numId="39">
    <w:abstractNumId w:val="28"/>
  </w:num>
  <w:num w:numId="40">
    <w:abstractNumId w:val="16"/>
  </w:num>
  <w:num w:numId="41">
    <w:abstractNumId w:val="40"/>
  </w:num>
  <w:num w:numId="42">
    <w:abstractNumId w:val="29"/>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6DB"/>
    <w:rsid w:val="000022D4"/>
    <w:rsid w:val="00005A1B"/>
    <w:rsid w:val="0000733E"/>
    <w:rsid w:val="00013D21"/>
    <w:rsid w:val="00014F37"/>
    <w:rsid w:val="00023AA8"/>
    <w:rsid w:val="00033827"/>
    <w:rsid w:val="00035068"/>
    <w:rsid w:val="000359BD"/>
    <w:rsid w:val="000365B0"/>
    <w:rsid w:val="0004029A"/>
    <w:rsid w:val="000410BE"/>
    <w:rsid w:val="00041288"/>
    <w:rsid w:val="000443BE"/>
    <w:rsid w:val="0004502D"/>
    <w:rsid w:val="00045B22"/>
    <w:rsid w:val="00045F0A"/>
    <w:rsid w:val="00047553"/>
    <w:rsid w:val="0005189D"/>
    <w:rsid w:val="00054985"/>
    <w:rsid w:val="00054FBD"/>
    <w:rsid w:val="00055C42"/>
    <w:rsid w:val="00060E2D"/>
    <w:rsid w:val="00061C34"/>
    <w:rsid w:val="00065152"/>
    <w:rsid w:val="00071D07"/>
    <w:rsid w:val="000726CB"/>
    <w:rsid w:val="00076888"/>
    <w:rsid w:val="00077FEE"/>
    <w:rsid w:val="000822FA"/>
    <w:rsid w:val="00082C69"/>
    <w:rsid w:val="00082CDF"/>
    <w:rsid w:val="00084DEA"/>
    <w:rsid w:val="000916DA"/>
    <w:rsid w:val="00091BF2"/>
    <w:rsid w:val="00096611"/>
    <w:rsid w:val="000971B2"/>
    <w:rsid w:val="000A202F"/>
    <w:rsid w:val="000A5900"/>
    <w:rsid w:val="000A6781"/>
    <w:rsid w:val="000A6D9F"/>
    <w:rsid w:val="000A6DF3"/>
    <w:rsid w:val="000A72F7"/>
    <w:rsid w:val="000A795C"/>
    <w:rsid w:val="000B09AD"/>
    <w:rsid w:val="000B09D0"/>
    <w:rsid w:val="000B4971"/>
    <w:rsid w:val="000C004E"/>
    <w:rsid w:val="000C40F8"/>
    <w:rsid w:val="000C4C8D"/>
    <w:rsid w:val="000C7098"/>
    <w:rsid w:val="000D2954"/>
    <w:rsid w:val="000D46AA"/>
    <w:rsid w:val="000D511D"/>
    <w:rsid w:val="000E08DB"/>
    <w:rsid w:val="000E4FF1"/>
    <w:rsid w:val="000E5E4E"/>
    <w:rsid w:val="000E6035"/>
    <w:rsid w:val="000E6B00"/>
    <w:rsid w:val="000F0A91"/>
    <w:rsid w:val="000F2EC1"/>
    <w:rsid w:val="000F62AA"/>
    <w:rsid w:val="00100BF5"/>
    <w:rsid w:val="0010199F"/>
    <w:rsid w:val="001021B3"/>
    <w:rsid w:val="00102C97"/>
    <w:rsid w:val="00103385"/>
    <w:rsid w:val="00104931"/>
    <w:rsid w:val="001056EE"/>
    <w:rsid w:val="00106D65"/>
    <w:rsid w:val="001073D4"/>
    <w:rsid w:val="001158D6"/>
    <w:rsid w:val="00117783"/>
    <w:rsid w:val="00135AF9"/>
    <w:rsid w:val="00135C8A"/>
    <w:rsid w:val="00140082"/>
    <w:rsid w:val="0015082B"/>
    <w:rsid w:val="00153FFB"/>
    <w:rsid w:val="00156CE7"/>
    <w:rsid w:val="001632EA"/>
    <w:rsid w:val="00164953"/>
    <w:rsid w:val="001670CE"/>
    <w:rsid w:val="001671E7"/>
    <w:rsid w:val="00167425"/>
    <w:rsid w:val="00175E8D"/>
    <w:rsid w:val="0017797A"/>
    <w:rsid w:val="00177BF0"/>
    <w:rsid w:val="001822EA"/>
    <w:rsid w:val="0018428D"/>
    <w:rsid w:val="00184CF6"/>
    <w:rsid w:val="00185420"/>
    <w:rsid w:val="00192470"/>
    <w:rsid w:val="00192700"/>
    <w:rsid w:val="00194A49"/>
    <w:rsid w:val="00195352"/>
    <w:rsid w:val="001954F2"/>
    <w:rsid w:val="0019552D"/>
    <w:rsid w:val="001A0550"/>
    <w:rsid w:val="001A1C15"/>
    <w:rsid w:val="001A58A3"/>
    <w:rsid w:val="001A6884"/>
    <w:rsid w:val="001B040D"/>
    <w:rsid w:val="001B1D6F"/>
    <w:rsid w:val="001B5731"/>
    <w:rsid w:val="001B6163"/>
    <w:rsid w:val="001B7440"/>
    <w:rsid w:val="001B76EF"/>
    <w:rsid w:val="001C0A2B"/>
    <w:rsid w:val="001C1209"/>
    <w:rsid w:val="001C49BF"/>
    <w:rsid w:val="001C56CD"/>
    <w:rsid w:val="001C6351"/>
    <w:rsid w:val="001C6B3D"/>
    <w:rsid w:val="001D090A"/>
    <w:rsid w:val="001D198D"/>
    <w:rsid w:val="001E0AEC"/>
    <w:rsid w:val="001E0D14"/>
    <w:rsid w:val="001E580B"/>
    <w:rsid w:val="001E5A4B"/>
    <w:rsid w:val="001E7575"/>
    <w:rsid w:val="001E7ADA"/>
    <w:rsid w:val="001E7D15"/>
    <w:rsid w:val="001F5904"/>
    <w:rsid w:val="001F6A5E"/>
    <w:rsid w:val="00205A0E"/>
    <w:rsid w:val="002104E7"/>
    <w:rsid w:val="00221B10"/>
    <w:rsid w:val="00222A18"/>
    <w:rsid w:val="00222D07"/>
    <w:rsid w:val="00226E26"/>
    <w:rsid w:val="002270DB"/>
    <w:rsid w:val="00230A7D"/>
    <w:rsid w:val="0023191D"/>
    <w:rsid w:val="00235E06"/>
    <w:rsid w:val="00236D2F"/>
    <w:rsid w:val="0024109B"/>
    <w:rsid w:val="0024119E"/>
    <w:rsid w:val="00242323"/>
    <w:rsid w:val="002424A7"/>
    <w:rsid w:val="00242661"/>
    <w:rsid w:val="00243657"/>
    <w:rsid w:val="002468F4"/>
    <w:rsid w:val="00250340"/>
    <w:rsid w:val="00252963"/>
    <w:rsid w:val="00253E45"/>
    <w:rsid w:val="0025479F"/>
    <w:rsid w:val="0025490B"/>
    <w:rsid w:val="00256917"/>
    <w:rsid w:val="002623FE"/>
    <w:rsid w:val="00263B30"/>
    <w:rsid w:val="002644F0"/>
    <w:rsid w:val="00264C95"/>
    <w:rsid w:val="00264E6A"/>
    <w:rsid w:val="00272EF5"/>
    <w:rsid w:val="00273B4E"/>
    <w:rsid w:val="00274862"/>
    <w:rsid w:val="0028740D"/>
    <w:rsid w:val="0028760B"/>
    <w:rsid w:val="002918C6"/>
    <w:rsid w:val="002922D5"/>
    <w:rsid w:val="002941DA"/>
    <w:rsid w:val="002952A0"/>
    <w:rsid w:val="0029744E"/>
    <w:rsid w:val="002B1310"/>
    <w:rsid w:val="002B2B52"/>
    <w:rsid w:val="002B41E7"/>
    <w:rsid w:val="002B7CFD"/>
    <w:rsid w:val="002C158A"/>
    <w:rsid w:val="002C4A72"/>
    <w:rsid w:val="002C4B4A"/>
    <w:rsid w:val="002C5679"/>
    <w:rsid w:val="002C5F71"/>
    <w:rsid w:val="002C6006"/>
    <w:rsid w:val="002D2F98"/>
    <w:rsid w:val="002D4B49"/>
    <w:rsid w:val="002D594B"/>
    <w:rsid w:val="002D73E5"/>
    <w:rsid w:val="002E1061"/>
    <w:rsid w:val="002E1CF4"/>
    <w:rsid w:val="002E1E02"/>
    <w:rsid w:val="002E5EB5"/>
    <w:rsid w:val="002E5F37"/>
    <w:rsid w:val="002F3623"/>
    <w:rsid w:val="002F6155"/>
    <w:rsid w:val="002F7AD2"/>
    <w:rsid w:val="003041BA"/>
    <w:rsid w:val="003069AD"/>
    <w:rsid w:val="00307D09"/>
    <w:rsid w:val="00310FC9"/>
    <w:rsid w:val="00312EFD"/>
    <w:rsid w:val="00312F7E"/>
    <w:rsid w:val="00312FDF"/>
    <w:rsid w:val="0031431D"/>
    <w:rsid w:val="003261B0"/>
    <w:rsid w:val="00332BD5"/>
    <w:rsid w:val="0034149B"/>
    <w:rsid w:val="003419F1"/>
    <w:rsid w:val="003424AD"/>
    <w:rsid w:val="00342757"/>
    <w:rsid w:val="00345083"/>
    <w:rsid w:val="00345D0E"/>
    <w:rsid w:val="00351D48"/>
    <w:rsid w:val="0035225A"/>
    <w:rsid w:val="003527E3"/>
    <w:rsid w:val="003537BD"/>
    <w:rsid w:val="003547BA"/>
    <w:rsid w:val="00361BFF"/>
    <w:rsid w:val="00371847"/>
    <w:rsid w:val="003732B2"/>
    <w:rsid w:val="00375D68"/>
    <w:rsid w:val="0037673F"/>
    <w:rsid w:val="00376A63"/>
    <w:rsid w:val="003800D3"/>
    <w:rsid w:val="003809B4"/>
    <w:rsid w:val="003836AB"/>
    <w:rsid w:val="00384DF2"/>
    <w:rsid w:val="0038615B"/>
    <w:rsid w:val="00387273"/>
    <w:rsid w:val="003925BD"/>
    <w:rsid w:val="003939F3"/>
    <w:rsid w:val="00396FEA"/>
    <w:rsid w:val="00397676"/>
    <w:rsid w:val="00397A94"/>
    <w:rsid w:val="003A1A1E"/>
    <w:rsid w:val="003A312F"/>
    <w:rsid w:val="003A39A5"/>
    <w:rsid w:val="003A66D1"/>
    <w:rsid w:val="003A7E25"/>
    <w:rsid w:val="003B37F8"/>
    <w:rsid w:val="003B669C"/>
    <w:rsid w:val="003C2E04"/>
    <w:rsid w:val="003C2FAE"/>
    <w:rsid w:val="003C551D"/>
    <w:rsid w:val="003C73C1"/>
    <w:rsid w:val="003D0446"/>
    <w:rsid w:val="003D0A1D"/>
    <w:rsid w:val="003D2D43"/>
    <w:rsid w:val="003D487A"/>
    <w:rsid w:val="003D4BBB"/>
    <w:rsid w:val="003E066E"/>
    <w:rsid w:val="003E07F1"/>
    <w:rsid w:val="003E0C83"/>
    <w:rsid w:val="003E1A70"/>
    <w:rsid w:val="003E1B22"/>
    <w:rsid w:val="003E5320"/>
    <w:rsid w:val="003F1159"/>
    <w:rsid w:val="003F1AA2"/>
    <w:rsid w:val="003F3E77"/>
    <w:rsid w:val="003F6046"/>
    <w:rsid w:val="003F6C04"/>
    <w:rsid w:val="00400CA9"/>
    <w:rsid w:val="00402D76"/>
    <w:rsid w:val="0040345A"/>
    <w:rsid w:val="00404F9A"/>
    <w:rsid w:val="00406D00"/>
    <w:rsid w:val="004072DC"/>
    <w:rsid w:val="00411717"/>
    <w:rsid w:val="00412322"/>
    <w:rsid w:val="004139E0"/>
    <w:rsid w:val="0041487A"/>
    <w:rsid w:val="0041662D"/>
    <w:rsid w:val="00421E74"/>
    <w:rsid w:val="00422833"/>
    <w:rsid w:val="004260B2"/>
    <w:rsid w:val="00426CD0"/>
    <w:rsid w:val="00427345"/>
    <w:rsid w:val="00430A88"/>
    <w:rsid w:val="00435A49"/>
    <w:rsid w:val="00436053"/>
    <w:rsid w:val="00446AFB"/>
    <w:rsid w:val="00447711"/>
    <w:rsid w:val="00447B50"/>
    <w:rsid w:val="00452229"/>
    <w:rsid w:val="00452295"/>
    <w:rsid w:val="00452E11"/>
    <w:rsid w:val="00453389"/>
    <w:rsid w:val="004538E2"/>
    <w:rsid w:val="004564D3"/>
    <w:rsid w:val="004601F4"/>
    <w:rsid w:val="004605D2"/>
    <w:rsid w:val="00460E09"/>
    <w:rsid w:val="004625C7"/>
    <w:rsid w:val="0046435B"/>
    <w:rsid w:val="004675CB"/>
    <w:rsid w:val="0046760A"/>
    <w:rsid w:val="00470E69"/>
    <w:rsid w:val="00471B1D"/>
    <w:rsid w:val="00472340"/>
    <w:rsid w:val="00472D6B"/>
    <w:rsid w:val="00473C1C"/>
    <w:rsid w:val="004800EF"/>
    <w:rsid w:val="0048180E"/>
    <w:rsid w:val="00481DFD"/>
    <w:rsid w:val="00484D51"/>
    <w:rsid w:val="0048747C"/>
    <w:rsid w:val="004914AD"/>
    <w:rsid w:val="004940A2"/>
    <w:rsid w:val="00496A65"/>
    <w:rsid w:val="004A1CFA"/>
    <w:rsid w:val="004A783F"/>
    <w:rsid w:val="004B1EFB"/>
    <w:rsid w:val="004B22D7"/>
    <w:rsid w:val="004B2A97"/>
    <w:rsid w:val="004B4EB7"/>
    <w:rsid w:val="004B51D9"/>
    <w:rsid w:val="004B6C54"/>
    <w:rsid w:val="004C0B12"/>
    <w:rsid w:val="004C1C55"/>
    <w:rsid w:val="004C40B0"/>
    <w:rsid w:val="004D0746"/>
    <w:rsid w:val="004D4E46"/>
    <w:rsid w:val="004D52FC"/>
    <w:rsid w:val="004E0A61"/>
    <w:rsid w:val="004E265C"/>
    <w:rsid w:val="004E5412"/>
    <w:rsid w:val="004E74AA"/>
    <w:rsid w:val="004F304C"/>
    <w:rsid w:val="004F676A"/>
    <w:rsid w:val="005003FF"/>
    <w:rsid w:val="00500F50"/>
    <w:rsid w:val="0050184E"/>
    <w:rsid w:val="005025D9"/>
    <w:rsid w:val="00507531"/>
    <w:rsid w:val="005145BD"/>
    <w:rsid w:val="00514EAE"/>
    <w:rsid w:val="0051532C"/>
    <w:rsid w:val="00515697"/>
    <w:rsid w:val="00516597"/>
    <w:rsid w:val="00522333"/>
    <w:rsid w:val="00523E25"/>
    <w:rsid w:val="0052421D"/>
    <w:rsid w:val="00526271"/>
    <w:rsid w:val="00526A94"/>
    <w:rsid w:val="0053013E"/>
    <w:rsid w:val="0053661E"/>
    <w:rsid w:val="00540E8C"/>
    <w:rsid w:val="005420DE"/>
    <w:rsid w:val="00550786"/>
    <w:rsid w:val="00552B46"/>
    <w:rsid w:val="0055534E"/>
    <w:rsid w:val="005555B7"/>
    <w:rsid w:val="0055639E"/>
    <w:rsid w:val="005567F4"/>
    <w:rsid w:val="00562876"/>
    <w:rsid w:val="00565ADC"/>
    <w:rsid w:val="005712CA"/>
    <w:rsid w:val="00571AA1"/>
    <w:rsid w:val="005726E4"/>
    <w:rsid w:val="00572710"/>
    <w:rsid w:val="00574AEE"/>
    <w:rsid w:val="00580BB2"/>
    <w:rsid w:val="00580DBF"/>
    <w:rsid w:val="00584DD1"/>
    <w:rsid w:val="00597826"/>
    <w:rsid w:val="005A06B3"/>
    <w:rsid w:val="005A7701"/>
    <w:rsid w:val="005A7ACC"/>
    <w:rsid w:val="005B098C"/>
    <w:rsid w:val="005B1050"/>
    <w:rsid w:val="005B164C"/>
    <w:rsid w:val="005B2100"/>
    <w:rsid w:val="005B3F96"/>
    <w:rsid w:val="005B58FF"/>
    <w:rsid w:val="005B70A2"/>
    <w:rsid w:val="005C1E4A"/>
    <w:rsid w:val="005C2352"/>
    <w:rsid w:val="005C30A9"/>
    <w:rsid w:val="005C33D1"/>
    <w:rsid w:val="005C3B63"/>
    <w:rsid w:val="005D0114"/>
    <w:rsid w:val="005D1003"/>
    <w:rsid w:val="005D191E"/>
    <w:rsid w:val="005D61F4"/>
    <w:rsid w:val="005E5214"/>
    <w:rsid w:val="005E58C4"/>
    <w:rsid w:val="005F11F1"/>
    <w:rsid w:val="005F1659"/>
    <w:rsid w:val="005F3830"/>
    <w:rsid w:val="005F697B"/>
    <w:rsid w:val="006016AF"/>
    <w:rsid w:val="00605678"/>
    <w:rsid w:val="006104A4"/>
    <w:rsid w:val="006130A2"/>
    <w:rsid w:val="00613113"/>
    <w:rsid w:val="0061508A"/>
    <w:rsid w:val="006200D1"/>
    <w:rsid w:val="00620A06"/>
    <w:rsid w:val="00620ABD"/>
    <w:rsid w:val="00624C1F"/>
    <w:rsid w:val="006250B4"/>
    <w:rsid w:val="00634BB9"/>
    <w:rsid w:val="00634C6D"/>
    <w:rsid w:val="006363FB"/>
    <w:rsid w:val="0063650D"/>
    <w:rsid w:val="0063739E"/>
    <w:rsid w:val="00640112"/>
    <w:rsid w:val="00640670"/>
    <w:rsid w:val="00640E66"/>
    <w:rsid w:val="00642A23"/>
    <w:rsid w:val="00646147"/>
    <w:rsid w:val="00646967"/>
    <w:rsid w:val="00650556"/>
    <w:rsid w:val="00650C2F"/>
    <w:rsid w:val="00651DEC"/>
    <w:rsid w:val="00651FE4"/>
    <w:rsid w:val="00653695"/>
    <w:rsid w:val="006543DC"/>
    <w:rsid w:val="00654631"/>
    <w:rsid w:val="006573C3"/>
    <w:rsid w:val="006602B5"/>
    <w:rsid w:val="0066195D"/>
    <w:rsid w:val="0066235D"/>
    <w:rsid w:val="00664043"/>
    <w:rsid w:val="00673732"/>
    <w:rsid w:val="00673F58"/>
    <w:rsid w:val="00682453"/>
    <w:rsid w:val="006849A1"/>
    <w:rsid w:val="00692BF2"/>
    <w:rsid w:val="006A3142"/>
    <w:rsid w:val="006A4846"/>
    <w:rsid w:val="006A4D71"/>
    <w:rsid w:val="006A7348"/>
    <w:rsid w:val="006B2AB4"/>
    <w:rsid w:val="006B4744"/>
    <w:rsid w:val="006B48F9"/>
    <w:rsid w:val="006B61C0"/>
    <w:rsid w:val="006C3254"/>
    <w:rsid w:val="006C3A4B"/>
    <w:rsid w:val="006C43FC"/>
    <w:rsid w:val="006C4E84"/>
    <w:rsid w:val="006C5A2B"/>
    <w:rsid w:val="006C7C98"/>
    <w:rsid w:val="006D0BF3"/>
    <w:rsid w:val="006D1841"/>
    <w:rsid w:val="006D2389"/>
    <w:rsid w:val="006D5C9C"/>
    <w:rsid w:val="006D6EB5"/>
    <w:rsid w:val="006D79F9"/>
    <w:rsid w:val="006E1669"/>
    <w:rsid w:val="006E1C9F"/>
    <w:rsid w:val="006E2077"/>
    <w:rsid w:val="006F09CD"/>
    <w:rsid w:val="006F0BED"/>
    <w:rsid w:val="006F0C67"/>
    <w:rsid w:val="006F3899"/>
    <w:rsid w:val="006F3E06"/>
    <w:rsid w:val="006F451F"/>
    <w:rsid w:val="006F519E"/>
    <w:rsid w:val="007004B4"/>
    <w:rsid w:val="00702C62"/>
    <w:rsid w:val="00702CDE"/>
    <w:rsid w:val="00702E63"/>
    <w:rsid w:val="00705A79"/>
    <w:rsid w:val="00705DB4"/>
    <w:rsid w:val="00720D47"/>
    <w:rsid w:val="007212BB"/>
    <w:rsid w:val="007221D9"/>
    <w:rsid w:val="0072263D"/>
    <w:rsid w:val="00722A61"/>
    <w:rsid w:val="00726A25"/>
    <w:rsid w:val="0073157B"/>
    <w:rsid w:val="0073796B"/>
    <w:rsid w:val="00737D91"/>
    <w:rsid w:val="00741D28"/>
    <w:rsid w:val="007443F7"/>
    <w:rsid w:val="00747277"/>
    <w:rsid w:val="007518ED"/>
    <w:rsid w:val="007533D2"/>
    <w:rsid w:val="00753D6A"/>
    <w:rsid w:val="007552E5"/>
    <w:rsid w:val="007558D5"/>
    <w:rsid w:val="00756E68"/>
    <w:rsid w:val="00760769"/>
    <w:rsid w:val="00760ABF"/>
    <w:rsid w:val="007611AC"/>
    <w:rsid w:val="00763728"/>
    <w:rsid w:val="00765FFC"/>
    <w:rsid w:val="007671D3"/>
    <w:rsid w:val="00767455"/>
    <w:rsid w:val="00771A9A"/>
    <w:rsid w:val="00772B88"/>
    <w:rsid w:val="00773620"/>
    <w:rsid w:val="007751AC"/>
    <w:rsid w:val="0077679D"/>
    <w:rsid w:val="00777B41"/>
    <w:rsid w:val="00777B58"/>
    <w:rsid w:val="007801AF"/>
    <w:rsid w:val="00781586"/>
    <w:rsid w:val="0078175B"/>
    <w:rsid w:val="007844A6"/>
    <w:rsid w:val="007852F6"/>
    <w:rsid w:val="00785CB4"/>
    <w:rsid w:val="007879FF"/>
    <w:rsid w:val="00787B69"/>
    <w:rsid w:val="00790078"/>
    <w:rsid w:val="0079662C"/>
    <w:rsid w:val="00796B4D"/>
    <w:rsid w:val="007A042E"/>
    <w:rsid w:val="007A0ADA"/>
    <w:rsid w:val="007A1540"/>
    <w:rsid w:val="007A262A"/>
    <w:rsid w:val="007A2D96"/>
    <w:rsid w:val="007A30AF"/>
    <w:rsid w:val="007A46F0"/>
    <w:rsid w:val="007A60A5"/>
    <w:rsid w:val="007B07D1"/>
    <w:rsid w:val="007B35D1"/>
    <w:rsid w:val="007B4D89"/>
    <w:rsid w:val="007B50DA"/>
    <w:rsid w:val="007B63F4"/>
    <w:rsid w:val="007B698A"/>
    <w:rsid w:val="007B7C3F"/>
    <w:rsid w:val="007C168B"/>
    <w:rsid w:val="007C4A9D"/>
    <w:rsid w:val="007D35AB"/>
    <w:rsid w:val="007D406C"/>
    <w:rsid w:val="007D558D"/>
    <w:rsid w:val="007D6AF3"/>
    <w:rsid w:val="007D6FDB"/>
    <w:rsid w:val="007D73C3"/>
    <w:rsid w:val="007E1EC8"/>
    <w:rsid w:val="007E4562"/>
    <w:rsid w:val="007E46F0"/>
    <w:rsid w:val="007E652A"/>
    <w:rsid w:val="007E7593"/>
    <w:rsid w:val="007E7646"/>
    <w:rsid w:val="007E77E0"/>
    <w:rsid w:val="007F0020"/>
    <w:rsid w:val="007F4981"/>
    <w:rsid w:val="007F4A00"/>
    <w:rsid w:val="007F5C43"/>
    <w:rsid w:val="007F6E0B"/>
    <w:rsid w:val="008027EF"/>
    <w:rsid w:val="0080297C"/>
    <w:rsid w:val="008029C2"/>
    <w:rsid w:val="0080602D"/>
    <w:rsid w:val="00813520"/>
    <w:rsid w:val="008137AA"/>
    <w:rsid w:val="00816E12"/>
    <w:rsid w:val="0082650F"/>
    <w:rsid w:val="00827488"/>
    <w:rsid w:val="008343D4"/>
    <w:rsid w:val="00834917"/>
    <w:rsid w:val="00835CED"/>
    <w:rsid w:val="00836D42"/>
    <w:rsid w:val="00837C65"/>
    <w:rsid w:val="00840F96"/>
    <w:rsid w:val="00841B5C"/>
    <w:rsid w:val="0084266F"/>
    <w:rsid w:val="008433C3"/>
    <w:rsid w:val="00846E39"/>
    <w:rsid w:val="0085066A"/>
    <w:rsid w:val="008541F8"/>
    <w:rsid w:val="008544EC"/>
    <w:rsid w:val="008554C6"/>
    <w:rsid w:val="00856A06"/>
    <w:rsid w:val="008654FB"/>
    <w:rsid w:val="0086574C"/>
    <w:rsid w:val="0087026B"/>
    <w:rsid w:val="0087083F"/>
    <w:rsid w:val="00872343"/>
    <w:rsid w:val="00875206"/>
    <w:rsid w:val="008767B5"/>
    <w:rsid w:val="00881193"/>
    <w:rsid w:val="00884B91"/>
    <w:rsid w:val="00885883"/>
    <w:rsid w:val="0089028C"/>
    <w:rsid w:val="00890A9A"/>
    <w:rsid w:val="008926C2"/>
    <w:rsid w:val="008A36DB"/>
    <w:rsid w:val="008A61D1"/>
    <w:rsid w:val="008B0791"/>
    <w:rsid w:val="008B1823"/>
    <w:rsid w:val="008B27A5"/>
    <w:rsid w:val="008B3857"/>
    <w:rsid w:val="008B46B4"/>
    <w:rsid w:val="008B6757"/>
    <w:rsid w:val="008C19C2"/>
    <w:rsid w:val="008C2062"/>
    <w:rsid w:val="008C2987"/>
    <w:rsid w:val="008C29D9"/>
    <w:rsid w:val="008C2E99"/>
    <w:rsid w:val="008C54FF"/>
    <w:rsid w:val="008C6520"/>
    <w:rsid w:val="008C7713"/>
    <w:rsid w:val="008D0825"/>
    <w:rsid w:val="008D4EFC"/>
    <w:rsid w:val="008E0CB8"/>
    <w:rsid w:val="008E1015"/>
    <w:rsid w:val="008E60E3"/>
    <w:rsid w:val="008E744A"/>
    <w:rsid w:val="008F080F"/>
    <w:rsid w:val="008F2E09"/>
    <w:rsid w:val="008F3482"/>
    <w:rsid w:val="008F7003"/>
    <w:rsid w:val="008F782F"/>
    <w:rsid w:val="0090044E"/>
    <w:rsid w:val="00901547"/>
    <w:rsid w:val="00901D22"/>
    <w:rsid w:val="00905111"/>
    <w:rsid w:val="00910829"/>
    <w:rsid w:val="00916CED"/>
    <w:rsid w:val="0092196C"/>
    <w:rsid w:val="00923478"/>
    <w:rsid w:val="00924059"/>
    <w:rsid w:val="00925440"/>
    <w:rsid w:val="00930DE9"/>
    <w:rsid w:val="00935E58"/>
    <w:rsid w:val="00937970"/>
    <w:rsid w:val="00937983"/>
    <w:rsid w:val="00937FA2"/>
    <w:rsid w:val="009444A2"/>
    <w:rsid w:val="00954682"/>
    <w:rsid w:val="00954C60"/>
    <w:rsid w:val="0095722A"/>
    <w:rsid w:val="00962ACA"/>
    <w:rsid w:val="0096314D"/>
    <w:rsid w:val="00972BBC"/>
    <w:rsid w:val="00976DB1"/>
    <w:rsid w:val="00981B63"/>
    <w:rsid w:val="009830D7"/>
    <w:rsid w:val="009848AB"/>
    <w:rsid w:val="00985A56"/>
    <w:rsid w:val="00990195"/>
    <w:rsid w:val="00992882"/>
    <w:rsid w:val="009A120A"/>
    <w:rsid w:val="009A40FB"/>
    <w:rsid w:val="009A64E0"/>
    <w:rsid w:val="009B34F6"/>
    <w:rsid w:val="009B5612"/>
    <w:rsid w:val="009B5868"/>
    <w:rsid w:val="009C4B12"/>
    <w:rsid w:val="009C6F5B"/>
    <w:rsid w:val="009D23F4"/>
    <w:rsid w:val="009D4D9D"/>
    <w:rsid w:val="009D6C67"/>
    <w:rsid w:val="009E1EBB"/>
    <w:rsid w:val="009E4F41"/>
    <w:rsid w:val="009F65B3"/>
    <w:rsid w:val="00A0436F"/>
    <w:rsid w:val="00A046A9"/>
    <w:rsid w:val="00A06B9E"/>
    <w:rsid w:val="00A12688"/>
    <w:rsid w:val="00A143A3"/>
    <w:rsid w:val="00A217A5"/>
    <w:rsid w:val="00A2237D"/>
    <w:rsid w:val="00A235F9"/>
    <w:rsid w:val="00A249A6"/>
    <w:rsid w:val="00A2602A"/>
    <w:rsid w:val="00A263B5"/>
    <w:rsid w:val="00A2647E"/>
    <w:rsid w:val="00A26725"/>
    <w:rsid w:val="00A300CD"/>
    <w:rsid w:val="00A34104"/>
    <w:rsid w:val="00A34313"/>
    <w:rsid w:val="00A3490C"/>
    <w:rsid w:val="00A418DB"/>
    <w:rsid w:val="00A419DD"/>
    <w:rsid w:val="00A44660"/>
    <w:rsid w:val="00A44BA5"/>
    <w:rsid w:val="00A44BC9"/>
    <w:rsid w:val="00A45354"/>
    <w:rsid w:val="00A5242A"/>
    <w:rsid w:val="00A52D11"/>
    <w:rsid w:val="00A53AFE"/>
    <w:rsid w:val="00A54A02"/>
    <w:rsid w:val="00A55E1C"/>
    <w:rsid w:val="00A60998"/>
    <w:rsid w:val="00A61DB4"/>
    <w:rsid w:val="00A64099"/>
    <w:rsid w:val="00A70617"/>
    <w:rsid w:val="00A72E6C"/>
    <w:rsid w:val="00A7324F"/>
    <w:rsid w:val="00A7512F"/>
    <w:rsid w:val="00A75BA5"/>
    <w:rsid w:val="00A76436"/>
    <w:rsid w:val="00A765FE"/>
    <w:rsid w:val="00A849B7"/>
    <w:rsid w:val="00A855A3"/>
    <w:rsid w:val="00A90BDB"/>
    <w:rsid w:val="00A91056"/>
    <w:rsid w:val="00A95CAB"/>
    <w:rsid w:val="00A95D97"/>
    <w:rsid w:val="00AA30E7"/>
    <w:rsid w:val="00AA3E73"/>
    <w:rsid w:val="00AA7CCD"/>
    <w:rsid w:val="00AB34BC"/>
    <w:rsid w:val="00AC015E"/>
    <w:rsid w:val="00AD2487"/>
    <w:rsid w:val="00AE1914"/>
    <w:rsid w:val="00AE242C"/>
    <w:rsid w:val="00AE29A7"/>
    <w:rsid w:val="00AE2EC3"/>
    <w:rsid w:val="00AE5173"/>
    <w:rsid w:val="00AF2699"/>
    <w:rsid w:val="00AF7677"/>
    <w:rsid w:val="00AF7846"/>
    <w:rsid w:val="00B01244"/>
    <w:rsid w:val="00B0204B"/>
    <w:rsid w:val="00B02280"/>
    <w:rsid w:val="00B0297C"/>
    <w:rsid w:val="00B03C9E"/>
    <w:rsid w:val="00B04B2F"/>
    <w:rsid w:val="00B067C8"/>
    <w:rsid w:val="00B114DA"/>
    <w:rsid w:val="00B11FB7"/>
    <w:rsid w:val="00B21A40"/>
    <w:rsid w:val="00B241DD"/>
    <w:rsid w:val="00B25B04"/>
    <w:rsid w:val="00B264C8"/>
    <w:rsid w:val="00B268AD"/>
    <w:rsid w:val="00B32000"/>
    <w:rsid w:val="00B34174"/>
    <w:rsid w:val="00B400EF"/>
    <w:rsid w:val="00B43092"/>
    <w:rsid w:val="00B432A3"/>
    <w:rsid w:val="00B45933"/>
    <w:rsid w:val="00B46814"/>
    <w:rsid w:val="00B46D07"/>
    <w:rsid w:val="00B47067"/>
    <w:rsid w:val="00B505AF"/>
    <w:rsid w:val="00B553FA"/>
    <w:rsid w:val="00B65E2E"/>
    <w:rsid w:val="00B66596"/>
    <w:rsid w:val="00B717AA"/>
    <w:rsid w:val="00B74472"/>
    <w:rsid w:val="00B77EDB"/>
    <w:rsid w:val="00B82452"/>
    <w:rsid w:val="00B83A7F"/>
    <w:rsid w:val="00B84B97"/>
    <w:rsid w:val="00B9293A"/>
    <w:rsid w:val="00B9351D"/>
    <w:rsid w:val="00B96194"/>
    <w:rsid w:val="00BA0A3A"/>
    <w:rsid w:val="00BA185F"/>
    <w:rsid w:val="00BA3CE0"/>
    <w:rsid w:val="00BB1AF6"/>
    <w:rsid w:val="00BB21D1"/>
    <w:rsid w:val="00BB2E59"/>
    <w:rsid w:val="00BB302A"/>
    <w:rsid w:val="00BB390B"/>
    <w:rsid w:val="00BC0F6F"/>
    <w:rsid w:val="00BC28B4"/>
    <w:rsid w:val="00BC464E"/>
    <w:rsid w:val="00BC7D04"/>
    <w:rsid w:val="00BD06DA"/>
    <w:rsid w:val="00BD0BEB"/>
    <w:rsid w:val="00BD3201"/>
    <w:rsid w:val="00BD35BA"/>
    <w:rsid w:val="00BD4AD7"/>
    <w:rsid w:val="00BD5A09"/>
    <w:rsid w:val="00BE05BE"/>
    <w:rsid w:val="00BE1011"/>
    <w:rsid w:val="00BE26BD"/>
    <w:rsid w:val="00BE270B"/>
    <w:rsid w:val="00BE7ABA"/>
    <w:rsid w:val="00BE7F6D"/>
    <w:rsid w:val="00BF122A"/>
    <w:rsid w:val="00BF4548"/>
    <w:rsid w:val="00BF5D27"/>
    <w:rsid w:val="00BF5F43"/>
    <w:rsid w:val="00BF6BF3"/>
    <w:rsid w:val="00C03958"/>
    <w:rsid w:val="00C10434"/>
    <w:rsid w:val="00C1403B"/>
    <w:rsid w:val="00C15433"/>
    <w:rsid w:val="00C20801"/>
    <w:rsid w:val="00C2149F"/>
    <w:rsid w:val="00C2497C"/>
    <w:rsid w:val="00C2538D"/>
    <w:rsid w:val="00C32C4B"/>
    <w:rsid w:val="00C35326"/>
    <w:rsid w:val="00C411C1"/>
    <w:rsid w:val="00C41860"/>
    <w:rsid w:val="00C429BA"/>
    <w:rsid w:val="00C43A21"/>
    <w:rsid w:val="00C50460"/>
    <w:rsid w:val="00C50DDE"/>
    <w:rsid w:val="00C52AA6"/>
    <w:rsid w:val="00C5304E"/>
    <w:rsid w:val="00C57DA8"/>
    <w:rsid w:val="00C600DF"/>
    <w:rsid w:val="00C60332"/>
    <w:rsid w:val="00C64B7F"/>
    <w:rsid w:val="00C650CB"/>
    <w:rsid w:val="00C66FBA"/>
    <w:rsid w:val="00C71AD5"/>
    <w:rsid w:val="00C72A08"/>
    <w:rsid w:val="00C7324E"/>
    <w:rsid w:val="00C736C3"/>
    <w:rsid w:val="00C73B58"/>
    <w:rsid w:val="00C75AA6"/>
    <w:rsid w:val="00C864A2"/>
    <w:rsid w:val="00C873BD"/>
    <w:rsid w:val="00C91A4C"/>
    <w:rsid w:val="00C94BE5"/>
    <w:rsid w:val="00C95DE7"/>
    <w:rsid w:val="00CA393C"/>
    <w:rsid w:val="00CA3E7F"/>
    <w:rsid w:val="00CA3F07"/>
    <w:rsid w:val="00CA4838"/>
    <w:rsid w:val="00CA7EA9"/>
    <w:rsid w:val="00CB2B10"/>
    <w:rsid w:val="00CB3C8C"/>
    <w:rsid w:val="00CB51DC"/>
    <w:rsid w:val="00CC3F7A"/>
    <w:rsid w:val="00CC43F9"/>
    <w:rsid w:val="00CD11BB"/>
    <w:rsid w:val="00CD137E"/>
    <w:rsid w:val="00CD375F"/>
    <w:rsid w:val="00CD5381"/>
    <w:rsid w:val="00CD549D"/>
    <w:rsid w:val="00CD5C14"/>
    <w:rsid w:val="00CD6D6B"/>
    <w:rsid w:val="00CE3EB3"/>
    <w:rsid w:val="00CE704F"/>
    <w:rsid w:val="00CE7D59"/>
    <w:rsid w:val="00CF1300"/>
    <w:rsid w:val="00CF22E3"/>
    <w:rsid w:val="00CF2A3B"/>
    <w:rsid w:val="00CF2C20"/>
    <w:rsid w:val="00CF4350"/>
    <w:rsid w:val="00CF663A"/>
    <w:rsid w:val="00D00D7E"/>
    <w:rsid w:val="00D00EC3"/>
    <w:rsid w:val="00D05D72"/>
    <w:rsid w:val="00D0733F"/>
    <w:rsid w:val="00D07AA0"/>
    <w:rsid w:val="00D13F59"/>
    <w:rsid w:val="00D16674"/>
    <w:rsid w:val="00D16B9A"/>
    <w:rsid w:val="00D222CF"/>
    <w:rsid w:val="00D22FF4"/>
    <w:rsid w:val="00D25087"/>
    <w:rsid w:val="00D26323"/>
    <w:rsid w:val="00D300A6"/>
    <w:rsid w:val="00D31295"/>
    <w:rsid w:val="00D3317B"/>
    <w:rsid w:val="00D3487E"/>
    <w:rsid w:val="00D362CA"/>
    <w:rsid w:val="00D3632E"/>
    <w:rsid w:val="00D40278"/>
    <w:rsid w:val="00D41017"/>
    <w:rsid w:val="00D41353"/>
    <w:rsid w:val="00D5232E"/>
    <w:rsid w:val="00D56B21"/>
    <w:rsid w:val="00D61635"/>
    <w:rsid w:val="00D67827"/>
    <w:rsid w:val="00D67C90"/>
    <w:rsid w:val="00D735A1"/>
    <w:rsid w:val="00D7518B"/>
    <w:rsid w:val="00D80B52"/>
    <w:rsid w:val="00D8378B"/>
    <w:rsid w:val="00D8545F"/>
    <w:rsid w:val="00D85A1C"/>
    <w:rsid w:val="00D867B1"/>
    <w:rsid w:val="00D91D39"/>
    <w:rsid w:val="00D9554E"/>
    <w:rsid w:val="00D95C4D"/>
    <w:rsid w:val="00D967F8"/>
    <w:rsid w:val="00DA04A5"/>
    <w:rsid w:val="00DA5729"/>
    <w:rsid w:val="00DA6419"/>
    <w:rsid w:val="00DB0EB9"/>
    <w:rsid w:val="00DB6856"/>
    <w:rsid w:val="00DC13E4"/>
    <w:rsid w:val="00DC4124"/>
    <w:rsid w:val="00DC51E8"/>
    <w:rsid w:val="00DC6B25"/>
    <w:rsid w:val="00DC7B60"/>
    <w:rsid w:val="00DD2939"/>
    <w:rsid w:val="00DD31EC"/>
    <w:rsid w:val="00DD396D"/>
    <w:rsid w:val="00DD4720"/>
    <w:rsid w:val="00DE5AC7"/>
    <w:rsid w:val="00DF152A"/>
    <w:rsid w:val="00DF40A9"/>
    <w:rsid w:val="00E02C35"/>
    <w:rsid w:val="00E03646"/>
    <w:rsid w:val="00E04AC0"/>
    <w:rsid w:val="00E04B7F"/>
    <w:rsid w:val="00E06A7B"/>
    <w:rsid w:val="00E07352"/>
    <w:rsid w:val="00E07C6C"/>
    <w:rsid w:val="00E13A13"/>
    <w:rsid w:val="00E157BA"/>
    <w:rsid w:val="00E17129"/>
    <w:rsid w:val="00E17579"/>
    <w:rsid w:val="00E23598"/>
    <w:rsid w:val="00E2391B"/>
    <w:rsid w:val="00E25792"/>
    <w:rsid w:val="00E25C35"/>
    <w:rsid w:val="00E25D36"/>
    <w:rsid w:val="00E34D6E"/>
    <w:rsid w:val="00E36FA2"/>
    <w:rsid w:val="00E45281"/>
    <w:rsid w:val="00E468B0"/>
    <w:rsid w:val="00E4783F"/>
    <w:rsid w:val="00E479DF"/>
    <w:rsid w:val="00E52EFE"/>
    <w:rsid w:val="00E54D77"/>
    <w:rsid w:val="00E57C63"/>
    <w:rsid w:val="00E61264"/>
    <w:rsid w:val="00E61E9F"/>
    <w:rsid w:val="00E6297F"/>
    <w:rsid w:val="00E64DCE"/>
    <w:rsid w:val="00E65B9F"/>
    <w:rsid w:val="00E7165F"/>
    <w:rsid w:val="00E71AD7"/>
    <w:rsid w:val="00E744EA"/>
    <w:rsid w:val="00E75072"/>
    <w:rsid w:val="00E75315"/>
    <w:rsid w:val="00E75526"/>
    <w:rsid w:val="00E7589D"/>
    <w:rsid w:val="00E8015B"/>
    <w:rsid w:val="00E86E3B"/>
    <w:rsid w:val="00E87AAE"/>
    <w:rsid w:val="00E87DEA"/>
    <w:rsid w:val="00E90CCD"/>
    <w:rsid w:val="00E91E5D"/>
    <w:rsid w:val="00E930D6"/>
    <w:rsid w:val="00E97E18"/>
    <w:rsid w:val="00EA1E79"/>
    <w:rsid w:val="00EB04EC"/>
    <w:rsid w:val="00EB1387"/>
    <w:rsid w:val="00EB19BC"/>
    <w:rsid w:val="00EB36E8"/>
    <w:rsid w:val="00EB6B5B"/>
    <w:rsid w:val="00EC07EA"/>
    <w:rsid w:val="00EC1E4D"/>
    <w:rsid w:val="00EC5838"/>
    <w:rsid w:val="00ED1AD5"/>
    <w:rsid w:val="00ED37FE"/>
    <w:rsid w:val="00ED4E09"/>
    <w:rsid w:val="00EE13EF"/>
    <w:rsid w:val="00EE594A"/>
    <w:rsid w:val="00EE756C"/>
    <w:rsid w:val="00EF14BD"/>
    <w:rsid w:val="00EF189D"/>
    <w:rsid w:val="00EF7C7C"/>
    <w:rsid w:val="00F035E4"/>
    <w:rsid w:val="00F0673E"/>
    <w:rsid w:val="00F07BE1"/>
    <w:rsid w:val="00F110B7"/>
    <w:rsid w:val="00F12A1B"/>
    <w:rsid w:val="00F13929"/>
    <w:rsid w:val="00F167DE"/>
    <w:rsid w:val="00F20116"/>
    <w:rsid w:val="00F20C75"/>
    <w:rsid w:val="00F25295"/>
    <w:rsid w:val="00F26678"/>
    <w:rsid w:val="00F3485E"/>
    <w:rsid w:val="00F36F7D"/>
    <w:rsid w:val="00F43D78"/>
    <w:rsid w:val="00F4797D"/>
    <w:rsid w:val="00F47D4B"/>
    <w:rsid w:val="00F47EC5"/>
    <w:rsid w:val="00F5239A"/>
    <w:rsid w:val="00F532C1"/>
    <w:rsid w:val="00F55913"/>
    <w:rsid w:val="00F5652C"/>
    <w:rsid w:val="00F5666A"/>
    <w:rsid w:val="00F57003"/>
    <w:rsid w:val="00F577F3"/>
    <w:rsid w:val="00F600FF"/>
    <w:rsid w:val="00F62465"/>
    <w:rsid w:val="00F62854"/>
    <w:rsid w:val="00F628D3"/>
    <w:rsid w:val="00F667C1"/>
    <w:rsid w:val="00F71395"/>
    <w:rsid w:val="00F719D6"/>
    <w:rsid w:val="00F733D7"/>
    <w:rsid w:val="00F7572B"/>
    <w:rsid w:val="00F818CC"/>
    <w:rsid w:val="00F819DF"/>
    <w:rsid w:val="00F81F10"/>
    <w:rsid w:val="00F8420A"/>
    <w:rsid w:val="00F84AFD"/>
    <w:rsid w:val="00F853CB"/>
    <w:rsid w:val="00F85579"/>
    <w:rsid w:val="00F905FA"/>
    <w:rsid w:val="00F91864"/>
    <w:rsid w:val="00F91E8E"/>
    <w:rsid w:val="00F92EFA"/>
    <w:rsid w:val="00F9343C"/>
    <w:rsid w:val="00F97D8A"/>
    <w:rsid w:val="00FA1AFD"/>
    <w:rsid w:val="00FA3D63"/>
    <w:rsid w:val="00FA3F2D"/>
    <w:rsid w:val="00FA4219"/>
    <w:rsid w:val="00FA66DC"/>
    <w:rsid w:val="00FA66F0"/>
    <w:rsid w:val="00FA6C90"/>
    <w:rsid w:val="00FB214F"/>
    <w:rsid w:val="00FB22C0"/>
    <w:rsid w:val="00FB60DB"/>
    <w:rsid w:val="00FB65BF"/>
    <w:rsid w:val="00FC4C5C"/>
    <w:rsid w:val="00FC7B93"/>
    <w:rsid w:val="00FD0372"/>
    <w:rsid w:val="00FD0509"/>
    <w:rsid w:val="00FD19CB"/>
    <w:rsid w:val="00FD3142"/>
    <w:rsid w:val="00FD3BBE"/>
    <w:rsid w:val="00FE05B9"/>
    <w:rsid w:val="00FE2D38"/>
    <w:rsid w:val="00FE3D57"/>
    <w:rsid w:val="00FE57BE"/>
    <w:rsid w:val="00FE7ADC"/>
    <w:rsid w:val="00FF35A1"/>
    <w:rsid w:val="00FF41EF"/>
    <w:rsid w:val="00FF7B31"/>
    <w:rsid w:val="00FF7F49"/>
  </w:rsids>
  <m:mathPr>
    <m:mathFont m:val="Cambria Math"/>
    <m:brkBin m:val="before"/>
    <m:brkBinSub m:val="--"/>
    <m:smallFrac/>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2E56B74E-9407-45F8-9A09-168FF01AA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36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36DB"/>
  </w:style>
  <w:style w:type="paragraph" w:styleId="Piedepgina">
    <w:name w:val="footer"/>
    <w:basedOn w:val="Normal"/>
    <w:link w:val="PiedepginaCar"/>
    <w:uiPriority w:val="99"/>
    <w:unhideWhenUsed/>
    <w:rsid w:val="008A36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36DB"/>
  </w:style>
  <w:style w:type="table" w:styleId="Tablaconcuadrcula">
    <w:name w:val="Table Grid"/>
    <w:basedOn w:val="Tablanormal"/>
    <w:uiPriority w:val="39"/>
    <w:rsid w:val="008A3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22FF4"/>
    <w:pPr>
      <w:ind w:left="720"/>
      <w:contextualSpacing/>
    </w:pPr>
  </w:style>
  <w:style w:type="paragraph" w:styleId="Textonotapie">
    <w:name w:val="footnote text"/>
    <w:basedOn w:val="Normal"/>
    <w:link w:val="TextonotapieCar"/>
    <w:uiPriority w:val="99"/>
    <w:semiHidden/>
    <w:unhideWhenUsed/>
    <w:rsid w:val="00A300C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00CD"/>
    <w:rPr>
      <w:sz w:val="20"/>
      <w:szCs w:val="20"/>
    </w:rPr>
  </w:style>
  <w:style w:type="character" w:styleId="Refdenotaalpie">
    <w:name w:val="footnote reference"/>
    <w:basedOn w:val="Fuentedeprrafopredeter"/>
    <w:uiPriority w:val="99"/>
    <w:semiHidden/>
    <w:unhideWhenUsed/>
    <w:rsid w:val="00A300CD"/>
    <w:rPr>
      <w:vertAlign w:val="superscript"/>
    </w:rPr>
  </w:style>
  <w:style w:type="character" w:styleId="Refdecomentario">
    <w:name w:val="annotation reference"/>
    <w:basedOn w:val="Fuentedeprrafopredeter"/>
    <w:uiPriority w:val="99"/>
    <w:semiHidden/>
    <w:unhideWhenUsed/>
    <w:rsid w:val="001E0AEC"/>
    <w:rPr>
      <w:sz w:val="16"/>
      <w:szCs w:val="16"/>
    </w:rPr>
  </w:style>
  <w:style w:type="paragraph" w:styleId="Textocomentario">
    <w:name w:val="annotation text"/>
    <w:basedOn w:val="Normal"/>
    <w:link w:val="TextocomentarioCar"/>
    <w:uiPriority w:val="99"/>
    <w:semiHidden/>
    <w:unhideWhenUsed/>
    <w:rsid w:val="001E0A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0AEC"/>
    <w:rPr>
      <w:sz w:val="20"/>
      <w:szCs w:val="20"/>
    </w:rPr>
  </w:style>
  <w:style w:type="paragraph" w:styleId="Asuntodelcomentario">
    <w:name w:val="annotation subject"/>
    <w:basedOn w:val="Textocomentario"/>
    <w:next w:val="Textocomentario"/>
    <w:link w:val="AsuntodelcomentarioCar"/>
    <w:uiPriority w:val="99"/>
    <w:semiHidden/>
    <w:unhideWhenUsed/>
    <w:rsid w:val="001E0AEC"/>
    <w:rPr>
      <w:b/>
      <w:bCs/>
    </w:rPr>
  </w:style>
  <w:style w:type="character" w:customStyle="1" w:styleId="AsuntodelcomentarioCar">
    <w:name w:val="Asunto del comentario Car"/>
    <w:basedOn w:val="TextocomentarioCar"/>
    <w:link w:val="Asuntodelcomentario"/>
    <w:uiPriority w:val="99"/>
    <w:semiHidden/>
    <w:rsid w:val="001E0AEC"/>
    <w:rPr>
      <w:b/>
      <w:bCs/>
      <w:sz w:val="20"/>
      <w:szCs w:val="20"/>
    </w:rPr>
  </w:style>
  <w:style w:type="paragraph" w:styleId="Revisin">
    <w:name w:val="Revision"/>
    <w:hidden/>
    <w:uiPriority w:val="99"/>
    <w:semiHidden/>
    <w:rsid w:val="001E0AEC"/>
    <w:pPr>
      <w:spacing w:after="0" w:line="240" w:lineRule="auto"/>
    </w:pPr>
  </w:style>
  <w:style w:type="paragraph" w:styleId="Textodeglobo">
    <w:name w:val="Balloon Text"/>
    <w:basedOn w:val="Normal"/>
    <w:link w:val="TextodegloboCar"/>
    <w:uiPriority w:val="99"/>
    <w:semiHidden/>
    <w:unhideWhenUsed/>
    <w:rsid w:val="001E0A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0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34144">
      <w:bodyDiv w:val="1"/>
      <w:marLeft w:val="0"/>
      <w:marRight w:val="0"/>
      <w:marTop w:val="0"/>
      <w:marBottom w:val="0"/>
      <w:divBdr>
        <w:top w:val="none" w:sz="0" w:space="0" w:color="auto"/>
        <w:left w:val="none" w:sz="0" w:space="0" w:color="auto"/>
        <w:bottom w:val="none" w:sz="0" w:space="0" w:color="auto"/>
        <w:right w:val="none" w:sz="0" w:space="0" w:color="auto"/>
      </w:divBdr>
    </w:div>
    <w:div w:id="293800338">
      <w:bodyDiv w:val="1"/>
      <w:marLeft w:val="0"/>
      <w:marRight w:val="0"/>
      <w:marTop w:val="0"/>
      <w:marBottom w:val="0"/>
      <w:divBdr>
        <w:top w:val="none" w:sz="0" w:space="0" w:color="auto"/>
        <w:left w:val="none" w:sz="0" w:space="0" w:color="auto"/>
        <w:bottom w:val="none" w:sz="0" w:space="0" w:color="auto"/>
        <w:right w:val="none" w:sz="0" w:space="0" w:color="auto"/>
      </w:divBdr>
    </w:div>
    <w:div w:id="315842628">
      <w:bodyDiv w:val="1"/>
      <w:marLeft w:val="0"/>
      <w:marRight w:val="0"/>
      <w:marTop w:val="0"/>
      <w:marBottom w:val="0"/>
      <w:divBdr>
        <w:top w:val="none" w:sz="0" w:space="0" w:color="auto"/>
        <w:left w:val="none" w:sz="0" w:space="0" w:color="auto"/>
        <w:bottom w:val="none" w:sz="0" w:space="0" w:color="auto"/>
        <w:right w:val="none" w:sz="0" w:space="0" w:color="auto"/>
      </w:divBdr>
      <w:divsChild>
        <w:div w:id="909147472">
          <w:marLeft w:val="0"/>
          <w:marRight w:val="0"/>
          <w:marTop w:val="0"/>
          <w:marBottom w:val="0"/>
          <w:divBdr>
            <w:top w:val="none" w:sz="0" w:space="0" w:color="auto"/>
            <w:left w:val="none" w:sz="0" w:space="0" w:color="auto"/>
            <w:bottom w:val="none" w:sz="0" w:space="0" w:color="auto"/>
            <w:right w:val="none" w:sz="0" w:space="0" w:color="auto"/>
          </w:divBdr>
        </w:div>
      </w:divsChild>
    </w:div>
    <w:div w:id="476531168">
      <w:bodyDiv w:val="1"/>
      <w:marLeft w:val="0"/>
      <w:marRight w:val="0"/>
      <w:marTop w:val="0"/>
      <w:marBottom w:val="0"/>
      <w:divBdr>
        <w:top w:val="none" w:sz="0" w:space="0" w:color="auto"/>
        <w:left w:val="none" w:sz="0" w:space="0" w:color="auto"/>
        <w:bottom w:val="none" w:sz="0" w:space="0" w:color="auto"/>
        <w:right w:val="none" w:sz="0" w:space="0" w:color="auto"/>
      </w:divBdr>
    </w:div>
    <w:div w:id="708991830">
      <w:bodyDiv w:val="1"/>
      <w:marLeft w:val="0"/>
      <w:marRight w:val="0"/>
      <w:marTop w:val="0"/>
      <w:marBottom w:val="0"/>
      <w:divBdr>
        <w:top w:val="none" w:sz="0" w:space="0" w:color="auto"/>
        <w:left w:val="none" w:sz="0" w:space="0" w:color="auto"/>
        <w:bottom w:val="none" w:sz="0" w:space="0" w:color="auto"/>
        <w:right w:val="none" w:sz="0" w:space="0" w:color="auto"/>
      </w:divBdr>
    </w:div>
    <w:div w:id="749812059">
      <w:bodyDiv w:val="1"/>
      <w:marLeft w:val="0"/>
      <w:marRight w:val="0"/>
      <w:marTop w:val="0"/>
      <w:marBottom w:val="0"/>
      <w:divBdr>
        <w:top w:val="none" w:sz="0" w:space="0" w:color="auto"/>
        <w:left w:val="none" w:sz="0" w:space="0" w:color="auto"/>
        <w:bottom w:val="none" w:sz="0" w:space="0" w:color="auto"/>
        <w:right w:val="none" w:sz="0" w:space="0" w:color="auto"/>
      </w:divBdr>
    </w:div>
    <w:div w:id="819150974">
      <w:bodyDiv w:val="1"/>
      <w:marLeft w:val="0"/>
      <w:marRight w:val="0"/>
      <w:marTop w:val="0"/>
      <w:marBottom w:val="0"/>
      <w:divBdr>
        <w:top w:val="none" w:sz="0" w:space="0" w:color="auto"/>
        <w:left w:val="none" w:sz="0" w:space="0" w:color="auto"/>
        <w:bottom w:val="none" w:sz="0" w:space="0" w:color="auto"/>
        <w:right w:val="none" w:sz="0" w:space="0" w:color="auto"/>
      </w:divBdr>
    </w:div>
    <w:div w:id="844169250">
      <w:bodyDiv w:val="1"/>
      <w:marLeft w:val="0"/>
      <w:marRight w:val="0"/>
      <w:marTop w:val="0"/>
      <w:marBottom w:val="0"/>
      <w:divBdr>
        <w:top w:val="none" w:sz="0" w:space="0" w:color="auto"/>
        <w:left w:val="none" w:sz="0" w:space="0" w:color="auto"/>
        <w:bottom w:val="none" w:sz="0" w:space="0" w:color="auto"/>
        <w:right w:val="none" w:sz="0" w:space="0" w:color="auto"/>
      </w:divBdr>
    </w:div>
    <w:div w:id="872890490">
      <w:bodyDiv w:val="1"/>
      <w:marLeft w:val="0"/>
      <w:marRight w:val="0"/>
      <w:marTop w:val="0"/>
      <w:marBottom w:val="0"/>
      <w:divBdr>
        <w:top w:val="none" w:sz="0" w:space="0" w:color="auto"/>
        <w:left w:val="none" w:sz="0" w:space="0" w:color="auto"/>
        <w:bottom w:val="none" w:sz="0" w:space="0" w:color="auto"/>
        <w:right w:val="none" w:sz="0" w:space="0" w:color="auto"/>
      </w:divBdr>
    </w:div>
    <w:div w:id="1330253255">
      <w:bodyDiv w:val="1"/>
      <w:marLeft w:val="0"/>
      <w:marRight w:val="0"/>
      <w:marTop w:val="0"/>
      <w:marBottom w:val="0"/>
      <w:divBdr>
        <w:top w:val="none" w:sz="0" w:space="0" w:color="auto"/>
        <w:left w:val="none" w:sz="0" w:space="0" w:color="auto"/>
        <w:bottom w:val="none" w:sz="0" w:space="0" w:color="auto"/>
        <w:right w:val="none" w:sz="0" w:space="0" w:color="auto"/>
      </w:divBdr>
    </w:div>
    <w:div w:id="1389450083">
      <w:bodyDiv w:val="1"/>
      <w:marLeft w:val="0"/>
      <w:marRight w:val="0"/>
      <w:marTop w:val="0"/>
      <w:marBottom w:val="0"/>
      <w:divBdr>
        <w:top w:val="none" w:sz="0" w:space="0" w:color="auto"/>
        <w:left w:val="none" w:sz="0" w:space="0" w:color="auto"/>
        <w:bottom w:val="none" w:sz="0" w:space="0" w:color="auto"/>
        <w:right w:val="none" w:sz="0" w:space="0" w:color="auto"/>
      </w:divBdr>
    </w:div>
    <w:div w:id="1610965882">
      <w:bodyDiv w:val="1"/>
      <w:marLeft w:val="0"/>
      <w:marRight w:val="0"/>
      <w:marTop w:val="0"/>
      <w:marBottom w:val="0"/>
      <w:divBdr>
        <w:top w:val="none" w:sz="0" w:space="0" w:color="auto"/>
        <w:left w:val="none" w:sz="0" w:space="0" w:color="auto"/>
        <w:bottom w:val="none" w:sz="0" w:space="0" w:color="auto"/>
        <w:right w:val="none" w:sz="0" w:space="0" w:color="auto"/>
      </w:divBdr>
      <w:divsChild>
        <w:div w:id="12077443">
          <w:marLeft w:val="0"/>
          <w:marRight w:val="0"/>
          <w:marTop w:val="0"/>
          <w:marBottom w:val="0"/>
          <w:divBdr>
            <w:top w:val="none" w:sz="0" w:space="0" w:color="auto"/>
            <w:left w:val="none" w:sz="0" w:space="0" w:color="auto"/>
            <w:bottom w:val="none" w:sz="0" w:space="0" w:color="auto"/>
            <w:right w:val="none" w:sz="0" w:space="0" w:color="auto"/>
          </w:divBdr>
        </w:div>
        <w:div w:id="324747804">
          <w:marLeft w:val="0"/>
          <w:marRight w:val="0"/>
          <w:marTop w:val="0"/>
          <w:marBottom w:val="0"/>
          <w:divBdr>
            <w:top w:val="none" w:sz="0" w:space="0" w:color="auto"/>
            <w:left w:val="none" w:sz="0" w:space="0" w:color="auto"/>
            <w:bottom w:val="none" w:sz="0" w:space="0" w:color="auto"/>
            <w:right w:val="none" w:sz="0" w:space="0" w:color="auto"/>
          </w:divBdr>
          <w:divsChild>
            <w:div w:id="1043023547">
              <w:marLeft w:val="0"/>
              <w:marRight w:val="0"/>
              <w:marTop w:val="0"/>
              <w:marBottom w:val="0"/>
              <w:divBdr>
                <w:top w:val="none" w:sz="0" w:space="0" w:color="auto"/>
                <w:left w:val="none" w:sz="0" w:space="0" w:color="auto"/>
                <w:bottom w:val="none" w:sz="0" w:space="0" w:color="auto"/>
                <w:right w:val="none" w:sz="0" w:space="0" w:color="auto"/>
              </w:divBdr>
            </w:div>
            <w:div w:id="2080788379">
              <w:marLeft w:val="0"/>
              <w:marRight w:val="0"/>
              <w:marTop w:val="0"/>
              <w:marBottom w:val="0"/>
              <w:divBdr>
                <w:top w:val="none" w:sz="0" w:space="0" w:color="auto"/>
                <w:left w:val="none" w:sz="0" w:space="0" w:color="auto"/>
                <w:bottom w:val="none" w:sz="0" w:space="0" w:color="auto"/>
                <w:right w:val="none" w:sz="0" w:space="0" w:color="auto"/>
              </w:divBdr>
              <w:divsChild>
                <w:div w:id="396366363">
                  <w:marLeft w:val="0"/>
                  <w:marRight w:val="0"/>
                  <w:marTop w:val="0"/>
                  <w:marBottom w:val="0"/>
                  <w:divBdr>
                    <w:top w:val="none" w:sz="0" w:space="0" w:color="auto"/>
                    <w:left w:val="none" w:sz="0" w:space="0" w:color="auto"/>
                    <w:bottom w:val="none" w:sz="0" w:space="0" w:color="auto"/>
                    <w:right w:val="none" w:sz="0" w:space="0" w:color="auto"/>
                  </w:divBdr>
                </w:div>
                <w:div w:id="160388409">
                  <w:marLeft w:val="0"/>
                  <w:marRight w:val="0"/>
                  <w:marTop w:val="0"/>
                  <w:marBottom w:val="0"/>
                  <w:divBdr>
                    <w:top w:val="none" w:sz="0" w:space="0" w:color="auto"/>
                    <w:left w:val="none" w:sz="0" w:space="0" w:color="auto"/>
                    <w:bottom w:val="none" w:sz="0" w:space="0" w:color="auto"/>
                    <w:right w:val="none" w:sz="0" w:space="0" w:color="auto"/>
                  </w:divBdr>
                  <w:divsChild>
                    <w:div w:id="1232934156">
                      <w:marLeft w:val="0"/>
                      <w:marRight w:val="0"/>
                      <w:marTop w:val="0"/>
                      <w:marBottom w:val="0"/>
                      <w:divBdr>
                        <w:top w:val="none" w:sz="0" w:space="0" w:color="auto"/>
                        <w:left w:val="none" w:sz="0" w:space="0" w:color="auto"/>
                        <w:bottom w:val="none" w:sz="0" w:space="0" w:color="auto"/>
                        <w:right w:val="none" w:sz="0" w:space="0" w:color="auto"/>
                      </w:divBdr>
                      <w:divsChild>
                        <w:div w:id="69723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41728966">
          <w:marLeft w:val="0"/>
          <w:marRight w:val="0"/>
          <w:marTop w:val="0"/>
          <w:marBottom w:val="0"/>
          <w:divBdr>
            <w:top w:val="none" w:sz="0" w:space="0" w:color="auto"/>
            <w:left w:val="none" w:sz="0" w:space="0" w:color="auto"/>
            <w:bottom w:val="none" w:sz="0" w:space="0" w:color="auto"/>
            <w:right w:val="none" w:sz="0" w:space="0" w:color="auto"/>
          </w:divBdr>
          <w:divsChild>
            <w:div w:id="254437868">
              <w:marLeft w:val="0"/>
              <w:marRight w:val="0"/>
              <w:marTop w:val="0"/>
              <w:marBottom w:val="0"/>
              <w:divBdr>
                <w:top w:val="none" w:sz="0" w:space="0" w:color="auto"/>
                <w:left w:val="none" w:sz="0" w:space="0" w:color="auto"/>
                <w:bottom w:val="none" w:sz="0" w:space="0" w:color="auto"/>
                <w:right w:val="none" w:sz="0" w:space="0" w:color="auto"/>
              </w:divBdr>
              <w:divsChild>
                <w:div w:id="370152650">
                  <w:marLeft w:val="0"/>
                  <w:marRight w:val="0"/>
                  <w:marTop w:val="0"/>
                  <w:marBottom w:val="0"/>
                  <w:divBdr>
                    <w:top w:val="none" w:sz="0" w:space="0" w:color="auto"/>
                    <w:left w:val="none" w:sz="0" w:space="0" w:color="auto"/>
                    <w:bottom w:val="none" w:sz="0" w:space="0" w:color="auto"/>
                    <w:right w:val="none" w:sz="0" w:space="0" w:color="auto"/>
                  </w:divBdr>
                  <w:divsChild>
                    <w:div w:id="736174006">
                      <w:marLeft w:val="0"/>
                      <w:marRight w:val="0"/>
                      <w:marTop w:val="0"/>
                      <w:marBottom w:val="0"/>
                      <w:divBdr>
                        <w:top w:val="none" w:sz="0" w:space="0" w:color="auto"/>
                        <w:left w:val="none" w:sz="0" w:space="0" w:color="auto"/>
                        <w:bottom w:val="none" w:sz="0" w:space="0" w:color="auto"/>
                        <w:right w:val="none" w:sz="0" w:space="0" w:color="auto"/>
                      </w:divBdr>
                      <w:divsChild>
                        <w:div w:id="1118525396">
                          <w:marLeft w:val="0"/>
                          <w:marRight w:val="0"/>
                          <w:marTop w:val="0"/>
                          <w:marBottom w:val="0"/>
                          <w:divBdr>
                            <w:top w:val="none" w:sz="0" w:space="0" w:color="auto"/>
                            <w:left w:val="none" w:sz="0" w:space="0" w:color="auto"/>
                            <w:bottom w:val="none" w:sz="0" w:space="0" w:color="auto"/>
                            <w:right w:val="none" w:sz="0" w:space="0" w:color="auto"/>
                          </w:divBdr>
                        </w:div>
                        <w:div w:id="2803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86294">
          <w:marLeft w:val="0"/>
          <w:marRight w:val="0"/>
          <w:marTop w:val="0"/>
          <w:marBottom w:val="0"/>
          <w:divBdr>
            <w:top w:val="none" w:sz="0" w:space="0" w:color="auto"/>
            <w:left w:val="none" w:sz="0" w:space="0" w:color="auto"/>
            <w:bottom w:val="none" w:sz="0" w:space="0" w:color="auto"/>
            <w:right w:val="none" w:sz="0" w:space="0" w:color="auto"/>
          </w:divBdr>
          <w:divsChild>
            <w:div w:id="1154839449">
              <w:marLeft w:val="0"/>
              <w:marRight w:val="0"/>
              <w:marTop w:val="0"/>
              <w:marBottom w:val="0"/>
              <w:divBdr>
                <w:top w:val="none" w:sz="0" w:space="0" w:color="auto"/>
                <w:left w:val="none" w:sz="0" w:space="0" w:color="auto"/>
                <w:bottom w:val="none" w:sz="0" w:space="0" w:color="auto"/>
                <w:right w:val="none" w:sz="0" w:space="0" w:color="auto"/>
              </w:divBdr>
              <w:divsChild>
                <w:div w:id="446697831">
                  <w:marLeft w:val="0"/>
                  <w:marRight w:val="0"/>
                  <w:marTop w:val="0"/>
                  <w:marBottom w:val="0"/>
                  <w:divBdr>
                    <w:top w:val="none" w:sz="0" w:space="0" w:color="auto"/>
                    <w:left w:val="none" w:sz="0" w:space="0" w:color="auto"/>
                    <w:bottom w:val="none" w:sz="0" w:space="0" w:color="auto"/>
                    <w:right w:val="none" w:sz="0" w:space="0" w:color="auto"/>
                  </w:divBdr>
                </w:div>
                <w:div w:id="634797919">
                  <w:marLeft w:val="0"/>
                  <w:marRight w:val="0"/>
                  <w:marTop w:val="0"/>
                  <w:marBottom w:val="0"/>
                  <w:divBdr>
                    <w:top w:val="none" w:sz="0" w:space="0" w:color="auto"/>
                    <w:left w:val="none" w:sz="0" w:space="0" w:color="auto"/>
                    <w:bottom w:val="none" w:sz="0" w:space="0" w:color="auto"/>
                    <w:right w:val="none" w:sz="0" w:space="0" w:color="auto"/>
                  </w:divBdr>
                </w:div>
                <w:div w:id="1301034093">
                  <w:marLeft w:val="0"/>
                  <w:marRight w:val="0"/>
                  <w:marTop w:val="0"/>
                  <w:marBottom w:val="0"/>
                  <w:divBdr>
                    <w:top w:val="none" w:sz="0" w:space="0" w:color="auto"/>
                    <w:left w:val="none" w:sz="0" w:space="0" w:color="auto"/>
                    <w:bottom w:val="none" w:sz="0" w:space="0" w:color="auto"/>
                    <w:right w:val="none" w:sz="0" w:space="0" w:color="auto"/>
                  </w:divBdr>
                </w:div>
              </w:divsChild>
            </w:div>
            <w:div w:id="1509247976">
              <w:marLeft w:val="0"/>
              <w:marRight w:val="0"/>
              <w:marTop w:val="0"/>
              <w:marBottom w:val="0"/>
              <w:divBdr>
                <w:top w:val="none" w:sz="0" w:space="0" w:color="auto"/>
                <w:left w:val="none" w:sz="0" w:space="0" w:color="auto"/>
                <w:bottom w:val="none" w:sz="0" w:space="0" w:color="auto"/>
                <w:right w:val="none" w:sz="0" w:space="0" w:color="auto"/>
              </w:divBdr>
              <w:divsChild>
                <w:div w:id="917665799">
                  <w:marLeft w:val="0"/>
                  <w:marRight w:val="0"/>
                  <w:marTop w:val="0"/>
                  <w:marBottom w:val="0"/>
                  <w:divBdr>
                    <w:top w:val="none" w:sz="0" w:space="0" w:color="auto"/>
                    <w:left w:val="none" w:sz="0" w:space="0" w:color="auto"/>
                    <w:bottom w:val="none" w:sz="0" w:space="0" w:color="auto"/>
                    <w:right w:val="none" w:sz="0" w:space="0" w:color="auto"/>
                  </w:divBdr>
                  <w:divsChild>
                    <w:div w:id="1558515674">
                      <w:marLeft w:val="0"/>
                      <w:marRight w:val="0"/>
                      <w:marTop w:val="0"/>
                      <w:marBottom w:val="0"/>
                      <w:divBdr>
                        <w:top w:val="none" w:sz="0" w:space="0" w:color="auto"/>
                        <w:left w:val="none" w:sz="0" w:space="0" w:color="auto"/>
                        <w:bottom w:val="none" w:sz="0" w:space="0" w:color="auto"/>
                        <w:right w:val="none" w:sz="0" w:space="0" w:color="auto"/>
                      </w:divBdr>
                    </w:div>
                    <w:div w:id="197857162">
                      <w:marLeft w:val="0"/>
                      <w:marRight w:val="0"/>
                      <w:marTop w:val="0"/>
                      <w:marBottom w:val="0"/>
                      <w:divBdr>
                        <w:top w:val="none" w:sz="0" w:space="0" w:color="auto"/>
                        <w:left w:val="none" w:sz="0" w:space="0" w:color="auto"/>
                        <w:bottom w:val="none" w:sz="0" w:space="0" w:color="auto"/>
                        <w:right w:val="none" w:sz="0" w:space="0" w:color="auto"/>
                      </w:divBdr>
                      <w:divsChild>
                        <w:div w:id="868489188">
                          <w:marLeft w:val="0"/>
                          <w:marRight w:val="0"/>
                          <w:marTop w:val="0"/>
                          <w:marBottom w:val="0"/>
                          <w:divBdr>
                            <w:top w:val="none" w:sz="0" w:space="0" w:color="auto"/>
                            <w:left w:val="none" w:sz="0" w:space="0" w:color="auto"/>
                            <w:bottom w:val="none" w:sz="0" w:space="0" w:color="auto"/>
                            <w:right w:val="none" w:sz="0" w:space="0" w:color="auto"/>
                          </w:divBdr>
                        </w:div>
                        <w:div w:id="957221385">
                          <w:marLeft w:val="0"/>
                          <w:marRight w:val="0"/>
                          <w:marTop w:val="0"/>
                          <w:marBottom w:val="0"/>
                          <w:divBdr>
                            <w:top w:val="none" w:sz="0" w:space="0" w:color="auto"/>
                            <w:left w:val="none" w:sz="0" w:space="0" w:color="auto"/>
                            <w:bottom w:val="none" w:sz="0" w:space="0" w:color="auto"/>
                            <w:right w:val="none" w:sz="0" w:space="0" w:color="auto"/>
                          </w:divBdr>
                          <w:divsChild>
                            <w:div w:id="417020645">
                              <w:marLeft w:val="0"/>
                              <w:marRight w:val="0"/>
                              <w:marTop w:val="0"/>
                              <w:marBottom w:val="0"/>
                              <w:divBdr>
                                <w:top w:val="none" w:sz="0" w:space="0" w:color="auto"/>
                                <w:left w:val="none" w:sz="0" w:space="0" w:color="auto"/>
                                <w:bottom w:val="none" w:sz="0" w:space="0" w:color="auto"/>
                                <w:right w:val="none" w:sz="0" w:space="0" w:color="auto"/>
                              </w:divBdr>
                            </w:div>
                            <w:div w:id="182129603">
                              <w:marLeft w:val="0"/>
                              <w:marRight w:val="0"/>
                              <w:marTop w:val="0"/>
                              <w:marBottom w:val="0"/>
                              <w:divBdr>
                                <w:top w:val="none" w:sz="0" w:space="0" w:color="auto"/>
                                <w:left w:val="none" w:sz="0" w:space="0" w:color="auto"/>
                                <w:bottom w:val="none" w:sz="0" w:space="0" w:color="auto"/>
                                <w:right w:val="none" w:sz="0" w:space="0" w:color="auto"/>
                              </w:divBdr>
                              <w:divsChild>
                                <w:div w:id="1747997385">
                                  <w:marLeft w:val="0"/>
                                  <w:marRight w:val="0"/>
                                  <w:marTop w:val="0"/>
                                  <w:marBottom w:val="0"/>
                                  <w:divBdr>
                                    <w:top w:val="none" w:sz="0" w:space="0" w:color="auto"/>
                                    <w:left w:val="none" w:sz="0" w:space="0" w:color="auto"/>
                                    <w:bottom w:val="none" w:sz="0" w:space="0" w:color="auto"/>
                                    <w:right w:val="none" w:sz="0" w:space="0" w:color="auto"/>
                                  </w:divBdr>
                                  <w:divsChild>
                                    <w:div w:id="86049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934504">
          <w:marLeft w:val="0"/>
          <w:marRight w:val="0"/>
          <w:marTop w:val="0"/>
          <w:marBottom w:val="0"/>
          <w:divBdr>
            <w:top w:val="none" w:sz="0" w:space="0" w:color="auto"/>
            <w:left w:val="none" w:sz="0" w:space="0" w:color="auto"/>
            <w:bottom w:val="none" w:sz="0" w:space="0" w:color="auto"/>
            <w:right w:val="none" w:sz="0" w:space="0" w:color="auto"/>
          </w:divBdr>
          <w:divsChild>
            <w:div w:id="483929831">
              <w:marLeft w:val="0"/>
              <w:marRight w:val="0"/>
              <w:marTop w:val="0"/>
              <w:marBottom w:val="0"/>
              <w:divBdr>
                <w:top w:val="none" w:sz="0" w:space="0" w:color="auto"/>
                <w:left w:val="none" w:sz="0" w:space="0" w:color="auto"/>
                <w:bottom w:val="none" w:sz="0" w:space="0" w:color="auto"/>
                <w:right w:val="none" w:sz="0" w:space="0" w:color="auto"/>
              </w:divBdr>
              <w:divsChild>
                <w:div w:id="10571395">
                  <w:marLeft w:val="0"/>
                  <w:marRight w:val="0"/>
                  <w:marTop w:val="0"/>
                  <w:marBottom w:val="0"/>
                  <w:divBdr>
                    <w:top w:val="none" w:sz="0" w:space="0" w:color="auto"/>
                    <w:left w:val="none" w:sz="0" w:space="0" w:color="auto"/>
                    <w:bottom w:val="none" w:sz="0" w:space="0" w:color="auto"/>
                    <w:right w:val="none" w:sz="0" w:space="0" w:color="auto"/>
                  </w:divBdr>
                  <w:divsChild>
                    <w:div w:id="232396872">
                      <w:marLeft w:val="0"/>
                      <w:marRight w:val="0"/>
                      <w:marTop w:val="0"/>
                      <w:marBottom w:val="0"/>
                      <w:divBdr>
                        <w:top w:val="none" w:sz="0" w:space="0" w:color="auto"/>
                        <w:left w:val="none" w:sz="0" w:space="0" w:color="auto"/>
                        <w:bottom w:val="none" w:sz="0" w:space="0" w:color="auto"/>
                        <w:right w:val="none" w:sz="0" w:space="0" w:color="auto"/>
                      </w:divBdr>
                      <w:divsChild>
                        <w:div w:id="1764183489">
                          <w:marLeft w:val="0"/>
                          <w:marRight w:val="0"/>
                          <w:marTop w:val="0"/>
                          <w:marBottom w:val="0"/>
                          <w:divBdr>
                            <w:top w:val="none" w:sz="0" w:space="0" w:color="auto"/>
                            <w:left w:val="none" w:sz="0" w:space="0" w:color="auto"/>
                            <w:bottom w:val="none" w:sz="0" w:space="0" w:color="auto"/>
                            <w:right w:val="none" w:sz="0" w:space="0" w:color="auto"/>
                          </w:divBdr>
                        </w:div>
                        <w:div w:id="1562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802943">
          <w:marLeft w:val="0"/>
          <w:marRight w:val="0"/>
          <w:marTop w:val="0"/>
          <w:marBottom w:val="0"/>
          <w:divBdr>
            <w:top w:val="none" w:sz="0" w:space="0" w:color="auto"/>
            <w:left w:val="none" w:sz="0" w:space="0" w:color="auto"/>
            <w:bottom w:val="none" w:sz="0" w:space="0" w:color="auto"/>
            <w:right w:val="none" w:sz="0" w:space="0" w:color="auto"/>
          </w:divBdr>
          <w:divsChild>
            <w:div w:id="294411293">
              <w:marLeft w:val="0"/>
              <w:marRight w:val="0"/>
              <w:marTop w:val="0"/>
              <w:marBottom w:val="0"/>
              <w:divBdr>
                <w:top w:val="none" w:sz="0" w:space="0" w:color="auto"/>
                <w:left w:val="none" w:sz="0" w:space="0" w:color="auto"/>
                <w:bottom w:val="none" w:sz="0" w:space="0" w:color="auto"/>
                <w:right w:val="none" w:sz="0" w:space="0" w:color="auto"/>
              </w:divBdr>
              <w:divsChild>
                <w:div w:id="1844973654">
                  <w:marLeft w:val="0"/>
                  <w:marRight w:val="0"/>
                  <w:marTop w:val="0"/>
                  <w:marBottom w:val="0"/>
                  <w:divBdr>
                    <w:top w:val="none" w:sz="0" w:space="0" w:color="auto"/>
                    <w:left w:val="none" w:sz="0" w:space="0" w:color="auto"/>
                    <w:bottom w:val="none" w:sz="0" w:space="0" w:color="auto"/>
                    <w:right w:val="none" w:sz="0" w:space="0" w:color="auto"/>
                  </w:divBdr>
                </w:div>
                <w:div w:id="850413600">
                  <w:marLeft w:val="0"/>
                  <w:marRight w:val="0"/>
                  <w:marTop w:val="0"/>
                  <w:marBottom w:val="0"/>
                  <w:divBdr>
                    <w:top w:val="none" w:sz="0" w:space="0" w:color="auto"/>
                    <w:left w:val="none" w:sz="0" w:space="0" w:color="auto"/>
                    <w:bottom w:val="none" w:sz="0" w:space="0" w:color="auto"/>
                    <w:right w:val="none" w:sz="0" w:space="0" w:color="auto"/>
                  </w:divBdr>
                </w:div>
                <w:div w:id="336923412">
                  <w:marLeft w:val="0"/>
                  <w:marRight w:val="0"/>
                  <w:marTop w:val="0"/>
                  <w:marBottom w:val="0"/>
                  <w:divBdr>
                    <w:top w:val="none" w:sz="0" w:space="0" w:color="auto"/>
                    <w:left w:val="none" w:sz="0" w:space="0" w:color="auto"/>
                    <w:bottom w:val="none" w:sz="0" w:space="0" w:color="auto"/>
                    <w:right w:val="none" w:sz="0" w:space="0" w:color="auto"/>
                  </w:divBdr>
                </w:div>
              </w:divsChild>
            </w:div>
            <w:div w:id="888615291">
              <w:marLeft w:val="0"/>
              <w:marRight w:val="0"/>
              <w:marTop w:val="0"/>
              <w:marBottom w:val="0"/>
              <w:divBdr>
                <w:top w:val="none" w:sz="0" w:space="0" w:color="auto"/>
                <w:left w:val="none" w:sz="0" w:space="0" w:color="auto"/>
                <w:bottom w:val="none" w:sz="0" w:space="0" w:color="auto"/>
                <w:right w:val="none" w:sz="0" w:space="0" w:color="auto"/>
              </w:divBdr>
              <w:divsChild>
                <w:div w:id="1481583066">
                  <w:marLeft w:val="0"/>
                  <w:marRight w:val="0"/>
                  <w:marTop w:val="0"/>
                  <w:marBottom w:val="0"/>
                  <w:divBdr>
                    <w:top w:val="none" w:sz="0" w:space="0" w:color="auto"/>
                    <w:left w:val="none" w:sz="0" w:space="0" w:color="auto"/>
                    <w:bottom w:val="none" w:sz="0" w:space="0" w:color="auto"/>
                    <w:right w:val="none" w:sz="0" w:space="0" w:color="auto"/>
                  </w:divBdr>
                  <w:divsChild>
                    <w:div w:id="1914850960">
                      <w:marLeft w:val="0"/>
                      <w:marRight w:val="0"/>
                      <w:marTop w:val="0"/>
                      <w:marBottom w:val="0"/>
                      <w:divBdr>
                        <w:top w:val="none" w:sz="0" w:space="0" w:color="auto"/>
                        <w:left w:val="none" w:sz="0" w:space="0" w:color="auto"/>
                        <w:bottom w:val="none" w:sz="0" w:space="0" w:color="auto"/>
                        <w:right w:val="none" w:sz="0" w:space="0" w:color="auto"/>
                      </w:divBdr>
                    </w:div>
                    <w:div w:id="1281953195">
                      <w:marLeft w:val="0"/>
                      <w:marRight w:val="0"/>
                      <w:marTop w:val="0"/>
                      <w:marBottom w:val="0"/>
                      <w:divBdr>
                        <w:top w:val="none" w:sz="0" w:space="0" w:color="auto"/>
                        <w:left w:val="none" w:sz="0" w:space="0" w:color="auto"/>
                        <w:bottom w:val="none" w:sz="0" w:space="0" w:color="auto"/>
                        <w:right w:val="none" w:sz="0" w:space="0" w:color="auto"/>
                      </w:divBdr>
                      <w:divsChild>
                        <w:div w:id="170678696">
                          <w:marLeft w:val="0"/>
                          <w:marRight w:val="0"/>
                          <w:marTop w:val="0"/>
                          <w:marBottom w:val="0"/>
                          <w:divBdr>
                            <w:top w:val="none" w:sz="0" w:space="0" w:color="auto"/>
                            <w:left w:val="none" w:sz="0" w:space="0" w:color="auto"/>
                            <w:bottom w:val="none" w:sz="0" w:space="0" w:color="auto"/>
                            <w:right w:val="none" w:sz="0" w:space="0" w:color="auto"/>
                          </w:divBdr>
                        </w:div>
                        <w:div w:id="716465501">
                          <w:marLeft w:val="0"/>
                          <w:marRight w:val="0"/>
                          <w:marTop w:val="0"/>
                          <w:marBottom w:val="0"/>
                          <w:divBdr>
                            <w:top w:val="none" w:sz="0" w:space="0" w:color="auto"/>
                            <w:left w:val="none" w:sz="0" w:space="0" w:color="auto"/>
                            <w:bottom w:val="none" w:sz="0" w:space="0" w:color="auto"/>
                            <w:right w:val="none" w:sz="0" w:space="0" w:color="auto"/>
                          </w:divBdr>
                          <w:divsChild>
                            <w:div w:id="619648074">
                              <w:marLeft w:val="0"/>
                              <w:marRight w:val="0"/>
                              <w:marTop w:val="0"/>
                              <w:marBottom w:val="0"/>
                              <w:divBdr>
                                <w:top w:val="none" w:sz="0" w:space="0" w:color="auto"/>
                                <w:left w:val="none" w:sz="0" w:space="0" w:color="auto"/>
                                <w:bottom w:val="none" w:sz="0" w:space="0" w:color="auto"/>
                                <w:right w:val="none" w:sz="0" w:space="0" w:color="auto"/>
                              </w:divBdr>
                            </w:div>
                            <w:div w:id="1671906854">
                              <w:marLeft w:val="0"/>
                              <w:marRight w:val="0"/>
                              <w:marTop w:val="0"/>
                              <w:marBottom w:val="0"/>
                              <w:divBdr>
                                <w:top w:val="none" w:sz="0" w:space="0" w:color="auto"/>
                                <w:left w:val="none" w:sz="0" w:space="0" w:color="auto"/>
                                <w:bottom w:val="none" w:sz="0" w:space="0" w:color="auto"/>
                                <w:right w:val="none" w:sz="0" w:space="0" w:color="auto"/>
                              </w:divBdr>
                              <w:divsChild>
                                <w:div w:id="1791626707">
                                  <w:marLeft w:val="0"/>
                                  <w:marRight w:val="0"/>
                                  <w:marTop w:val="0"/>
                                  <w:marBottom w:val="0"/>
                                  <w:divBdr>
                                    <w:top w:val="none" w:sz="0" w:space="0" w:color="auto"/>
                                    <w:left w:val="none" w:sz="0" w:space="0" w:color="auto"/>
                                    <w:bottom w:val="none" w:sz="0" w:space="0" w:color="auto"/>
                                    <w:right w:val="none" w:sz="0" w:space="0" w:color="auto"/>
                                  </w:divBdr>
                                  <w:divsChild>
                                    <w:div w:id="178156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213432">
          <w:marLeft w:val="0"/>
          <w:marRight w:val="0"/>
          <w:marTop w:val="0"/>
          <w:marBottom w:val="0"/>
          <w:divBdr>
            <w:top w:val="none" w:sz="0" w:space="0" w:color="auto"/>
            <w:left w:val="none" w:sz="0" w:space="0" w:color="auto"/>
            <w:bottom w:val="none" w:sz="0" w:space="0" w:color="auto"/>
            <w:right w:val="none" w:sz="0" w:space="0" w:color="auto"/>
          </w:divBdr>
          <w:divsChild>
            <w:div w:id="1030495058">
              <w:marLeft w:val="0"/>
              <w:marRight w:val="0"/>
              <w:marTop w:val="0"/>
              <w:marBottom w:val="0"/>
              <w:divBdr>
                <w:top w:val="none" w:sz="0" w:space="0" w:color="auto"/>
                <w:left w:val="none" w:sz="0" w:space="0" w:color="auto"/>
                <w:bottom w:val="none" w:sz="0" w:space="0" w:color="auto"/>
                <w:right w:val="none" w:sz="0" w:space="0" w:color="auto"/>
              </w:divBdr>
              <w:divsChild>
                <w:div w:id="875699034">
                  <w:marLeft w:val="0"/>
                  <w:marRight w:val="0"/>
                  <w:marTop w:val="0"/>
                  <w:marBottom w:val="0"/>
                  <w:divBdr>
                    <w:top w:val="none" w:sz="0" w:space="0" w:color="auto"/>
                    <w:left w:val="none" w:sz="0" w:space="0" w:color="auto"/>
                    <w:bottom w:val="none" w:sz="0" w:space="0" w:color="auto"/>
                    <w:right w:val="none" w:sz="0" w:space="0" w:color="auto"/>
                  </w:divBdr>
                </w:div>
                <w:div w:id="14863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69347">
      <w:bodyDiv w:val="1"/>
      <w:marLeft w:val="0"/>
      <w:marRight w:val="0"/>
      <w:marTop w:val="0"/>
      <w:marBottom w:val="0"/>
      <w:divBdr>
        <w:top w:val="none" w:sz="0" w:space="0" w:color="auto"/>
        <w:left w:val="none" w:sz="0" w:space="0" w:color="auto"/>
        <w:bottom w:val="none" w:sz="0" w:space="0" w:color="auto"/>
        <w:right w:val="none" w:sz="0" w:space="0" w:color="auto"/>
      </w:divBdr>
      <w:divsChild>
        <w:div w:id="471606464">
          <w:marLeft w:val="0"/>
          <w:marRight w:val="0"/>
          <w:marTop w:val="0"/>
          <w:marBottom w:val="90"/>
          <w:divBdr>
            <w:top w:val="none" w:sz="0" w:space="0" w:color="auto"/>
            <w:left w:val="none" w:sz="0" w:space="0" w:color="auto"/>
            <w:bottom w:val="none" w:sz="0" w:space="0" w:color="auto"/>
            <w:right w:val="none" w:sz="0" w:space="0" w:color="auto"/>
          </w:divBdr>
        </w:div>
        <w:div w:id="2062170715">
          <w:marLeft w:val="0"/>
          <w:marRight w:val="0"/>
          <w:marTop w:val="0"/>
          <w:marBottom w:val="90"/>
          <w:divBdr>
            <w:top w:val="none" w:sz="0" w:space="0" w:color="auto"/>
            <w:left w:val="none" w:sz="0" w:space="0" w:color="auto"/>
            <w:bottom w:val="none" w:sz="0" w:space="0" w:color="auto"/>
            <w:right w:val="none" w:sz="0" w:space="0" w:color="auto"/>
          </w:divBdr>
        </w:div>
        <w:div w:id="1564293738">
          <w:marLeft w:val="0"/>
          <w:marRight w:val="0"/>
          <w:marTop w:val="0"/>
          <w:marBottom w:val="90"/>
          <w:divBdr>
            <w:top w:val="none" w:sz="0" w:space="0" w:color="auto"/>
            <w:left w:val="none" w:sz="0" w:space="0" w:color="auto"/>
            <w:bottom w:val="none" w:sz="0" w:space="0" w:color="auto"/>
            <w:right w:val="none" w:sz="0" w:space="0" w:color="auto"/>
          </w:divBdr>
        </w:div>
        <w:div w:id="2108503543">
          <w:marLeft w:val="0"/>
          <w:marRight w:val="0"/>
          <w:marTop w:val="0"/>
          <w:marBottom w:val="90"/>
          <w:divBdr>
            <w:top w:val="none" w:sz="0" w:space="0" w:color="auto"/>
            <w:left w:val="none" w:sz="0" w:space="0" w:color="auto"/>
            <w:bottom w:val="none" w:sz="0" w:space="0" w:color="auto"/>
            <w:right w:val="none" w:sz="0" w:space="0" w:color="auto"/>
          </w:divBdr>
        </w:div>
      </w:divsChild>
    </w:div>
    <w:div w:id="1908882654">
      <w:bodyDiv w:val="1"/>
      <w:marLeft w:val="0"/>
      <w:marRight w:val="0"/>
      <w:marTop w:val="0"/>
      <w:marBottom w:val="0"/>
      <w:divBdr>
        <w:top w:val="none" w:sz="0" w:space="0" w:color="auto"/>
        <w:left w:val="none" w:sz="0" w:space="0" w:color="auto"/>
        <w:bottom w:val="none" w:sz="0" w:space="0" w:color="auto"/>
        <w:right w:val="none" w:sz="0" w:space="0" w:color="auto"/>
      </w:divBdr>
    </w:div>
    <w:div w:id="196700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42473-3D86-48F2-A10C-B280227E2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653</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Ivonne Marina Siles</dc:creator>
  <cp:lastModifiedBy>Monica Paola Havivi Sanjines</cp:lastModifiedBy>
  <cp:revision>8</cp:revision>
  <cp:lastPrinted>2017-09-27T20:25:00Z</cp:lastPrinted>
  <dcterms:created xsi:type="dcterms:W3CDTF">2017-03-24T19:39:00Z</dcterms:created>
  <dcterms:modified xsi:type="dcterms:W3CDTF">2017-09-27T20:26:00Z</dcterms:modified>
</cp:coreProperties>
</file>