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F3" w:rsidRDefault="007D6AF3" w:rsidP="00072B35">
      <w:pPr>
        <w:spacing w:line="276" w:lineRule="auto"/>
        <w:jc w:val="center"/>
        <w:rPr>
          <w:rFonts w:ascii="Arial" w:hAnsi="Arial" w:cs="Arial"/>
          <w:b/>
          <w:sz w:val="20"/>
          <w:szCs w:val="20"/>
          <w:u w:val="single"/>
        </w:rPr>
      </w:pPr>
    </w:p>
    <w:p w:rsidR="00F754AA" w:rsidRDefault="00F754AA" w:rsidP="00072B35">
      <w:pPr>
        <w:spacing w:line="276" w:lineRule="auto"/>
        <w:jc w:val="center"/>
        <w:rPr>
          <w:rFonts w:ascii="Arial" w:hAnsi="Arial" w:cs="Arial"/>
          <w:b/>
          <w:sz w:val="20"/>
          <w:szCs w:val="20"/>
          <w:u w:val="single"/>
        </w:rPr>
      </w:pPr>
      <w:r>
        <w:rPr>
          <w:rFonts w:ascii="Arial" w:hAnsi="Arial" w:cs="Arial"/>
          <w:b/>
          <w:sz w:val="20"/>
          <w:szCs w:val="20"/>
          <w:u w:val="single"/>
        </w:rPr>
        <w:t>TRASLADO</w:t>
      </w:r>
      <w:r w:rsidR="00FF6CA4">
        <w:rPr>
          <w:rFonts w:ascii="Arial" w:hAnsi="Arial" w:cs="Arial"/>
          <w:b/>
          <w:sz w:val="20"/>
          <w:szCs w:val="20"/>
          <w:u w:val="single"/>
        </w:rPr>
        <w:t xml:space="preserve"> </w:t>
      </w:r>
      <w:r>
        <w:rPr>
          <w:rFonts w:ascii="Arial" w:hAnsi="Arial" w:cs="Arial"/>
          <w:b/>
          <w:sz w:val="20"/>
          <w:szCs w:val="20"/>
          <w:u w:val="single"/>
        </w:rPr>
        <w:t>DE VEHÍCULOS ENTRE SUCURSALES</w:t>
      </w:r>
    </w:p>
    <w:p w:rsidR="00F667C1" w:rsidRPr="0055534E" w:rsidRDefault="00F667C1" w:rsidP="00072B35">
      <w:pPr>
        <w:pStyle w:val="Prrafodelista"/>
        <w:numPr>
          <w:ilvl w:val="0"/>
          <w:numId w:val="8"/>
        </w:numPr>
        <w:spacing w:line="276" w:lineRule="auto"/>
        <w:ind w:left="0" w:hanging="284"/>
        <w:jc w:val="both"/>
        <w:rPr>
          <w:rFonts w:ascii="Arial" w:hAnsi="Arial" w:cs="Arial"/>
          <w:b/>
          <w:sz w:val="20"/>
          <w:szCs w:val="20"/>
          <w:u w:val="single"/>
        </w:rPr>
      </w:pPr>
      <w:r w:rsidRPr="0055534E">
        <w:rPr>
          <w:rFonts w:ascii="Arial" w:hAnsi="Arial" w:cs="Arial"/>
          <w:b/>
          <w:sz w:val="20"/>
          <w:szCs w:val="20"/>
          <w:u w:val="single"/>
        </w:rPr>
        <w:t>Objetivo</w:t>
      </w:r>
    </w:p>
    <w:p w:rsidR="005B58FF" w:rsidRDefault="004800EF" w:rsidP="00072B35">
      <w:pPr>
        <w:spacing w:line="276" w:lineRule="auto"/>
        <w:jc w:val="both"/>
        <w:rPr>
          <w:rFonts w:ascii="Arial" w:hAnsi="Arial" w:cs="Arial"/>
          <w:sz w:val="20"/>
          <w:szCs w:val="20"/>
        </w:rPr>
      </w:pPr>
      <w:r w:rsidRPr="0055534E">
        <w:rPr>
          <w:rFonts w:ascii="Arial" w:hAnsi="Arial" w:cs="Arial"/>
          <w:sz w:val="20"/>
          <w:szCs w:val="20"/>
        </w:rPr>
        <w:t xml:space="preserve">El presente </w:t>
      </w:r>
      <w:r w:rsidR="006D0CF5">
        <w:rPr>
          <w:rFonts w:ascii="Arial" w:hAnsi="Arial" w:cs="Arial"/>
          <w:sz w:val="20"/>
          <w:szCs w:val="20"/>
        </w:rPr>
        <w:t>documento</w:t>
      </w:r>
      <w:r w:rsidRPr="0055534E">
        <w:rPr>
          <w:rFonts w:ascii="Arial" w:hAnsi="Arial" w:cs="Arial"/>
          <w:sz w:val="20"/>
          <w:szCs w:val="20"/>
        </w:rPr>
        <w:t xml:space="preserve"> tiene como objetivo</w:t>
      </w:r>
      <w:r w:rsidR="00A535F5">
        <w:rPr>
          <w:rFonts w:ascii="Arial" w:hAnsi="Arial" w:cs="Arial"/>
          <w:sz w:val="20"/>
          <w:szCs w:val="20"/>
        </w:rPr>
        <w:t xml:space="preserve"> desarrollar las actividades dentro d</w:t>
      </w:r>
      <w:r w:rsidR="00F754AA">
        <w:rPr>
          <w:rFonts w:ascii="Arial" w:hAnsi="Arial" w:cs="Arial"/>
          <w:sz w:val="20"/>
          <w:szCs w:val="20"/>
        </w:rPr>
        <w:t>el traslado de uno o más vehículos en</w:t>
      </w:r>
      <w:r w:rsidR="003F6993">
        <w:rPr>
          <w:rFonts w:ascii="Arial" w:hAnsi="Arial" w:cs="Arial"/>
          <w:sz w:val="20"/>
          <w:szCs w:val="20"/>
        </w:rPr>
        <w:t>tre sucursales.</w:t>
      </w:r>
    </w:p>
    <w:p w:rsidR="00F47D4B" w:rsidRDefault="00F47D4B" w:rsidP="00072B35">
      <w:pPr>
        <w:pStyle w:val="Prrafodelista"/>
        <w:numPr>
          <w:ilvl w:val="0"/>
          <w:numId w:val="8"/>
        </w:numPr>
        <w:spacing w:after="0" w:line="276" w:lineRule="auto"/>
        <w:ind w:left="0" w:hanging="284"/>
        <w:jc w:val="both"/>
        <w:rPr>
          <w:rFonts w:ascii="Arial" w:hAnsi="Arial" w:cs="Arial"/>
          <w:b/>
          <w:sz w:val="20"/>
          <w:szCs w:val="20"/>
          <w:u w:val="single"/>
        </w:rPr>
      </w:pPr>
      <w:r>
        <w:rPr>
          <w:rFonts w:ascii="Arial" w:hAnsi="Arial" w:cs="Arial"/>
          <w:b/>
          <w:sz w:val="20"/>
          <w:szCs w:val="20"/>
          <w:u w:val="single"/>
        </w:rPr>
        <w:t>Alcance</w:t>
      </w:r>
    </w:p>
    <w:p w:rsidR="003D0FEB" w:rsidRDefault="003D0FEB" w:rsidP="00072B35">
      <w:pPr>
        <w:pStyle w:val="Prrafodelista"/>
        <w:spacing w:after="0" w:line="276" w:lineRule="auto"/>
        <w:ind w:left="0"/>
        <w:jc w:val="both"/>
        <w:rPr>
          <w:rFonts w:ascii="Arial" w:hAnsi="Arial" w:cs="Arial"/>
          <w:b/>
          <w:sz w:val="20"/>
          <w:szCs w:val="20"/>
          <w:u w:val="single"/>
        </w:rPr>
      </w:pPr>
    </w:p>
    <w:p w:rsidR="00D41353" w:rsidRDefault="003D0FEB" w:rsidP="00072B35">
      <w:pPr>
        <w:spacing w:line="276" w:lineRule="auto"/>
        <w:jc w:val="both"/>
        <w:rPr>
          <w:rFonts w:ascii="Arial" w:hAnsi="Arial" w:cs="Arial"/>
          <w:sz w:val="20"/>
          <w:szCs w:val="20"/>
        </w:rPr>
      </w:pPr>
      <w:r w:rsidRPr="004307FB">
        <w:rPr>
          <w:rFonts w:ascii="Arial" w:hAnsi="Arial" w:cs="Arial"/>
          <w:sz w:val="20"/>
          <w:szCs w:val="20"/>
        </w:rPr>
        <w:t>El presente procedimiento se debe llevar a cabo cuando un Ejecutivo de Ventas realice la reserva</w:t>
      </w:r>
      <w:r w:rsidR="00324233">
        <w:rPr>
          <w:rFonts w:ascii="Arial" w:hAnsi="Arial" w:cs="Arial"/>
          <w:sz w:val="20"/>
          <w:szCs w:val="20"/>
        </w:rPr>
        <w:t xml:space="preserve"> </w:t>
      </w:r>
      <w:r w:rsidRPr="004307FB">
        <w:rPr>
          <w:rFonts w:ascii="Arial" w:hAnsi="Arial" w:cs="Arial"/>
          <w:sz w:val="20"/>
          <w:szCs w:val="20"/>
        </w:rPr>
        <w:t>de un vehículo que se encuentre en exhibición en una sucursal diferente a la sucursal en que se entregará el mismo (sucursales dentro de la misma Regional).</w:t>
      </w:r>
    </w:p>
    <w:p w:rsidR="00F47D4B" w:rsidRDefault="00D41353" w:rsidP="00072B35">
      <w:pPr>
        <w:pStyle w:val="Prrafodelista"/>
        <w:spacing w:after="0" w:line="276" w:lineRule="auto"/>
        <w:ind w:left="0"/>
        <w:jc w:val="both"/>
        <w:rPr>
          <w:rFonts w:ascii="Arial" w:hAnsi="Arial" w:cs="Arial"/>
          <w:sz w:val="20"/>
          <w:szCs w:val="20"/>
        </w:rPr>
      </w:pPr>
      <w:r w:rsidRPr="00D41353">
        <w:rPr>
          <w:rFonts w:ascii="Arial" w:hAnsi="Arial" w:cs="Arial"/>
          <w:sz w:val="20"/>
          <w:szCs w:val="20"/>
        </w:rPr>
        <w:t>Este documento incluye una descripción</w:t>
      </w:r>
      <w:r w:rsidR="00C41AF9">
        <w:rPr>
          <w:rFonts w:ascii="Arial" w:hAnsi="Arial" w:cs="Arial"/>
          <w:sz w:val="20"/>
          <w:szCs w:val="20"/>
        </w:rPr>
        <w:t xml:space="preserve"> de las actividades a realizar</w:t>
      </w:r>
      <w:r w:rsidRPr="00D41353">
        <w:rPr>
          <w:rFonts w:ascii="Arial" w:hAnsi="Arial" w:cs="Arial"/>
          <w:sz w:val="20"/>
          <w:szCs w:val="20"/>
        </w:rPr>
        <w:t xml:space="preserve"> desde</w:t>
      </w:r>
      <w:r w:rsidR="000A6781">
        <w:rPr>
          <w:rFonts w:ascii="Arial" w:hAnsi="Arial" w:cs="Arial"/>
          <w:sz w:val="20"/>
          <w:szCs w:val="20"/>
        </w:rPr>
        <w:t xml:space="preserve"> </w:t>
      </w:r>
      <w:r w:rsidR="00F754AA">
        <w:rPr>
          <w:rFonts w:ascii="Arial" w:hAnsi="Arial" w:cs="Arial"/>
          <w:sz w:val="20"/>
          <w:szCs w:val="20"/>
        </w:rPr>
        <w:t>la Solicitud de Envío</w:t>
      </w:r>
      <w:r w:rsidR="00324233">
        <w:rPr>
          <w:rFonts w:ascii="Arial" w:hAnsi="Arial" w:cs="Arial"/>
          <w:sz w:val="20"/>
          <w:szCs w:val="20"/>
        </w:rPr>
        <w:t xml:space="preserve"> </w:t>
      </w:r>
      <w:r w:rsidR="00F754AA">
        <w:rPr>
          <w:rFonts w:ascii="Arial" w:hAnsi="Arial" w:cs="Arial"/>
          <w:sz w:val="20"/>
          <w:szCs w:val="20"/>
        </w:rPr>
        <w:t>de Vehículos entre</w:t>
      </w:r>
      <w:r w:rsidR="003F6993">
        <w:rPr>
          <w:rFonts w:ascii="Arial" w:hAnsi="Arial" w:cs="Arial"/>
          <w:sz w:val="20"/>
          <w:szCs w:val="20"/>
        </w:rPr>
        <w:t xml:space="preserve"> </w:t>
      </w:r>
      <w:r w:rsidR="00924BF3">
        <w:rPr>
          <w:rFonts w:ascii="Arial" w:hAnsi="Arial" w:cs="Arial"/>
          <w:sz w:val="20"/>
          <w:szCs w:val="20"/>
        </w:rPr>
        <w:t xml:space="preserve">Sucursales, hasta la Recepción </w:t>
      </w:r>
      <w:r w:rsidR="003F6993">
        <w:rPr>
          <w:rFonts w:ascii="Arial" w:hAnsi="Arial" w:cs="Arial"/>
          <w:sz w:val="20"/>
          <w:szCs w:val="20"/>
        </w:rPr>
        <w:t>de la unidad y actua</w:t>
      </w:r>
      <w:r w:rsidR="00C41AF9">
        <w:rPr>
          <w:rFonts w:ascii="Arial" w:hAnsi="Arial" w:cs="Arial"/>
          <w:sz w:val="20"/>
          <w:szCs w:val="20"/>
        </w:rPr>
        <w:t>liza</w:t>
      </w:r>
      <w:r w:rsidR="003F6993">
        <w:rPr>
          <w:rFonts w:ascii="Arial" w:hAnsi="Arial" w:cs="Arial"/>
          <w:sz w:val="20"/>
          <w:szCs w:val="20"/>
        </w:rPr>
        <w:t xml:space="preserve">ción de </w:t>
      </w:r>
      <w:r w:rsidR="00924BF3">
        <w:rPr>
          <w:rFonts w:ascii="Arial" w:hAnsi="Arial" w:cs="Arial"/>
          <w:sz w:val="20"/>
          <w:szCs w:val="20"/>
        </w:rPr>
        <w:t xml:space="preserve">la </w:t>
      </w:r>
      <w:r w:rsidR="00C41AF9">
        <w:rPr>
          <w:rFonts w:ascii="Arial" w:hAnsi="Arial" w:cs="Arial"/>
          <w:sz w:val="20"/>
          <w:szCs w:val="20"/>
        </w:rPr>
        <w:t>Ubicación en Teros.</w:t>
      </w:r>
    </w:p>
    <w:p w:rsidR="00324233" w:rsidRDefault="00324233" w:rsidP="00072B35">
      <w:pPr>
        <w:pStyle w:val="Prrafodelista"/>
        <w:spacing w:after="0" w:line="276" w:lineRule="auto"/>
        <w:ind w:left="0"/>
        <w:jc w:val="both"/>
        <w:rPr>
          <w:rFonts w:ascii="Arial" w:hAnsi="Arial" w:cs="Arial"/>
          <w:b/>
          <w:sz w:val="20"/>
          <w:szCs w:val="20"/>
          <w:u w:val="single"/>
        </w:rPr>
      </w:pPr>
    </w:p>
    <w:p w:rsidR="00324233" w:rsidRDefault="00324233" w:rsidP="00072B35">
      <w:pPr>
        <w:pStyle w:val="Prrafodelista"/>
        <w:numPr>
          <w:ilvl w:val="0"/>
          <w:numId w:val="8"/>
        </w:numPr>
        <w:spacing w:after="0" w:line="276" w:lineRule="auto"/>
        <w:ind w:left="0" w:hanging="284"/>
        <w:jc w:val="both"/>
        <w:rPr>
          <w:rFonts w:ascii="Arial" w:hAnsi="Arial" w:cs="Arial"/>
          <w:b/>
          <w:sz w:val="20"/>
          <w:szCs w:val="20"/>
          <w:u w:val="single"/>
        </w:rPr>
      </w:pPr>
      <w:r>
        <w:rPr>
          <w:rFonts w:ascii="Arial" w:hAnsi="Arial" w:cs="Arial"/>
          <w:b/>
          <w:sz w:val="20"/>
          <w:szCs w:val="20"/>
          <w:u w:val="single"/>
        </w:rPr>
        <w:t>Actividades</w:t>
      </w:r>
    </w:p>
    <w:p w:rsidR="00341827" w:rsidRPr="00072B35" w:rsidRDefault="00341827" w:rsidP="00341827">
      <w:pPr>
        <w:pStyle w:val="Prrafodelista"/>
        <w:spacing w:after="0" w:line="276" w:lineRule="auto"/>
        <w:ind w:left="0"/>
        <w:jc w:val="both"/>
        <w:rPr>
          <w:rFonts w:ascii="Arial" w:hAnsi="Arial" w:cs="Arial"/>
          <w:b/>
          <w:sz w:val="20"/>
          <w:szCs w:val="20"/>
          <w:u w:val="single"/>
        </w:rPr>
      </w:pPr>
    </w:p>
    <w:p w:rsidR="00DC13E4" w:rsidRPr="00072B35" w:rsidRDefault="00F754AA" w:rsidP="00072B35">
      <w:pPr>
        <w:pStyle w:val="Prrafodelista"/>
        <w:numPr>
          <w:ilvl w:val="1"/>
          <w:numId w:val="8"/>
        </w:numPr>
        <w:rPr>
          <w:rFonts w:ascii="Arial" w:hAnsi="Arial" w:cs="Arial"/>
          <w:b/>
          <w:sz w:val="20"/>
        </w:rPr>
      </w:pPr>
      <w:r w:rsidRPr="00072B35">
        <w:rPr>
          <w:rFonts w:ascii="Arial" w:hAnsi="Arial" w:cs="Arial"/>
          <w:b/>
          <w:sz w:val="20"/>
        </w:rPr>
        <w:t xml:space="preserve">Solicitud </w:t>
      </w:r>
      <w:r w:rsidR="003B3A90">
        <w:rPr>
          <w:rFonts w:ascii="Arial" w:hAnsi="Arial" w:cs="Arial"/>
          <w:b/>
          <w:sz w:val="20"/>
        </w:rPr>
        <w:t xml:space="preserve">y autorización </w:t>
      </w:r>
      <w:r w:rsidRPr="00072B35">
        <w:rPr>
          <w:rFonts w:ascii="Arial" w:hAnsi="Arial" w:cs="Arial"/>
          <w:b/>
          <w:sz w:val="20"/>
        </w:rPr>
        <w:t>de Envío de Vehículos entre Sucursales</w:t>
      </w:r>
    </w:p>
    <w:p w:rsidR="00324233" w:rsidRDefault="00324233" w:rsidP="00072B35">
      <w:pPr>
        <w:spacing w:line="276" w:lineRule="auto"/>
        <w:jc w:val="both"/>
        <w:rPr>
          <w:rFonts w:ascii="Arial" w:hAnsi="Arial" w:cs="Arial"/>
          <w:sz w:val="20"/>
          <w:szCs w:val="20"/>
        </w:rPr>
      </w:pPr>
      <w:r>
        <w:rPr>
          <w:rFonts w:ascii="Arial" w:hAnsi="Arial" w:cs="Arial"/>
          <w:sz w:val="20"/>
          <w:szCs w:val="20"/>
        </w:rPr>
        <w:t>Una vez</w:t>
      </w:r>
      <w:r w:rsidRPr="004307FB">
        <w:rPr>
          <w:rFonts w:ascii="Arial" w:hAnsi="Arial" w:cs="Arial"/>
          <w:sz w:val="20"/>
          <w:szCs w:val="20"/>
        </w:rPr>
        <w:t xml:space="preserve"> autorizada una reserva en el </w:t>
      </w:r>
      <w:r>
        <w:rPr>
          <w:rFonts w:ascii="Arial" w:hAnsi="Arial" w:cs="Arial"/>
          <w:sz w:val="20"/>
          <w:szCs w:val="20"/>
        </w:rPr>
        <w:t>Sistema Teros, e</w:t>
      </w:r>
      <w:r w:rsidRPr="00324233">
        <w:rPr>
          <w:rFonts w:ascii="Arial" w:hAnsi="Arial" w:cs="Arial"/>
          <w:sz w:val="20"/>
          <w:szCs w:val="20"/>
        </w:rPr>
        <w:t>l Ejecutivo de Ventas debe revisar la ubicación del vehículo en el Sistema Teros para solicitar el envío del mismo en caso que se encuentre ubicado en una sucursal/regional diferente.</w:t>
      </w:r>
      <w:r>
        <w:rPr>
          <w:rFonts w:ascii="Arial" w:hAnsi="Arial" w:cs="Arial"/>
          <w:sz w:val="20"/>
          <w:szCs w:val="20"/>
        </w:rPr>
        <w:t xml:space="preserve"> </w:t>
      </w:r>
    </w:p>
    <w:p w:rsidR="000A6781" w:rsidRPr="00072B35" w:rsidRDefault="003B3A90" w:rsidP="00072B35">
      <w:pPr>
        <w:jc w:val="both"/>
        <w:rPr>
          <w:rFonts w:ascii="Arial" w:hAnsi="Arial" w:cs="Arial"/>
          <w:b/>
          <w:lang w:eastAsia="es-BO"/>
        </w:rPr>
      </w:pPr>
      <w:r>
        <w:rPr>
          <w:rFonts w:ascii="Arial" w:hAnsi="Arial" w:cs="Arial"/>
          <w:sz w:val="20"/>
          <w:szCs w:val="20"/>
        </w:rPr>
        <w:t>E</w:t>
      </w:r>
      <w:r w:rsidR="004C707C" w:rsidRPr="004307FB">
        <w:rPr>
          <w:rFonts w:ascii="Arial" w:hAnsi="Arial" w:cs="Arial"/>
          <w:sz w:val="20"/>
          <w:szCs w:val="20"/>
        </w:rPr>
        <w:t xml:space="preserve">l Ejecutivo de Ventas debe solicitar </w:t>
      </w:r>
      <w:r w:rsidR="000D59DB">
        <w:rPr>
          <w:rFonts w:ascii="Arial" w:hAnsi="Arial" w:cs="Arial"/>
          <w:sz w:val="20"/>
          <w:szCs w:val="20"/>
        </w:rPr>
        <w:t xml:space="preserve">mediante un correo electrónico </w:t>
      </w:r>
      <w:r w:rsidR="004C707C" w:rsidRPr="004307FB">
        <w:rPr>
          <w:rFonts w:ascii="Arial" w:hAnsi="Arial" w:cs="Arial"/>
          <w:sz w:val="20"/>
          <w:szCs w:val="20"/>
        </w:rPr>
        <w:t>a su Gerente Regional/ Jefe de Ventas autorice el traslado de la uni</w:t>
      </w:r>
      <w:r w:rsidR="008C3769">
        <w:rPr>
          <w:rFonts w:ascii="Arial" w:hAnsi="Arial" w:cs="Arial"/>
          <w:sz w:val="20"/>
          <w:szCs w:val="20"/>
        </w:rPr>
        <w:t>dad hasta</w:t>
      </w:r>
      <w:r w:rsidR="004C707C" w:rsidRPr="004307FB">
        <w:rPr>
          <w:rFonts w:ascii="Arial" w:hAnsi="Arial" w:cs="Arial"/>
          <w:sz w:val="20"/>
          <w:szCs w:val="20"/>
        </w:rPr>
        <w:t xml:space="preserve"> la Sucursal donde</w:t>
      </w:r>
      <w:r w:rsidR="00DA3552">
        <w:rPr>
          <w:rFonts w:ascii="Arial" w:hAnsi="Arial" w:cs="Arial"/>
          <w:sz w:val="20"/>
          <w:szCs w:val="20"/>
        </w:rPr>
        <w:t xml:space="preserve"> </w:t>
      </w:r>
      <w:r w:rsidR="004C707C" w:rsidRPr="004307FB">
        <w:rPr>
          <w:rFonts w:ascii="Arial" w:hAnsi="Arial" w:cs="Arial"/>
          <w:sz w:val="20"/>
          <w:szCs w:val="20"/>
        </w:rPr>
        <w:t>ha sido vendida</w:t>
      </w:r>
      <w:r w:rsidR="000D59DB">
        <w:rPr>
          <w:rFonts w:ascii="Arial" w:hAnsi="Arial" w:cs="Arial"/>
          <w:sz w:val="20"/>
          <w:szCs w:val="20"/>
        </w:rPr>
        <w:t>. Este correo debe ser enviado con copia al Gerente de Ventas de la Sucursal adjuntando la autorización de reserva generada por el Sistema Teros. Asimismo este correo debe ser enviado con copia al Gerente/Jefe de Ventas de la sucursal donde se encuentra el vehículo en exhibición</w:t>
      </w:r>
      <w:r>
        <w:rPr>
          <w:rFonts w:ascii="Arial" w:hAnsi="Arial" w:cs="Arial"/>
          <w:sz w:val="20"/>
          <w:szCs w:val="20"/>
        </w:rPr>
        <w:t>.</w:t>
      </w:r>
      <w:r w:rsidR="000638C9" w:rsidRPr="00CD27BF">
        <w:rPr>
          <w:b/>
          <w:lang w:eastAsia="es-BO"/>
        </w:rPr>
        <w:t xml:space="preserve"> </w:t>
      </w:r>
    </w:p>
    <w:p w:rsidR="004C707C" w:rsidRDefault="004C707C" w:rsidP="00072B35">
      <w:pPr>
        <w:spacing w:after="0" w:line="276" w:lineRule="auto"/>
        <w:jc w:val="both"/>
        <w:rPr>
          <w:rFonts w:ascii="Arial" w:eastAsia="Times New Roman" w:hAnsi="Arial" w:cs="Arial"/>
          <w:sz w:val="20"/>
          <w:szCs w:val="20"/>
          <w:lang w:eastAsia="es-BO"/>
        </w:rPr>
      </w:pPr>
      <w:r w:rsidRPr="004307FB">
        <w:rPr>
          <w:rFonts w:ascii="Arial" w:eastAsia="Times New Roman" w:hAnsi="Arial" w:cs="Arial"/>
          <w:sz w:val="20"/>
          <w:szCs w:val="20"/>
          <w:lang w:eastAsia="es-BO"/>
        </w:rPr>
        <w:t xml:space="preserve">El Gerente Regional/Jefe de Ventas debe autorizar dicho requerimiento de envío de Vehículos entre sucursales </w:t>
      </w:r>
      <w:r w:rsidR="000D59DB">
        <w:rPr>
          <w:rFonts w:ascii="Arial" w:eastAsia="Times New Roman" w:hAnsi="Arial" w:cs="Arial"/>
          <w:sz w:val="20"/>
          <w:szCs w:val="20"/>
          <w:lang w:eastAsia="es-BO"/>
        </w:rPr>
        <w:t>e informar al área de Importaciones/Operaciones para el registro correspondiente en el sistema Teros.</w:t>
      </w:r>
    </w:p>
    <w:p w:rsidR="000D59DB" w:rsidRDefault="000D59DB" w:rsidP="00072B35">
      <w:pPr>
        <w:spacing w:after="0" w:line="276" w:lineRule="auto"/>
        <w:jc w:val="both"/>
        <w:rPr>
          <w:rFonts w:ascii="Arial" w:eastAsia="Times New Roman" w:hAnsi="Arial" w:cs="Arial"/>
          <w:sz w:val="20"/>
          <w:szCs w:val="20"/>
          <w:lang w:eastAsia="es-BO"/>
        </w:rPr>
      </w:pPr>
    </w:p>
    <w:p w:rsidR="000D59DB" w:rsidRPr="00072B35" w:rsidRDefault="000D59DB" w:rsidP="00072B35">
      <w:pPr>
        <w:pStyle w:val="Prrafodelista"/>
        <w:numPr>
          <w:ilvl w:val="1"/>
          <w:numId w:val="8"/>
        </w:numPr>
        <w:spacing w:after="0" w:line="276" w:lineRule="auto"/>
        <w:jc w:val="both"/>
        <w:rPr>
          <w:rFonts w:ascii="Arial" w:eastAsia="Times New Roman" w:hAnsi="Arial" w:cs="Arial"/>
          <w:b/>
          <w:sz w:val="20"/>
          <w:szCs w:val="20"/>
          <w:lang w:eastAsia="es-BO"/>
        </w:rPr>
      </w:pPr>
      <w:r w:rsidRPr="00072B35">
        <w:rPr>
          <w:rFonts w:ascii="Arial" w:eastAsia="Times New Roman" w:hAnsi="Arial" w:cs="Arial"/>
          <w:b/>
          <w:sz w:val="20"/>
          <w:szCs w:val="20"/>
          <w:lang w:eastAsia="es-BO"/>
        </w:rPr>
        <w:t>Generación de Nota de Salida</w:t>
      </w:r>
    </w:p>
    <w:p w:rsidR="000D59DB" w:rsidRDefault="000D59DB" w:rsidP="00072B35">
      <w:pPr>
        <w:spacing w:after="0" w:line="276" w:lineRule="auto"/>
        <w:jc w:val="both"/>
        <w:rPr>
          <w:rFonts w:ascii="Arial" w:eastAsia="Times New Roman" w:hAnsi="Arial" w:cs="Arial"/>
          <w:sz w:val="20"/>
          <w:szCs w:val="20"/>
          <w:lang w:eastAsia="es-BO"/>
        </w:rPr>
      </w:pPr>
    </w:p>
    <w:p w:rsidR="000D59DB" w:rsidRPr="004307FB" w:rsidRDefault="000D59DB" w:rsidP="00072B35">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El área de Importaciones/Operaciones ingresa al Sistema Teros para generar una Nota de Salida ingresando los datos correspondientes al vehículo (número de chasis, etc) y los datos del traslado (Sucursal origen y Sucursal destino)</w:t>
      </w:r>
    </w:p>
    <w:p w:rsidR="003C3E56" w:rsidRPr="004307FB" w:rsidRDefault="003C3E56" w:rsidP="00072B35">
      <w:pPr>
        <w:pStyle w:val="Prrafodelista"/>
        <w:spacing w:line="276" w:lineRule="auto"/>
        <w:ind w:left="0"/>
        <w:jc w:val="both"/>
        <w:rPr>
          <w:rFonts w:ascii="Arial" w:hAnsi="Arial" w:cs="Arial"/>
          <w:sz w:val="20"/>
          <w:szCs w:val="20"/>
          <w:u w:val="single"/>
        </w:rPr>
      </w:pPr>
    </w:p>
    <w:p w:rsidR="003C3E56" w:rsidRPr="00CD27BF" w:rsidRDefault="003C3E56" w:rsidP="00072B35">
      <w:pPr>
        <w:pStyle w:val="Prrafodelista"/>
        <w:numPr>
          <w:ilvl w:val="1"/>
          <w:numId w:val="8"/>
        </w:numPr>
        <w:spacing w:line="276" w:lineRule="auto"/>
        <w:jc w:val="both"/>
        <w:rPr>
          <w:rFonts w:ascii="Arial" w:hAnsi="Arial" w:cs="Arial"/>
          <w:b/>
          <w:sz w:val="20"/>
          <w:szCs w:val="20"/>
        </w:rPr>
      </w:pPr>
      <w:r w:rsidRPr="00CD27BF">
        <w:rPr>
          <w:rFonts w:ascii="Arial" w:hAnsi="Arial" w:cs="Arial"/>
          <w:b/>
          <w:sz w:val="20"/>
          <w:szCs w:val="20"/>
        </w:rPr>
        <w:t xml:space="preserve">Envió de DUIs </w:t>
      </w:r>
    </w:p>
    <w:p w:rsidR="003C3E56" w:rsidRPr="004307FB" w:rsidRDefault="003C3E56" w:rsidP="00072B35">
      <w:pPr>
        <w:pStyle w:val="Prrafodelista"/>
        <w:spacing w:line="276" w:lineRule="auto"/>
        <w:ind w:left="0"/>
        <w:jc w:val="both"/>
        <w:rPr>
          <w:rFonts w:ascii="Arial" w:hAnsi="Arial" w:cs="Arial"/>
          <w:sz w:val="20"/>
          <w:szCs w:val="20"/>
          <w:u w:val="single"/>
        </w:rPr>
      </w:pPr>
    </w:p>
    <w:p w:rsidR="004C707C" w:rsidRDefault="004C707C" w:rsidP="00072B35">
      <w:pPr>
        <w:pStyle w:val="Prrafodelista"/>
        <w:spacing w:line="276" w:lineRule="auto"/>
        <w:ind w:left="0"/>
        <w:jc w:val="both"/>
        <w:rPr>
          <w:rFonts w:ascii="Arial" w:hAnsi="Arial" w:cs="Arial"/>
          <w:sz w:val="20"/>
          <w:szCs w:val="20"/>
        </w:rPr>
      </w:pPr>
      <w:r w:rsidRPr="004307FB">
        <w:rPr>
          <w:rFonts w:ascii="Arial" w:hAnsi="Arial" w:cs="Arial"/>
          <w:sz w:val="20"/>
          <w:szCs w:val="20"/>
        </w:rPr>
        <w:t>El envío y recepción de DUIS entre sucursales debe ser realizado en base al procedimiento estándar de "Solicitud y envío de DUIS en custodia"</w:t>
      </w:r>
      <w:r w:rsidR="00BB7337">
        <w:rPr>
          <w:rFonts w:ascii="Arial" w:hAnsi="Arial" w:cs="Arial"/>
          <w:sz w:val="20"/>
          <w:szCs w:val="20"/>
        </w:rPr>
        <w:t xml:space="preserve"> descrito por separado</w:t>
      </w:r>
      <w:r w:rsidRPr="004307FB">
        <w:rPr>
          <w:rFonts w:ascii="Arial" w:hAnsi="Arial" w:cs="Arial"/>
          <w:sz w:val="20"/>
          <w:szCs w:val="20"/>
        </w:rPr>
        <w:t>.</w:t>
      </w:r>
    </w:p>
    <w:p w:rsidR="000638C9" w:rsidRDefault="000638C9" w:rsidP="00072B35">
      <w:pPr>
        <w:pStyle w:val="Prrafodelista"/>
        <w:spacing w:line="276" w:lineRule="auto"/>
        <w:ind w:left="0"/>
        <w:jc w:val="both"/>
        <w:rPr>
          <w:rFonts w:ascii="Arial" w:hAnsi="Arial" w:cs="Arial"/>
          <w:sz w:val="20"/>
          <w:szCs w:val="20"/>
        </w:rPr>
      </w:pPr>
    </w:p>
    <w:p w:rsidR="000D59DB" w:rsidRDefault="000D59DB" w:rsidP="00072B35">
      <w:pPr>
        <w:pStyle w:val="Prrafodelista"/>
        <w:spacing w:line="276" w:lineRule="auto"/>
        <w:ind w:left="0"/>
        <w:jc w:val="both"/>
        <w:rPr>
          <w:rFonts w:ascii="Arial" w:hAnsi="Arial" w:cs="Arial"/>
          <w:sz w:val="20"/>
          <w:szCs w:val="20"/>
        </w:rPr>
      </w:pPr>
    </w:p>
    <w:p w:rsidR="004C707C" w:rsidRPr="004307FB" w:rsidRDefault="004C707C" w:rsidP="00072B35">
      <w:pPr>
        <w:pStyle w:val="Prrafodelista"/>
        <w:spacing w:line="276" w:lineRule="auto"/>
        <w:ind w:left="0"/>
        <w:jc w:val="both"/>
        <w:rPr>
          <w:rFonts w:ascii="Arial" w:hAnsi="Arial" w:cs="Arial"/>
          <w:sz w:val="20"/>
          <w:szCs w:val="20"/>
        </w:rPr>
      </w:pPr>
    </w:p>
    <w:p w:rsidR="003C3E56" w:rsidRPr="00CD27BF" w:rsidRDefault="003C3E56" w:rsidP="00072B35">
      <w:pPr>
        <w:pStyle w:val="Prrafodelista"/>
        <w:numPr>
          <w:ilvl w:val="1"/>
          <w:numId w:val="8"/>
        </w:numPr>
        <w:spacing w:line="276" w:lineRule="auto"/>
        <w:jc w:val="both"/>
        <w:rPr>
          <w:rFonts w:ascii="Arial" w:hAnsi="Arial" w:cs="Arial"/>
          <w:b/>
          <w:sz w:val="20"/>
          <w:szCs w:val="20"/>
        </w:rPr>
      </w:pPr>
      <w:r w:rsidRPr="00CD27BF">
        <w:rPr>
          <w:rFonts w:ascii="Arial" w:hAnsi="Arial" w:cs="Arial"/>
          <w:b/>
          <w:sz w:val="20"/>
          <w:szCs w:val="20"/>
        </w:rPr>
        <w:lastRenderedPageBreak/>
        <w:t>Envió de la Unidad</w:t>
      </w:r>
    </w:p>
    <w:p w:rsidR="003C3E56" w:rsidRPr="004307FB" w:rsidRDefault="003C3E56" w:rsidP="00072B35">
      <w:pPr>
        <w:pStyle w:val="Prrafodelista"/>
        <w:spacing w:line="276" w:lineRule="auto"/>
        <w:ind w:left="0"/>
        <w:jc w:val="both"/>
        <w:rPr>
          <w:rFonts w:ascii="Arial" w:hAnsi="Arial" w:cs="Arial"/>
          <w:sz w:val="20"/>
          <w:szCs w:val="20"/>
          <w:u w:val="single"/>
        </w:rPr>
      </w:pPr>
    </w:p>
    <w:p w:rsidR="003C3E56" w:rsidRPr="004307FB" w:rsidRDefault="004C707C" w:rsidP="00072B35">
      <w:pPr>
        <w:pStyle w:val="Prrafodelista"/>
        <w:spacing w:line="276" w:lineRule="auto"/>
        <w:ind w:left="0"/>
        <w:jc w:val="both"/>
        <w:rPr>
          <w:rFonts w:ascii="Arial" w:hAnsi="Arial" w:cs="Arial"/>
          <w:sz w:val="20"/>
          <w:szCs w:val="20"/>
        </w:rPr>
      </w:pPr>
      <w:r w:rsidRPr="004307FB">
        <w:rPr>
          <w:rFonts w:ascii="Arial" w:hAnsi="Arial" w:cs="Arial"/>
          <w:sz w:val="20"/>
          <w:szCs w:val="20"/>
        </w:rPr>
        <w:t xml:space="preserve">Autorizada la solicitud de envío del vehículo por el </w:t>
      </w:r>
      <w:r w:rsidR="00057E66">
        <w:rPr>
          <w:rFonts w:ascii="Arial" w:hAnsi="Arial" w:cs="Arial"/>
          <w:sz w:val="20"/>
          <w:szCs w:val="20"/>
        </w:rPr>
        <w:t>Gerente Regional/</w:t>
      </w:r>
      <w:r w:rsidRPr="004307FB">
        <w:rPr>
          <w:rFonts w:ascii="Arial" w:hAnsi="Arial" w:cs="Arial"/>
          <w:sz w:val="20"/>
          <w:szCs w:val="20"/>
        </w:rPr>
        <w:t>Jefe de Ventas, el Ejecutivo de Ventas encargado de la venta coordinará el trasla</w:t>
      </w:r>
      <w:r w:rsidR="00057E66">
        <w:rPr>
          <w:rFonts w:ascii="Arial" w:hAnsi="Arial" w:cs="Arial"/>
          <w:sz w:val="20"/>
          <w:szCs w:val="20"/>
        </w:rPr>
        <w:t>do de la unidad con el Gerente/</w:t>
      </w:r>
      <w:r w:rsidRPr="004307FB">
        <w:rPr>
          <w:rFonts w:ascii="Arial" w:hAnsi="Arial" w:cs="Arial"/>
          <w:sz w:val="20"/>
          <w:szCs w:val="20"/>
        </w:rPr>
        <w:t>Jefe de Ventas de la sucursal donde se encuentra el vehículo.</w:t>
      </w:r>
      <w:r w:rsidR="001B005E">
        <w:rPr>
          <w:rFonts w:ascii="Arial" w:hAnsi="Arial" w:cs="Arial"/>
          <w:sz w:val="20"/>
          <w:szCs w:val="20"/>
        </w:rPr>
        <w:t xml:space="preserve"> Las unidades deben ser escaneadas mediante el </w:t>
      </w:r>
      <w:r w:rsidR="00CD6B1C">
        <w:rPr>
          <w:rFonts w:ascii="Arial" w:hAnsi="Arial" w:cs="Arial"/>
          <w:sz w:val="20"/>
          <w:szCs w:val="20"/>
        </w:rPr>
        <w:t>Código</w:t>
      </w:r>
      <w:r w:rsidR="001B005E">
        <w:rPr>
          <w:rFonts w:ascii="Arial" w:hAnsi="Arial" w:cs="Arial"/>
          <w:sz w:val="20"/>
          <w:szCs w:val="20"/>
        </w:rPr>
        <w:t xml:space="preserve"> de Barras al salir de la Sucursal.</w:t>
      </w:r>
    </w:p>
    <w:p w:rsidR="00CD27BF" w:rsidRPr="004307FB" w:rsidRDefault="00CD27BF" w:rsidP="00072B35">
      <w:pPr>
        <w:pStyle w:val="Prrafodelista"/>
        <w:spacing w:line="276" w:lineRule="auto"/>
        <w:ind w:left="0"/>
        <w:jc w:val="both"/>
        <w:rPr>
          <w:rFonts w:ascii="Arial" w:hAnsi="Arial" w:cs="Arial"/>
          <w:sz w:val="20"/>
          <w:szCs w:val="20"/>
        </w:rPr>
      </w:pPr>
    </w:p>
    <w:p w:rsidR="003C3E56" w:rsidRPr="00CD27BF" w:rsidRDefault="003C3E56" w:rsidP="00072B35">
      <w:pPr>
        <w:pStyle w:val="Prrafodelista"/>
        <w:numPr>
          <w:ilvl w:val="1"/>
          <w:numId w:val="8"/>
        </w:numPr>
        <w:spacing w:line="276" w:lineRule="auto"/>
        <w:jc w:val="both"/>
        <w:rPr>
          <w:rFonts w:ascii="Arial" w:hAnsi="Arial" w:cs="Arial"/>
          <w:b/>
          <w:sz w:val="20"/>
          <w:szCs w:val="20"/>
        </w:rPr>
      </w:pPr>
      <w:r w:rsidRPr="00CD27BF">
        <w:rPr>
          <w:rFonts w:ascii="Arial" w:hAnsi="Arial" w:cs="Arial"/>
          <w:b/>
          <w:sz w:val="20"/>
          <w:szCs w:val="20"/>
        </w:rPr>
        <w:t xml:space="preserve">Recepción de la unidad </w:t>
      </w:r>
    </w:p>
    <w:p w:rsidR="003C3E56" w:rsidRPr="004307FB" w:rsidRDefault="003C3E56" w:rsidP="00072B35">
      <w:pPr>
        <w:pStyle w:val="Prrafodelista"/>
        <w:spacing w:line="276" w:lineRule="auto"/>
        <w:ind w:left="0"/>
        <w:jc w:val="both"/>
        <w:rPr>
          <w:rFonts w:ascii="Arial" w:hAnsi="Arial" w:cs="Arial"/>
          <w:sz w:val="20"/>
          <w:szCs w:val="20"/>
          <w:u w:val="single"/>
        </w:rPr>
      </w:pPr>
    </w:p>
    <w:p w:rsidR="003C3E56" w:rsidRDefault="004C707C" w:rsidP="00072B35">
      <w:pPr>
        <w:pStyle w:val="Prrafodelista"/>
        <w:spacing w:line="276" w:lineRule="auto"/>
        <w:ind w:left="0"/>
        <w:jc w:val="both"/>
        <w:rPr>
          <w:rFonts w:ascii="Arial" w:hAnsi="Arial" w:cs="Arial"/>
          <w:sz w:val="20"/>
          <w:szCs w:val="20"/>
        </w:rPr>
      </w:pPr>
      <w:r w:rsidRPr="004307FB">
        <w:rPr>
          <w:rFonts w:ascii="Arial" w:hAnsi="Arial" w:cs="Arial"/>
          <w:sz w:val="20"/>
          <w:szCs w:val="20"/>
        </w:rPr>
        <w:t xml:space="preserve">El momento en que la unidad se encuentre en la sucursal de destino, el Ejecutivo de Ventas </w:t>
      </w:r>
      <w:r w:rsidR="000D59DB">
        <w:rPr>
          <w:rFonts w:ascii="Arial" w:hAnsi="Arial" w:cs="Arial"/>
          <w:sz w:val="20"/>
          <w:szCs w:val="20"/>
        </w:rPr>
        <w:t>debe informar vía correo electrónico esta recepción al Responsable en la sucursal del área de Importaciones/Operaciones para que realice el registro correspondiente en el sistema Teros.</w:t>
      </w:r>
    </w:p>
    <w:p w:rsidR="000D59DB" w:rsidRDefault="000D59DB" w:rsidP="00072B35">
      <w:pPr>
        <w:pStyle w:val="Prrafodelista"/>
        <w:spacing w:line="276" w:lineRule="auto"/>
        <w:ind w:left="0"/>
        <w:jc w:val="both"/>
        <w:rPr>
          <w:rFonts w:ascii="Arial" w:hAnsi="Arial" w:cs="Arial"/>
          <w:sz w:val="20"/>
          <w:szCs w:val="20"/>
        </w:rPr>
      </w:pPr>
    </w:p>
    <w:p w:rsidR="000D59DB" w:rsidRPr="004307FB" w:rsidRDefault="000D59DB" w:rsidP="00072B35">
      <w:pPr>
        <w:pStyle w:val="Prrafodelista"/>
        <w:spacing w:line="276" w:lineRule="auto"/>
        <w:ind w:left="0"/>
        <w:jc w:val="both"/>
        <w:rPr>
          <w:rFonts w:ascii="Arial" w:hAnsi="Arial" w:cs="Arial"/>
          <w:sz w:val="20"/>
          <w:szCs w:val="20"/>
        </w:rPr>
      </w:pPr>
      <w:r>
        <w:rPr>
          <w:rFonts w:ascii="Arial" w:hAnsi="Arial" w:cs="Arial"/>
          <w:sz w:val="20"/>
          <w:szCs w:val="20"/>
        </w:rPr>
        <w:t xml:space="preserve">El Responsable en la sucursal debe ingresar al sistema para registrar el cambio de ubicación </w:t>
      </w:r>
      <w:r w:rsidR="00235CDB">
        <w:rPr>
          <w:rFonts w:ascii="Arial" w:hAnsi="Arial" w:cs="Arial"/>
          <w:sz w:val="20"/>
          <w:szCs w:val="20"/>
        </w:rPr>
        <w:t>siguiendo el procedimiento de Código de Barras.</w:t>
      </w:r>
    </w:p>
    <w:p w:rsidR="007B698A" w:rsidRDefault="007B698A" w:rsidP="00072B35">
      <w:pPr>
        <w:pStyle w:val="Prrafodelista"/>
        <w:spacing w:line="276" w:lineRule="auto"/>
        <w:ind w:left="0"/>
        <w:jc w:val="both"/>
        <w:rPr>
          <w:rFonts w:ascii="Arial" w:hAnsi="Arial" w:cs="Arial"/>
          <w:sz w:val="20"/>
          <w:szCs w:val="20"/>
        </w:rPr>
      </w:pPr>
    </w:p>
    <w:p w:rsidR="00E57C63" w:rsidRDefault="00E57C63" w:rsidP="00072B35">
      <w:pPr>
        <w:pStyle w:val="Prrafodelista"/>
        <w:numPr>
          <w:ilvl w:val="0"/>
          <w:numId w:val="8"/>
        </w:numPr>
        <w:spacing w:line="276" w:lineRule="auto"/>
        <w:ind w:left="0" w:hanging="284"/>
        <w:jc w:val="both"/>
        <w:rPr>
          <w:rFonts w:ascii="Arial" w:hAnsi="Arial" w:cs="Arial"/>
          <w:b/>
          <w:sz w:val="20"/>
          <w:szCs w:val="20"/>
          <w:u w:val="single"/>
        </w:rPr>
      </w:pPr>
      <w:r>
        <w:rPr>
          <w:rFonts w:ascii="Arial" w:hAnsi="Arial" w:cs="Arial"/>
          <w:b/>
          <w:sz w:val="20"/>
          <w:szCs w:val="20"/>
          <w:u w:val="single"/>
        </w:rPr>
        <w:t>Aprobación</w:t>
      </w:r>
    </w:p>
    <w:p w:rsidR="00BD35BA" w:rsidRPr="0055534E" w:rsidRDefault="00BD35BA" w:rsidP="00072B35">
      <w:pPr>
        <w:pStyle w:val="Prrafodelista"/>
        <w:spacing w:line="276" w:lineRule="auto"/>
        <w:ind w:left="0"/>
        <w:jc w:val="both"/>
        <w:rPr>
          <w:rFonts w:ascii="Arial" w:hAnsi="Arial" w:cs="Arial"/>
          <w:b/>
          <w:sz w:val="20"/>
          <w:szCs w:val="20"/>
          <w:u w:val="single"/>
        </w:rPr>
      </w:pPr>
    </w:p>
    <w:tbl>
      <w:tblPr>
        <w:tblStyle w:val="Tablaconcuadrcula"/>
        <w:tblW w:w="9351" w:type="dxa"/>
        <w:tblLook w:val="04A0" w:firstRow="1" w:lastRow="0" w:firstColumn="1" w:lastColumn="0" w:noHBand="0" w:noVBand="1"/>
      </w:tblPr>
      <w:tblGrid>
        <w:gridCol w:w="1809"/>
        <w:gridCol w:w="3686"/>
        <w:gridCol w:w="1717"/>
        <w:gridCol w:w="2139"/>
      </w:tblGrid>
      <w:tr w:rsidR="00E57C63" w:rsidTr="00057E66">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072B35">
            <w:pPr>
              <w:pStyle w:val="Prrafodelista"/>
              <w:spacing w:line="276" w:lineRule="auto"/>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072B35">
            <w:pPr>
              <w:pStyle w:val="Prrafodelista"/>
              <w:tabs>
                <w:tab w:val="left" w:pos="270"/>
                <w:tab w:val="center" w:pos="951"/>
              </w:tabs>
              <w:spacing w:line="276" w:lineRule="auto"/>
              <w:ind w:left="0"/>
              <w:jc w:val="center"/>
              <w:rPr>
                <w:rFonts w:ascii="Arial" w:hAnsi="Arial" w:cs="Arial"/>
                <w:b/>
                <w:sz w:val="20"/>
                <w:szCs w:val="20"/>
              </w:rPr>
            </w:pPr>
            <w:r>
              <w:rPr>
                <w:rFonts w:ascii="Arial" w:hAnsi="Arial" w:cs="Arial"/>
                <w:b/>
                <w:sz w:val="20"/>
                <w:szCs w:val="20"/>
              </w:rPr>
              <w:t>Fecha</w:t>
            </w:r>
          </w:p>
        </w:tc>
        <w:tc>
          <w:tcPr>
            <w:tcW w:w="2139"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072B35">
            <w:pPr>
              <w:pStyle w:val="Prrafodelista"/>
              <w:spacing w:line="276" w:lineRule="auto"/>
              <w:ind w:left="0"/>
              <w:jc w:val="center"/>
              <w:rPr>
                <w:rFonts w:ascii="Arial" w:hAnsi="Arial" w:cs="Arial"/>
                <w:b/>
                <w:sz w:val="20"/>
                <w:szCs w:val="20"/>
              </w:rPr>
            </w:pPr>
            <w:r>
              <w:rPr>
                <w:rFonts w:ascii="Arial" w:hAnsi="Arial" w:cs="Arial"/>
                <w:b/>
                <w:sz w:val="20"/>
                <w:szCs w:val="20"/>
              </w:rPr>
              <w:t>Firma</w:t>
            </w:r>
          </w:p>
        </w:tc>
      </w:tr>
      <w:tr w:rsidR="00E57C63" w:rsidTr="00057E66">
        <w:trPr>
          <w:trHeight w:val="710"/>
        </w:trPr>
        <w:tc>
          <w:tcPr>
            <w:tcW w:w="1809" w:type="dxa"/>
            <w:tcBorders>
              <w:top w:val="single" w:sz="4" w:space="0" w:color="auto"/>
              <w:left w:val="single" w:sz="4" w:space="0" w:color="auto"/>
              <w:bottom w:val="single" w:sz="4" w:space="0" w:color="auto"/>
              <w:right w:val="single" w:sz="4" w:space="0" w:color="auto"/>
            </w:tcBorders>
            <w:hideMark/>
          </w:tcPr>
          <w:p w:rsidR="00E57C63" w:rsidRDefault="00E57C63" w:rsidP="00072B35">
            <w:pPr>
              <w:pStyle w:val="Prrafodelista"/>
              <w:spacing w:before="240" w:line="276" w:lineRule="auto"/>
              <w:ind w:left="0"/>
              <w:jc w:val="center"/>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341827" w:rsidP="00072B35">
            <w:pPr>
              <w:pStyle w:val="Prrafodelista"/>
              <w:spacing w:before="240" w:line="276" w:lineRule="auto"/>
              <w:ind w:left="0"/>
              <w:jc w:val="center"/>
              <w:rPr>
                <w:rFonts w:ascii="Arial" w:hAnsi="Arial" w:cs="Arial"/>
                <w:sz w:val="20"/>
                <w:szCs w:val="20"/>
              </w:rPr>
            </w:pPr>
            <w:r>
              <w:rPr>
                <w:rFonts w:ascii="Arial" w:hAnsi="Arial" w:cs="Arial"/>
                <w:sz w:val="20"/>
                <w:szCs w:val="20"/>
              </w:rPr>
              <w:t>Gerónimo Meleán</w:t>
            </w:r>
          </w:p>
          <w:p w:rsidR="00E57C63" w:rsidRPr="00341827" w:rsidRDefault="00341827" w:rsidP="00072B35">
            <w:pPr>
              <w:pStyle w:val="Prrafodelista"/>
              <w:spacing w:before="240" w:line="276" w:lineRule="auto"/>
              <w:ind w:left="0"/>
              <w:jc w:val="center"/>
              <w:rPr>
                <w:rFonts w:ascii="Arial" w:hAnsi="Arial" w:cs="Arial"/>
                <w:b/>
                <w:sz w:val="20"/>
                <w:szCs w:val="20"/>
              </w:rPr>
            </w:pPr>
            <w:r w:rsidRPr="00341827">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072B35">
            <w:pPr>
              <w:pStyle w:val="Prrafodelista"/>
              <w:spacing w:before="240" w:line="276" w:lineRule="auto"/>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E57C63" w:rsidRDefault="00E57C63" w:rsidP="00072B35">
            <w:pPr>
              <w:pStyle w:val="Prrafodelista"/>
              <w:spacing w:before="240" w:line="276" w:lineRule="auto"/>
              <w:ind w:left="0"/>
              <w:rPr>
                <w:rFonts w:ascii="Arial" w:hAnsi="Arial" w:cs="Arial"/>
                <w:sz w:val="20"/>
                <w:szCs w:val="20"/>
              </w:rPr>
            </w:pPr>
          </w:p>
        </w:tc>
      </w:tr>
      <w:tr w:rsidR="007E4562" w:rsidTr="00072B35">
        <w:trPr>
          <w:trHeight w:val="551"/>
        </w:trPr>
        <w:tc>
          <w:tcPr>
            <w:tcW w:w="1809" w:type="dxa"/>
            <w:tcBorders>
              <w:top w:val="single" w:sz="4" w:space="0" w:color="auto"/>
              <w:left w:val="single" w:sz="4" w:space="0" w:color="auto"/>
              <w:right w:val="single" w:sz="4" w:space="0" w:color="auto"/>
            </w:tcBorders>
            <w:hideMark/>
          </w:tcPr>
          <w:p w:rsidR="007E4562" w:rsidRDefault="007E4562" w:rsidP="00072B35">
            <w:pPr>
              <w:pStyle w:val="Prrafodelista"/>
              <w:spacing w:before="240" w:line="276" w:lineRule="auto"/>
              <w:ind w:left="0"/>
              <w:rPr>
                <w:rFonts w:ascii="Arial" w:hAnsi="Arial" w:cs="Arial"/>
                <w:b/>
                <w:sz w:val="20"/>
                <w:szCs w:val="20"/>
              </w:rPr>
            </w:pPr>
            <w:r>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tcPr>
          <w:p w:rsidR="00BB7337" w:rsidRDefault="00BB7337" w:rsidP="00072B35">
            <w:pPr>
              <w:pStyle w:val="Prrafodelista"/>
              <w:spacing w:before="240" w:line="276" w:lineRule="auto"/>
              <w:ind w:left="0"/>
              <w:jc w:val="center"/>
              <w:rPr>
                <w:rFonts w:ascii="Arial" w:hAnsi="Arial" w:cs="Arial"/>
                <w:sz w:val="20"/>
                <w:szCs w:val="20"/>
              </w:rPr>
            </w:pPr>
            <w:r>
              <w:rPr>
                <w:rFonts w:ascii="Arial" w:hAnsi="Arial" w:cs="Arial"/>
                <w:sz w:val="20"/>
                <w:szCs w:val="20"/>
              </w:rPr>
              <w:t>Daniela Fuertes</w:t>
            </w:r>
          </w:p>
          <w:p w:rsidR="007E4562" w:rsidRPr="00341827" w:rsidRDefault="00BB7337" w:rsidP="00072B35">
            <w:pPr>
              <w:pStyle w:val="Prrafodelista"/>
              <w:spacing w:before="240" w:line="276" w:lineRule="auto"/>
              <w:ind w:left="0"/>
              <w:jc w:val="center"/>
              <w:rPr>
                <w:rFonts w:ascii="Arial" w:hAnsi="Arial" w:cs="Arial"/>
                <w:b/>
                <w:sz w:val="20"/>
                <w:szCs w:val="20"/>
              </w:rPr>
            </w:pPr>
            <w:r w:rsidRPr="00341827">
              <w:rPr>
                <w:rFonts w:ascii="Arial" w:hAnsi="Arial" w:cs="Arial"/>
                <w:b/>
                <w:sz w:val="20"/>
                <w:szCs w:val="20"/>
              </w:rPr>
              <w:t>Jefe Regional de Operaciones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072B35">
            <w:pPr>
              <w:pStyle w:val="Prrafodelista"/>
              <w:spacing w:before="240" w:line="276" w:lineRule="auto"/>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7E4562" w:rsidRDefault="007E4562" w:rsidP="00072B35">
            <w:pPr>
              <w:pStyle w:val="Prrafodelista"/>
              <w:spacing w:before="240" w:line="276" w:lineRule="auto"/>
              <w:ind w:left="0"/>
              <w:rPr>
                <w:rFonts w:ascii="Arial" w:hAnsi="Arial" w:cs="Arial"/>
                <w:sz w:val="20"/>
                <w:szCs w:val="20"/>
              </w:rPr>
            </w:pPr>
          </w:p>
        </w:tc>
      </w:tr>
      <w:tr w:rsidR="007E4562" w:rsidTr="00057E66">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Default="007E4562" w:rsidP="00072B35">
            <w:pPr>
              <w:pStyle w:val="Prrafodelista"/>
              <w:spacing w:before="240" w:line="276" w:lineRule="auto"/>
              <w:ind w:left="0"/>
              <w:jc w:val="center"/>
              <w:rPr>
                <w:rFonts w:ascii="Arial" w:hAnsi="Arial" w:cs="Arial"/>
                <w:b/>
                <w:sz w:val="20"/>
                <w:szCs w:val="20"/>
              </w:rPr>
            </w:pPr>
            <w:bookmarkStart w:id="0" w:name="_GoBack"/>
            <w:bookmarkEnd w:id="0"/>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341827" w:rsidRDefault="007E4562" w:rsidP="00072B35">
            <w:pPr>
              <w:pStyle w:val="Prrafodelista"/>
              <w:spacing w:before="240" w:line="276" w:lineRule="auto"/>
              <w:ind w:left="0"/>
              <w:jc w:val="center"/>
              <w:rPr>
                <w:rFonts w:ascii="Arial" w:hAnsi="Arial" w:cs="Arial"/>
                <w:b/>
                <w:sz w:val="20"/>
                <w:szCs w:val="20"/>
              </w:rPr>
            </w:pPr>
            <w:r w:rsidRPr="00341827">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072B35">
            <w:pPr>
              <w:pStyle w:val="Prrafodelista"/>
              <w:spacing w:before="240" w:line="276" w:lineRule="auto"/>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7E4562" w:rsidRDefault="007E4562" w:rsidP="00072B35">
            <w:pPr>
              <w:pStyle w:val="Prrafodelista"/>
              <w:spacing w:before="240" w:line="276" w:lineRule="auto"/>
              <w:ind w:left="0"/>
              <w:rPr>
                <w:rFonts w:ascii="Arial" w:hAnsi="Arial" w:cs="Arial"/>
                <w:sz w:val="20"/>
                <w:szCs w:val="20"/>
              </w:rPr>
            </w:pPr>
          </w:p>
        </w:tc>
      </w:tr>
    </w:tbl>
    <w:p w:rsidR="00252963" w:rsidRPr="0055534E" w:rsidRDefault="00252963" w:rsidP="00072B35">
      <w:pPr>
        <w:pStyle w:val="Prrafodelista"/>
        <w:spacing w:line="276" w:lineRule="auto"/>
        <w:ind w:left="0"/>
        <w:jc w:val="both"/>
        <w:rPr>
          <w:rFonts w:ascii="Arial" w:hAnsi="Arial" w:cs="Arial"/>
          <w:sz w:val="20"/>
          <w:szCs w:val="20"/>
        </w:rPr>
      </w:pPr>
    </w:p>
    <w:sectPr w:rsidR="00252963" w:rsidRPr="0055534E" w:rsidSect="000F2EC1">
      <w:headerReference w:type="default" r:id="rId8"/>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A90" w:rsidRDefault="003B3A90" w:rsidP="008A36DB">
      <w:pPr>
        <w:spacing w:after="0" w:line="240" w:lineRule="auto"/>
      </w:pPr>
      <w:r>
        <w:separator/>
      </w:r>
    </w:p>
  </w:endnote>
  <w:endnote w:type="continuationSeparator" w:id="0">
    <w:p w:rsidR="003B3A90" w:rsidRDefault="003B3A90"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A90" w:rsidRDefault="003B3A90" w:rsidP="008A36DB">
      <w:pPr>
        <w:spacing w:after="0" w:line="240" w:lineRule="auto"/>
      </w:pPr>
      <w:r>
        <w:separator/>
      </w:r>
    </w:p>
  </w:footnote>
  <w:footnote w:type="continuationSeparator" w:id="0">
    <w:p w:rsidR="003B3A90" w:rsidRDefault="003B3A90"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3B3A90" w:rsidTr="006D0CF5">
      <w:trPr>
        <w:trHeight w:val="410"/>
        <w:jc w:val="center"/>
      </w:trPr>
      <w:tc>
        <w:tcPr>
          <w:tcW w:w="2942" w:type="dxa"/>
          <w:vMerge w:val="restart"/>
        </w:tcPr>
        <w:p w:rsidR="003B3A90" w:rsidRDefault="003B3A90">
          <w:pPr>
            <w:pStyle w:val="Encabezado"/>
          </w:pPr>
          <w:r>
            <w:rPr>
              <w:noProof/>
              <w:lang w:eastAsia="es-BO"/>
            </w:rPr>
            <w:drawing>
              <wp:anchor distT="0" distB="0" distL="114300" distR="114300" simplePos="0" relativeHeight="251663360" behindDoc="0" locked="0" layoutInCell="1" allowOverlap="1" wp14:anchorId="2C92B950" wp14:editId="13DBF2F4">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vAlign w:val="center"/>
        </w:tcPr>
        <w:p w:rsidR="003B3A90" w:rsidRDefault="003B3A90" w:rsidP="006D0CF5">
          <w:pPr>
            <w:pStyle w:val="Encabezado"/>
            <w:jc w:val="center"/>
            <w:rPr>
              <w:rFonts w:ascii="Arial" w:hAnsi="Arial" w:cs="Arial"/>
              <w:b/>
              <w:sz w:val="20"/>
              <w:szCs w:val="20"/>
            </w:rPr>
          </w:pPr>
        </w:p>
        <w:p w:rsidR="003B3A90" w:rsidRDefault="003B3A90" w:rsidP="006D0CF5">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3B3A90" w:rsidRDefault="003B3A90" w:rsidP="006D0CF5">
          <w:pPr>
            <w:pStyle w:val="Encabezado"/>
            <w:jc w:val="center"/>
            <w:rPr>
              <w:rFonts w:ascii="Arial" w:hAnsi="Arial" w:cs="Arial"/>
              <w:b/>
              <w:sz w:val="20"/>
              <w:szCs w:val="20"/>
            </w:rPr>
          </w:pPr>
        </w:p>
        <w:p w:rsidR="003B3A90" w:rsidRPr="00C873BD" w:rsidRDefault="003B3A90" w:rsidP="006D0CF5">
          <w:pPr>
            <w:pStyle w:val="Encabezado"/>
            <w:jc w:val="center"/>
            <w:rPr>
              <w:rFonts w:ascii="Arial" w:hAnsi="Arial" w:cs="Arial"/>
              <w:b/>
              <w:sz w:val="20"/>
              <w:szCs w:val="20"/>
            </w:rPr>
          </w:pPr>
        </w:p>
      </w:tc>
      <w:tc>
        <w:tcPr>
          <w:tcW w:w="2268" w:type="dxa"/>
        </w:tcPr>
        <w:p w:rsidR="003B3A90" w:rsidRDefault="00072B35">
          <w:pPr>
            <w:pStyle w:val="Encabezado"/>
          </w:pPr>
          <w:r>
            <w:t>Versión: 1.0.</w:t>
          </w:r>
        </w:p>
      </w:tc>
    </w:tr>
    <w:tr w:rsidR="003B3A90" w:rsidTr="008A36DB">
      <w:trPr>
        <w:jc w:val="center"/>
      </w:trPr>
      <w:tc>
        <w:tcPr>
          <w:tcW w:w="2942" w:type="dxa"/>
          <w:vMerge/>
        </w:tcPr>
        <w:p w:rsidR="003B3A90" w:rsidRDefault="003B3A90">
          <w:pPr>
            <w:pStyle w:val="Encabezado"/>
          </w:pPr>
        </w:p>
      </w:tc>
      <w:tc>
        <w:tcPr>
          <w:tcW w:w="5558" w:type="dxa"/>
          <w:vMerge/>
        </w:tcPr>
        <w:p w:rsidR="003B3A90" w:rsidRPr="00C873BD" w:rsidRDefault="003B3A90" w:rsidP="006D0CF5">
          <w:pPr>
            <w:pStyle w:val="Encabezado"/>
            <w:jc w:val="center"/>
            <w:rPr>
              <w:rFonts w:ascii="Arial" w:hAnsi="Arial" w:cs="Arial"/>
              <w:b/>
              <w:sz w:val="20"/>
              <w:szCs w:val="20"/>
            </w:rPr>
          </w:pPr>
        </w:p>
      </w:tc>
      <w:tc>
        <w:tcPr>
          <w:tcW w:w="2268" w:type="dxa"/>
        </w:tcPr>
        <w:p w:rsidR="003B3A90" w:rsidRPr="00C873BD" w:rsidRDefault="003B3A90" w:rsidP="00C873BD">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2D0A56" w:rsidRPr="002D0A56">
            <w:rPr>
              <w:rFonts w:ascii="Arial" w:hAnsi="Arial" w:cs="Arial"/>
              <w:bCs/>
              <w:noProof/>
              <w:sz w:val="20"/>
              <w:szCs w:val="20"/>
              <w:lang w:val="es-ES"/>
            </w:rPr>
            <w:t>2</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2D0A56" w:rsidRPr="002D0A56">
            <w:rPr>
              <w:rFonts w:ascii="Arial" w:hAnsi="Arial" w:cs="Arial"/>
              <w:bCs/>
              <w:noProof/>
              <w:sz w:val="20"/>
              <w:szCs w:val="20"/>
              <w:lang w:val="es-ES"/>
            </w:rPr>
            <w:t>2</w:t>
          </w:r>
          <w:r w:rsidRPr="00C873BD">
            <w:rPr>
              <w:rFonts w:ascii="Arial" w:hAnsi="Arial" w:cs="Arial"/>
              <w:bCs/>
              <w:sz w:val="20"/>
              <w:szCs w:val="20"/>
            </w:rPr>
            <w:fldChar w:fldCharType="end"/>
          </w:r>
        </w:p>
      </w:tc>
    </w:tr>
    <w:tr w:rsidR="003B3A90" w:rsidTr="008A36DB">
      <w:trPr>
        <w:trHeight w:val="574"/>
        <w:jc w:val="center"/>
      </w:trPr>
      <w:tc>
        <w:tcPr>
          <w:tcW w:w="2942" w:type="dxa"/>
          <w:vMerge/>
        </w:tcPr>
        <w:p w:rsidR="003B3A90" w:rsidRDefault="003B3A90">
          <w:pPr>
            <w:pStyle w:val="Encabezado"/>
          </w:pPr>
        </w:p>
      </w:tc>
      <w:tc>
        <w:tcPr>
          <w:tcW w:w="5558" w:type="dxa"/>
          <w:vMerge/>
        </w:tcPr>
        <w:p w:rsidR="003B3A90" w:rsidRPr="00C873BD" w:rsidRDefault="003B3A90" w:rsidP="006D0CF5">
          <w:pPr>
            <w:pStyle w:val="Encabezado"/>
            <w:jc w:val="center"/>
            <w:rPr>
              <w:rFonts w:ascii="Arial" w:hAnsi="Arial" w:cs="Arial"/>
              <w:b/>
              <w:sz w:val="20"/>
              <w:szCs w:val="20"/>
            </w:rPr>
          </w:pPr>
        </w:p>
      </w:tc>
      <w:tc>
        <w:tcPr>
          <w:tcW w:w="2268" w:type="dxa"/>
        </w:tcPr>
        <w:p w:rsidR="003B3A90" w:rsidRDefault="003B3A90" w:rsidP="00BD06DA">
          <w:pPr>
            <w:pStyle w:val="Encabezado"/>
            <w:jc w:val="center"/>
            <w:rPr>
              <w:rFonts w:ascii="Arial" w:hAnsi="Arial" w:cs="Arial"/>
              <w:i/>
              <w:sz w:val="20"/>
              <w:szCs w:val="20"/>
            </w:rPr>
          </w:pPr>
        </w:p>
        <w:p w:rsidR="003B3A90" w:rsidRPr="00F818CC" w:rsidRDefault="003B3A90" w:rsidP="00BD06DA">
          <w:pPr>
            <w:pStyle w:val="Encabezado"/>
            <w:jc w:val="center"/>
            <w:rPr>
              <w:rFonts w:ascii="Arial" w:hAnsi="Arial" w:cs="Arial"/>
              <w:i/>
              <w:sz w:val="20"/>
              <w:szCs w:val="20"/>
            </w:rPr>
          </w:pPr>
          <w:r w:rsidRPr="00F818CC">
            <w:rPr>
              <w:rFonts w:ascii="Arial" w:hAnsi="Arial" w:cs="Arial"/>
              <w:i/>
              <w:sz w:val="20"/>
              <w:szCs w:val="20"/>
            </w:rPr>
            <w:t xml:space="preserve">Vigente desde el </w:t>
          </w:r>
          <w:r w:rsidR="002D0A56">
            <w:rPr>
              <w:rFonts w:ascii="Arial" w:hAnsi="Arial" w:cs="Arial"/>
              <w:i/>
              <w:sz w:val="20"/>
              <w:szCs w:val="20"/>
            </w:rPr>
            <w:t>10 de Junio de 2017</w:t>
          </w:r>
        </w:p>
      </w:tc>
    </w:tr>
  </w:tbl>
  <w:p w:rsidR="003B3A90" w:rsidRDefault="003B3A90">
    <w:pPr>
      <w:pStyle w:val="Encabezado"/>
    </w:pPr>
    <w:r>
      <w:rPr>
        <w:noProof/>
        <w:lang w:eastAsia="es-BO"/>
      </w:rPr>
      <mc:AlternateContent>
        <mc:Choice Requires="wps">
          <w:drawing>
            <wp:anchor distT="0" distB="0" distL="114300" distR="114300" simplePos="0" relativeHeight="251656192" behindDoc="0" locked="0" layoutInCell="1" allowOverlap="1" wp14:anchorId="780439A7" wp14:editId="5524B2A7">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F99E4E" id="Rectángulo 2" o:spid="_x0000_s1026" style="position:absolute;margin-left:-47.85pt;margin-top:9.1pt;width:535.2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5" w15:restartNumberingAfterBreak="0">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0" w15:restartNumberingAfterBreak="0">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2" w15:restartNumberingAfterBreak="0">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18" w15:restartNumberingAfterBreak="0">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19" w15:restartNumberingAfterBreak="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2" w15:restartNumberingAfterBreak="0">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5"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26" w15:restartNumberingAfterBreak="0">
    <w:nsid w:val="4F040E94"/>
    <w:multiLevelType w:val="hybridMultilevel"/>
    <w:tmpl w:val="1D523C28"/>
    <w:lvl w:ilvl="0" w:tplc="D17C1DF8">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5E0A77EF"/>
    <w:multiLevelType w:val="hybridMultilevel"/>
    <w:tmpl w:val="EA2C607A"/>
    <w:lvl w:ilvl="0" w:tplc="78862C32">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3" w15:restartNumberingAfterBreak="0">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4" w15:restartNumberingAfterBreak="0">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5" w15:restartNumberingAfterBreak="0">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6" w15:restartNumberingAfterBreak="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9" w15:restartNumberingAfterBreak="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41" w15:restartNumberingAfterBreak="0">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15:restartNumberingAfterBreak="0">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4"/>
  </w:num>
  <w:num w:numId="2">
    <w:abstractNumId w:val="25"/>
  </w:num>
  <w:num w:numId="3">
    <w:abstractNumId w:val="5"/>
  </w:num>
  <w:num w:numId="4">
    <w:abstractNumId w:val="9"/>
  </w:num>
  <w:num w:numId="5">
    <w:abstractNumId w:val="30"/>
  </w:num>
  <w:num w:numId="6">
    <w:abstractNumId w:val="23"/>
  </w:num>
  <w:num w:numId="7">
    <w:abstractNumId w:val="27"/>
  </w:num>
  <w:num w:numId="8">
    <w:abstractNumId w:val="7"/>
  </w:num>
  <w:num w:numId="9">
    <w:abstractNumId w:val="21"/>
  </w:num>
  <w:num w:numId="10">
    <w:abstractNumId w:val="2"/>
  </w:num>
  <w:num w:numId="11">
    <w:abstractNumId w:val="37"/>
  </w:num>
  <w:num w:numId="12">
    <w:abstractNumId w:val="22"/>
  </w:num>
  <w:num w:numId="13">
    <w:abstractNumId w:val="38"/>
  </w:num>
  <w:num w:numId="14">
    <w:abstractNumId w:val="15"/>
  </w:num>
  <w:num w:numId="15">
    <w:abstractNumId w:val="6"/>
  </w:num>
  <w:num w:numId="16">
    <w:abstractNumId w:val="8"/>
  </w:num>
  <w:num w:numId="17">
    <w:abstractNumId w:val="32"/>
  </w:num>
  <w:num w:numId="18">
    <w:abstractNumId w:val="24"/>
  </w:num>
  <w:num w:numId="19">
    <w:abstractNumId w:val="35"/>
  </w:num>
  <w:num w:numId="20">
    <w:abstractNumId w:val="42"/>
  </w:num>
  <w:num w:numId="21">
    <w:abstractNumId w:val="1"/>
  </w:num>
  <w:num w:numId="22">
    <w:abstractNumId w:val="17"/>
  </w:num>
  <w:num w:numId="23">
    <w:abstractNumId w:val="33"/>
  </w:num>
  <w:num w:numId="24">
    <w:abstractNumId w:val="11"/>
  </w:num>
  <w:num w:numId="25">
    <w:abstractNumId w:val="4"/>
  </w:num>
  <w:num w:numId="26">
    <w:abstractNumId w:val="10"/>
  </w:num>
  <w:num w:numId="27">
    <w:abstractNumId w:val="13"/>
  </w:num>
  <w:num w:numId="28">
    <w:abstractNumId w:val="19"/>
  </w:num>
  <w:num w:numId="29">
    <w:abstractNumId w:val="12"/>
  </w:num>
  <w:num w:numId="30">
    <w:abstractNumId w:val="3"/>
  </w:num>
  <w:num w:numId="31">
    <w:abstractNumId w:val="20"/>
  </w:num>
  <w:num w:numId="32">
    <w:abstractNumId w:val="36"/>
  </w:num>
  <w:num w:numId="33">
    <w:abstractNumId w:val="41"/>
  </w:num>
  <w:num w:numId="34">
    <w:abstractNumId w:val="14"/>
  </w:num>
  <w:num w:numId="35">
    <w:abstractNumId w:val="39"/>
  </w:num>
  <w:num w:numId="36">
    <w:abstractNumId w:val="31"/>
  </w:num>
  <w:num w:numId="37">
    <w:abstractNumId w:val="0"/>
  </w:num>
  <w:num w:numId="38">
    <w:abstractNumId w:val="18"/>
  </w:num>
  <w:num w:numId="39">
    <w:abstractNumId w:val="28"/>
  </w:num>
  <w:num w:numId="40">
    <w:abstractNumId w:val="16"/>
  </w:num>
  <w:num w:numId="41">
    <w:abstractNumId w:val="40"/>
  </w:num>
  <w:num w:numId="42">
    <w:abstractNumId w:val="29"/>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22D4"/>
    <w:rsid w:val="00005A1B"/>
    <w:rsid w:val="0000733E"/>
    <w:rsid w:val="00013D21"/>
    <w:rsid w:val="00023AA8"/>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5C42"/>
    <w:rsid w:val="00057E66"/>
    <w:rsid w:val="00060E2D"/>
    <w:rsid w:val="00061C34"/>
    <w:rsid w:val="000638C9"/>
    <w:rsid w:val="00071D07"/>
    <w:rsid w:val="000726CB"/>
    <w:rsid w:val="00072B35"/>
    <w:rsid w:val="00076888"/>
    <w:rsid w:val="00077FEE"/>
    <w:rsid w:val="00081194"/>
    <w:rsid w:val="000822FA"/>
    <w:rsid w:val="00082C69"/>
    <w:rsid w:val="00082CDF"/>
    <w:rsid w:val="00084DEA"/>
    <w:rsid w:val="000916DA"/>
    <w:rsid w:val="00091BF2"/>
    <w:rsid w:val="00096611"/>
    <w:rsid w:val="000971B2"/>
    <w:rsid w:val="000A202F"/>
    <w:rsid w:val="000A5900"/>
    <w:rsid w:val="000A6781"/>
    <w:rsid w:val="000A6D9F"/>
    <w:rsid w:val="000A6DF3"/>
    <w:rsid w:val="000A72F7"/>
    <w:rsid w:val="000A795C"/>
    <w:rsid w:val="000B09AD"/>
    <w:rsid w:val="000B09D0"/>
    <w:rsid w:val="000B4971"/>
    <w:rsid w:val="000C004E"/>
    <w:rsid w:val="000C40F8"/>
    <w:rsid w:val="000C4C8D"/>
    <w:rsid w:val="000C7098"/>
    <w:rsid w:val="000D2954"/>
    <w:rsid w:val="000D46AA"/>
    <w:rsid w:val="000D511D"/>
    <w:rsid w:val="000D59DB"/>
    <w:rsid w:val="000E08DB"/>
    <w:rsid w:val="000E0900"/>
    <w:rsid w:val="000E4FF1"/>
    <w:rsid w:val="000E5E4E"/>
    <w:rsid w:val="000E6035"/>
    <w:rsid w:val="000E6B00"/>
    <w:rsid w:val="000F0A91"/>
    <w:rsid w:val="000F2EC1"/>
    <w:rsid w:val="000F62AA"/>
    <w:rsid w:val="00100BF5"/>
    <w:rsid w:val="0010199F"/>
    <w:rsid w:val="001021B3"/>
    <w:rsid w:val="00102C97"/>
    <w:rsid w:val="00103385"/>
    <w:rsid w:val="00104931"/>
    <w:rsid w:val="001056EE"/>
    <w:rsid w:val="00106D65"/>
    <w:rsid w:val="001073D4"/>
    <w:rsid w:val="001158D6"/>
    <w:rsid w:val="00117783"/>
    <w:rsid w:val="00135AF9"/>
    <w:rsid w:val="00135C8A"/>
    <w:rsid w:val="00140082"/>
    <w:rsid w:val="0015082B"/>
    <w:rsid w:val="001531EC"/>
    <w:rsid w:val="00153FFB"/>
    <w:rsid w:val="00156CE7"/>
    <w:rsid w:val="001632EA"/>
    <w:rsid w:val="00164953"/>
    <w:rsid w:val="001670CE"/>
    <w:rsid w:val="001671E7"/>
    <w:rsid w:val="00167425"/>
    <w:rsid w:val="00175E8D"/>
    <w:rsid w:val="001767A3"/>
    <w:rsid w:val="0017797A"/>
    <w:rsid w:val="00177BF0"/>
    <w:rsid w:val="001822EA"/>
    <w:rsid w:val="0018428D"/>
    <w:rsid w:val="00184CF6"/>
    <w:rsid w:val="00185420"/>
    <w:rsid w:val="00192470"/>
    <w:rsid w:val="00192700"/>
    <w:rsid w:val="00194A49"/>
    <w:rsid w:val="00195352"/>
    <w:rsid w:val="001954F2"/>
    <w:rsid w:val="0019552D"/>
    <w:rsid w:val="001A0550"/>
    <w:rsid w:val="001A1C15"/>
    <w:rsid w:val="001A58A3"/>
    <w:rsid w:val="001A6884"/>
    <w:rsid w:val="001B005E"/>
    <w:rsid w:val="001B040D"/>
    <w:rsid w:val="001B1D6F"/>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580B"/>
    <w:rsid w:val="001E5A4B"/>
    <w:rsid w:val="001E7575"/>
    <w:rsid w:val="001E7ADA"/>
    <w:rsid w:val="001E7D15"/>
    <w:rsid w:val="001F5904"/>
    <w:rsid w:val="001F6A5E"/>
    <w:rsid w:val="00205A0E"/>
    <w:rsid w:val="002104E7"/>
    <w:rsid w:val="00220C36"/>
    <w:rsid w:val="00221B10"/>
    <w:rsid w:val="00222A18"/>
    <w:rsid w:val="00222D07"/>
    <w:rsid w:val="00226E26"/>
    <w:rsid w:val="002270DB"/>
    <w:rsid w:val="00230A7D"/>
    <w:rsid w:val="0023191D"/>
    <w:rsid w:val="00235CDB"/>
    <w:rsid w:val="00235E06"/>
    <w:rsid w:val="00236D2F"/>
    <w:rsid w:val="0024109B"/>
    <w:rsid w:val="0024119E"/>
    <w:rsid w:val="00242323"/>
    <w:rsid w:val="002424A7"/>
    <w:rsid w:val="00242661"/>
    <w:rsid w:val="00243657"/>
    <w:rsid w:val="002468F4"/>
    <w:rsid w:val="00250340"/>
    <w:rsid w:val="00252963"/>
    <w:rsid w:val="00253E45"/>
    <w:rsid w:val="0025479F"/>
    <w:rsid w:val="0025490B"/>
    <w:rsid w:val="00256917"/>
    <w:rsid w:val="002623FE"/>
    <w:rsid w:val="00263B30"/>
    <w:rsid w:val="002644F0"/>
    <w:rsid w:val="00264C95"/>
    <w:rsid w:val="00264E6A"/>
    <w:rsid w:val="00272EF5"/>
    <w:rsid w:val="00273B4E"/>
    <w:rsid w:val="00274862"/>
    <w:rsid w:val="0028740D"/>
    <w:rsid w:val="0028760B"/>
    <w:rsid w:val="002918C6"/>
    <w:rsid w:val="002922D5"/>
    <w:rsid w:val="002941DA"/>
    <w:rsid w:val="002952A0"/>
    <w:rsid w:val="0029744E"/>
    <w:rsid w:val="002B1310"/>
    <w:rsid w:val="002B2B52"/>
    <w:rsid w:val="002B41E7"/>
    <w:rsid w:val="002B7CFD"/>
    <w:rsid w:val="002C158A"/>
    <w:rsid w:val="002C4A72"/>
    <w:rsid w:val="002C4B4A"/>
    <w:rsid w:val="002C5679"/>
    <w:rsid w:val="002C5F71"/>
    <w:rsid w:val="002D0A56"/>
    <w:rsid w:val="002D2F98"/>
    <w:rsid w:val="002D4B49"/>
    <w:rsid w:val="002D594B"/>
    <w:rsid w:val="002D73E5"/>
    <w:rsid w:val="002E1061"/>
    <w:rsid w:val="002E1CF4"/>
    <w:rsid w:val="002E1E02"/>
    <w:rsid w:val="002E5EB5"/>
    <w:rsid w:val="002E5F37"/>
    <w:rsid w:val="002F3623"/>
    <w:rsid w:val="002F6155"/>
    <w:rsid w:val="002F7AD2"/>
    <w:rsid w:val="003041BA"/>
    <w:rsid w:val="003069AD"/>
    <w:rsid w:val="00307D09"/>
    <w:rsid w:val="00310FC9"/>
    <w:rsid w:val="00312EFD"/>
    <w:rsid w:val="00312F7E"/>
    <w:rsid w:val="00312FDF"/>
    <w:rsid w:val="0031431D"/>
    <w:rsid w:val="00324233"/>
    <w:rsid w:val="003261B0"/>
    <w:rsid w:val="00332BD5"/>
    <w:rsid w:val="0034149B"/>
    <w:rsid w:val="00341827"/>
    <w:rsid w:val="003419F1"/>
    <w:rsid w:val="003424AD"/>
    <w:rsid w:val="00342757"/>
    <w:rsid w:val="00345083"/>
    <w:rsid w:val="00345D0E"/>
    <w:rsid w:val="00351D48"/>
    <w:rsid w:val="003527E3"/>
    <w:rsid w:val="003537BD"/>
    <w:rsid w:val="003547BA"/>
    <w:rsid w:val="00361BF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3A90"/>
    <w:rsid w:val="003B669C"/>
    <w:rsid w:val="003C2E04"/>
    <w:rsid w:val="003C2FAE"/>
    <w:rsid w:val="003C3E56"/>
    <w:rsid w:val="003C551D"/>
    <w:rsid w:val="003C73C1"/>
    <w:rsid w:val="003D0446"/>
    <w:rsid w:val="003D0A1D"/>
    <w:rsid w:val="003D0FEB"/>
    <w:rsid w:val="003D2D43"/>
    <w:rsid w:val="003D487A"/>
    <w:rsid w:val="003D4BBB"/>
    <w:rsid w:val="003E066E"/>
    <w:rsid w:val="003E07F1"/>
    <w:rsid w:val="003E0C83"/>
    <w:rsid w:val="003E1A70"/>
    <w:rsid w:val="003E1B22"/>
    <w:rsid w:val="003E5320"/>
    <w:rsid w:val="003E78AB"/>
    <w:rsid w:val="003F1159"/>
    <w:rsid w:val="003F1AA2"/>
    <w:rsid w:val="003F3E77"/>
    <w:rsid w:val="003F6046"/>
    <w:rsid w:val="003F6993"/>
    <w:rsid w:val="003F6C04"/>
    <w:rsid w:val="00400CA9"/>
    <w:rsid w:val="00402D76"/>
    <w:rsid w:val="0040345A"/>
    <w:rsid w:val="00404F9A"/>
    <w:rsid w:val="00406D00"/>
    <w:rsid w:val="004072DC"/>
    <w:rsid w:val="00411717"/>
    <w:rsid w:val="00412322"/>
    <w:rsid w:val="004139E0"/>
    <w:rsid w:val="0041487A"/>
    <w:rsid w:val="00421E74"/>
    <w:rsid w:val="00422833"/>
    <w:rsid w:val="004260B2"/>
    <w:rsid w:val="00426CD0"/>
    <w:rsid w:val="00427345"/>
    <w:rsid w:val="004307FB"/>
    <w:rsid w:val="00430A88"/>
    <w:rsid w:val="00435A49"/>
    <w:rsid w:val="00436053"/>
    <w:rsid w:val="00446AFB"/>
    <w:rsid w:val="00447B50"/>
    <w:rsid w:val="00452229"/>
    <w:rsid w:val="00452295"/>
    <w:rsid w:val="00452E11"/>
    <w:rsid w:val="00453389"/>
    <w:rsid w:val="004538E2"/>
    <w:rsid w:val="004564D3"/>
    <w:rsid w:val="004601F4"/>
    <w:rsid w:val="004605D2"/>
    <w:rsid w:val="00460E09"/>
    <w:rsid w:val="004625C7"/>
    <w:rsid w:val="0046435B"/>
    <w:rsid w:val="004675CB"/>
    <w:rsid w:val="0046760A"/>
    <w:rsid w:val="00470E69"/>
    <w:rsid w:val="00471B1D"/>
    <w:rsid w:val="00472340"/>
    <w:rsid w:val="00472D6B"/>
    <w:rsid w:val="00473C1C"/>
    <w:rsid w:val="004800EF"/>
    <w:rsid w:val="0048180E"/>
    <w:rsid w:val="00481DFD"/>
    <w:rsid w:val="00484D51"/>
    <w:rsid w:val="0048747C"/>
    <w:rsid w:val="004914AD"/>
    <w:rsid w:val="00496A65"/>
    <w:rsid w:val="004A1CFA"/>
    <w:rsid w:val="004A783F"/>
    <w:rsid w:val="004B1EFB"/>
    <w:rsid w:val="004B22D7"/>
    <w:rsid w:val="004B2A97"/>
    <w:rsid w:val="004B4EB7"/>
    <w:rsid w:val="004B51D9"/>
    <w:rsid w:val="004B6C54"/>
    <w:rsid w:val="004C0B12"/>
    <w:rsid w:val="004C1C55"/>
    <w:rsid w:val="004C40B0"/>
    <w:rsid w:val="004C707C"/>
    <w:rsid w:val="004D0746"/>
    <w:rsid w:val="004D4E46"/>
    <w:rsid w:val="004D52FC"/>
    <w:rsid w:val="004E0A61"/>
    <w:rsid w:val="004E265C"/>
    <w:rsid w:val="004E5271"/>
    <w:rsid w:val="004E5412"/>
    <w:rsid w:val="004E74AA"/>
    <w:rsid w:val="004F304C"/>
    <w:rsid w:val="004F676A"/>
    <w:rsid w:val="005003FF"/>
    <w:rsid w:val="00500F50"/>
    <w:rsid w:val="0050184E"/>
    <w:rsid w:val="005025D9"/>
    <w:rsid w:val="00507531"/>
    <w:rsid w:val="005145BD"/>
    <w:rsid w:val="00514EAE"/>
    <w:rsid w:val="0051532C"/>
    <w:rsid w:val="00515697"/>
    <w:rsid w:val="00516597"/>
    <w:rsid w:val="00522333"/>
    <w:rsid w:val="00523E25"/>
    <w:rsid w:val="0052421D"/>
    <w:rsid w:val="00526271"/>
    <w:rsid w:val="00526A94"/>
    <w:rsid w:val="0053013E"/>
    <w:rsid w:val="0053661E"/>
    <w:rsid w:val="00540E8C"/>
    <w:rsid w:val="005420DE"/>
    <w:rsid w:val="00552B46"/>
    <w:rsid w:val="0055534E"/>
    <w:rsid w:val="005555B7"/>
    <w:rsid w:val="0055639E"/>
    <w:rsid w:val="005567F4"/>
    <w:rsid w:val="00562876"/>
    <w:rsid w:val="005659D7"/>
    <w:rsid w:val="00565ADC"/>
    <w:rsid w:val="005712CA"/>
    <w:rsid w:val="00571AA1"/>
    <w:rsid w:val="005726E4"/>
    <w:rsid w:val="00572710"/>
    <w:rsid w:val="00574AEE"/>
    <w:rsid w:val="00580BB2"/>
    <w:rsid w:val="00580DBF"/>
    <w:rsid w:val="00584DD1"/>
    <w:rsid w:val="00597826"/>
    <w:rsid w:val="005A06B3"/>
    <w:rsid w:val="005A7701"/>
    <w:rsid w:val="005A7ACC"/>
    <w:rsid w:val="005B098C"/>
    <w:rsid w:val="005B1050"/>
    <w:rsid w:val="005B164C"/>
    <w:rsid w:val="005B2100"/>
    <w:rsid w:val="005B3F96"/>
    <w:rsid w:val="005B58FF"/>
    <w:rsid w:val="005B70A2"/>
    <w:rsid w:val="005C1E4A"/>
    <w:rsid w:val="005C2352"/>
    <w:rsid w:val="005C30A9"/>
    <w:rsid w:val="005C33D1"/>
    <w:rsid w:val="005C3B63"/>
    <w:rsid w:val="005D0114"/>
    <w:rsid w:val="005D1003"/>
    <w:rsid w:val="005D191E"/>
    <w:rsid w:val="005D61F4"/>
    <w:rsid w:val="005E5214"/>
    <w:rsid w:val="005E58C4"/>
    <w:rsid w:val="005F11F1"/>
    <w:rsid w:val="005F1659"/>
    <w:rsid w:val="005F5B86"/>
    <w:rsid w:val="005F697B"/>
    <w:rsid w:val="006016AF"/>
    <w:rsid w:val="00605678"/>
    <w:rsid w:val="006104A4"/>
    <w:rsid w:val="006130A2"/>
    <w:rsid w:val="00613113"/>
    <w:rsid w:val="0061508A"/>
    <w:rsid w:val="006200D1"/>
    <w:rsid w:val="00620A06"/>
    <w:rsid w:val="00620ABD"/>
    <w:rsid w:val="00624C1F"/>
    <w:rsid w:val="006250B4"/>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73732"/>
    <w:rsid w:val="00673F58"/>
    <w:rsid w:val="00682453"/>
    <w:rsid w:val="006849A1"/>
    <w:rsid w:val="00692BF2"/>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0CF5"/>
    <w:rsid w:val="006D1841"/>
    <w:rsid w:val="006D2389"/>
    <w:rsid w:val="006D5C9C"/>
    <w:rsid w:val="006D79F9"/>
    <w:rsid w:val="006E1669"/>
    <w:rsid w:val="006E1C9F"/>
    <w:rsid w:val="006E2077"/>
    <w:rsid w:val="006F0BED"/>
    <w:rsid w:val="006F0C67"/>
    <w:rsid w:val="006F3899"/>
    <w:rsid w:val="006F3E06"/>
    <w:rsid w:val="006F451F"/>
    <w:rsid w:val="006F519E"/>
    <w:rsid w:val="007004B4"/>
    <w:rsid w:val="00702C62"/>
    <w:rsid w:val="00702CDE"/>
    <w:rsid w:val="00702E63"/>
    <w:rsid w:val="00705A79"/>
    <w:rsid w:val="00705DB4"/>
    <w:rsid w:val="00720D47"/>
    <w:rsid w:val="007212BB"/>
    <w:rsid w:val="007221D9"/>
    <w:rsid w:val="0072263D"/>
    <w:rsid w:val="00722A61"/>
    <w:rsid w:val="00726A25"/>
    <w:rsid w:val="0073157B"/>
    <w:rsid w:val="0073796B"/>
    <w:rsid w:val="00737D91"/>
    <w:rsid w:val="00741D28"/>
    <w:rsid w:val="007443F7"/>
    <w:rsid w:val="00747277"/>
    <w:rsid w:val="007518ED"/>
    <w:rsid w:val="007533D2"/>
    <w:rsid w:val="00753D6A"/>
    <w:rsid w:val="007552E5"/>
    <w:rsid w:val="007558D5"/>
    <w:rsid w:val="00756E68"/>
    <w:rsid w:val="00760769"/>
    <w:rsid w:val="00760ABF"/>
    <w:rsid w:val="007611AC"/>
    <w:rsid w:val="00763728"/>
    <w:rsid w:val="00765FFC"/>
    <w:rsid w:val="007671D3"/>
    <w:rsid w:val="00767455"/>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1C72"/>
    <w:rsid w:val="0079662C"/>
    <w:rsid w:val="00796B4D"/>
    <w:rsid w:val="007A042E"/>
    <w:rsid w:val="007A0ADA"/>
    <w:rsid w:val="007A1540"/>
    <w:rsid w:val="007A262A"/>
    <w:rsid w:val="007A2D96"/>
    <w:rsid w:val="007A30AF"/>
    <w:rsid w:val="007A46F0"/>
    <w:rsid w:val="007A60A5"/>
    <w:rsid w:val="007B07D1"/>
    <w:rsid w:val="007B35D1"/>
    <w:rsid w:val="007B4D89"/>
    <w:rsid w:val="007B50DA"/>
    <w:rsid w:val="007B63F4"/>
    <w:rsid w:val="007B698A"/>
    <w:rsid w:val="007B7C3F"/>
    <w:rsid w:val="007C168B"/>
    <w:rsid w:val="007C4A9D"/>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7F6E0B"/>
    <w:rsid w:val="008027EF"/>
    <w:rsid w:val="0080297C"/>
    <w:rsid w:val="008029C2"/>
    <w:rsid w:val="00802FD1"/>
    <w:rsid w:val="0080602D"/>
    <w:rsid w:val="00813520"/>
    <w:rsid w:val="008137AA"/>
    <w:rsid w:val="00816E12"/>
    <w:rsid w:val="0082650F"/>
    <w:rsid w:val="00827488"/>
    <w:rsid w:val="00834917"/>
    <w:rsid w:val="00835CED"/>
    <w:rsid w:val="00836D42"/>
    <w:rsid w:val="00837C65"/>
    <w:rsid w:val="00840F96"/>
    <w:rsid w:val="00841B5C"/>
    <w:rsid w:val="0084266F"/>
    <w:rsid w:val="008433C3"/>
    <w:rsid w:val="00846E39"/>
    <w:rsid w:val="0085066A"/>
    <w:rsid w:val="008541F8"/>
    <w:rsid w:val="008544EC"/>
    <w:rsid w:val="008554C6"/>
    <w:rsid w:val="00856A06"/>
    <w:rsid w:val="008654FB"/>
    <w:rsid w:val="0086574C"/>
    <w:rsid w:val="0087083F"/>
    <w:rsid w:val="00872343"/>
    <w:rsid w:val="00875206"/>
    <w:rsid w:val="008767B5"/>
    <w:rsid w:val="00881193"/>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3769"/>
    <w:rsid w:val="008C54FF"/>
    <w:rsid w:val="008C6520"/>
    <w:rsid w:val="008C7713"/>
    <w:rsid w:val="008D0825"/>
    <w:rsid w:val="008D4EFC"/>
    <w:rsid w:val="008E0CB8"/>
    <w:rsid w:val="008E1015"/>
    <w:rsid w:val="008E60E3"/>
    <w:rsid w:val="008E744A"/>
    <w:rsid w:val="008F080F"/>
    <w:rsid w:val="008F2E09"/>
    <w:rsid w:val="008F3482"/>
    <w:rsid w:val="008F7003"/>
    <w:rsid w:val="008F782F"/>
    <w:rsid w:val="0090044E"/>
    <w:rsid w:val="00901547"/>
    <w:rsid w:val="00901D22"/>
    <w:rsid w:val="00905111"/>
    <w:rsid w:val="00910829"/>
    <w:rsid w:val="00916CED"/>
    <w:rsid w:val="0092196C"/>
    <w:rsid w:val="00923478"/>
    <w:rsid w:val="00924059"/>
    <w:rsid w:val="00924BF3"/>
    <w:rsid w:val="00925440"/>
    <w:rsid w:val="00930DE9"/>
    <w:rsid w:val="00935E58"/>
    <w:rsid w:val="00937970"/>
    <w:rsid w:val="00937983"/>
    <w:rsid w:val="00937FA2"/>
    <w:rsid w:val="009444A2"/>
    <w:rsid w:val="00954682"/>
    <w:rsid w:val="00954C60"/>
    <w:rsid w:val="0095722A"/>
    <w:rsid w:val="00962ACA"/>
    <w:rsid w:val="0096314D"/>
    <w:rsid w:val="00972BBC"/>
    <w:rsid w:val="00976DB1"/>
    <w:rsid w:val="00981B63"/>
    <w:rsid w:val="009830D7"/>
    <w:rsid w:val="009848AB"/>
    <w:rsid w:val="00985A56"/>
    <w:rsid w:val="00990195"/>
    <w:rsid w:val="00992882"/>
    <w:rsid w:val="009A120A"/>
    <w:rsid w:val="009A40FB"/>
    <w:rsid w:val="009A64E0"/>
    <w:rsid w:val="009B34F6"/>
    <w:rsid w:val="009B5612"/>
    <w:rsid w:val="009B5868"/>
    <w:rsid w:val="009C4B12"/>
    <w:rsid w:val="009C6F5B"/>
    <w:rsid w:val="009D23F4"/>
    <w:rsid w:val="009D4D9D"/>
    <w:rsid w:val="009D6C67"/>
    <w:rsid w:val="009E4F41"/>
    <w:rsid w:val="009F65B3"/>
    <w:rsid w:val="00A0436F"/>
    <w:rsid w:val="00A046A9"/>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45354"/>
    <w:rsid w:val="00A5242A"/>
    <w:rsid w:val="00A52D11"/>
    <w:rsid w:val="00A535F5"/>
    <w:rsid w:val="00A53AFE"/>
    <w:rsid w:val="00A54A02"/>
    <w:rsid w:val="00A55E1C"/>
    <w:rsid w:val="00A60998"/>
    <w:rsid w:val="00A61DB4"/>
    <w:rsid w:val="00A64099"/>
    <w:rsid w:val="00A70617"/>
    <w:rsid w:val="00A72E6C"/>
    <w:rsid w:val="00A7324F"/>
    <w:rsid w:val="00A7512F"/>
    <w:rsid w:val="00A75BA5"/>
    <w:rsid w:val="00A76436"/>
    <w:rsid w:val="00A765FE"/>
    <w:rsid w:val="00A849B7"/>
    <w:rsid w:val="00A855A3"/>
    <w:rsid w:val="00A90BDB"/>
    <w:rsid w:val="00A91056"/>
    <w:rsid w:val="00A95CAB"/>
    <w:rsid w:val="00A95D97"/>
    <w:rsid w:val="00AA30E7"/>
    <w:rsid w:val="00AA3E73"/>
    <w:rsid w:val="00AA7CCD"/>
    <w:rsid w:val="00AB34BC"/>
    <w:rsid w:val="00AC015E"/>
    <w:rsid w:val="00AD2487"/>
    <w:rsid w:val="00AE1914"/>
    <w:rsid w:val="00AE242C"/>
    <w:rsid w:val="00AE29A7"/>
    <w:rsid w:val="00AE2EC3"/>
    <w:rsid w:val="00AE5173"/>
    <w:rsid w:val="00AF2699"/>
    <w:rsid w:val="00AF7677"/>
    <w:rsid w:val="00AF7846"/>
    <w:rsid w:val="00B01244"/>
    <w:rsid w:val="00B0204B"/>
    <w:rsid w:val="00B02280"/>
    <w:rsid w:val="00B0297C"/>
    <w:rsid w:val="00B03C9E"/>
    <w:rsid w:val="00B04B2F"/>
    <w:rsid w:val="00B067C8"/>
    <w:rsid w:val="00B114DA"/>
    <w:rsid w:val="00B11FB7"/>
    <w:rsid w:val="00B21A40"/>
    <w:rsid w:val="00B241DD"/>
    <w:rsid w:val="00B25B04"/>
    <w:rsid w:val="00B264C8"/>
    <w:rsid w:val="00B268AD"/>
    <w:rsid w:val="00B32000"/>
    <w:rsid w:val="00B34174"/>
    <w:rsid w:val="00B400EF"/>
    <w:rsid w:val="00B43092"/>
    <w:rsid w:val="00B432A3"/>
    <w:rsid w:val="00B45933"/>
    <w:rsid w:val="00B46814"/>
    <w:rsid w:val="00B46D07"/>
    <w:rsid w:val="00B47067"/>
    <w:rsid w:val="00B505AF"/>
    <w:rsid w:val="00B553FA"/>
    <w:rsid w:val="00B65E2E"/>
    <w:rsid w:val="00B66596"/>
    <w:rsid w:val="00B717AA"/>
    <w:rsid w:val="00B74472"/>
    <w:rsid w:val="00B82452"/>
    <w:rsid w:val="00B83A7F"/>
    <w:rsid w:val="00B84B97"/>
    <w:rsid w:val="00B9293A"/>
    <w:rsid w:val="00B9351D"/>
    <w:rsid w:val="00B96194"/>
    <w:rsid w:val="00BA0A3A"/>
    <w:rsid w:val="00BA185F"/>
    <w:rsid w:val="00BA2F7E"/>
    <w:rsid w:val="00BA3CE0"/>
    <w:rsid w:val="00BB1AF6"/>
    <w:rsid w:val="00BB21D1"/>
    <w:rsid w:val="00BB2E59"/>
    <w:rsid w:val="00BB302A"/>
    <w:rsid w:val="00BB390B"/>
    <w:rsid w:val="00BB7337"/>
    <w:rsid w:val="00BC0F6F"/>
    <w:rsid w:val="00BC28B4"/>
    <w:rsid w:val="00BC464E"/>
    <w:rsid w:val="00BC7D04"/>
    <w:rsid w:val="00BD06DA"/>
    <w:rsid w:val="00BD0BEB"/>
    <w:rsid w:val="00BD3201"/>
    <w:rsid w:val="00BD35BA"/>
    <w:rsid w:val="00BD4AD7"/>
    <w:rsid w:val="00BD5A09"/>
    <w:rsid w:val="00BE05BE"/>
    <w:rsid w:val="00BE1011"/>
    <w:rsid w:val="00BE26BD"/>
    <w:rsid w:val="00BE270B"/>
    <w:rsid w:val="00BE7F6D"/>
    <w:rsid w:val="00BF122A"/>
    <w:rsid w:val="00BF4548"/>
    <w:rsid w:val="00BF5D27"/>
    <w:rsid w:val="00BF5F43"/>
    <w:rsid w:val="00BF6BF3"/>
    <w:rsid w:val="00C03958"/>
    <w:rsid w:val="00C10434"/>
    <w:rsid w:val="00C1403B"/>
    <w:rsid w:val="00C15433"/>
    <w:rsid w:val="00C20801"/>
    <w:rsid w:val="00C2149F"/>
    <w:rsid w:val="00C2497C"/>
    <w:rsid w:val="00C2538D"/>
    <w:rsid w:val="00C32C4B"/>
    <w:rsid w:val="00C35326"/>
    <w:rsid w:val="00C411C1"/>
    <w:rsid w:val="00C41860"/>
    <w:rsid w:val="00C41AF9"/>
    <w:rsid w:val="00C429BA"/>
    <w:rsid w:val="00C43A21"/>
    <w:rsid w:val="00C50460"/>
    <w:rsid w:val="00C50DDE"/>
    <w:rsid w:val="00C52AA6"/>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2B05"/>
    <w:rsid w:val="00C94BE5"/>
    <w:rsid w:val="00C95DE7"/>
    <w:rsid w:val="00CA393C"/>
    <w:rsid w:val="00CA3E7F"/>
    <w:rsid w:val="00CA3F07"/>
    <w:rsid w:val="00CA4838"/>
    <w:rsid w:val="00CA7EA9"/>
    <w:rsid w:val="00CB2B10"/>
    <w:rsid w:val="00CB3C8C"/>
    <w:rsid w:val="00CB51DC"/>
    <w:rsid w:val="00CC3F7A"/>
    <w:rsid w:val="00CC43F9"/>
    <w:rsid w:val="00CD11BB"/>
    <w:rsid w:val="00CD137E"/>
    <w:rsid w:val="00CD27BF"/>
    <w:rsid w:val="00CD375F"/>
    <w:rsid w:val="00CD5381"/>
    <w:rsid w:val="00CD549D"/>
    <w:rsid w:val="00CD5C14"/>
    <w:rsid w:val="00CD6B1C"/>
    <w:rsid w:val="00CD6D6B"/>
    <w:rsid w:val="00CE3EB3"/>
    <w:rsid w:val="00CE704F"/>
    <w:rsid w:val="00CE7D59"/>
    <w:rsid w:val="00CF1300"/>
    <w:rsid w:val="00CF22E3"/>
    <w:rsid w:val="00CF2A3B"/>
    <w:rsid w:val="00CF2C20"/>
    <w:rsid w:val="00CF4350"/>
    <w:rsid w:val="00CF663A"/>
    <w:rsid w:val="00D00D7E"/>
    <w:rsid w:val="00D00EC3"/>
    <w:rsid w:val="00D05D72"/>
    <w:rsid w:val="00D0733F"/>
    <w:rsid w:val="00D07AA0"/>
    <w:rsid w:val="00D13F59"/>
    <w:rsid w:val="00D16674"/>
    <w:rsid w:val="00D16B9A"/>
    <w:rsid w:val="00D222CF"/>
    <w:rsid w:val="00D22FF4"/>
    <w:rsid w:val="00D25087"/>
    <w:rsid w:val="00D26323"/>
    <w:rsid w:val="00D300A6"/>
    <w:rsid w:val="00D31295"/>
    <w:rsid w:val="00D3317B"/>
    <w:rsid w:val="00D3487E"/>
    <w:rsid w:val="00D362CA"/>
    <w:rsid w:val="00D3632E"/>
    <w:rsid w:val="00D40278"/>
    <w:rsid w:val="00D41017"/>
    <w:rsid w:val="00D41353"/>
    <w:rsid w:val="00D5232E"/>
    <w:rsid w:val="00D52FEC"/>
    <w:rsid w:val="00D56B21"/>
    <w:rsid w:val="00D61635"/>
    <w:rsid w:val="00D67827"/>
    <w:rsid w:val="00D67C90"/>
    <w:rsid w:val="00D735A1"/>
    <w:rsid w:val="00D7518B"/>
    <w:rsid w:val="00D80B52"/>
    <w:rsid w:val="00D8378B"/>
    <w:rsid w:val="00D8545F"/>
    <w:rsid w:val="00D85A1C"/>
    <w:rsid w:val="00D867B1"/>
    <w:rsid w:val="00D91D39"/>
    <w:rsid w:val="00D9554E"/>
    <w:rsid w:val="00D95C4D"/>
    <w:rsid w:val="00D967F8"/>
    <w:rsid w:val="00DA04A5"/>
    <w:rsid w:val="00DA3552"/>
    <w:rsid w:val="00DA5729"/>
    <w:rsid w:val="00DA6419"/>
    <w:rsid w:val="00DB0EB9"/>
    <w:rsid w:val="00DB6856"/>
    <w:rsid w:val="00DC13E4"/>
    <w:rsid w:val="00DC4124"/>
    <w:rsid w:val="00DC51E8"/>
    <w:rsid w:val="00DC6B25"/>
    <w:rsid w:val="00DC7B60"/>
    <w:rsid w:val="00DD2939"/>
    <w:rsid w:val="00DD31EC"/>
    <w:rsid w:val="00DD396D"/>
    <w:rsid w:val="00DD4720"/>
    <w:rsid w:val="00DE5AC7"/>
    <w:rsid w:val="00DF40A9"/>
    <w:rsid w:val="00E02C35"/>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34D6E"/>
    <w:rsid w:val="00E36FA2"/>
    <w:rsid w:val="00E45281"/>
    <w:rsid w:val="00E468B0"/>
    <w:rsid w:val="00E4783F"/>
    <w:rsid w:val="00E479DF"/>
    <w:rsid w:val="00E52EFE"/>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6E3B"/>
    <w:rsid w:val="00E87AAE"/>
    <w:rsid w:val="00E87DEA"/>
    <w:rsid w:val="00E90CCD"/>
    <w:rsid w:val="00E91E5D"/>
    <w:rsid w:val="00E930D6"/>
    <w:rsid w:val="00E96DA1"/>
    <w:rsid w:val="00E97E18"/>
    <w:rsid w:val="00EA1E79"/>
    <w:rsid w:val="00EB04EC"/>
    <w:rsid w:val="00EB1387"/>
    <w:rsid w:val="00EB19BC"/>
    <w:rsid w:val="00EB36E8"/>
    <w:rsid w:val="00EB6B5B"/>
    <w:rsid w:val="00EC07EA"/>
    <w:rsid w:val="00EC1E4D"/>
    <w:rsid w:val="00EC5838"/>
    <w:rsid w:val="00ED1AD5"/>
    <w:rsid w:val="00ED37FE"/>
    <w:rsid w:val="00ED4E09"/>
    <w:rsid w:val="00ED5C26"/>
    <w:rsid w:val="00EE13EF"/>
    <w:rsid w:val="00EE594A"/>
    <w:rsid w:val="00EE756C"/>
    <w:rsid w:val="00EF14BD"/>
    <w:rsid w:val="00EF189D"/>
    <w:rsid w:val="00EF7C7C"/>
    <w:rsid w:val="00F035E4"/>
    <w:rsid w:val="00F07BE1"/>
    <w:rsid w:val="00F110B7"/>
    <w:rsid w:val="00F12A1B"/>
    <w:rsid w:val="00F13929"/>
    <w:rsid w:val="00F167DE"/>
    <w:rsid w:val="00F20116"/>
    <w:rsid w:val="00F20C75"/>
    <w:rsid w:val="00F25295"/>
    <w:rsid w:val="00F26678"/>
    <w:rsid w:val="00F272CF"/>
    <w:rsid w:val="00F3485E"/>
    <w:rsid w:val="00F36059"/>
    <w:rsid w:val="00F36F7D"/>
    <w:rsid w:val="00F43D78"/>
    <w:rsid w:val="00F4797D"/>
    <w:rsid w:val="00F47D4B"/>
    <w:rsid w:val="00F47EC5"/>
    <w:rsid w:val="00F5239A"/>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4AA"/>
    <w:rsid w:val="00F7572B"/>
    <w:rsid w:val="00F818CC"/>
    <w:rsid w:val="00F819DF"/>
    <w:rsid w:val="00F81F10"/>
    <w:rsid w:val="00F84AFD"/>
    <w:rsid w:val="00F853CB"/>
    <w:rsid w:val="00F85579"/>
    <w:rsid w:val="00F905FA"/>
    <w:rsid w:val="00F91864"/>
    <w:rsid w:val="00F91E8E"/>
    <w:rsid w:val="00F92EFA"/>
    <w:rsid w:val="00F9343C"/>
    <w:rsid w:val="00F97D8A"/>
    <w:rsid w:val="00FA1AFD"/>
    <w:rsid w:val="00FA3D63"/>
    <w:rsid w:val="00FA3F2D"/>
    <w:rsid w:val="00FA4219"/>
    <w:rsid w:val="00FA66DC"/>
    <w:rsid w:val="00FA66F0"/>
    <w:rsid w:val="00FA6C90"/>
    <w:rsid w:val="00FB214F"/>
    <w:rsid w:val="00FB22C0"/>
    <w:rsid w:val="00FB60DB"/>
    <w:rsid w:val="00FB65BF"/>
    <w:rsid w:val="00FC4C5C"/>
    <w:rsid w:val="00FD0372"/>
    <w:rsid w:val="00FD0509"/>
    <w:rsid w:val="00FD19CB"/>
    <w:rsid w:val="00FD3142"/>
    <w:rsid w:val="00FD3BBE"/>
    <w:rsid w:val="00FE05B9"/>
    <w:rsid w:val="00FE2D38"/>
    <w:rsid w:val="00FE3D57"/>
    <w:rsid w:val="00FE57BE"/>
    <w:rsid w:val="00FE7ADC"/>
    <w:rsid w:val="00FF35A1"/>
    <w:rsid w:val="00FF41EF"/>
    <w:rsid w:val="00FF6CA4"/>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0EDF25CC-86C5-43E3-9E47-D573462E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8810">
      <w:bodyDiv w:val="1"/>
      <w:marLeft w:val="0"/>
      <w:marRight w:val="0"/>
      <w:marTop w:val="0"/>
      <w:marBottom w:val="0"/>
      <w:divBdr>
        <w:top w:val="none" w:sz="0" w:space="0" w:color="auto"/>
        <w:left w:val="none" w:sz="0" w:space="0" w:color="auto"/>
        <w:bottom w:val="none" w:sz="0" w:space="0" w:color="auto"/>
        <w:right w:val="none" w:sz="0" w:space="0" w:color="auto"/>
      </w:divBdr>
    </w:div>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293800338">
      <w:bodyDiv w:val="1"/>
      <w:marLeft w:val="0"/>
      <w:marRight w:val="0"/>
      <w:marTop w:val="0"/>
      <w:marBottom w:val="0"/>
      <w:divBdr>
        <w:top w:val="none" w:sz="0" w:space="0" w:color="auto"/>
        <w:left w:val="none" w:sz="0" w:space="0" w:color="auto"/>
        <w:bottom w:val="none" w:sz="0" w:space="0" w:color="auto"/>
        <w:right w:val="none" w:sz="0" w:space="0" w:color="auto"/>
      </w:divBdr>
    </w:div>
    <w:div w:id="310797495">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476531168">
      <w:bodyDiv w:val="1"/>
      <w:marLeft w:val="0"/>
      <w:marRight w:val="0"/>
      <w:marTop w:val="0"/>
      <w:marBottom w:val="0"/>
      <w:divBdr>
        <w:top w:val="none" w:sz="0" w:space="0" w:color="auto"/>
        <w:left w:val="none" w:sz="0" w:space="0" w:color="auto"/>
        <w:bottom w:val="none" w:sz="0" w:space="0" w:color="auto"/>
        <w:right w:val="none" w:sz="0" w:space="0" w:color="auto"/>
      </w:divBdr>
    </w:div>
    <w:div w:id="708991830">
      <w:bodyDiv w:val="1"/>
      <w:marLeft w:val="0"/>
      <w:marRight w:val="0"/>
      <w:marTop w:val="0"/>
      <w:marBottom w:val="0"/>
      <w:divBdr>
        <w:top w:val="none" w:sz="0" w:space="0" w:color="auto"/>
        <w:left w:val="none" w:sz="0" w:space="0" w:color="auto"/>
        <w:bottom w:val="none" w:sz="0" w:space="0" w:color="auto"/>
        <w:right w:val="none" w:sz="0" w:space="0" w:color="auto"/>
      </w:divBdr>
    </w:div>
    <w:div w:id="749812059">
      <w:bodyDiv w:val="1"/>
      <w:marLeft w:val="0"/>
      <w:marRight w:val="0"/>
      <w:marTop w:val="0"/>
      <w:marBottom w:val="0"/>
      <w:divBdr>
        <w:top w:val="none" w:sz="0" w:space="0" w:color="auto"/>
        <w:left w:val="none" w:sz="0" w:space="0" w:color="auto"/>
        <w:bottom w:val="none" w:sz="0" w:space="0" w:color="auto"/>
        <w:right w:val="none" w:sz="0" w:space="0" w:color="auto"/>
      </w:divBdr>
    </w:div>
    <w:div w:id="819150974">
      <w:bodyDiv w:val="1"/>
      <w:marLeft w:val="0"/>
      <w:marRight w:val="0"/>
      <w:marTop w:val="0"/>
      <w:marBottom w:val="0"/>
      <w:divBdr>
        <w:top w:val="none" w:sz="0" w:space="0" w:color="auto"/>
        <w:left w:val="none" w:sz="0" w:space="0" w:color="auto"/>
        <w:bottom w:val="none" w:sz="0" w:space="0" w:color="auto"/>
        <w:right w:val="none" w:sz="0" w:space="0" w:color="auto"/>
      </w:divBdr>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72890490">
      <w:bodyDiv w:val="1"/>
      <w:marLeft w:val="0"/>
      <w:marRight w:val="0"/>
      <w:marTop w:val="0"/>
      <w:marBottom w:val="0"/>
      <w:divBdr>
        <w:top w:val="none" w:sz="0" w:space="0" w:color="auto"/>
        <w:left w:val="none" w:sz="0" w:space="0" w:color="auto"/>
        <w:bottom w:val="none" w:sz="0" w:space="0" w:color="auto"/>
        <w:right w:val="none" w:sz="0" w:space="0" w:color="auto"/>
      </w:divBdr>
    </w:div>
    <w:div w:id="1330253255">
      <w:bodyDiv w:val="1"/>
      <w:marLeft w:val="0"/>
      <w:marRight w:val="0"/>
      <w:marTop w:val="0"/>
      <w:marBottom w:val="0"/>
      <w:divBdr>
        <w:top w:val="none" w:sz="0" w:space="0" w:color="auto"/>
        <w:left w:val="none" w:sz="0" w:space="0" w:color="auto"/>
        <w:bottom w:val="none" w:sz="0" w:space="0" w:color="auto"/>
        <w:right w:val="none" w:sz="0" w:space="0" w:color="auto"/>
      </w:divBdr>
    </w:div>
    <w:div w:id="1389450083">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 w:id="21101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B6A95-62F6-4BAC-8ADD-731B5169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Monica Paola Havivi Sanjines</cp:lastModifiedBy>
  <cp:revision>7</cp:revision>
  <cp:lastPrinted>2017-09-27T20:30:00Z</cp:lastPrinted>
  <dcterms:created xsi:type="dcterms:W3CDTF">2017-03-27T21:07:00Z</dcterms:created>
  <dcterms:modified xsi:type="dcterms:W3CDTF">2017-09-27T20:31:00Z</dcterms:modified>
</cp:coreProperties>
</file>