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AFD" w:rsidRPr="00A72772" w:rsidRDefault="00761590" w:rsidP="00EB0AFD">
      <w:pPr>
        <w:jc w:val="center"/>
      </w:pPr>
      <w:bookmarkStart w:id="0" w:name="_GoBack"/>
      <w:r w:rsidRPr="00A72772">
        <w:rPr>
          <w:noProof/>
        </w:rPr>
        <mc:AlternateContent>
          <mc:Choice Requires="wps">
            <w:drawing>
              <wp:anchor distT="0" distB="0" distL="114300" distR="114300" simplePos="0" relativeHeight="251661312" behindDoc="0" locked="0" layoutInCell="1" allowOverlap="1" wp14:anchorId="22813A6E" wp14:editId="52AB4389">
                <wp:simplePos x="0" y="0"/>
                <wp:positionH relativeFrom="column">
                  <wp:posOffset>-1042035</wp:posOffset>
                </wp:positionH>
                <wp:positionV relativeFrom="paragraph">
                  <wp:posOffset>555625</wp:posOffset>
                </wp:positionV>
                <wp:extent cx="7448550" cy="594360"/>
                <wp:effectExtent l="19050" t="19050" r="38100" b="5334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594360"/>
                        </a:xfrm>
                        <a:prstGeom prst="rect">
                          <a:avLst/>
                        </a:prstGeom>
                        <a:solidFill>
                          <a:srgbClr val="C40000"/>
                        </a:solidFill>
                        <a:ln w="38100">
                          <a:solidFill>
                            <a:schemeClr val="accent3">
                              <a:lumMod val="20000"/>
                              <a:lumOff val="80000"/>
                            </a:schemeClr>
                          </a:solidFill>
                          <a:miter lim="800000"/>
                          <a:headEnd/>
                          <a:tailEnd/>
                        </a:ln>
                        <a:effectLst>
                          <a:outerShdw dist="28398" dir="3806097" algn="ctr" rotWithShape="0">
                            <a:schemeClr val="accent3">
                              <a:lumMod val="50000"/>
                              <a:lumOff val="0"/>
                              <a:alpha val="50000"/>
                            </a:schemeClr>
                          </a:outerShdw>
                        </a:effectLst>
                      </wps:spPr>
                      <wps:txbx>
                        <w:txbxContent>
                          <w:p w:rsidR="00ED4ADD" w:rsidRDefault="00ED4ADD" w:rsidP="00D86380">
                            <w:pPr>
                              <w:jc w:val="center"/>
                              <w:rPr>
                                <w:rFonts w:ascii="Arial" w:hAnsi="Arial" w:cs="Arial"/>
                                <w:b/>
                                <w:sz w:val="24"/>
                                <w:szCs w:val="24"/>
                              </w:rPr>
                            </w:pPr>
                            <w:r w:rsidRPr="00D86380">
                              <w:rPr>
                                <w:rFonts w:ascii="Arial" w:hAnsi="Arial" w:cs="Arial"/>
                                <w:b/>
                                <w:sz w:val="24"/>
                                <w:szCs w:val="24"/>
                              </w:rPr>
                              <w:t>PROTOCOLO ESTAND</w:t>
                            </w:r>
                            <w:r>
                              <w:rPr>
                                <w:rFonts w:ascii="Arial" w:hAnsi="Arial" w:cs="Arial"/>
                                <w:b/>
                                <w:sz w:val="24"/>
                                <w:szCs w:val="24"/>
                              </w:rPr>
                              <w:t>ARIZADO DE ATENCIÓ</w:t>
                            </w:r>
                            <w:r w:rsidRPr="00D86380">
                              <w:rPr>
                                <w:rFonts w:ascii="Arial" w:hAnsi="Arial" w:cs="Arial"/>
                                <w:b/>
                                <w:sz w:val="24"/>
                                <w:szCs w:val="24"/>
                              </w:rPr>
                              <w:t xml:space="preserve">N  </w:t>
                            </w:r>
                            <w:r>
                              <w:rPr>
                                <w:rFonts w:ascii="Arial" w:hAnsi="Arial" w:cs="Arial"/>
                                <w:b/>
                                <w:sz w:val="24"/>
                                <w:szCs w:val="24"/>
                              </w:rPr>
                              <w:t xml:space="preserve">AL CLIENTE </w:t>
                            </w:r>
                            <w:r w:rsidRPr="00D86380">
                              <w:rPr>
                                <w:rFonts w:ascii="Arial" w:hAnsi="Arial" w:cs="Arial"/>
                                <w:b/>
                                <w:sz w:val="24"/>
                                <w:szCs w:val="24"/>
                              </w:rPr>
                              <w:t>TOYOSA</w:t>
                            </w:r>
                          </w:p>
                          <w:p w:rsidR="00ED4ADD" w:rsidRPr="00D86380" w:rsidRDefault="00ED4ADD" w:rsidP="00D86380">
                            <w:pPr>
                              <w:jc w:val="center"/>
                              <w:rPr>
                                <w:rFonts w:ascii="Arial" w:hAnsi="Arial" w:cs="Arial"/>
                                <w:b/>
                                <w:sz w:val="24"/>
                                <w:szCs w:val="24"/>
                              </w:rPr>
                            </w:pPr>
                            <w:r>
                              <w:rPr>
                                <w:rFonts w:ascii="Arial" w:hAnsi="Arial" w:cs="Arial"/>
                                <w:b/>
                                <w:sz w:val="24"/>
                                <w:szCs w:val="24"/>
                              </w:rPr>
                              <w:t>EJECUTIVOS DE VENTA</w:t>
                            </w:r>
                          </w:p>
                          <w:p w:rsidR="00ED4ADD" w:rsidRDefault="00ED4A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82.05pt;margin-top:43.75pt;width:586.5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" fillcolor="#c40000" strokecolor="#eaf1dd [662]" strokeweight="3pt">
                <v:shadow on="t" color="#4e6128 [1606]" opacity=".5" offset="1pt"/>
                <v:textbox>
                  <w:txbxContent>
                    <w:p w:rsidR="00ED4ADD" w:rsidRDefault="00ED4ADD" w:rsidP="00D86380">
                      <w:pPr>
                        <w:jc w:val="center"/>
                        <w:rPr>
                          <w:rFonts w:ascii="Arial" w:hAnsi="Arial" w:cs="Arial"/>
                          <w:b/>
                          <w:sz w:val="24"/>
                          <w:szCs w:val="24"/>
                        </w:rPr>
                      </w:pPr>
                      <w:r w:rsidRPr="00D86380">
                        <w:rPr>
                          <w:rFonts w:ascii="Arial" w:hAnsi="Arial" w:cs="Arial"/>
                          <w:b/>
                          <w:sz w:val="24"/>
                          <w:szCs w:val="24"/>
                        </w:rPr>
                        <w:t>PROTOCOLO ESTAND</w:t>
                      </w:r>
                      <w:r>
                        <w:rPr>
                          <w:rFonts w:ascii="Arial" w:hAnsi="Arial" w:cs="Arial"/>
                          <w:b/>
                          <w:sz w:val="24"/>
                          <w:szCs w:val="24"/>
                        </w:rPr>
                        <w:t>ARIZADO DE ATENCIÓ</w:t>
                      </w:r>
                      <w:r w:rsidRPr="00D86380">
                        <w:rPr>
                          <w:rFonts w:ascii="Arial" w:hAnsi="Arial" w:cs="Arial"/>
                          <w:b/>
                          <w:sz w:val="24"/>
                          <w:szCs w:val="24"/>
                        </w:rPr>
                        <w:t xml:space="preserve">N  </w:t>
                      </w:r>
                      <w:r>
                        <w:rPr>
                          <w:rFonts w:ascii="Arial" w:hAnsi="Arial" w:cs="Arial"/>
                          <w:b/>
                          <w:sz w:val="24"/>
                          <w:szCs w:val="24"/>
                        </w:rPr>
                        <w:t xml:space="preserve">AL CLIENTE </w:t>
                      </w:r>
                      <w:r w:rsidRPr="00D86380">
                        <w:rPr>
                          <w:rFonts w:ascii="Arial" w:hAnsi="Arial" w:cs="Arial"/>
                          <w:b/>
                          <w:sz w:val="24"/>
                          <w:szCs w:val="24"/>
                        </w:rPr>
                        <w:t>TOYOSA</w:t>
                      </w:r>
                    </w:p>
                    <w:p w:rsidR="00ED4ADD" w:rsidRPr="00D86380" w:rsidRDefault="00ED4ADD" w:rsidP="00D86380">
                      <w:pPr>
                        <w:jc w:val="center"/>
                        <w:rPr>
                          <w:rFonts w:ascii="Arial" w:hAnsi="Arial" w:cs="Arial"/>
                          <w:b/>
                          <w:sz w:val="24"/>
                          <w:szCs w:val="24"/>
                        </w:rPr>
                      </w:pPr>
                      <w:r>
                        <w:rPr>
                          <w:rFonts w:ascii="Arial" w:hAnsi="Arial" w:cs="Arial"/>
                          <w:b/>
                          <w:sz w:val="24"/>
                          <w:szCs w:val="24"/>
                        </w:rPr>
                        <w:t>EJECUTIVOS DE VENTA</w:t>
                      </w:r>
                    </w:p>
                    <w:p w:rsidR="00ED4ADD" w:rsidRDefault="00ED4ADD"/>
                  </w:txbxContent>
                </v:textbox>
              </v:shape>
            </w:pict>
          </mc:Fallback>
        </mc:AlternateContent>
      </w:r>
    </w:p>
    <w:p w:rsidR="00EB0AFD" w:rsidRPr="00A72772" w:rsidRDefault="00EB0AFD"/>
    <w:p w:rsidR="00D86380" w:rsidRPr="00A72772" w:rsidRDefault="00D86380" w:rsidP="00F813EE">
      <w:pPr>
        <w:jc w:val="center"/>
      </w:pPr>
    </w:p>
    <w:p w:rsidR="00D86380" w:rsidRPr="00A72772" w:rsidRDefault="00EB0AFD" w:rsidP="00F813EE">
      <w:pPr>
        <w:jc w:val="center"/>
      </w:pPr>
      <w:r w:rsidRPr="00A72772">
        <w:t>¿Qué es la atención</w:t>
      </w:r>
      <w:r w:rsidR="003E03F3" w:rsidRPr="00A72772">
        <w:t xml:space="preserve"> TOYOSA</w:t>
      </w:r>
      <w:r w:rsidRPr="00A72772">
        <w:t>?</w:t>
      </w:r>
    </w:p>
    <w:p w:rsidR="00E506CB" w:rsidRPr="00A72772" w:rsidRDefault="003E03F3" w:rsidP="00A262F5">
      <w:pPr>
        <w:jc w:val="both"/>
      </w:pPr>
      <w:r w:rsidRPr="00A72772">
        <w:t>La atención TOYOSA e</w:t>
      </w:r>
      <w:r w:rsidR="00EB0AFD" w:rsidRPr="00A72772">
        <w:t xml:space="preserve">s </w:t>
      </w:r>
      <w:r w:rsidR="00E506CB" w:rsidRPr="00A72772">
        <w:t xml:space="preserve">sintonizarnos con el cliente para comprender el </w:t>
      </w:r>
      <w:r w:rsidR="00ED4ADD" w:rsidRPr="00A72772">
        <w:t>qué</w:t>
      </w:r>
      <w:r w:rsidR="00E506CB" w:rsidRPr="00A72772">
        <w:t xml:space="preserve"> y el cómo de lo que requiere escuchar sus necesidades y preocupaciones. Escuchar al cliente Toyosa significa </w:t>
      </w:r>
      <w:r w:rsidR="00E506CB" w:rsidRPr="00A72772">
        <w:rPr>
          <w:b/>
        </w:rPr>
        <w:t>Oír + Interpretar</w:t>
      </w:r>
      <w:r w:rsidR="009C1A1F" w:rsidRPr="00A72772">
        <w:rPr>
          <w:b/>
        </w:rPr>
        <w:t xml:space="preserve"> + percibir</w:t>
      </w:r>
      <w:r w:rsidR="009C1A1F" w:rsidRPr="00A72772">
        <w:t xml:space="preserve">. </w:t>
      </w:r>
      <w:r w:rsidR="00E506CB" w:rsidRPr="00A72772">
        <w:t xml:space="preserve">Para escuchar no basta con solo </w:t>
      </w:r>
      <w:r w:rsidR="009C1A1F" w:rsidRPr="00A72772">
        <w:t>oír</w:t>
      </w:r>
      <w:r w:rsidR="00E506CB" w:rsidRPr="00A72772">
        <w:t>, es necesario que tengamos la capacidad de interpretar lo que el otro dice. Mientras no haya interpretación, no hay escucha</w:t>
      </w:r>
      <w:r w:rsidR="009C1A1F" w:rsidRPr="00A72772">
        <w:t xml:space="preserve"> efectiva</w:t>
      </w:r>
      <w:r w:rsidR="00E506CB" w:rsidRPr="00A72772">
        <w:t>. En rigor cuando escuchamos lo hacemos con todos nuestros sentidos y no solo con el oído.</w:t>
      </w:r>
      <w:r w:rsidR="00976633" w:rsidRPr="00A72772">
        <w:t xml:space="preserve"> Cada elemento perceptivo incide en la interpretación que realizamos. </w:t>
      </w:r>
    </w:p>
    <w:p w:rsidR="009C1A1F" w:rsidRPr="00A72772" w:rsidRDefault="009C1A1F" w:rsidP="00A262F5">
      <w:pPr>
        <w:jc w:val="both"/>
      </w:pPr>
      <w:r w:rsidRPr="00A72772">
        <w:t xml:space="preserve">Se propone plantearnos la relación con el cliente a partir de lo siguiente: </w:t>
      </w:r>
      <w:r w:rsidRPr="00A72772">
        <w:rPr>
          <w:b/>
        </w:rPr>
        <w:t xml:space="preserve">A cada preocupación, </w:t>
      </w:r>
      <w:proofErr w:type="gramStart"/>
      <w:r w:rsidRPr="00A72772">
        <w:rPr>
          <w:b/>
        </w:rPr>
        <w:t>insatisfacción</w:t>
      </w:r>
      <w:proofErr w:type="gramEnd"/>
      <w:r w:rsidRPr="00A72772">
        <w:rPr>
          <w:b/>
        </w:rPr>
        <w:t xml:space="preserve"> o necesidad que tenga nuestro cliente, hagamos una oferta / propuesta que le agregue valor</w:t>
      </w:r>
      <w:r w:rsidRPr="00A72772">
        <w:t xml:space="preserve"> y cumplamos sus expectativas.</w:t>
      </w:r>
    </w:p>
    <w:p w:rsidR="009C1A1F" w:rsidRPr="00A72772" w:rsidRDefault="00761590">
      <w:r w:rsidRPr="00A72772">
        <w:rPr>
          <w:noProof/>
        </w:rPr>
        <mc:AlternateContent>
          <mc:Choice Requires="wps">
            <w:drawing>
              <wp:anchor distT="0" distB="0" distL="114300" distR="114300" simplePos="0" relativeHeight="251662336" behindDoc="0" locked="0" layoutInCell="1" allowOverlap="1" wp14:anchorId="52D806A6" wp14:editId="4483E466">
                <wp:simplePos x="0" y="0"/>
                <wp:positionH relativeFrom="column">
                  <wp:posOffset>-584835</wp:posOffset>
                </wp:positionH>
                <wp:positionV relativeFrom="paragraph">
                  <wp:posOffset>266065</wp:posOffset>
                </wp:positionV>
                <wp:extent cx="4008120" cy="333375"/>
                <wp:effectExtent l="19050" t="19050" r="30480" b="476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333375"/>
                        </a:xfrm>
                        <a:prstGeom prst="rect">
                          <a:avLst/>
                        </a:prstGeom>
                        <a:solidFill>
                          <a:srgbClr val="C40000"/>
                        </a:solidFill>
                        <a:ln w="63500" cmpd="thickThin">
                          <a:solidFill>
                            <a:schemeClr val="bg1"/>
                          </a:solidFill>
                          <a:miter lim="800000"/>
                          <a:headEnd/>
                          <a:tailEnd/>
                        </a:ln>
                        <a:effectLst/>
                        <a:extLst/>
                      </wps:spPr>
                      <wps:txbx>
                        <w:txbxContent>
                          <w:p w:rsidR="00ED4ADD" w:rsidRPr="003F5325" w:rsidRDefault="00ED4ADD">
                            <w:pPr>
                              <w:rPr>
                                <w:rFonts w:ascii="Arial" w:hAnsi="Arial" w:cs="Arial"/>
                                <w:b/>
                              </w:rPr>
                            </w:pPr>
                            <w:r w:rsidRPr="003F5325">
                              <w:rPr>
                                <w:rFonts w:ascii="Arial" w:hAnsi="Arial" w:cs="Arial"/>
                                <w:b/>
                              </w:rPr>
                              <w:t>LLEGADA DEL CLIENTE</w:t>
                            </w:r>
                            <w:r>
                              <w:rPr>
                                <w:rFonts w:ascii="Arial" w:hAnsi="Arial" w:cs="Arial"/>
                                <w:b/>
                              </w:rPr>
                              <w:t xml:space="preserve"> / EJECUTIVO DE VENTAS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46.05pt;margin-top:20.95pt;width:315.6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" fillcolor="#c40000" strokecolor="white [3212]" strokeweight="5pt">
                <v:stroke linestyle="thickThin"/>
                <v:textbox>
                  <w:txbxContent>
                    <w:p w:rsidR="00ED4ADD" w:rsidRPr="003F5325" w:rsidRDefault="00ED4ADD">
                      <w:pPr>
                        <w:rPr>
                          <w:rFonts w:ascii="Arial" w:hAnsi="Arial" w:cs="Arial"/>
                          <w:b/>
                        </w:rPr>
                      </w:pPr>
                      <w:r w:rsidRPr="003F5325">
                        <w:rPr>
                          <w:rFonts w:ascii="Arial" w:hAnsi="Arial" w:cs="Arial"/>
                          <w:b/>
                        </w:rPr>
                        <w:t>LLEGADA DEL CLIENTE</w:t>
                      </w:r>
                      <w:r>
                        <w:rPr>
                          <w:rFonts w:ascii="Arial" w:hAnsi="Arial" w:cs="Arial"/>
                          <w:b/>
                        </w:rPr>
                        <w:t xml:space="preserve"> / EJECUTIVO DE VENTAS</w:t>
                      </w:r>
                    </w:p>
                  </w:txbxContent>
                </v:textbox>
              </v:shape>
            </w:pict>
          </mc:Fallback>
        </mc:AlternateContent>
      </w:r>
    </w:p>
    <w:p w:rsidR="00D86380" w:rsidRPr="00A72772" w:rsidRDefault="00D86380"/>
    <w:p w:rsidR="00D86380" w:rsidRPr="00A72772" w:rsidRDefault="00761590">
      <w:r w:rsidRPr="00A72772">
        <w:rPr>
          <w:noProof/>
        </w:rPr>
        <mc:AlternateContent>
          <mc:Choice Requires="wps">
            <w:drawing>
              <wp:anchor distT="4294967295" distB="4294967295" distL="114300" distR="114300" simplePos="0" relativeHeight="251663360" behindDoc="0" locked="0" layoutInCell="1" allowOverlap="1" wp14:anchorId="6621A774" wp14:editId="3421F9F0">
                <wp:simplePos x="0" y="0"/>
                <wp:positionH relativeFrom="column">
                  <wp:posOffset>-622935</wp:posOffset>
                </wp:positionH>
                <wp:positionV relativeFrom="paragraph">
                  <wp:posOffset>88899</wp:posOffset>
                </wp:positionV>
                <wp:extent cx="6562725" cy="0"/>
                <wp:effectExtent l="0" t="0" r="9525" b="19050"/>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49.05pt;margin-top:7pt;width:516.7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liHQIAADwEAAAOAAAAZHJzL2Uyb0RvYy54bWysU8GO2jAQvVfqP1i+s0loY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"/>
            </w:pict>
          </mc:Fallback>
        </mc:AlternateContent>
      </w:r>
    </w:p>
    <w:p w:rsidR="001843DF" w:rsidRPr="00A72772" w:rsidRDefault="001843DF" w:rsidP="00421B62">
      <w:pPr>
        <w:jc w:val="both"/>
      </w:pPr>
      <w:r w:rsidRPr="00A72772">
        <w:t xml:space="preserve">El </w:t>
      </w:r>
      <w:r w:rsidR="00481483" w:rsidRPr="00A72772">
        <w:t xml:space="preserve">Ejecutivo </w:t>
      </w:r>
      <w:r w:rsidRPr="00A72772">
        <w:t xml:space="preserve">de </w:t>
      </w:r>
      <w:r w:rsidR="00481483" w:rsidRPr="00A72772">
        <w:t xml:space="preserve">Ventas </w:t>
      </w:r>
      <w:r w:rsidRPr="00A72772">
        <w:t>cumple un pilar fundamental en la relación de confianza y compromiso que puede construir con el cliente para el logro de los objetivos comerciales.</w:t>
      </w:r>
    </w:p>
    <w:p w:rsidR="001843DF" w:rsidRPr="00A72772" w:rsidRDefault="001843DF" w:rsidP="00421B62">
      <w:pPr>
        <w:jc w:val="both"/>
      </w:pPr>
      <w:r w:rsidRPr="00A72772">
        <w:t>Dar lo mejor de sí debe ser uno de los principios fundament</w:t>
      </w:r>
      <w:r w:rsidR="00764643" w:rsidRPr="00A72772">
        <w:t>ales</w:t>
      </w:r>
      <w:r w:rsidRPr="00A72772">
        <w:t xml:space="preserve"> en la </w:t>
      </w:r>
      <w:r w:rsidRPr="00A72772">
        <w:rPr>
          <w:b/>
          <w:u w:val="single"/>
        </w:rPr>
        <w:t>relación Toyosa</w:t>
      </w:r>
      <w:r w:rsidRPr="00A72772">
        <w:t>, por lo que</w:t>
      </w:r>
      <w:r w:rsidR="00764643" w:rsidRPr="00A72772">
        <w:t xml:space="preserve"> </w:t>
      </w:r>
      <w:r w:rsidRPr="00A72772">
        <w:t xml:space="preserve">la </w:t>
      </w:r>
      <w:r w:rsidRPr="00A72772">
        <w:rPr>
          <w:b/>
        </w:rPr>
        <w:t>experiencia Toyosa</w:t>
      </w:r>
      <w:r w:rsidRPr="00A72772">
        <w:t xml:space="preserve"> dependerá</w:t>
      </w:r>
      <w:r w:rsidR="0048121B" w:rsidRPr="00A72772">
        <w:t xml:space="preserve"> de gran manera en aquello que logremos generar.</w:t>
      </w:r>
    </w:p>
    <w:p w:rsidR="003D6BC7" w:rsidRPr="00A72772" w:rsidRDefault="003D6BC7" w:rsidP="00421B62">
      <w:pPr>
        <w:jc w:val="both"/>
      </w:pPr>
      <w:r w:rsidRPr="00A72772">
        <w:t>El Ejecutivo de Ventas debe tener principal cuidado en su apariencia personal (limpieza, elegancia</w:t>
      </w:r>
      <w:r w:rsidR="00C06FD2" w:rsidRPr="00A72772">
        <w:t>, arreglo personal</w:t>
      </w:r>
      <w:r w:rsidRPr="00A72772">
        <w:t xml:space="preserve">) misma que </w:t>
      </w:r>
      <w:r w:rsidR="00C06FD2" w:rsidRPr="00A72772">
        <w:t xml:space="preserve">constituye la primera impresión al Cliente. El Ejecutivo de Ventas, siempre debe mostrar al cliente </w:t>
      </w:r>
      <w:r w:rsidRPr="00A72772">
        <w:t xml:space="preserve">una sonrisa y un saludo amable, porque expresan al cliente la alegría de su visita y ayuda a hacerlo sentir importante. </w:t>
      </w:r>
    </w:p>
    <w:p w:rsidR="009F383C" w:rsidRPr="00A72772" w:rsidRDefault="0048121B" w:rsidP="00421B62">
      <w:pPr>
        <w:jc w:val="both"/>
        <w:rPr>
          <w:b/>
        </w:rPr>
      </w:pPr>
      <w:r w:rsidRPr="00A72772">
        <w:t xml:space="preserve">El primer contacto </w:t>
      </w:r>
      <w:r w:rsidR="00764643" w:rsidRPr="00A72772">
        <w:t xml:space="preserve">con el cliente </w:t>
      </w:r>
      <w:r w:rsidRPr="00A72772">
        <w:t xml:space="preserve">dirá mucho </w:t>
      </w:r>
      <w:r w:rsidR="009F383C" w:rsidRPr="00A72772">
        <w:t>de la relación que construyamos y del</w:t>
      </w:r>
      <w:r w:rsidR="00764643" w:rsidRPr="00A72772">
        <w:t xml:space="preserve"> logro del</w:t>
      </w:r>
      <w:r w:rsidR="009F383C" w:rsidRPr="00A72772">
        <w:t xml:space="preserve"> objetivo principal que es vender la experiencia Toyosa a partir de la compra de un </w:t>
      </w:r>
      <w:r w:rsidR="00764643" w:rsidRPr="00A72772">
        <w:t>v</w:t>
      </w:r>
      <w:r w:rsidR="009B620F" w:rsidRPr="00A72772">
        <w:t>ehículo</w:t>
      </w:r>
      <w:r w:rsidR="009F383C" w:rsidRPr="00A72772">
        <w:t>.</w:t>
      </w:r>
      <w:r w:rsidR="00151751" w:rsidRPr="00A72772">
        <w:t xml:space="preserve"> </w:t>
      </w:r>
      <w:r w:rsidR="009F383C" w:rsidRPr="00A72772">
        <w:t xml:space="preserve">Es muy importante que el </w:t>
      </w:r>
      <w:r w:rsidR="007A78BB" w:rsidRPr="00A72772">
        <w:t>Ejecutivo de Ventas</w:t>
      </w:r>
      <w:r w:rsidR="009F383C" w:rsidRPr="00A72772">
        <w:t xml:space="preserve"> conozca las características técnicas de cada </w:t>
      </w:r>
      <w:r w:rsidR="009B620F" w:rsidRPr="00A72772">
        <w:t>vehículo</w:t>
      </w:r>
      <w:r w:rsidR="009F383C" w:rsidRPr="00A72772">
        <w:t xml:space="preserve"> a modo de poder dar buena información y responder a las necesidades del cliente.</w:t>
      </w:r>
      <w:r w:rsidR="009B620F" w:rsidRPr="00A72772">
        <w:t xml:space="preserve"> Para ello es fundamental que el </w:t>
      </w:r>
      <w:r w:rsidR="007A78BB" w:rsidRPr="00A72772">
        <w:t>Ejecutivo de Ventas</w:t>
      </w:r>
      <w:r w:rsidR="009B620F" w:rsidRPr="00A72772">
        <w:t xml:space="preserve"> haya recibido el </w:t>
      </w:r>
      <w:r w:rsidR="00295B3E" w:rsidRPr="00A72772">
        <w:rPr>
          <w:b/>
        </w:rPr>
        <w:t xml:space="preserve">Taller </w:t>
      </w:r>
      <w:r w:rsidR="009B620F" w:rsidRPr="00A72772">
        <w:rPr>
          <w:b/>
        </w:rPr>
        <w:t>de inducción de ventas Toyosa.</w:t>
      </w:r>
    </w:p>
    <w:p w:rsidR="00764643" w:rsidRPr="00A72772" w:rsidRDefault="00764643" w:rsidP="00764643">
      <w:pPr>
        <w:jc w:val="both"/>
      </w:pPr>
      <w:r w:rsidRPr="00A72772">
        <w:t>El Ejecutivo de Ventas debe proporcionar al cliente información clara y veraz ya que el cliente que se encuentra debidamente informado es capaz de reconocer  y responder a la calidad de los servicios y es menos influenciable a las ofertas de la competencia.</w:t>
      </w:r>
    </w:p>
    <w:p w:rsidR="00764643" w:rsidRPr="00A72772" w:rsidRDefault="00764643" w:rsidP="00421B62">
      <w:pPr>
        <w:jc w:val="both"/>
        <w:rPr>
          <w:b/>
        </w:rPr>
      </w:pPr>
    </w:p>
    <w:p w:rsidR="00862A67" w:rsidRPr="00A72772" w:rsidRDefault="00862A67" w:rsidP="00E11F6A">
      <w:pPr>
        <w:jc w:val="both"/>
      </w:pPr>
      <w:r w:rsidRPr="00A72772">
        <w:lastRenderedPageBreak/>
        <w:t>El Ejecutivo de Ventas debe cuidar que el espacio en el que se atiende al cliente se encuentre limpio y ordenado.</w:t>
      </w:r>
    </w:p>
    <w:p w:rsidR="00E11F6A" w:rsidRPr="00A72772" w:rsidRDefault="00E11F6A" w:rsidP="00421B62">
      <w:pPr>
        <w:jc w:val="both"/>
      </w:pPr>
      <w:r w:rsidRPr="00A72772">
        <w:t xml:space="preserve">Para la recepción del cliente </w:t>
      </w:r>
      <w:r w:rsidR="00764643" w:rsidRPr="00A72772">
        <w:t xml:space="preserve">a las instalaciones TOYOSA, </w:t>
      </w:r>
      <w:r w:rsidRPr="00A72772">
        <w:t>se debe seguir el siguiente protocolo:</w:t>
      </w:r>
    </w:p>
    <w:p w:rsidR="009F383C" w:rsidRPr="00A72772" w:rsidRDefault="009F383C" w:rsidP="00421B62">
      <w:pPr>
        <w:jc w:val="both"/>
      </w:pPr>
      <w:r w:rsidRPr="00A72772">
        <w:t>El Ejecutivo de ventas debe</w:t>
      </w:r>
      <w:r w:rsidR="00B62C48" w:rsidRPr="00A72772">
        <w:t xml:space="preserve"> ponerse de pie</w:t>
      </w:r>
      <w:r w:rsidR="00764643" w:rsidRPr="00A72772">
        <w:t>,</w:t>
      </w:r>
      <w:r w:rsidR="00B62C48" w:rsidRPr="00A72772">
        <w:t xml:space="preserve"> extender la mano</w:t>
      </w:r>
      <w:r w:rsidR="00D81F49" w:rsidRPr="00A72772">
        <w:t xml:space="preserve"> y saludar al cliente</w:t>
      </w:r>
      <w:r w:rsidRPr="00A72772">
        <w:t>:</w:t>
      </w:r>
    </w:p>
    <w:p w:rsidR="009F383C" w:rsidRPr="00A72772" w:rsidRDefault="009F383C" w:rsidP="00021DD8">
      <w:pPr>
        <w:spacing w:after="0" w:line="240" w:lineRule="auto"/>
        <w:ind w:left="142"/>
        <w:jc w:val="both"/>
        <w:rPr>
          <w:b/>
        </w:rPr>
      </w:pPr>
      <w:r w:rsidRPr="00A72772">
        <w:rPr>
          <w:b/>
        </w:rPr>
        <w:t xml:space="preserve">(Contacto visual + sonrisa + actitud) </w:t>
      </w:r>
    </w:p>
    <w:p w:rsidR="009F383C" w:rsidRPr="00A72772" w:rsidRDefault="009F383C" w:rsidP="00021DD8">
      <w:pPr>
        <w:spacing w:after="0" w:line="240" w:lineRule="auto"/>
        <w:ind w:left="142"/>
        <w:jc w:val="both"/>
        <w:rPr>
          <w:b/>
          <w:sz w:val="26"/>
          <w:szCs w:val="26"/>
        </w:rPr>
      </w:pPr>
      <w:r w:rsidRPr="00A72772">
        <w:rPr>
          <w:b/>
          <w:sz w:val="26"/>
          <w:szCs w:val="26"/>
        </w:rPr>
        <w:t>Muy buenos días (tardes) señor(a), bienvenido</w:t>
      </w:r>
      <w:r w:rsidR="00903DFE" w:rsidRPr="00A72772">
        <w:rPr>
          <w:b/>
          <w:sz w:val="26"/>
          <w:szCs w:val="26"/>
        </w:rPr>
        <w:t xml:space="preserve">(a) </w:t>
      </w:r>
      <w:r w:rsidR="00481483" w:rsidRPr="00A72772">
        <w:rPr>
          <w:b/>
          <w:sz w:val="26"/>
          <w:szCs w:val="26"/>
        </w:rPr>
        <w:t>nuevamente</w:t>
      </w:r>
      <w:r w:rsidRPr="00A72772">
        <w:rPr>
          <w:b/>
          <w:sz w:val="26"/>
          <w:szCs w:val="26"/>
        </w:rPr>
        <w:t xml:space="preserve"> </w:t>
      </w:r>
      <w:r w:rsidR="00F80CE1" w:rsidRPr="00A72772">
        <w:rPr>
          <w:b/>
          <w:sz w:val="26"/>
          <w:szCs w:val="26"/>
        </w:rPr>
        <w:t xml:space="preserve">a </w:t>
      </w:r>
      <w:r w:rsidRPr="00A72772">
        <w:rPr>
          <w:b/>
          <w:sz w:val="26"/>
          <w:szCs w:val="26"/>
        </w:rPr>
        <w:t xml:space="preserve">Toyosa, </w:t>
      </w:r>
      <w:r w:rsidR="00903DFE" w:rsidRPr="00A72772">
        <w:rPr>
          <w:b/>
          <w:sz w:val="26"/>
          <w:szCs w:val="26"/>
        </w:rPr>
        <w:t xml:space="preserve"> </w:t>
      </w:r>
      <w:r w:rsidR="00C11203" w:rsidRPr="00A72772">
        <w:rPr>
          <w:b/>
          <w:sz w:val="26"/>
          <w:szCs w:val="26"/>
        </w:rPr>
        <w:t>Permítame</w:t>
      </w:r>
      <w:r w:rsidR="00F80CE1" w:rsidRPr="00A72772">
        <w:rPr>
          <w:b/>
          <w:sz w:val="26"/>
          <w:szCs w:val="26"/>
        </w:rPr>
        <w:t xml:space="preserve"> darle</w:t>
      </w:r>
      <w:r w:rsidR="00903DFE" w:rsidRPr="00A72772">
        <w:rPr>
          <w:b/>
          <w:sz w:val="26"/>
          <w:szCs w:val="26"/>
        </w:rPr>
        <w:t xml:space="preserve"> los detalles acerca del (vehículo) en el que usted está interesado</w:t>
      </w:r>
      <w:r w:rsidR="00F80CE1" w:rsidRPr="00A72772">
        <w:rPr>
          <w:b/>
          <w:sz w:val="26"/>
          <w:szCs w:val="26"/>
        </w:rPr>
        <w:t>.</w:t>
      </w:r>
    </w:p>
    <w:p w:rsidR="003F5325" w:rsidRPr="00A72772" w:rsidRDefault="003F5325" w:rsidP="003F5325">
      <w:pPr>
        <w:pStyle w:val="Prrafodelista"/>
        <w:ind w:left="644"/>
      </w:pPr>
    </w:p>
    <w:p w:rsidR="0030420E" w:rsidRPr="00A72772" w:rsidRDefault="0030420E" w:rsidP="009B620F">
      <w:pPr>
        <w:pStyle w:val="Prrafodelista"/>
        <w:spacing w:after="0" w:line="240" w:lineRule="auto"/>
        <w:ind w:left="0"/>
        <w:jc w:val="both"/>
      </w:pPr>
      <w:r w:rsidRPr="00A72772">
        <w:t>En los casos que el cliente haya esperado para la atención</w:t>
      </w:r>
      <w:r w:rsidR="00C47878" w:rsidRPr="00A72772">
        <w:t>,</w:t>
      </w:r>
      <w:r w:rsidRPr="00A72772">
        <w:t xml:space="preserve"> se debe agradecer por la paciencia prestada, de esta manera se reconoce que su tiempo es valioso.</w:t>
      </w:r>
    </w:p>
    <w:p w:rsidR="0030420E" w:rsidRPr="00A72772" w:rsidRDefault="0030420E" w:rsidP="009B620F">
      <w:pPr>
        <w:pStyle w:val="Prrafodelista"/>
        <w:spacing w:after="0" w:line="240" w:lineRule="auto"/>
        <w:ind w:left="0"/>
        <w:jc w:val="both"/>
      </w:pPr>
    </w:p>
    <w:p w:rsidR="008B19C9" w:rsidRPr="00A72772" w:rsidRDefault="008B19C9" w:rsidP="009B620F">
      <w:pPr>
        <w:pStyle w:val="Prrafodelista"/>
        <w:spacing w:after="0" w:line="240" w:lineRule="auto"/>
        <w:ind w:left="0"/>
        <w:jc w:val="both"/>
      </w:pPr>
      <w:r w:rsidRPr="00A72772">
        <w:t xml:space="preserve">Escuche con atención, demuestre interés y esté atento a toda la información </w:t>
      </w:r>
      <w:r w:rsidR="007B2168" w:rsidRPr="00A72772">
        <w:t>que brinda el cliente.</w:t>
      </w:r>
      <w:r w:rsidR="00F80CE1" w:rsidRPr="00A72772">
        <w:t xml:space="preserve"> </w:t>
      </w:r>
      <w:r w:rsidR="009F383C" w:rsidRPr="00A72772">
        <w:t xml:space="preserve">La única forma de </w:t>
      </w:r>
      <w:r w:rsidR="00810A96" w:rsidRPr="00A72772">
        <w:t xml:space="preserve">conocer los requerimientos del cliente </w:t>
      </w:r>
      <w:r w:rsidR="009F383C" w:rsidRPr="00A72772">
        <w:t>es preguntando</w:t>
      </w:r>
      <w:r w:rsidR="009B620F" w:rsidRPr="00A72772">
        <w:t>, indagando</w:t>
      </w:r>
      <w:r w:rsidR="009F383C" w:rsidRPr="00A72772">
        <w:t xml:space="preserve"> y escuchando.</w:t>
      </w:r>
      <w:r w:rsidR="00A112F8" w:rsidRPr="00A72772">
        <w:t xml:space="preserve"> No olvide mirar </w:t>
      </w:r>
      <w:r w:rsidR="00B05A1C" w:rsidRPr="00A72772">
        <w:t>al cliente de frente.</w:t>
      </w:r>
    </w:p>
    <w:p w:rsidR="00C11203" w:rsidRPr="00A72772" w:rsidRDefault="00C11203" w:rsidP="009B620F">
      <w:pPr>
        <w:pStyle w:val="Prrafodelista"/>
        <w:spacing w:after="0" w:line="240" w:lineRule="auto"/>
        <w:ind w:left="0"/>
        <w:jc w:val="both"/>
      </w:pPr>
    </w:p>
    <w:p w:rsidR="0030420E" w:rsidRPr="00A72772" w:rsidRDefault="009E5F37" w:rsidP="009B620F">
      <w:pPr>
        <w:pStyle w:val="Prrafodelista"/>
        <w:spacing w:after="0" w:line="240" w:lineRule="auto"/>
        <w:ind w:left="0"/>
        <w:jc w:val="both"/>
      </w:pPr>
      <w:r w:rsidRPr="00A72772">
        <w:t>Al hablar con el cliente,</w:t>
      </w:r>
      <w:r w:rsidR="00D74924" w:rsidRPr="00A72772">
        <w:t xml:space="preserve"> debe </w:t>
      </w:r>
      <w:r w:rsidRPr="00A72772">
        <w:t xml:space="preserve">hacerlo de </w:t>
      </w:r>
      <w:r w:rsidR="00D74924" w:rsidRPr="00A72772">
        <w:t xml:space="preserve">una </w:t>
      </w:r>
      <w:r w:rsidRPr="00A72772">
        <w:t xml:space="preserve">forma amable, entusiasta y </w:t>
      </w:r>
      <w:proofErr w:type="gramStart"/>
      <w:r w:rsidRPr="00A72772">
        <w:t>cortés</w:t>
      </w:r>
      <w:proofErr w:type="gramEnd"/>
      <w:r w:rsidRPr="00A72772">
        <w:t>.</w:t>
      </w:r>
      <w:r w:rsidR="00021DD8" w:rsidRPr="00A72772">
        <w:t xml:space="preserve"> </w:t>
      </w:r>
      <w:r w:rsidR="003472CD" w:rsidRPr="00A72772">
        <w:t>A</w:t>
      </w:r>
      <w:r w:rsidR="0030420E" w:rsidRPr="00A72772">
        <w:t xml:space="preserve">lternativamente </w:t>
      </w:r>
      <w:r w:rsidR="003472CD" w:rsidRPr="00A72772">
        <w:t>ofr</w:t>
      </w:r>
      <w:r w:rsidR="00614E4E" w:rsidRPr="00A72772">
        <w:t>é</w:t>
      </w:r>
      <w:r w:rsidR="003472CD" w:rsidRPr="00A72772">
        <w:t>zca</w:t>
      </w:r>
      <w:r w:rsidR="00F80CE1" w:rsidRPr="00A72772">
        <w:t>le</w:t>
      </w:r>
      <w:r w:rsidR="003472CD" w:rsidRPr="00A72772">
        <w:t xml:space="preserve"> </w:t>
      </w:r>
      <w:r w:rsidR="00572AFA" w:rsidRPr="00A72772">
        <w:t xml:space="preserve">un dulce, </w:t>
      </w:r>
      <w:r w:rsidR="0030420E" w:rsidRPr="00A72772">
        <w:t>una tasa de café o</w:t>
      </w:r>
      <w:r w:rsidR="003472CD" w:rsidRPr="00A72772">
        <w:t xml:space="preserve"> un vaso de</w:t>
      </w:r>
      <w:r w:rsidR="0030420E" w:rsidRPr="00A72772">
        <w:t xml:space="preserve"> agua como cortesía</w:t>
      </w:r>
      <w:r w:rsidR="00F80CE1" w:rsidRPr="00A72772">
        <w:t>.</w:t>
      </w:r>
    </w:p>
    <w:p w:rsidR="0030420E" w:rsidRPr="00A72772" w:rsidRDefault="0030420E" w:rsidP="009B620F">
      <w:pPr>
        <w:pStyle w:val="Prrafodelista"/>
        <w:spacing w:after="0" w:line="240" w:lineRule="auto"/>
        <w:ind w:left="0"/>
        <w:jc w:val="both"/>
      </w:pPr>
    </w:p>
    <w:p w:rsidR="00AF4046" w:rsidRPr="00A72772" w:rsidRDefault="00D74924" w:rsidP="009B620F">
      <w:pPr>
        <w:pStyle w:val="Prrafodelista"/>
        <w:spacing w:after="0" w:line="240" w:lineRule="auto"/>
        <w:ind w:left="0"/>
        <w:jc w:val="both"/>
      </w:pPr>
      <w:r w:rsidRPr="00A72772">
        <w:t>Siempre</w:t>
      </w:r>
      <w:r w:rsidR="00614E4E" w:rsidRPr="00A72772">
        <w:t xml:space="preserve"> </w:t>
      </w:r>
      <w:r w:rsidRPr="00A72772">
        <w:t>debe m</w:t>
      </w:r>
      <w:r w:rsidR="00AF4046" w:rsidRPr="00A72772">
        <w:t>ostrar diligencia</w:t>
      </w:r>
      <w:r w:rsidRPr="00A72772">
        <w:t xml:space="preserve">  y </w:t>
      </w:r>
      <w:r w:rsidR="00AF4046" w:rsidRPr="00A72772">
        <w:t xml:space="preserve"> evitar las demoras innecesarias </w:t>
      </w:r>
      <w:r w:rsidRPr="00A72772">
        <w:t>como contestar el teléfono cuando se está atendiendo al cliente</w:t>
      </w:r>
      <w:r w:rsidR="0085548B" w:rsidRPr="00A72772">
        <w:t xml:space="preserve"> o sostener conversaciones con otras personas.</w:t>
      </w:r>
    </w:p>
    <w:p w:rsidR="004C4D3B" w:rsidRPr="00A72772" w:rsidRDefault="004C4D3B" w:rsidP="009B620F">
      <w:pPr>
        <w:pStyle w:val="Prrafodelista"/>
        <w:spacing w:after="0" w:line="240" w:lineRule="auto"/>
        <w:ind w:left="0"/>
        <w:jc w:val="both"/>
      </w:pPr>
    </w:p>
    <w:p w:rsidR="007B2168" w:rsidRPr="00A72772" w:rsidRDefault="00021DD8" w:rsidP="00021DD8">
      <w:pPr>
        <w:spacing w:after="0" w:line="240" w:lineRule="auto"/>
        <w:jc w:val="both"/>
      </w:pPr>
      <w:r w:rsidRPr="00A72772">
        <w:t>A continuación se detallan</w:t>
      </w:r>
      <w:r w:rsidR="009F383C" w:rsidRPr="00A72772">
        <w:t xml:space="preserve"> algunas </w:t>
      </w:r>
      <w:r w:rsidR="00504F90" w:rsidRPr="00A72772">
        <w:t>pautas</w:t>
      </w:r>
      <w:r w:rsidR="009F383C" w:rsidRPr="00A72772">
        <w:t xml:space="preserve"> para indagar más acerca de las necesidades del cliente</w:t>
      </w:r>
      <w:r w:rsidR="00F80CE1" w:rsidRPr="00A72772">
        <w:t>:</w:t>
      </w:r>
    </w:p>
    <w:p w:rsidR="00833AD8" w:rsidRPr="00A72772" w:rsidRDefault="00833AD8" w:rsidP="007B2168">
      <w:pPr>
        <w:pStyle w:val="Prrafodelista"/>
        <w:numPr>
          <w:ilvl w:val="0"/>
          <w:numId w:val="1"/>
        </w:numPr>
      </w:pPr>
      <w:r w:rsidRPr="00A72772">
        <w:rPr>
          <w:b/>
        </w:rPr>
        <w:t xml:space="preserve">¿Qué tipo de uso quiere dar al </w:t>
      </w:r>
      <w:r w:rsidR="00F813EE" w:rsidRPr="00A72772">
        <w:rPr>
          <w:b/>
        </w:rPr>
        <w:t>vehículo</w:t>
      </w:r>
      <w:r w:rsidRPr="00A72772">
        <w:rPr>
          <w:b/>
        </w:rPr>
        <w:t>?</w:t>
      </w:r>
    </w:p>
    <w:p w:rsidR="007B2168" w:rsidRPr="00A72772" w:rsidRDefault="00ED01F8" w:rsidP="00833AD8">
      <w:pPr>
        <w:pStyle w:val="Prrafodelista"/>
        <w:numPr>
          <w:ilvl w:val="0"/>
          <w:numId w:val="1"/>
        </w:numPr>
        <w:rPr>
          <w:b/>
        </w:rPr>
      </w:pPr>
      <w:r w:rsidRPr="00A72772">
        <w:rPr>
          <w:b/>
        </w:rPr>
        <w:t xml:space="preserve">¿Tiene usted familia? ¿De cuantas personas está conformada? </w:t>
      </w:r>
      <w:r w:rsidRPr="00A72772">
        <w:rPr>
          <w:i/>
        </w:rPr>
        <w:t xml:space="preserve">(para ver </w:t>
      </w:r>
      <w:r w:rsidR="00F61C9E" w:rsidRPr="00A72772">
        <w:rPr>
          <w:i/>
        </w:rPr>
        <w:t>cuál</w:t>
      </w:r>
      <w:r w:rsidRPr="00A72772">
        <w:rPr>
          <w:i/>
        </w:rPr>
        <w:t xml:space="preserve"> es automóvil que se puede acomodar a sus necesidades)</w:t>
      </w:r>
    </w:p>
    <w:p w:rsidR="00833AD8" w:rsidRPr="00A72772" w:rsidRDefault="00D62CC3" w:rsidP="00AB62B3">
      <w:pPr>
        <w:pStyle w:val="Prrafodelista"/>
        <w:ind w:left="644"/>
        <w:jc w:val="both"/>
        <w:rPr>
          <w:i/>
        </w:rPr>
      </w:pPr>
      <w:r w:rsidRPr="00A72772">
        <w:rPr>
          <w:i/>
        </w:rPr>
        <w:t xml:space="preserve">“A tiempo de recibir estas respuestas es necesario comentar que uno de los aspectos más importantes para la marca Toyota es </w:t>
      </w:r>
      <w:r w:rsidR="009E2601" w:rsidRPr="00A72772">
        <w:rPr>
          <w:i/>
        </w:rPr>
        <w:t>la seguridad que ofrece la marca por la tecnología desarrollada para evitar accidentes y la protección que brinda al conductor y pasajeros en caso de colisión</w:t>
      </w:r>
      <w:r w:rsidRPr="00A72772">
        <w:rPr>
          <w:i/>
        </w:rPr>
        <w:t>. Esta información será bien recibida por el cliente”</w:t>
      </w:r>
      <w:r w:rsidR="004748E5" w:rsidRPr="00A72772">
        <w:rPr>
          <w:i/>
        </w:rPr>
        <w:t>.</w:t>
      </w:r>
    </w:p>
    <w:p w:rsidR="00ED01F8" w:rsidRPr="00A72772" w:rsidRDefault="00ED01F8" w:rsidP="004C4D3B">
      <w:pPr>
        <w:pStyle w:val="Prrafodelista"/>
        <w:numPr>
          <w:ilvl w:val="0"/>
          <w:numId w:val="1"/>
        </w:numPr>
        <w:rPr>
          <w:b/>
        </w:rPr>
      </w:pPr>
      <w:r w:rsidRPr="00A72772">
        <w:rPr>
          <w:b/>
        </w:rPr>
        <w:t>¿Recorre usted largas distancias?</w:t>
      </w:r>
    </w:p>
    <w:p w:rsidR="007513FD" w:rsidRPr="00A72772" w:rsidRDefault="00ED01F8" w:rsidP="00ED01F8">
      <w:pPr>
        <w:pStyle w:val="Prrafodelista"/>
        <w:numPr>
          <w:ilvl w:val="0"/>
          <w:numId w:val="1"/>
        </w:numPr>
        <w:rPr>
          <w:i/>
        </w:rPr>
      </w:pPr>
      <w:r w:rsidRPr="00A72772">
        <w:rPr>
          <w:b/>
        </w:rPr>
        <w:t>¿El uso del vehículo será solamente en la ciudad?</w:t>
      </w:r>
    </w:p>
    <w:p w:rsidR="00ED01F8" w:rsidRPr="00A72772" w:rsidRDefault="00EB0AFD" w:rsidP="00ED01F8">
      <w:pPr>
        <w:pStyle w:val="Prrafodelista"/>
        <w:numPr>
          <w:ilvl w:val="0"/>
          <w:numId w:val="1"/>
        </w:numPr>
        <w:rPr>
          <w:i/>
        </w:rPr>
      </w:pPr>
      <w:r w:rsidRPr="00A72772">
        <w:rPr>
          <w:b/>
        </w:rPr>
        <w:t>¿</w:t>
      </w:r>
      <w:r w:rsidR="00F80CE1" w:rsidRPr="00A72772">
        <w:rPr>
          <w:b/>
        </w:rPr>
        <w:t>C</w:t>
      </w:r>
      <w:r w:rsidRPr="00A72772">
        <w:rPr>
          <w:b/>
        </w:rPr>
        <w:t>on qu</w:t>
      </w:r>
      <w:r w:rsidR="00F80CE1" w:rsidRPr="00A72772">
        <w:rPr>
          <w:b/>
        </w:rPr>
        <w:t>é</w:t>
      </w:r>
      <w:r w:rsidRPr="00A72772">
        <w:rPr>
          <w:b/>
        </w:rPr>
        <w:t xml:space="preserve"> frecuencia circula Ud. </w:t>
      </w:r>
      <w:r w:rsidR="00F80CE1" w:rsidRPr="00A72772">
        <w:rPr>
          <w:b/>
        </w:rPr>
        <w:t>por</w:t>
      </w:r>
      <w:r w:rsidRPr="00A72772">
        <w:rPr>
          <w:b/>
        </w:rPr>
        <w:t xml:space="preserve"> camino</w:t>
      </w:r>
      <w:r w:rsidR="00F80CE1" w:rsidRPr="00A72772">
        <w:rPr>
          <w:b/>
        </w:rPr>
        <w:t>s</w:t>
      </w:r>
      <w:r w:rsidRPr="00A72772">
        <w:rPr>
          <w:b/>
        </w:rPr>
        <w:t xml:space="preserve"> irregular</w:t>
      </w:r>
      <w:r w:rsidR="00F80CE1" w:rsidRPr="00A72772">
        <w:rPr>
          <w:b/>
        </w:rPr>
        <w:t>es</w:t>
      </w:r>
      <w:r w:rsidRPr="00A72772">
        <w:rPr>
          <w:b/>
        </w:rPr>
        <w:t xml:space="preserve"> o fuera de carretera? </w:t>
      </w:r>
      <w:r w:rsidR="00021DD8" w:rsidRPr="00A72772">
        <w:rPr>
          <w:i/>
        </w:rPr>
        <w:t>(</w:t>
      </w:r>
      <w:r w:rsidRPr="00A72772">
        <w:rPr>
          <w:i/>
        </w:rPr>
        <w:t>para ver cuál es el tipo de automóvil aconsejable)</w:t>
      </w:r>
      <w:r w:rsidR="004C4D3B" w:rsidRPr="00A72772">
        <w:rPr>
          <w:i/>
        </w:rPr>
        <w:t>.</w:t>
      </w:r>
    </w:p>
    <w:p w:rsidR="004C4D3B" w:rsidRPr="00A72772" w:rsidRDefault="004C4D3B" w:rsidP="00ED01F8">
      <w:pPr>
        <w:pStyle w:val="Prrafodelista"/>
        <w:numPr>
          <w:ilvl w:val="0"/>
          <w:numId w:val="1"/>
        </w:numPr>
        <w:rPr>
          <w:i/>
        </w:rPr>
      </w:pPr>
      <w:r w:rsidRPr="00A72772">
        <w:rPr>
          <w:b/>
        </w:rPr>
        <w:t>¿Qué lo atrajo a visitar nuestra empresa?</w:t>
      </w:r>
    </w:p>
    <w:p w:rsidR="00C90FF1" w:rsidRPr="00A72772" w:rsidRDefault="00C90FF1" w:rsidP="009B620F">
      <w:pPr>
        <w:ind w:left="284"/>
        <w:jc w:val="both"/>
      </w:pPr>
      <w:r w:rsidRPr="00A72772">
        <w:t>En caso que el cliente se encuentre indeciso en el vehículo que quiere, se debe dar opciones de vehícul</w:t>
      </w:r>
      <w:r w:rsidR="00961C2A" w:rsidRPr="00A72772">
        <w:t>os de acuerdo a su perfil y sus requerimientos</w:t>
      </w:r>
      <w:r w:rsidR="002A3FC9" w:rsidRPr="00A72772">
        <w:t>.  Es necesario identificar el vehículo ideal para el Cliente.</w:t>
      </w:r>
    </w:p>
    <w:p w:rsidR="00DB4FB7" w:rsidRPr="00A72772" w:rsidRDefault="009B620F" w:rsidP="009B620F">
      <w:pPr>
        <w:ind w:left="284"/>
        <w:jc w:val="both"/>
      </w:pPr>
      <w:r w:rsidRPr="00A72772">
        <w:t xml:space="preserve">Una vez se tenga claro lo que el cliente busca, es necesario que el </w:t>
      </w:r>
      <w:r w:rsidR="001E2863" w:rsidRPr="00A72772">
        <w:t>E</w:t>
      </w:r>
      <w:r w:rsidRPr="00A72772">
        <w:t xml:space="preserve">jecutivo de </w:t>
      </w:r>
      <w:r w:rsidR="001E2863" w:rsidRPr="00A72772">
        <w:t>V</w:t>
      </w:r>
      <w:r w:rsidRPr="00A72772">
        <w:t xml:space="preserve">entas </w:t>
      </w:r>
      <w:r w:rsidR="001E2863" w:rsidRPr="00A72772">
        <w:t xml:space="preserve">facilite al cliente el catálogo del </w:t>
      </w:r>
      <w:r w:rsidR="00575FEE" w:rsidRPr="00A72772">
        <w:t xml:space="preserve">vehículo en que está interesado </w:t>
      </w:r>
      <w:r w:rsidR="001E2863" w:rsidRPr="00A72772">
        <w:t xml:space="preserve">indicando las características técnicas, ventajas y  beneficios que le ofrece </w:t>
      </w:r>
      <w:r w:rsidR="00504F90" w:rsidRPr="00A72772">
        <w:t>un</w:t>
      </w:r>
      <w:r w:rsidR="001E2863" w:rsidRPr="00A72772">
        <w:t xml:space="preserve"> vehículo Toyota. Para este </w:t>
      </w:r>
      <w:r w:rsidR="001E2863" w:rsidRPr="00A72772">
        <w:lastRenderedPageBreak/>
        <w:t>efecto</w:t>
      </w:r>
      <w:r w:rsidR="00021DD8" w:rsidRPr="00A72772">
        <w:t>,</w:t>
      </w:r>
      <w:r w:rsidR="001E2863" w:rsidRPr="00A72772">
        <w:t xml:space="preserve"> el Ejecutivo de Ventas debe tener los catálogos</w:t>
      </w:r>
      <w:r w:rsidR="00B42524" w:rsidRPr="00A72772">
        <w:t xml:space="preserve"> de los vehículos</w:t>
      </w:r>
      <w:r w:rsidR="001E2863" w:rsidRPr="00A72772">
        <w:t xml:space="preserve"> a mano</w:t>
      </w:r>
      <w:r w:rsidR="00DB4FB7" w:rsidRPr="00A72772">
        <w:t xml:space="preserve"> evitando que el cliente espere de manera innecesaria</w:t>
      </w:r>
      <w:r w:rsidR="00CD09DB" w:rsidRPr="00A72772">
        <w:t xml:space="preserve"> cuando </w:t>
      </w:r>
      <w:r w:rsidR="00B42524" w:rsidRPr="00A72772">
        <w:t xml:space="preserve">se </w:t>
      </w:r>
      <w:r w:rsidR="00CD09DB" w:rsidRPr="00A72772">
        <w:t>busque los mismos</w:t>
      </w:r>
      <w:r w:rsidR="00DB4FB7" w:rsidRPr="00A72772">
        <w:t>.</w:t>
      </w:r>
    </w:p>
    <w:p w:rsidR="008908CC" w:rsidRPr="00A72772" w:rsidRDefault="008908CC" w:rsidP="00021DD8">
      <w:pPr>
        <w:ind w:left="284"/>
      </w:pPr>
      <w:r w:rsidRPr="00A72772">
        <w:t>Resalte el valor Toyosa:</w:t>
      </w:r>
    </w:p>
    <w:p w:rsidR="008908CC" w:rsidRPr="00A72772" w:rsidRDefault="008908CC" w:rsidP="008908CC">
      <w:pPr>
        <w:pStyle w:val="Prrafodelista"/>
        <w:numPr>
          <w:ilvl w:val="0"/>
          <w:numId w:val="4"/>
        </w:numPr>
        <w:spacing w:after="0" w:line="240" w:lineRule="auto"/>
        <w:contextualSpacing w:val="0"/>
      </w:pPr>
      <w:r w:rsidRPr="00A72772">
        <w:t>Garantía de 5 años o 125.000 Km.</w:t>
      </w:r>
    </w:p>
    <w:p w:rsidR="008908CC" w:rsidRPr="00A72772" w:rsidRDefault="008908CC" w:rsidP="008908CC">
      <w:pPr>
        <w:pStyle w:val="Prrafodelista"/>
        <w:numPr>
          <w:ilvl w:val="0"/>
          <w:numId w:val="4"/>
        </w:numPr>
        <w:spacing w:after="0" w:line="240" w:lineRule="auto"/>
        <w:contextualSpacing w:val="0"/>
      </w:pPr>
      <w:r w:rsidRPr="00A72772">
        <w:t>Repuestos originales</w:t>
      </w:r>
    </w:p>
    <w:p w:rsidR="008908CC" w:rsidRPr="00A72772" w:rsidRDefault="00F80CE1" w:rsidP="008908CC">
      <w:pPr>
        <w:pStyle w:val="Prrafodelista"/>
        <w:numPr>
          <w:ilvl w:val="0"/>
          <w:numId w:val="4"/>
        </w:numPr>
        <w:spacing w:after="0" w:line="240" w:lineRule="auto"/>
        <w:contextualSpacing w:val="0"/>
      </w:pPr>
      <w:r w:rsidRPr="00A72772">
        <w:t>Se emite</w:t>
      </w:r>
      <w:r w:rsidR="008908CC" w:rsidRPr="00A72772">
        <w:t xml:space="preserve"> factura con beneficio neto del 13% (IVA)</w:t>
      </w:r>
    </w:p>
    <w:p w:rsidR="008908CC" w:rsidRPr="00A72772" w:rsidRDefault="008908CC" w:rsidP="008908CC">
      <w:pPr>
        <w:pStyle w:val="Prrafodelista"/>
        <w:numPr>
          <w:ilvl w:val="0"/>
          <w:numId w:val="4"/>
        </w:numPr>
        <w:spacing w:after="0" w:line="240" w:lineRule="auto"/>
        <w:contextualSpacing w:val="0"/>
      </w:pPr>
      <w:r w:rsidRPr="00A72772">
        <w:t>Servicio técnico eje troncal, logrando asistencia pronta.</w:t>
      </w:r>
    </w:p>
    <w:p w:rsidR="008908CC" w:rsidRPr="00A72772" w:rsidRDefault="008908CC" w:rsidP="008908CC">
      <w:pPr>
        <w:pStyle w:val="Prrafodelista"/>
        <w:numPr>
          <w:ilvl w:val="0"/>
          <w:numId w:val="4"/>
        </w:numPr>
        <w:spacing w:after="0" w:line="240" w:lineRule="auto"/>
        <w:contextualSpacing w:val="0"/>
      </w:pPr>
      <w:r w:rsidRPr="00A72772">
        <w:t xml:space="preserve">La marca Toyosa tiene mejor reventa, logrando siempre </w:t>
      </w:r>
      <w:r w:rsidR="00F80CE1" w:rsidRPr="00A72772">
        <w:t xml:space="preserve">que </w:t>
      </w:r>
      <w:r w:rsidRPr="00A72772">
        <w:t xml:space="preserve">el cliente </w:t>
      </w:r>
      <w:r w:rsidR="00F80CE1" w:rsidRPr="00A72772">
        <w:t xml:space="preserve">perciba </w:t>
      </w:r>
      <w:r w:rsidRPr="00A72772">
        <w:t>un mejor valor de venta.</w:t>
      </w:r>
    </w:p>
    <w:p w:rsidR="009A26DA" w:rsidRPr="00A72772" w:rsidRDefault="009A26DA" w:rsidP="008908CC">
      <w:pPr>
        <w:pStyle w:val="Prrafodelista"/>
        <w:numPr>
          <w:ilvl w:val="0"/>
          <w:numId w:val="4"/>
        </w:numPr>
        <w:spacing w:after="0" w:line="240" w:lineRule="auto"/>
        <w:contextualSpacing w:val="0"/>
      </w:pPr>
      <w:r w:rsidRPr="00A72772">
        <w:t>Seguimiento a trámites bancarios personalizados.</w:t>
      </w:r>
    </w:p>
    <w:p w:rsidR="000130B8" w:rsidRPr="00A72772" w:rsidRDefault="000130B8" w:rsidP="000130B8">
      <w:pPr>
        <w:spacing w:after="0"/>
        <w:ind w:left="284"/>
      </w:pPr>
    </w:p>
    <w:p w:rsidR="00151751" w:rsidRPr="00A72772" w:rsidRDefault="00151751" w:rsidP="000130B8">
      <w:pPr>
        <w:spacing w:after="0"/>
        <w:ind w:left="284"/>
      </w:pPr>
      <w:r w:rsidRPr="00A72772">
        <w:t xml:space="preserve">Con el perfil del cliente identificado, es momento de invitar al cliente a vivir “la </w:t>
      </w:r>
      <w:r w:rsidRPr="00A72772">
        <w:rPr>
          <w:b/>
        </w:rPr>
        <w:t>experiencia Toyosa”</w:t>
      </w:r>
      <w:r w:rsidRPr="00A72772">
        <w:t xml:space="preserve"> que consta de 2 etapas:</w:t>
      </w:r>
    </w:p>
    <w:p w:rsidR="00151751" w:rsidRPr="00A72772" w:rsidRDefault="00151751" w:rsidP="00151751">
      <w:pPr>
        <w:pStyle w:val="Prrafodelista"/>
        <w:numPr>
          <w:ilvl w:val="0"/>
          <w:numId w:val="3"/>
        </w:numPr>
        <w:jc w:val="both"/>
      </w:pPr>
      <w:r w:rsidRPr="00A72772">
        <w:rPr>
          <w:b/>
        </w:rPr>
        <w:t>Mostrándole el vehículo de interés para que el cliente se suba</w:t>
      </w:r>
      <w:r w:rsidRPr="00A72772">
        <w:t xml:space="preserve">, lo vea y lo sienta. (Generar deseo). Mientras se traslada hacia el vehículo, no deje de hacerle preguntas pero tampoco deje de escuchar al cliente para indagar. Si se siente que existe confianza pregúntele sobre sus hijos y/o familia, y sobre sus actividades de esparcimiento. La presentación del vehículo se debe realizar de la siguiente manera: </w:t>
      </w:r>
    </w:p>
    <w:p w:rsidR="00151751" w:rsidRPr="00A72772" w:rsidRDefault="00151751" w:rsidP="00151751">
      <w:pPr>
        <w:pStyle w:val="Prrafodelista"/>
        <w:numPr>
          <w:ilvl w:val="0"/>
          <w:numId w:val="6"/>
        </w:numPr>
        <w:jc w:val="both"/>
      </w:pPr>
      <w:r w:rsidRPr="00A72772">
        <w:t xml:space="preserve">Frontal (estilo, diseño, aerodinámica, motor, suspensión), </w:t>
      </w:r>
    </w:p>
    <w:p w:rsidR="00151751" w:rsidRPr="00A72772" w:rsidRDefault="00151751" w:rsidP="00151751">
      <w:pPr>
        <w:pStyle w:val="Prrafodelista"/>
        <w:numPr>
          <w:ilvl w:val="0"/>
          <w:numId w:val="6"/>
        </w:numPr>
        <w:jc w:val="both"/>
      </w:pPr>
      <w:r w:rsidRPr="00A72772">
        <w:t xml:space="preserve">Laterales (Aislamiento del ruido, protección en caso de colisión, llantas y aros, sistema de frenos, acceso de pasajeros); </w:t>
      </w:r>
    </w:p>
    <w:p w:rsidR="00151751" w:rsidRPr="00A72772" w:rsidRDefault="00151751" w:rsidP="00151751">
      <w:pPr>
        <w:pStyle w:val="Prrafodelista"/>
        <w:numPr>
          <w:ilvl w:val="0"/>
          <w:numId w:val="6"/>
        </w:numPr>
        <w:jc w:val="both"/>
      </w:pPr>
      <w:r w:rsidRPr="00A72772">
        <w:t>Parte Trasera (Estilo, diseño, espacio para el equipaje, herramientas y equipamiento, equipamiento de seguridad).</w:t>
      </w:r>
    </w:p>
    <w:p w:rsidR="00151751" w:rsidRPr="00A72772" w:rsidRDefault="00151751" w:rsidP="00151751">
      <w:pPr>
        <w:pStyle w:val="Prrafodelista"/>
        <w:numPr>
          <w:ilvl w:val="0"/>
          <w:numId w:val="6"/>
        </w:numPr>
        <w:jc w:val="both"/>
      </w:pPr>
      <w:r w:rsidRPr="00A72772">
        <w:t>Interior del vehículo (Confort, instrumentos y comandos, visibilidad, equipamiento de seguridad)</w:t>
      </w:r>
    </w:p>
    <w:p w:rsidR="00151751" w:rsidRPr="00A72772" w:rsidRDefault="00151751" w:rsidP="00151751">
      <w:pPr>
        <w:pStyle w:val="Prrafodelista"/>
        <w:numPr>
          <w:ilvl w:val="0"/>
          <w:numId w:val="3"/>
        </w:numPr>
        <w:jc w:val="both"/>
      </w:pPr>
      <w:r w:rsidRPr="00A72772">
        <w:rPr>
          <w:b/>
        </w:rPr>
        <w:t>Ofrézcale un Test Drive</w:t>
      </w:r>
      <w:r w:rsidR="00632BD8" w:rsidRPr="00A72772">
        <w:rPr>
          <w:b/>
        </w:rPr>
        <w:t>, solo en caso que se requiera</w:t>
      </w:r>
      <w:r w:rsidRPr="00A72772">
        <w:t xml:space="preserve"> para asegurar el deseo de compra coordinando la fecha y hora del mismo con el cliente y verificando que dicho cliente cuente con licencia de conducir original y vigente.</w:t>
      </w:r>
    </w:p>
    <w:p w:rsidR="00151751" w:rsidRPr="00A72772" w:rsidRDefault="00151751" w:rsidP="00151751">
      <w:pPr>
        <w:pStyle w:val="Prrafodelista"/>
        <w:ind w:left="644"/>
        <w:jc w:val="both"/>
      </w:pPr>
      <w:r w:rsidRPr="00A72772">
        <w:t>La ruta, horario y duración aproximada del Test drive deben ser coordinados con el cliente.</w:t>
      </w:r>
    </w:p>
    <w:p w:rsidR="00151751" w:rsidRPr="00A72772" w:rsidRDefault="00151751" w:rsidP="00151751">
      <w:pPr>
        <w:pStyle w:val="Prrafodelista"/>
        <w:ind w:left="644"/>
        <w:jc w:val="both"/>
      </w:pPr>
      <w:r w:rsidRPr="00A72772">
        <w:t>En el momento en que se lleve a cabo el Test Drive, el Ejecutivo de Ventas debe procurar conducir la primera parte de la ruta, pero en caso que el Cliente desee conducir primero, se debe acceder a este requerimiento.</w:t>
      </w:r>
    </w:p>
    <w:p w:rsidR="00151751" w:rsidRPr="00A72772" w:rsidRDefault="00151751" w:rsidP="00151751">
      <w:pPr>
        <w:pStyle w:val="Prrafodelista"/>
        <w:ind w:left="644"/>
        <w:jc w:val="both"/>
      </w:pPr>
      <w:r w:rsidRPr="00A72772">
        <w:t>Durante la conducción el Ejecutivo de Ventas debe mostrar en práctica las partes importantes del vehículo, desde el punto de vista de pasajero. Cuando el Cliente se encuentre conduciendo, el Ejecutivo de Ventas debe indicarle el correcto ajuste de los espejos y de los asientos, debe verificar además el uso correcto del cinturón de seguridad y que las luces se encuentren encendidas. Durante el trayecto, el Ejecutivo de Ventas debe absolver las posibles dudas que surjan y al finalizar el Test Drive debe consultar al cliente su  grado de satisfacción</w:t>
      </w:r>
      <w:r w:rsidR="00EF0D95" w:rsidRPr="00A72772">
        <w:t xml:space="preserve"> con el vehículo</w:t>
      </w:r>
      <w:r w:rsidRPr="00A72772">
        <w:t>.</w:t>
      </w:r>
    </w:p>
    <w:p w:rsidR="000C71E0" w:rsidRPr="00A72772" w:rsidRDefault="00151751" w:rsidP="000C71E0">
      <w:pPr>
        <w:ind w:left="284"/>
        <w:jc w:val="both"/>
      </w:pPr>
      <w:r w:rsidRPr="00A72772">
        <w:t>Posteriormente, se debe e</w:t>
      </w:r>
      <w:r w:rsidR="000C71E0" w:rsidRPr="00A72772">
        <w:t>labor</w:t>
      </w:r>
      <w:r w:rsidRPr="00A72772">
        <w:t>ar</w:t>
      </w:r>
      <w:r w:rsidR="000C71E0" w:rsidRPr="00A72772">
        <w:t xml:space="preserve"> la cotización incluyendo todos los datos requeridos por el sistema (datos personales del cliente, accesorios), considerando la forma </w:t>
      </w:r>
      <w:r w:rsidR="002D5475" w:rsidRPr="00A72772">
        <w:t xml:space="preserve">de pago y negociando descuentos, </w:t>
      </w:r>
      <w:r w:rsidR="000C71E0" w:rsidRPr="00A72772">
        <w:t xml:space="preserve">cuando corresponda. </w:t>
      </w:r>
    </w:p>
    <w:p w:rsidR="000C71E0" w:rsidRPr="00A72772" w:rsidRDefault="000C71E0" w:rsidP="009B620F">
      <w:pPr>
        <w:ind w:left="284"/>
        <w:jc w:val="both"/>
        <w:rPr>
          <w:b/>
        </w:rPr>
      </w:pPr>
      <w:r w:rsidRPr="00A72772">
        <w:rPr>
          <w:b/>
        </w:rPr>
        <w:lastRenderedPageBreak/>
        <w:t>TODOS LOS CLIENTES QUE INGRESAN A SHOWROOM INTERESADOS POR LA COMPRA DE UN VEHÍCULO DEBEN OBTENER UNA COTIZACION.</w:t>
      </w:r>
    </w:p>
    <w:p w:rsidR="00C11203" w:rsidRPr="00A72772" w:rsidRDefault="00DB4FB7" w:rsidP="00C11203">
      <w:pPr>
        <w:ind w:left="284"/>
        <w:jc w:val="both"/>
      </w:pPr>
      <w:r w:rsidRPr="00A72772">
        <w:t>El Ejecutivo de Ventas debe atender pacientemente todas las consultas del cliente</w:t>
      </w:r>
      <w:r w:rsidR="009B620F" w:rsidRPr="00A72772">
        <w:t>.</w:t>
      </w:r>
    </w:p>
    <w:p w:rsidR="009B620F" w:rsidRPr="00A72772" w:rsidRDefault="009B620F" w:rsidP="009B620F">
      <w:pPr>
        <w:pStyle w:val="Prrafodelista"/>
        <w:numPr>
          <w:ilvl w:val="0"/>
          <w:numId w:val="1"/>
        </w:numPr>
      </w:pPr>
      <w:r w:rsidRPr="00A72772">
        <w:t xml:space="preserve">Si el cliente no </w:t>
      </w:r>
      <w:r w:rsidR="007C456D" w:rsidRPr="00A72772">
        <w:t>está</w:t>
      </w:r>
      <w:r w:rsidRPr="00A72772">
        <w:t xml:space="preserve"> decidido a comprar a</w:t>
      </w:r>
      <w:r w:rsidR="008908CC" w:rsidRPr="00A72772">
        <w:t>ún,</w:t>
      </w:r>
      <w:r w:rsidRPr="00A72772">
        <w:t xml:space="preserve"> pregúntele acerca de </w:t>
      </w:r>
      <w:r w:rsidR="008908CC" w:rsidRPr="00A72772">
        <w:t xml:space="preserve">la </w:t>
      </w:r>
      <w:r w:rsidRPr="00A72772">
        <w:t xml:space="preserve"> información</w:t>
      </w:r>
      <w:r w:rsidR="008908CC" w:rsidRPr="00A72772">
        <w:t xml:space="preserve"> que</w:t>
      </w:r>
      <w:r w:rsidRPr="00A72772">
        <w:t xml:space="preserve"> necesita para definir la compra.</w:t>
      </w:r>
      <w:r w:rsidR="007C456D" w:rsidRPr="00A72772">
        <w:t xml:space="preserve"> </w:t>
      </w:r>
    </w:p>
    <w:p w:rsidR="009B620F" w:rsidRPr="00A72772" w:rsidRDefault="007C456D" w:rsidP="009640E2">
      <w:pPr>
        <w:pStyle w:val="Prrafodelista"/>
        <w:numPr>
          <w:ilvl w:val="0"/>
          <w:numId w:val="1"/>
        </w:numPr>
        <w:jc w:val="both"/>
      </w:pPr>
      <w:r w:rsidRPr="00A72772">
        <w:t>Ofrézcale</w:t>
      </w:r>
      <w:r w:rsidR="009B620F" w:rsidRPr="00A72772">
        <w:t xml:space="preserve"> tiempo para que decida y</w:t>
      </w:r>
      <w:r w:rsidR="008908CC" w:rsidRPr="00A72772">
        <w:t xml:space="preserve"> comprométase a </w:t>
      </w:r>
      <w:r w:rsidR="009B620F" w:rsidRPr="00A72772">
        <w:t>llamarlo:</w:t>
      </w:r>
    </w:p>
    <w:p w:rsidR="00AE2F8F" w:rsidRPr="00A72772" w:rsidRDefault="00AE2F8F" w:rsidP="009640E2">
      <w:pPr>
        <w:spacing w:after="0" w:line="240" w:lineRule="auto"/>
        <w:ind w:left="709"/>
        <w:jc w:val="both"/>
        <w:rPr>
          <w:b/>
          <w:sz w:val="26"/>
          <w:szCs w:val="26"/>
        </w:rPr>
      </w:pPr>
      <w:r w:rsidRPr="00A72772">
        <w:rPr>
          <w:b/>
          <w:sz w:val="26"/>
          <w:szCs w:val="26"/>
        </w:rPr>
        <w:t>“Analice nuestra oferta y le doy una llamadita el día (indicar el día y hora aproximada de llamada) para que me comente su decisión. ¿Le parece?</w:t>
      </w:r>
    </w:p>
    <w:p w:rsidR="00AE2F8F" w:rsidRPr="00A72772" w:rsidRDefault="00AE2F8F" w:rsidP="009640E2">
      <w:pPr>
        <w:ind w:left="709"/>
        <w:jc w:val="both"/>
        <w:rPr>
          <w:sz w:val="26"/>
          <w:szCs w:val="26"/>
        </w:rPr>
      </w:pPr>
      <w:r w:rsidRPr="00A72772">
        <w:rPr>
          <w:i/>
          <w:szCs w:val="26"/>
        </w:rPr>
        <w:t>(Considerar 48 horas hábiles después de esta conversación</w:t>
      </w:r>
      <w:r w:rsidRPr="00A72772">
        <w:rPr>
          <w:i/>
          <w:sz w:val="26"/>
          <w:szCs w:val="26"/>
        </w:rPr>
        <w:t xml:space="preserve">. </w:t>
      </w:r>
      <w:r w:rsidRPr="00A72772">
        <w:rPr>
          <w:i/>
        </w:rPr>
        <w:t>Siempre es importante comprometer al cliente con día y hora para hacerle seguimiento)</w:t>
      </w:r>
    </w:p>
    <w:p w:rsidR="00AE2F8F" w:rsidRPr="00A72772" w:rsidRDefault="00AE2F8F" w:rsidP="009640E2">
      <w:pPr>
        <w:spacing w:after="0" w:line="240" w:lineRule="auto"/>
        <w:ind w:left="709"/>
        <w:jc w:val="both"/>
        <w:rPr>
          <w:b/>
          <w:sz w:val="26"/>
          <w:szCs w:val="26"/>
        </w:rPr>
      </w:pPr>
      <w:r w:rsidRPr="00A72772">
        <w:rPr>
          <w:b/>
          <w:sz w:val="26"/>
          <w:szCs w:val="26"/>
        </w:rPr>
        <w:t>¿Hay algo más en lo que le pueda ayudar?”</w:t>
      </w:r>
    </w:p>
    <w:p w:rsidR="00AE2F8F" w:rsidRPr="00A72772" w:rsidRDefault="00AE2F8F" w:rsidP="009640E2">
      <w:pPr>
        <w:spacing w:after="0" w:line="240" w:lineRule="auto"/>
        <w:ind w:left="709"/>
        <w:jc w:val="both"/>
        <w:rPr>
          <w:b/>
          <w:sz w:val="26"/>
          <w:szCs w:val="26"/>
        </w:rPr>
      </w:pPr>
    </w:p>
    <w:p w:rsidR="00AE2F8F" w:rsidRPr="00A72772" w:rsidRDefault="00D45199" w:rsidP="009640E2">
      <w:pPr>
        <w:ind w:left="709"/>
        <w:jc w:val="both"/>
      </w:pPr>
      <w:r w:rsidRPr="00A72772">
        <w:t>Para finalizar</w:t>
      </w:r>
      <w:r w:rsidR="00AE2F8F" w:rsidRPr="00A72772">
        <w:t xml:space="preserve"> agradezca </w:t>
      </w:r>
      <w:r w:rsidRPr="00A72772">
        <w:t xml:space="preserve">al Cliente </w:t>
      </w:r>
      <w:r w:rsidR="00AE2F8F" w:rsidRPr="00A72772">
        <w:t>su visita.</w:t>
      </w:r>
    </w:p>
    <w:p w:rsidR="0073688C" w:rsidRPr="00A72772" w:rsidRDefault="00AE2F8F" w:rsidP="001E06DA">
      <w:pPr>
        <w:pStyle w:val="Prrafodelista"/>
        <w:numPr>
          <w:ilvl w:val="0"/>
          <w:numId w:val="1"/>
        </w:numPr>
        <w:jc w:val="both"/>
      </w:pPr>
      <w:r w:rsidRPr="00A72772">
        <w:t xml:space="preserve">El Ejecutivo de Ventas debe realizar seguimiento </w:t>
      </w:r>
      <w:r w:rsidR="009640E2" w:rsidRPr="00A72772">
        <w:t xml:space="preserve">al Cliente dentro de </w:t>
      </w:r>
      <w:r w:rsidR="000D6534" w:rsidRPr="00A72772">
        <w:t xml:space="preserve">los </w:t>
      </w:r>
      <w:r w:rsidR="0073688C" w:rsidRPr="00A72772">
        <w:t>2</w:t>
      </w:r>
      <w:r w:rsidR="000D6534" w:rsidRPr="00A72772">
        <w:t>, 10 y 20 días</w:t>
      </w:r>
      <w:r w:rsidR="009640E2" w:rsidRPr="00A72772">
        <w:t xml:space="preserve"> siguientes </w:t>
      </w:r>
      <w:r w:rsidR="000D6534" w:rsidRPr="00A72772">
        <w:t>a</w:t>
      </w:r>
      <w:r w:rsidR="0006502B" w:rsidRPr="00A72772">
        <w:t>l último contacto</w:t>
      </w:r>
      <w:r w:rsidR="000D6534" w:rsidRPr="00A72772">
        <w:t xml:space="preserve"> con el cliente</w:t>
      </w:r>
      <w:r w:rsidR="0006502B" w:rsidRPr="00A72772">
        <w:t xml:space="preserve"> (llamado</w:t>
      </w:r>
      <w:r w:rsidR="00BB3AF8" w:rsidRPr="00A72772">
        <w:t xml:space="preserve"> telefónico</w:t>
      </w:r>
      <w:r w:rsidR="0006502B" w:rsidRPr="00A72772">
        <w:t>, e-mail</w:t>
      </w:r>
      <w:r w:rsidR="009D0D64" w:rsidRPr="00A72772">
        <w:t xml:space="preserve">, </w:t>
      </w:r>
      <w:r w:rsidR="00BB3AF8" w:rsidRPr="00A72772">
        <w:t>entrevista).</w:t>
      </w:r>
      <w:r w:rsidR="0006502B" w:rsidRPr="00A72772">
        <w:t xml:space="preserve"> </w:t>
      </w:r>
    </w:p>
    <w:p w:rsidR="001E06DA" w:rsidRPr="00A72772" w:rsidRDefault="001E06DA" w:rsidP="0073688C">
      <w:pPr>
        <w:pStyle w:val="Prrafodelista"/>
        <w:ind w:left="644"/>
        <w:jc w:val="both"/>
      </w:pPr>
      <w:r w:rsidRPr="00A72772">
        <w:t>En caso que pasado este tiempo no exista confirmación por parte del cliente, el Ejecutivo de Ventas debe realizar llamadas y/o enviar correos electrónicos para informar a los clientes sobre las promociones.</w:t>
      </w:r>
    </w:p>
    <w:bookmarkEnd w:id="0"/>
    <w:p w:rsidR="00823256" w:rsidRPr="00A72772" w:rsidRDefault="00823256" w:rsidP="003E7BF6">
      <w:pPr>
        <w:pStyle w:val="Prrafodelista"/>
        <w:ind w:left="644"/>
        <w:jc w:val="both"/>
      </w:pPr>
    </w:p>
    <w:sectPr w:rsidR="00823256" w:rsidRPr="00A72772" w:rsidSect="00713C79">
      <w:headerReference w:type="default" r:id="rId8"/>
      <w:footerReference w:type="default" r:id="rId9"/>
      <w:pgSz w:w="11906" w:h="16838"/>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026" w:rsidRDefault="00A86026" w:rsidP="00C47878">
      <w:pPr>
        <w:spacing w:after="0" w:line="240" w:lineRule="auto"/>
      </w:pPr>
      <w:r>
        <w:separator/>
      </w:r>
    </w:p>
  </w:endnote>
  <w:endnote w:type="continuationSeparator" w:id="0">
    <w:p w:rsidR="00A86026" w:rsidRDefault="00A86026" w:rsidP="00C4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1D" w:rsidRPr="00F54A2E" w:rsidRDefault="00491F3A" w:rsidP="00491F3A">
    <w:pPr>
      <w:pStyle w:val="Piedepgina"/>
      <w:rPr>
        <w:rFonts w:ascii="Arial" w:hAnsi="Arial" w:cs="Arial"/>
        <w:b/>
        <w:i/>
        <w:sz w:val="18"/>
      </w:rPr>
    </w:pPr>
    <w:r w:rsidRPr="002D5475">
      <w:rPr>
        <w:rFonts w:ascii="Arial" w:hAnsi="Arial" w:cs="Arial"/>
        <w:b/>
        <w:i/>
        <w:noProof/>
        <w:sz w:val="16"/>
      </w:rPr>
      <mc:AlternateContent>
        <mc:Choice Requires="wps">
          <w:drawing>
            <wp:anchor distT="0" distB="0" distL="114300" distR="114300" simplePos="0" relativeHeight="251659264" behindDoc="0" locked="0" layoutInCell="1" allowOverlap="1" wp14:anchorId="7C6AB48D" wp14:editId="249D6E46">
              <wp:simplePos x="0" y="0"/>
              <wp:positionH relativeFrom="column">
                <wp:posOffset>-261269</wp:posOffset>
              </wp:positionH>
              <wp:positionV relativeFrom="paragraph">
                <wp:posOffset>-113162</wp:posOffset>
              </wp:positionV>
              <wp:extent cx="6400800" cy="9524"/>
              <wp:effectExtent l="0" t="0" r="19050" b="29210"/>
              <wp:wrapNone/>
              <wp:docPr id="2" name="2 Conector recto"/>
              <wp:cNvGraphicFramePr/>
              <a:graphic xmlns:a="http://schemas.openxmlformats.org/drawingml/2006/main">
                <a:graphicData uri="http://schemas.microsoft.com/office/word/2010/wordprocessingShape">
                  <wps:wsp>
                    <wps:cNvCnPr/>
                    <wps:spPr>
                      <a:xfrm flipV="1">
                        <a:off x="0" y="0"/>
                        <a:ext cx="6400800" cy="95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 Conector recto"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55pt,-8.9pt" to="483.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" strokecolor="black [3213]"/>
          </w:pict>
        </mc:Fallback>
      </mc:AlternateContent>
    </w:r>
    <w:r w:rsidRPr="002D5475">
      <w:rPr>
        <w:rFonts w:ascii="Arial" w:hAnsi="Arial" w:cs="Arial"/>
        <w:b/>
        <w:i/>
        <w:sz w:val="16"/>
      </w:rPr>
      <w:t>Protocolo de Atención al Cliente- Preventa</w:t>
    </w:r>
    <w:r w:rsidRPr="002D5475">
      <w:rPr>
        <w:rFonts w:ascii="Arial" w:hAnsi="Arial" w:cs="Arial"/>
        <w:b/>
        <w:i/>
        <w:sz w:val="16"/>
      </w:rPr>
      <w:tab/>
    </w:r>
    <w:r w:rsidRPr="002D5475">
      <w:rPr>
        <w:rFonts w:ascii="Arial" w:hAnsi="Arial" w:cs="Arial"/>
        <w:b/>
        <w:i/>
        <w:sz w:val="16"/>
      </w:rPr>
      <w:tab/>
    </w:r>
    <w:r w:rsidRPr="002D5475">
      <w:rPr>
        <w:rFonts w:ascii="Arial" w:hAnsi="Arial" w:cs="Arial"/>
        <w:b/>
        <w:i/>
        <w:sz w:val="16"/>
      </w:rPr>
      <w:tab/>
    </w:r>
    <w:r w:rsidR="0033011D" w:rsidRPr="002D5475">
      <w:rPr>
        <w:rFonts w:ascii="Arial" w:hAnsi="Arial" w:cs="Arial"/>
        <w:b/>
        <w:i/>
        <w:sz w:val="16"/>
      </w:rPr>
      <w:fldChar w:fldCharType="begin"/>
    </w:r>
    <w:r w:rsidR="0033011D" w:rsidRPr="002D5475">
      <w:rPr>
        <w:rFonts w:ascii="Arial" w:hAnsi="Arial" w:cs="Arial"/>
        <w:b/>
        <w:i/>
        <w:sz w:val="16"/>
      </w:rPr>
      <w:instrText>PAGE   \* MERGEFORMAT</w:instrText>
    </w:r>
    <w:r w:rsidR="0033011D" w:rsidRPr="002D5475">
      <w:rPr>
        <w:rFonts w:ascii="Arial" w:hAnsi="Arial" w:cs="Arial"/>
        <w:b/>
        <w:i/>
        <w:sz w:val="16"/>
      </w:rPr>
      <w:fldChar w:fldCharType="separate"/>
    </w:r>
    <w:r w:rsidR="00A72772" w:rsidRPr="00A72772">
      <w:rPr>
        <w:rFonts w:ascii="Arial" w:hAnsi="Arial" w:cs="Arial"/>
        <w:b/>
        <w:i/>
        <w:noProof/>
        <w:sz w:val="16"/>
        <w:lang w:val="es-ES"/>
      </w:rPr>
      <w:t>1</w:t>
    </w:r>
    <w:r w:rsidR="0033011D" w:rsidRPr="002D5475">
      <w:rPr>
        <w:rFonts w:ascii="Arial" w:hAnsi="Arial" w:cs="Arial"/>
        <w:b/>
        <w: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026" w:rsidRDefault="00A86026" w:rsidP="00C47878">
      <w:pPr>
        <w:spacing w:after="0" w:line="240" w:lineRule="auto"/>
      </w:pPr>
      <w:r>
        <w:separator/>
      </w:r>
    </w:p>
  </w:footnote>
  <w:footnote w:type="continuationSeparator" w:id="0">
    <w:p w:rsidR="00A86026" w:rsidRDefault="00A86026" w:rsidP="00C47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878" w:rsidRDefault="00C47878" w:rsidP="00C47878">
    <w:pPr>
      <w:pStyle w:val="Encabezado"/>
      <w:jc w:val="center"/>
    </w:pPr>
    <w:r>
      <w:rPr>
        <w:rFonts w:ascii="Arial" w:hAnsi="Arial" w:cs="Arial"/>
        <w:noProof/>
        <w:sz w:val="18"/>
        <w:szCs w:val="18"/>
      </w:rPr>
      <w:drawing>
        <wp:inline distT="0" distB="0" distL="0" distR="0" wp14:anchorId="33ED3839" wp14:editId="2E92BD99">
          <wp:extent cx="2857500" cy="428625"/>
          <wp:effectExtent l="19050" t="0" r="0" b="0"/>
          <wp:docPr id="7" name="Imagen 7" descr="http://www.toyosa.com/imagen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oyosa.com/imagenes/logo.jpg"/>
                  <pic:cNvPicPr>
                    <a:picLocks noChangeAspect="1" noChangeArrowheads="1"/>
                  </pic:cNvPicPr>
                </pic:nvPicPr>
                <pic:blipFill>
                  <a:blip r:embed="rId1" cstate="print"/>
                  <a:srcRect/>
                  <a:stretch>
                    <a:fillRect/>
                  </a:stretch>
                </pic:blipFill>
                <pic:spPr bwMode="auto">
                  <a:xfrm>
                    <a:off x="0" y="0"/>
                    <a:ext cx="2857500" cy="4286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3F7A"/>
    <w:multiLevelType w:val="hybridMultilevel"/>
    <w:tmpl w:val="C3A2BAD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1">
    <w:nsid w:val="25C51DF4"/>
    <w:multiLevelType w:val="hybridMultilevel"/>
    <w:tmpl w:val="E9CA9688"/>
    <w:lvl w:ilvl="0" w:tplc="1694B200">
      <w:start w:val="1"/>
      <w:numFmt w:val="decimal"/>
      <w:lvlText w:val="%1."/>
      <w:lvlJc w:val="left"/>
      <w:pPr>
        <w:ind w:left="644"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85B0686"/>
    <w:multiLevelType w:val="hybridMultilevel"/>
    <w:tmpl w:val="00D40DC8"/>
    <w:lvl w:ilvl="0" w:tplc="400A0001">
      <w:start w:val="1"/>
      <w:numFmt w:val="bullet"/>
      <w:lvlText w:val=""/>
      <w:lvlJc w:val="left"/>
      <w:pPr>
        <w:ind w:left="1364" w:hanging="360"/>
      </w:pPr>
      <w:rPr>
        <w:rFonts w:ascii="Symbol" w:hAnsi="Symbol" w:hint="default"/>
      </w:rPr>
    </w:lvl>
    <w:lvl w:ilvl="1" w:tplc="400A0003" w:tentative="1">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3">
    <w:nsid w:val="491E3587"/>
    <w:multiLevelType w:val="hybridMultilevel"/>
    <w:tmpl w:val="53D696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5F89671B"/>
    <w:multiLevelType w:val="hybridMultilevel"/>
    <w:tmpl w:val="687A8A0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6AA05AA2"/>
    <w:multiLevelType w:val="hybridMultilevel"/>
    <w:tmpl w:val="3C12C974"/>
    <w:lvl w:ilvl="0" w:tplc="05E0A864">
      <w:start w:val="1"/>
      <w:numFmt w:val="lowerLetter"/>
      <w:lvlText w:val="%1)"/>
      <w:lvlJc w:val="left"/>
      <w:pPr>
        <w:ind w:left="644" w:hanging="360"/>
      </w:pPr>
      <w:rPr>
        <w:rFonts w:asciiTheme="minorHAnsi" w:eastAsiaTheme="minorHAnsi" w:hAnsiTheme="minorHAnsi" w:cstheme="minorBidi"/>
      </w:rPr>
    </w:lvl>
    <w:lvl w:ilvl="1" w:tplc="400A0019">
      <w:start w:val="1"/>
      <w:numFmt w:val="lowerLetter"/>
      <w:lvlText w:val="%2."/>
      <w:lvlJc w:val="left"/>
      <w:pPr>
        <w:ind w:left="1364" w:hanging="360"/>
      </w:pPr>
    </w:lvl>
    <w:lvl w:ilvl="2" w:tplc="400A001B" w:tentative="1">
      <w:start w:val="1"/>
      <w:numFmt w:val="lowerRoman"/>
      <w:lvlText w:val="%3."/>
      <w:lvlJc w:val="right"/>
      <w:pPr>
        <w:ind w:left="2084" w:hanging="180"/>
      </w:pPr>
    </w:lvl>
    <w:lvl w:ilvl="3" w:tplc="400A000F" w:tentative="1">
      <w:start w:val="1"/>
      <w:numFmt w:val="decimal"/>
      <w:lvlText w:val="%4."/>
      <w:lvlJc w:val="left"/>
      <w:pPr>
        <w:ind w:left="2804" w:hanging="360"/>
      </w:pPr>
    </w:lvl>
    <w:lvl w:ilvl="4" w:tplc="400A0019" w:tentative="1">
      <w:start w:val="1"/>
      <w:numFmt w:val="lowerLetter"/>
      <w:lvlText w:val="%5."/>
      <w:lvlJc w:val="left"/>
      <w:pPr>
        <w:ind w:left="3524" w:hanging="360"/>
      </w:pPr>
    </w:lvl>
    <w:lvl w:ilvl="5" w:tplc="400A001B" w:tentative="1">
      <w:start w:val="1"/>
      <w:numFmt w:val="lowerRoman"/>
      <w:lvlText w:val="%6."/>
      <w:lvlJc w:val="right"/>
      <w:pPr>
        <w:ind w:left="4244" w:hanging="180"/>
      </w:pPr>
    </w:lvl>
    <w:lvl w:ilvl="6" w:tplc="400A000F" w:tentative="1">
      <w:start w:val="1"/>
      <w:numFmt w:val="decimal"/>
      <w:lvlText w:val="%7."/>
      <w:lvlJc w:val="left"/>
      <w:pPr>
        <w:ind w:left="4964" w:hanging="360"/>
      </w:pPr>
    </w:lvl>
    <w:lvl w:ilvl="7" w:tplc="400A0019" w:tentative="1">
      <w:start w:val="1"/>
      <w:numFmt w:val="lowerLetter"/>
      <w:lvlText w:val="%8."/>
      <w:lvlJc w:val="left"/>
      <w:pPr>
        <w:ind w:left="5684" w:hanging="360"/>
      </w:pPr>
    </w:lvl>
    <w:lvl w:ilvl="8" w:tplc="400A001B" w:tentative="1">
      <w:start w:val="1"/>
      <w:numFmt w:val="lowerRoman"/>
      <w:lvlText w:val="%9."/>
      <w:lvlJc w:val="right"/>
      <w:pPr>
        <w:ind w:left="6404"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380"/>
    <w:rsid w:val="000130B8"/>
    <w:rsid w:val="000202B0"/>
    <w:rsid w:val="00021DD8"/>
    <w:rsid w:val="00041FF2"/>
    <w:rsid w:val="0005499A"/>
    <w:rsid w:val="0006502B"/>
    <w:rsid w:val="000B35E7"/>
    <w:rsid w:val="000C71E0"/>
    <w:rsid w:val="000D6534"/>
    <w:rsid w:val="000D6857"/>
    <w:rsid w:val="00151751"/>
    <w:rsid w:val="0016673C"/>
    <w:rsid w:val="001843DF"/>
    <w:rsid w:val="001D06CC"/>
    <w:rsid w:val="001E06DA"/>
    <w:rsid w:val="001E1E36"/>
    <w:rsid w:val="001E2863"/>
    <w:rsid w:val="001E786E"/>
    <w:rsid w:val="00206E2B"/>
    <w:rsid w:val="002234E3"/>
    <w:rsid w:val="00265AFD"/>
    <w:rsid w:val="00295B3E"/>
    <w:rsid w:val="00296B9E"/>
    <w:rsid w:val="002A3FC9"/>
    <w:rsid w:val="002D5475"/>
    <w:rsid w:val="002F1AF4"/>
    <w:rsid w:val="0030420E"/>
    <w:rsid w:val="00317817"/>
    <w:rsid w:val="0033011D"/>
    <w:rsid w:val="003335E2"/>
    <w:rsid w:val="00341070"/>
    <w:rsid w:val="003472CD"/>
    <w:rsid w:val="003578BC"/>
    <w:rsid w:val="00395BA4"/>
    <w:rsid w:val="003A2B88"/>
    <w:rsid w:val="003D6BC7"/>
    <w:rsid w:val="003E03F3"/>
    <w:rsid w:val="003E7BF6"/>
    <w:rsid w:val="003F5325"/>
    <w:rsid w:val="004158D6"/>
    <w:rsid w:val="00421B62"/>
    <w:rsid w:val="00452F6B"/>
    <w:rsid w:val="0047109F"/>
    <w:rsid w:val="004748E5"/>
    <w:rsid w:val="0048121B"/>
    <w:rsid w:val="00481483"/>
    <w:rsid w:val="00491F3A"/>
    <w:rsid w:val="004C327A"/>
    <w:rsid w:val="004C4D3B"/>
    <w:rsid w:val="00504F90"/>
    <w:rsid w:val="005573B1"/>
    <w:rsid w:val="00572AFA"/>
    <w:rsid w:val="00575FEE"/>
    <w:rsid w:val="00594689"/>
    <w:rsid w:val="005A5017"/>
    <w:rsid w:val="005C140F"/>
    <w:rsid w:val="00605DE4"/>
    <w:rsid w:val="00614E4E"/>
    <w:rsid w:val="00632BD8"/>
    <w:rsid w:val="00635853"/>
    <w:rsid w:val="006742D1"/>
    <w:rsid w:val="00691010"/>
    <w:rsid w:val="007077D8"/>
    <w:rsid w:val="00713C79"/>
    <w:rsid w:val="007320D2"/>
    <w:rsid w:val="0073688C"/>
    <w:rsid w:val="00750330"/>
    <w:rsid w:val="007513FD"/>
    <w:rsid w:val="00761590"/>
    <w:rsid w:val="00764643"/>
    <w:rsid w:val="00766A69"/>
    <w:rsid w:val="007A78BB"/>
    <w:rsid w:val="007B2168"/>
    <w:rsid w:val="007C456D"/>
    <w:rsid w:val="00810A96"/>
    <w:rsid w:val="00823256"/>
    <w:rsid w:val="00833AD8"/>
    <w:rsid w:val="00840CAF"/>
    <w:rsid w:val="0085548B"/>
    <w:rsid w:val="00862A67"/>
    <w:rsid w:val="008908CC"/>
    <w:rsid w:val="00890F0D"/>
    <w:rsid w:val="008B19C9"/>
    <w:rsid w:val="00903DFE"/>
    <w:rsid w:val="00961C2A"/>
    <w:rsid w:val="009640E2"/>
    <w:rsid w:val="00976633"/>
    <w:rsid w:val="009858CC"/>
    <w:rsid w:val="009A26DA"/>
    <w:rsid w:val="009A64FA"/>
    <w:rsid w:val="009B620F"/>
    <w:rsid w:val="009C1A1F"/>
    <w:rsid w:val="009D0D64"/>
    <w:rsid w:val="009E2601"/>
    <w:rsid w:val="009E5F37"/>
    <w:rsid w:val="009F17A6"/>
    <w:rsid w:val="009F383C"/>
    <w:rsid w:val="00A105B3"/>
    <w:rsid w:val="00A112F8"/>
    <w:rsid w:val="00A262F5"/>
    <w:rsid w:val="00A45679"/>
    <w:rsid w:val="00A72772"/>
    <w:rsid w:val="00A86026"/>
    <w:rsid w:val="00AB62B3"/>
    <w:rsid w:val="00AE2F8F"/>
    <w:rsid w:val="00AF4046"/>
    <w:rsid w:val="00B05A1C"/>
    <w:rsid w:val="00B077F6"/>
    <w:rsid w:val="00B42524"/>
    <w:rsid w:val="00B6122C"/>
    <w:rsid w:val="00B62C48"/>
    <w:rsid w:val="00B935B7"/>
    <w:rsid w:val="00BB3AF8"/>
    <w:rsid w:val="00BC188F"/>
    <w:rsid w:val="00C06FD2"/>
    <w:rsid w:val="00C11203"/>
    <w:rsid w:val="00C47878"/>
    <w:rsid w:val="00C86AB0"/>
    <w:rsid w:val="00C90FF1"/>
    <w:rsid w:val="00C95AAE"/>
    <w:rsid w:val="00CB4C21"/>
    <w:rsid w:val="00CD09DB"/>
    <w:rsid w:val="00CE739B"/>
    <w:rsid w:val="00D40451"/>
    <w:rsid w:val="00D45199"/>
    <w:rsid w:val="00D62CC3"/>
    <w:rsid w:val="00D74924"/>
    <w:rsid w:val="00D81F49"/>
    <w:rsid w:val="00D86380"/>
    <w:rsid w:val="00DB4FB7"/>
    <w:rsid w:val="00E11F6A"/>
    <w:rsid w:val="00E22AB6"/>
    <w:rsid w:val="00E412B4"/>
    <w:rsid w:val="00E47850"/>
    <w:rsid w:val="00E506CB"/>
    <w:rsid w:val="00E635C5"/>
    <w:rsid w:val="00EB0AFD"/>
    <w:rsid w:val="00ED01F8"/>
    <w:rsid w:val="00ED4ADD"/>
    <w:rsid w:val="00EF0D95"/>
    <w:rsid w:val="00F41BF9"/>
    <w:rsid w:val="00F54A2E"/>
    <w:rsid w:val="00F61C9E"/>
    <w:rsid w:val="00F637FE"/>
    <w:rsid w:val="00F6679E"/>
    <w:rsid w:val="00F80CE1"/>
    <w:rsid w:val="00F813EE"/>
    <w:rsid w:val="00FB3C85"/>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325"/>
    <w:pPr>
      <w:ind w:left="720"/>
      <w:contextualSpacing/>
    </w:pPr>
  </w:style>
  <w:style w:type="paragraph" w:styleId="Textodeglobo">
    <w:name w:val="Balloon Text"/>
    <w:basedOn w:val="Normal"/>
    <w:link w:val="TextodegloboCar"/>
    <w:uiPriority w:val="99"/>
    <w:semiHidden/>
    <w:unhideWhenUsed/>
    <w:rsid w:val="00EB0A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0AFD"/>
    <w:rPr>
      <w:rFonts w:ascii="Tahoma" w:hAnsi="Tahoma" w:cs="Tahoma"/>
      <w:sz w:val="16"/>
      <w:szCs w:val="16"/>
    </w:rPr>
  </w:style>
  <w:style w:type="paragraph" w:styleId="Encabezado">
    <w:name w:val="header"/>
    <w:basedOn w:val="Normal"/>
    <w:link w:val="EncabezadoCar"/>
    <w:uiPriority w:val="99"/>
    <w:unhideWhenUsed/>
    <w:rsid w:val="00C47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7878"/>
  </w:style>
  <w:style w:type="paragraph" w:styleId="Piedepgina">
    <w:name w:val="footer"/>
    <w:basedOn w:val="Normal"/>
    <w:link w:val="PiedepginaCar"/>
    <w:uiPriority w:val="99"/>
    <w:unhideWhenUsed/>
    <w:rsid w:val="00C47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78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325"/>
    <w:pPr>
      <w:ind w:left="720"/>
      <w:contextualSpacing/>
    </w:pPr>
  </w:style>
  <w:style w:type="paragraph" w:styleId="Textodeglobo">
    <w:name w:val="Balloon Text"/>
    <w:basedOn w:val="Normal"/>
    <w:link w:val="TextodegloboCar"/>
    <w:uiPriority w:val="99"/>
    <w:semiHidden/>
    <w:unhideWhenUsed/>
    <w:rsid w:val="00EB0A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0AFD"/>
    <w:rPr>
      <w:rFonts w:ascii="Tahoma" w:hAnsi="Tahoma" w:cs="Tahoma"/>
      <w:sz w:val="16"/>
      <w:szCs w:val="16"/>
    </w:rPr>
  </w:style>
  <w:style w:type="paragraph" w:styleId="Encabezado">
    <w:name w:val="header"/>
    <w:basedOn w:val="Normal"/>
    <w:link w:val="EncabezadoCar"/>
    <w:uiPriority w:val="99"/>
    <w:unhideWhenUsed/>
    <w:rsid w:val="00C47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7878"/>
  </w:style>
  <w:style w:type="paragraph" w:styleId="Piedepgina">
    <w:name w:val="footer"/>
    <w:basedOn w:val="Normal"/>
    <w:link w:val="PiedepginaCar"/>
    <w:uiPriority w:val="99"/>
    <w:unhideWhenUsed/>
    <w:rsid w:val="00C47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7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46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1340</Words>
  <Characters>7375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ivonne.marina</dc:creator>
  <cp:lastModifiedBy>Toyosa</cp:lastModifiedBy>
  <cp:revision>42</cp:revision>
  <dcterms:created xsi:type="dcterms:W3CDTF">2014-07-11T16:13:00Z</dcterms:created>
  <dcterms:modified xsi:type="dcterms:W3CDTF">2014-09-16T19:42:00Z</dcterms:modified>
</cp:coreProperties>
</file>