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21" w:rsidRDefault="00D41984">
      <w:pPr>
        <w:pStyle w:val="Heading2"/>
        <w:spacing w:before="0"/>
        <w:jc w:val="center"/>
        <w:rPr>
          <w:color w:val="FFFFFF"/>
          <w:sz w:val="24"/>
        </w:rPr>
      </w:pPr>
      <w:r>
        <w:rPr>
          <w:noProof/>
          <w:color w:val="FFFFFF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pt;margin-top:-11.7pt;width:490.2pt;height:59.85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" fillcolor="#669" strokeweight="1pt">
            <v:textbox>
              <w:txbxContent>
                <w:p w:rsidR="00A042E5" w:rsidRDefault="00A042E5" w:rsidP="001870D1"/>
              </w:txbxContent>
            </v:textbox>
          </v:shape>
        </w:pict>
      </w:r>
      <w:r w:rsidR="0027529C">
        <w:rPr>
          <w:color w:val="FFFFFF"/>
          <w:sz w:val="24"/>
        </w:rPr>
        <w:t>A</w:t>
      </w:r>
      <w:r w:rsidR="00651B21">
        <w:rPr>
          <w:color w:val="FFFFFF"/>
          <w:sz w:val="24"/>
        </w:rPr>
        <w:t>D</w:t>
      </w:r>
      <w:r w:rsidR="0027529C">
        <w:rPr>
          <w:color w:val="FFFFFF"/>
          <w:sz w:val="24"/>
        </w:rPr>
        <w:t>PROC</w:t>
      </w:r>
      <w:r w:rsidR="00651B21">
        <w:rPr>
          <w:color w:val="FFFFFF"/>
          <w:sz w:val="24"/>
        </w:rPr>
        <w:t>, Advanced Programming</w:t>
      </w:r>
      <w:r w:rsidR="0027529C">
        <w:rPr>
          <w:color w:val="FFFFFF"/>
          <w:sz w:val="24"/>
        </w:rPr>
        <w:t xml:space="preserve"> Concepts</w:t>
      </w:r>
      <w:r w:rsidR="00151675" w:rsidRPr="00151675">
        <w:rPr>
          <w:color w:val="FFFFFF"/>
          <w:sz w:val="24"/>
        </w:rPr>
        <w:t xml:space="preserve"> </w:t>
      </w:r>
      <w:r w:rsidR="00151675">
        <w:rPr>
          <w:color w:val="FFFFFF"/>
          <w:sz w:val="24"/>
        </w:rPr>
        <w:t>(</w:t>
      </w:r>
      <w:r w:rsidR="00151675" w:rsidRPr="00151675">
        <w:rPr>
          <w:color w:val="FFFFFF"/>
          <w:sz w:val="24"/>
        </w:rPr>
        <w:t>U21266</w:t>
      </w:r>
      <w:r w:rsidR="00151675">
        <w:rPr>
          <w:color w:val="FFFFFF"/>
          <w:sz w:val="24"/>
        </w:rPr>
        <w:t>)</w:t>
      </w:r>
    </w:p>
    <w:p w:rsidR="00651B21" w:rsidRDefault="00651B21">
      <w:pPr>
        <w:pStyle w:val="Heading2"/>
        <w:spacing w:before="0"/>
        <w:jc w:val="center"/>
        <w:rPr>
          <w:b w:val="0"/>
          <w:color w:val="FFFFFF"/>
          <w:sz w:val="16"/>
        </w:rPr>
      </w:pPr>
      <w:r>
        <w:rPr>
          <w:b w:val="0"/>
          <w:color w:val="FFFFFF"/>
          <w:sz w:val="16"/>
        </w:rPr>
        <w:t xml:space="preserve"> </w:t>
      </w:r>
    </w:p>
    <w:p w:rsidR="00651B21" w:rsidRDefault="00651B21">
      <w:pPr>
        <w:pStyle w:val="Heading2"/>
        <w:spacing w:before="0"/>
        <w:jc w:val="center"/>
        <w:rPr>
          <w:color w:val="FFFFFF"/>
          <w:sz w:val="36"/>
        </w:rPr>
      </w:pPr>
      <w:r>
        <w:rPr>
          <w:color w:val="FFFFFF"/>
          <w:sz w:val="36"/>
        </w:rPr>
        <w:t>Coursework</w:t>
      </w:r>
    </w:p>
    <w:p w:rsidR="00B40996" w:rsidRPr="00B40996" w:rsidRDefault="00B40996" w:rsidP="001870D1">
      <w:pPr>
        <w:pStyle w:val="BodyText2"/>
        <w:rPr>
          <w:sz w:val="16"/>
          <w:szCs w:val="16"/>
        </w:rPr>
      </w:pPr>
    </w:p>
    <w:p w:rsidR="00651B21" w:rsidRPr="000B6061" w:rsidRDefault="006F6011" w:rsidP="001870D1">
      <w:pPr>
        <w:pStyle w:val="BodyText2"/>
        <w:rPr>
          <w:sz w:val="22"/>
        </w:rPr>
      </w:pPr>
      <w:r>
        <w:rPr>
          <w:sz w:val="22"/>
        </w:rPr>
        <w:t>Hand out date:   25</w:t>
      </w:r>
      <w:r w:rsidR="00157896">
        <w:rPr>
          <w:sz w:val="22"/>
        </w:rPr>
        <w:t>.X.201</w:t>
      </w:r>
      <w:r>
        <w:rPr>
          <w:sz w:val="22"/>
        </w:rPr>
        <w:t>6</w:t>
      </w:r>
      <w:r w:rsidR="00157896">
        <w:rPr>
          <w:sz w:val="22"/>
        </w:rPr>
        <w:t xml:space="preserve"> </w:t>
      </w:r>
      <w:r w:rsidR="00157896">
        <w:rPr>
          <w:sz w:val="22"/>
        </w:rPr>
        <w:tab/>
      </w:r>
      <w:r>
        <w:rPr>
          <w:sz w:val="22"/>
        </w:rPr>
        <w:t>Hand in date: 6</w:t>
      </w:r>
      <w:r w:rsidR="000B6061">
        <w:rPr>
          <w:sz w:val="22"/>
        </w:rPr>
        <w:t>.XII.201</w:t>
      </w:r>
      <w:r>
        <w:rPr>
          <w:sz w:val="22"/>
        </w:rPr>
        <w:t>6</w:t>
      </w:r>
      <w:r w:rsidR="000B6061">
        <w:rPr>
          <w:sz w:val="22"/>
        </w:rPr>
        <w:t xml:space="preserve"> </w:t>
      </w:r>
      <w:r>
        <w:rPr>
          <w:sz w:val="22"/>
        </w:rPr>
        <w:t xml:space="preserve"> </w:t>
      </w:r>
      <w:r w:rsidR="000B6061">
        <w:rPr>
          <w:sz w:val="22"/>
        </w:rPr>
        <w:t xml:space="preserve">(Demonstration: by week </w:t>
      </w:r>
      <w:r w:rsidRPr="006F6011">
        <w:rPr>
          <w:sz w:val="22"/>
        </w:rPr>
        <w:t>starting 5th Dec</w:t>
      </w:r>
      <w:r w:rsidR="000B6061">
        <w:rPr>
          <w:sz w:val="22"/>
        </w:rPr>
        <w:t>)</w:t>
      </w:r>
      <w:r w:rsidR="001870D1" w:rsidRPr="00285045">
        <w:rPr>
          <w:sz w:val="22"/>
          <w:szCs w:val="22"/>
        </w:rPr>
        <w:t xml:space="preserve"> </w:t>
      </w:r>
    </w:p>
    <w:p w:rsidR="00651B21" w:rsidRPr="00283E16" w:rsidRDefault="00651B21" w:rsidP="00A104E6">
      <w:pPr>
        <w:ind w:firstLine="720"/>
      </w:pPr>
      <w:r>
        <w:t xml:space="preserve">This is an assessed piece of </w:t>
      </w:r>
      <w:r w:rsidR="006F6011">
        <w:t>group</w:t>
      </w:r>
      <w:r w:rsidR="00955AC2">
        <w:t xml:space="preserve"> </w:t>
      </w:r>
      <w:r>
        <w:t>coursework, it is therefore essential to be completed and handed-in on time.  If you are unclear about any aspect of the assignment</w:t>
      </w:r>
      <w:r w:rsidR="00955AC2">
        <w:t>,</w:t>
      </w:r>
      <w:r>
        <w:t xml:space="preserve"> including the assessment criteria</w:t>
      </w:r>
      <w:r w:rsidR="00955AC2">
        <w:t>,</w:t>
      </w:r>
      <w:r>
        <w:t xml:space="preserve"> please raise this at the first opportunity. Th</w:t>
      </w:r>
      <w:r w:rsidR="00955AC2">
        <w:t>e usual regulations apply to a</w:t>
      </w:r>
      <w:r>
        <w:t xml:space="preserve"> late submission of work. The submitte</w:t>
      </w:r>
      <w:r w:rsidR="001870D1">
        <w:t xml:space="preserve">d application </w:t>
      </w:r>
      <w:r>
        <w:t xml:space="preserve">must be in Java (using Java NetBeans IDE) to be marked. </w:t>
      </w:r>
      <w:r w:rsidR="00811EB1">
        <w:t>During the demonstration</w:t>
      </w:r>
      <w:r w:rsidR="004F6608">
        <w:t xml:space="preserve"> (by week 11, in your lab session)</w:t>
      </w:r>
      <w:r w:rsidR="00811EB1">
        <w:t xml:space="preserve"> </w:t>
      </w:r>
      <w:r w:rsidR="00811EB1" w:rsidRPr="00157896">
        <w:rPr>
          <w:b/>
          <w:u w:val="single"/>
        </w:rPr>
        <w:t>you have to submit a disk</w:t>
      </w:r>
      <w:r w:rsidR="00CF3B73">
        <w:t xml:space="preserve"> </w:t>
      </w:r>
      <w:r w:rsidR="00B345B5">
        <w:t xml:space="preserve">with your source code and Java NetBeans project files </w:t>
      </w:r>
      <w:r w:rsidR="00CF3B73">
        <w:t>(</w:t>
      </w:r>
      <w:r w:rsidR="006F6011">
        <w:t xml:space="preserve">if not already submitted to CAM office) </w:t>
      </w:r>
      <w:r w:rsidR="00CF3B73">
        <w:t xml:space="preserve">with your </w:t>
      </w:r>
      <w:r w:rsidR="00157896">
        <w:t xml:space="preserve">student </w:t>
      </w:r>
      <w:r w:rsidR="00CF3B73">
        <w:t>number</w:t>
      </w:r>
      <w:r w:rsidR="006F6011">
        <w:t>s</w:t>
      </w:r>
      <w:r w:rsidR="00CF3B73">
        <w:t xml:space="preserve"> on it</w:t>
      </w:r>
      <w:r w:rsidR="00811EB1">
        <w:t xml:space="preserve">. </w:t>
      </w:r>
    </w:p>
    <w:p w:rsidR="00651B21" w:rsidRPr="00B40996" w:rsidRDefault="00651B21" w:rsidP="001870D1">
      <w:pPr>
        <w:rPr>
          <w:b/>
        </w:rPr>
      </w:pPr>
      <w:r w:rsidRPr="00B40996">
        <w:rPr>
          <w:b/>
        </w:rPr>
        <w:t>The coursewo</w:t>
      </w:r>
      <w:r w:rsidR="00B345B5">
        <w:rPr>
          <w:b/>
        </w:rPr>
        <w:t>rk you submit should be your group</w:t>
      </w:r>
      <w:r w:rsidRPr="00B40996">
        <w:rPr>
          <w:b/>
        </w:rPr>
        <w:t xml:space="preserve"> work. If your coursework includes other people's ideas and material, they must be properly referenced or acknowledged. Failing to do so intentionally or unintentionally constitutes plagiarism. </w:t>
      </w:r>
      <w:r w:rsidRPr="00B40996">
        <w:rPr>
          <w:b/>
          <w:u w:val="single"/>
        </w:rPr>
        <w:t>The University treats plagiarism as a serious offence</w:t>
      </w:r>
      <w:r w:rsidRPr="00B40996">
        <w:rPr>
          <w:b/>
        </w:rPr>
        <w:t xml:space="preserve">. </w:t>
      </w:r>
    </w:p>
    <w:p w:rsidR="00651B21" w:rsidRDefault="00651B21" w:rsidP="001870D1"/>
    <w:p w:rsidR="00651B21" w:rsidRPr="003C0718" w:rsidRDefault="00651B21">
      <w:pPr>
        <w:pStyle w:val="Heading2"/>
        <w:jc w:val="center"/>
        <w:rPr>
          <w:caps/>
          <w:color w:val="002060"/>
        </w:rPr>
      </w:pPr>
      <w:r w:rsidRPr="003C0718">
        <w:rPr>
          <w:caps/>
          <w:color w:val="002060"/>
        </w:rPr>
        <w:t xml:space="preserve">Order system for a </w:t>
      </w:r>
      <w:r w:rsidR="00B652CA" w:rsidRPr="003C0718">
        <w:rPr>
          <w:caps/>
          <w:color w:val="002060"/>
        </w:rPr>
        <w:t>box</w:t>
      </w:r>
      <w:r w:rsidRPr="003C0718">
        <w:rPr>
          <w:caps/>
          <w:color w:val="002060"/>
        </w:rPr>
        <w:t>-selling company</w:t>
      </w:r>
    </w:p>
    <w:p w:rsidR="00651B21" w:rsidRPr="00936208" w:rsidRDefault="00651B21" w:rsidP="001870D1"/>
    <w:p w:rsidR="00651B21" w:rsidRPr="00936208" w:rsidRDefault="00D832F1" w:rsidP="001870D1">
      <w:r w:rsidRPr="00936208">
        <w:t xml:space="preserve">The Chinese </w:t>
      </w:r>
      <w:r w:rsidR="00936208" w:rsidRPr="00936208">
        <w:t>invented cardboard in the 1600s and the</w:t>
      </w:r>
      <w:r w:rsidRPr="00936208">
        <w:t xml:space="preserve"> English created the first commercial cardboard box in 1817.</w:t>
      </w:r>
    </w:p>
    <w:p w:rsidR="00936208" w:rsidRDefault="00936208" w:rsidP="001870D1">
      <w:r>
        <w:t>“</w:t>
      </w:r>
      <w:r>
        <w:rPr>
          <w:i/>
          <w:iCs/>
        </w:rPr>
        <w:t>FlexBox</w:t>
      </w:r>
      <w:r>
        <w:t>” is a company which makes an extensive range of boxes for packaging a wide range of goods. Due to the wide range of requiremen</w:t>
      </w:r>
      <w:r w:rsidR="00955AC2">
        <w:t>ts of their customers, the variety</w:t>
      </w:r>
      <w:r>
        <w:t xml:space="preserve"> of boxes which they have to produce is very extensive.</w:t>
      </w:r>
    </w:p>
    <w:p w:rsidR="00936208" w:rsidRDefault="00936208" w:rsidP="001870D1">
      <w:r>
        <w:t>The boxes are all rectangular and have the following characteristics:</w:t>
      </w:r>
    </w:p>
    <w:p w:rsidR="00936208" w:rsidRDefault="003C0718" w:rsidP="00936208">
      <w:pPr>
        <w:pStyle w:val="listitem"/>
        <w:rPr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41910</wp:posOffset>
            </wp:positionV>
            <wp:extent cx="1870710" cy="1969770"/>
            <wp:effectExtent l="0" t="0" r="0" b="0"/>
            <wp:wrapSquare wrapText="bothSides"/>
            <wp:docPr id="26" name="bild1" descr="http://images.channeladvisor.com/Sell/SSProfiles/22001127/Images/48/Cardboard%20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1" descr="http://images.channeladvisor.com/Sell/SSProfiles/22001127/Images/48/Cardboard%20Box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208">
        <w:rPr>
          <w:sz w:val="20"/>
        </w:rPr>
        <w:t>They are all made of card;</w:t>
      </w:r>
    </w:p>
    <w:p w:rsidR="00936208" w:rsidRDefault="00936208" w:rsidP="00936208">
      <w:pPr>
        <w:pStyle w:val="listitem"/>
        <w:rPr>
          <w:sz w:val="20"/>
        </w:rPr>
      </w:pPr>
      <w:r>
        <w:rPr>
          <w:sz w:val="20"/>
        </w:rPr>
        <w:t>The card has a specified grade;</w:t>
      </w:r>
    </w:p>
    <w:p w:rsidR="00936208" w:rsidRDefault="00936208" w:rsidP="00936208">
      <w:pPr>
        <w:pStyle w:val="listitem"/>
        <w:rPr>
          <w:sz w:val="20"/>
        </w:rPr>
      </w:pPr>
      <w:r>
        <w:rPr>
          <w:sz w:val="20"/>
        </w:rPr>
        <w:t xml:space="preserve">The boxes may have </w:t>
      </w:r>
      <w:r w:rsidR="00D77BDB">
        <w:rPr>
          <w:sz w:val="20"/>
        </w:rPr>
        <w:t xml:space="preserve">no printing, </w:t>
      </w:r>
      <w:r w:rsidR="00043884">
        <w:rPr>
          <w:sz w:val="20"/>
        </w:rPr>
        <w:t>or 1, or 2</w:t>
      </w:r>
      <w:r>
        <w:rPr>
          <w:sz w:val="20"/>
        </w:rPr>
        <w:t xml:space="preserve"> colour printing;</w:t>
      </w:r>
    </w:p>
    <w:p w:rsidR="00936208" w:rsidRDefault="00CF3B73" w:rsidP="00936208">
      <w:pPr>
        <w:pStyle w:val="listitem"/>
        <w:rPr>
          <w:sz w:val="20"/>
        </w:rPr>
      </w:pPr>
      <w:r>
        <w:rPr>
          <w:sz w:val="20"/>
        </w:rPr>
        <w:t>Some</w:t>
      </w:r>
      <w:r w:rsidR="00955AC2">
        <w:rPr>
          <w:sz w:val="20"/>
        </w:rPr>
        <w:t xml:space="preserve"> boxes may have</w:t>
      </w:r>
      <w:r w:rsidR="00936208">
        <w:rPr>
          <w:sz w:val="20"/>
        </w:rPr>
        <w:t xml:space="preserve"> reinforced bottoms;</w:t>
      </w:r>
    </w:p>
    <w:p w:rsidR="00936208" w:rsidRDefault="00CF3B73" w:rsidP="00936208">
      <w:pPr>
        <w:pStyle w:val="listitem"/>
        <w:rPr>
          <w:sz w:val="20"/>
        </w:rPr>
      </w:pPr>
      <w:r>
        <w:rPr>
          <w:sz w:val="20"/>
        </w:rPr>
        <w:t>Some</w:t>
      </w:r>
      <w:r w:rsidR="00936208">
        <w:rPr>
          <w:sz w:val="20"/>
        </w:rPr>
        <w:t xml:space="preserve"> boxes may have reinforced corners;</w:t>
      </w:r>
    </w:p>
    <w:p w:rsidR="00936208" w:rsidRDefault="001D2CB8" w:rsidP="00936208">
      <w:pPr>
        <w:pStyle w:val="listitem"/>
        <w:rPr>
          <w:sz w:val="20"/>
        </w:rPr>
      </w:pPr>
      <w:r>
        <w:rPr>
          <w:sz w:val="20"/>
        </w:rPr>
        <w:t>All</w:t>
      </w:r>
      <w:r w:rsidR="00936208">
        <w:rPr>
          <w:sz w:val="20"/>
        </w:rPr>
        <w:t xml:space="preserve"> boxes may have sealable tops.</w:t>
      </w:r>
    </w:p>
    <w:p w:rsidR="00936208" w:rsidRDefault="00936208" w:rsidP="00936208">
      <w:pPr>
        <w:pStyle w:val="listitem"/>
        <w:numPr>
          <w:ilvl w:val="0"/>
          <w:numId w:val="0"/>
        </w:numPr>
        <w:ind w:left="567"/>
        <w:rPr>
          <w:sz w:val="20"/>
        </w:rPr>
      </w:pPr>
    </w:p>
    <w:p w:rsidR="00936208" w:rsidRDefault="00936208" w:rsidP="00285045">
      <w:pPr>
        <w:ind w:firstLine="567"/>
      </w:pPr>
      <w:r>
        <w:t xml:space="preserve">The </w:t>
      </w:r>
      <w:r w:rsidR="00955AC2">
        <w:t xml:space="preserve">types of </w:t>
      </w:r>
      <w:r>
        <w:t>boxes, produced by the company</w:t>
      </w:r>
      <w:r w:rsidR="00955AC2">
        <w:t>,</w:t>
      </w:r>
      <w:r>
        <w:t xml:space="preserve"> are shown in Table 1.</w:t>
      </w:r>
    </w:p>
    <w:p w:rsidR="00A104E6" w:rsidRDefault="00A104E6" w:rsidP="00285045">
      <w:pPr>
        <w:ind w:firstLine="567"/>
      </w:pPr>
    </w:p>
    <w:p w:rsidR="00651B21" w:rsidRDefault="00A104E6" w:rsidP="00285045">
      <w:pPr>
        <w:ind w:left="1440" w:firstLine="720"/>
        <w:rPr>
          <w:rFonts w:ascii="Arial" w:hAnsi="Arial" w:cs="Arial"/>
        </w:rPr>
      </w:pPr>
      <w:r>
        <w:rPr>
          <w:b/>
        </w:rPr>
        <w:t xml:space="preserve">         </w:t>
      </w:r>
      <w:r w:rsidR="00651B21">
        <w:rPr>
          <w:b/>
        </w:rPr>
        <w:t>Table 1.</w:t>
      </w:r>
      <w:r w:rsidR="00651B21">
        <w:t xml:space="preserve">  </w:t>
      </w:r>
      <w:r w:rsidR="00164643">
        <w:t>Types of cardboard boxes available</w:t>
      </w:r>
      <w:r w:rsidR="00651B21">
        <w:t>.</w:t>
      </w:r>
      <w:r w:rsidR="002B2616" w:rsidRPr="002B2616">
        <w:rPr>
          <w:rFonts w:ascii="Arial" w:hAnsi="Arial" w:cs="Arial"/>
        </w:rPr>
        <w:t xml:space="preserve"> </w:t>
      </w:r>
    </w:p>
    <w:tbl>
      <w:tblPr>
        <w:tblpPr w:leftFromText="180" w:rightFromText="180" w:vertAnchor="text" w:horzAnchor="page" w:tblpX="5241" w:tblpY="112"/>
        <w:tblW w:w="5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992"/>
        <w:gridCol w:w="567"/>
        <w:gridCol w:w="567"/>
        <w:gridCol w:w="448"/>
        <w:gridCol w:w="975"/>
        <w:gridCol w:w="992"/>
      </w:tblGrid>
      <w:tr w:rsidR="00A104E6" w:rsidRPr="001840D4" w:rsidTr="00A104E6">
        <w:trPr>
          <w:cantSplit/>
          <w:trHeight w:hRule="exact" w:val="227"/>
        </w:trPr>
        <w:tc>
          <w:tcPr>
            <w:tcW w:w="567" w:type="dxa"/>
            <w:vMerge w:val="restart"/>
            <w:shd w:val="clear" w:color="auto" w:fill="DDD9C3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Type</w:t>
            </w:r>
          </w:p>
        </w:tc>
        <w:tc>
          <w:tcPr>
            <w:tcW w:w="992" w:type="dxa"/>
            <w:vMerge w:val="restart"/>
            <w:shd w:val="clear" w:color="auto" w:fill="DDD9C3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Grade of  card</w:t>
            </w:r>
          </w:p>
        </w:tc>
        <w:tc>
          <w:tcPr>
            <w:tcW w:w="1582" w:type="dxa"/>
            <w:gridSpan w:val="3"/>
            <w:shd w:val="clear" w:color="auto" w:fill="DDD9C3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Colour print</w:t>
            </w:r>
          </w:p>
        </w:tc>
        <w:tc>
          <w:tcPr>
            <w:tcW w:w="975" w:type="dxa"/>
            <w:vMerge w:val="restart"/>
            <w:shd w:val="clear" w:color="auto" w:fill="DDD9C3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Reinforced bottom</w:t>
            </w:r>
          </w:p>
        </w:tc>
        <w:tc>
          <w:tcPr>
            <w:tcW w:w="992" w:type="dxa"/>
            <w:vMerge w:val="restart"/>
            <w:shd w:val="clear" w:color="auto" w:fill="DDD9C3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Reinforced corners</w:t>
            </w:r>
          </w:p>
        </w:tc>
      </w:tr>
      <w:tr w:rsidR="00A104E6" w:rsidRPr="001840D4" w:rsidTr="00A104E6">
        <w:trPr>
          <w:cantSplit/>
          <w:trHeight w:hRule="exact" w:val="227"/>
        </w:trPr>
        <w:tc>
          <w:tcPr>
            <w:tcW w:w="567" w:type="dxa"/>
            <w:vMerge/>
            <w:shd w:val="clear" w:color="auto" w:fill="EEECE1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shd w:val="clear" w:color="auto" w:fill="EEECE1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jc w:val="center"/>
              <w:rPr>
                <w:sz w:val="20"/>
              </w:rPr>
            </w:pPr>
          </w:p>
        </w:tc>
        <w:tc>
          <w:tcPr>
            <w:tcW w:w="567" w:type="dxa"/>
            <w:shd w:val="clear" w:color="auto" w:fill="DDD9C3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  <w:shd w:val="clear" w:color="auto" w:fill="DDD9C3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1</w:t>
            </w:r>
          </w:p>
        </w:tc>
        <w:tc>
          <w:tcPr>
            <w:tcW w:w="448" w:type="dxa"/>
            <w:shd w:val="clear" w:color="auto" w:fill="DDD9C3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75" w:type="dxa"/>
            <w:vMerge/>
            <w:shd w:val="clear" w:color="auto" w:fill="EEECE1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shd w:val="clear" w:color="auto" w:fill="EEECE1"/>
            <w:vAlign w:val="center"/>
          </w:tcPr>
          <w:p w:rsidR="00A104E6" w:rsidRPr="001840D4" w:rsidRDefault="00A104E6" w:rsidP="00A104E6">
            <w:pPr>
              <w:pStyle w:val="Footer"/>
              <w:spacing w:before="0"/>
              <w:jc w:val="center"/>
              <w:rPr>
                <w:sz w:val="20"/>
              </w:rPr>
            </w:pPr>
          </w:p>
        </w:tc>
      </w:tr>
      <w:tr w:rsidR="00A104E6" w:rsidRPr="001840D4" w:rsidTr="00A104E6">
        <w:trPr>
          <w:cantSplit/>
          <w:trHeight w:hRule="exact" w:val="227"/>
        </w:trPr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</w:t>
            </w:r>
          </w:p>
        </w:tc>
        <w:tc>
          <w:tcPr>
            <w:tcW w:w="992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1 – 3</w:t>
            </w:r>
          </w:p>
        </w:tc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48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975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992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</w:tr>
      <w:tr w:rsidR="00A104E6" w:rsidRPr="001840D4" w:rsidTr="00A104E6">
        <w:trPr>
          <w:cantSplit/>
          <w:trHeight w:hRule="exact" w:val="227"/>
        </w:trPr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II</w:t>
            </w:r>
          </w:p>
        </w:tc>
        <w:tc>
          <w:tcPr>
            <w:tcW w:w="992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2 – 4</w:t>
            </w:r>
          </w:p>
        </w:tc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448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975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840D4">
              <w:rPr>
                <w:sz w:val="20"/>
              </w:rPr>
              <w:t>O</w:t>
            </w:r>
          </w:p>
        </w:tc>
        <w:tc>
          <w:tcPr>
            <w:tcW w:w="992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</w:tr>
      <w:tr w:rsidR="00A104E6" w:rsidRPr="001840D4" w:rsidTr="00A104E6">
        <w:trPr>
          <w:cantSplit/>
          <w:trHeight w:hRule="exact" w:val="227"/>
        </w:trPr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III</w:t>
            </w:r>
          </w:p>
        </w:tc>
        <w:tc>
          <w:tcPr>
            <w:tcW w:w="992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2 – 5</w:t>
            </w:r>
          </w:p>
        </w:tc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48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975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992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</w:tr>
      <w:tr w:rsidR="00A104E6" w:rsidRPr="001840D4" w:rsidTr="00A104E6">
        <w:trPr>
          <w:cantSplit/>
          <w:trHeight w:hRule="exact" w:val="227"/>
        </w:trPr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IV</w:t>
            </w:r>
          </w:p>
        </w:tc>
        <w:tc>
          <w:tcPr>
            <w:tcW w:w="992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2 – 5</w:t>
            </w:r>
          </w:p>
        </w:tc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48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975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992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</w:tr>
      <w:tr w:rsidR="00A104E6" w:rsidRPr="001840D4" w:rsidTr="00A104E6">
        <w:trPr>
          <w:cantSplit/>
          <w:trHeight w:hRule="exact" w:val="227"/>
        </w:trPr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V</w:t>
            </w:r>
          </w:p>
        </w:tc>
        <w:tc>
          <w:tcPr>
            <w:tcW w:w="992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3 – 5</w:t>
            </w:r>
          </w:p>
        </w:tc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567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48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975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992" w:type="dxa"/>
            <w:shd w:val="clear" w:color="auto" w:fill="EEECE1"/>
          </w:tcPr>
          <w:p w:rsidR="00A104E6" w:rsidRPr="001840D4" w:rsidRDefault="00A104E6" w:rsidP="00A104E6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</w:tr>
    </w:tbl>
    <w:p w:rsidR="00285045" w:rsidRDefault="00285045" w:rsidP="001870D1"/>
    <w:p w:rsidR="00CA6162" w:rsidRDefault="00CA6162" w:rsidP="001870D1"/>
    <w:p w:rsidR="00CA6162" w:rsidRDefault="00CA6162" w:rsidP="001870D1"/>
    <w:p w:rsidR="00285045" w:rsidRDefault="00D41984" w:rsidP="001870D1">
      <w:pPr>
        <w:pStyle w:val="Footer"/>
      </w:pPr>
      <w:r>
        <w:rPr>
          <w:noProof/>
          <w:sz w:val="16"/>
          <w:szCs w:val="16"/>
        </w:rPr>
        <w:pict>
          <v:shape id="Text Box 24" o:spid="_x0000_s1027" type="#_x0000_t202" style="position:absolute;left:0;text-align:left;margin-left:-156.35pt;margin-top:17pt;width:144.5pt;height:15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" stroked="f">
            <v:textbox inset="0,0,0,0">
              <w:txbxContent>
                <w:p w:rsidR="00285045" w:rsidRDefault="00285045" w:rsidP="00285045">
                  <w:r>
                    <w:rPr>
                      <w:b/>
                      <w:bCs/>
                      <w:iCs/>
                    </w:rPr>
                    <w:t>Fig. 1</w:t>
                  </w:r>
                  <w:r>
                    <w:rPr>
                      <w:b/>
                      <w:bCs/>
                      <w:i/>
                    </w:rPr>
                    <w:t xml:space="preserve">. </w:t>
                  </w:r>
                  <w:r w:rsidR="00EE30E5" w:rsidRPr="00EE30E5">
                    <w:rPr>
                      <w:bCs/>
                    </w:rPr>
                    <w:t>S</w:t>
                  </w:r>
                  <w:r w:rsidRPr="00EE30E5">
                    <w:t>i</w:t>
                  </w:r>
                  <w:r w:rsidRPr="002B2616">
                    <w:t>mple cardboard box</w:t>
                  </w:r>
                  <w:r w:rsidR="00EE30E5">
                    <w:t>es</w:t>
                  </w:r>
                  <w:r>
                    <w:t>.</w:t>
                  </w:r>
                </w:p>
              </w:txbxContent>
            </v:textbox>
          </v:shape>
        </w:pict>
      </w:r>
    </w:p>
    <w:p w:rsidR="00285045" w:rsidRDefault="00285045" w:rsidP="00285045">
      <w:pPr>
        <w:pStyle w:val="Footer"/>
        <w:ind w:left="0"/>
      </w:pPr>
    </w:p>
    <w:p w:rsidR="00DC097D" w:rsidRPr="00955AC2" w:rsidRDefault="00DC097D" w:rsidP="00285045">
      <w:pPr>
        <w:pStyle w:val="Footer"/>
        <w:ind w:left="0"/>
        <w:rPr>
          <w:sz w:val="20"/>
        </w:rPr>
      </w:pPr>
      <w:r w:rsidRPr="00955AC2">
        <w:rPr>
          <w:sz w:val="20"/>
        </w:rPr>
        <w:t>The costs of 1m</w:t>
      </w:r>
      <w:r w:rsidRPr="00955AC2">
        <w:rPr>
          <w:sz w:val="20"/>
          <w:vertAlign w:val="superscript"/>
        </w:rPr>
        <w:t>2</w:t>
      </w:r>
      <w:r w:rsidR="00955AC2">
        <w:rPr>
          <w:sz w:val="20"/>
        </w:rPr>
        <w:t xml:space="preserve"> of card are</w:t>
      </w:r>
      <w:r w:rsidRPr="00955AC2">
        <w:rPr>
          <w:sz w:val="20"/>
        </w:rPr>
        <w:t xml:space="preserve"> given in Table 2.</w:t>
      </w:r>
    </w:p>
    <w:p w:rsidR="00651B21" w:rsidRPr="00E25522" w:rsidRDefault="00DC097D" w:rsidP="000C2543">
      <w:pPr>
        <w:pStyle w:val="Footer"/>
        <w:ind w:left="0"/>
        <w:rPr>
          <w:sz w:val="20"/>
        </w:rPr>
      </w:pPr>
      <w:r w:rsidRPr="00E25522">
        <w:rPr>
          <w:b/>
          <w:sz w:val="20"/>
        </w:rPr>
        <w:t>Table 2.</w:t>
      </w:r>
      <w:r w:rsidRPr="00E25522">
        <w:rPr>
          <w:sz w:val="20"/>
        </w:rPr>
        <w:t xml:space="preserve"> Basic cost of</w:t>
      </w:r>
      <w:r w:rsidR="001840D4" w:rsidRPr="00E25522">
        <w:rPr>
          <w:sz w:val="20"/>
        </w:rPr>
        <w:t xml:space="preserve"> 1 square metre of card</w:t>
      </w:r>
      <w:r w:rsidR="0041703E" w:rsidRPr="00E25522">
        <w:rPr>
          <w:sz w:val="20"/>
        </w:rPr>
        <w:t>.</w:t>
      </w:r>
      <w:r w:rsidR="001840D4" w:rsidRPr="00E25522">
        <w:rPr>
          <w:sz w:val="20"/>
        </w:rPr>
        <w:t xml:space="preserve">                           </w:t>
      </w:r>
      <w:r w:rsidR="001840D4" w:rsidRPr="00E25522">
        <w:rPr>
          <w:b/>
          <w:sz w:val="20"/>
        </w:rPr>
        <w:t>Table 3.</w:t>
      </w:r>
      <w:r w:rsidR="001840D4" w:rsidRPr="00E25522">
        <w:rPr>
          <w:sz w:val="20"/>
        </w:rPr>
        <w:t xml:space="preserve">  Additional costs.</w:t>
      </w:r>
    </w:p>
    <w:tbl>
      <w:tblPr>
        <w:tblpPr w:leftFromText="180" w:rightFromText="180" w:vertAnchor="text" w:horzAnchor="margin" w:tblpY="3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2"/>
        <w:gridCol w:w="567"/>
        <w:gridCol w:w="567"/>
        <w:gridCol w:w="567"/>
        <w:gridCol w:w="567"/>
        <w:gridCol w:w="567"/>
      </w:tblGrid>
      <w:tr w:rsidR="000C2543" w:rsidRPr="00E25522" w:rsidTr="000C2543">
        <w:trPr>
          <w:trHeight w:val="227"/>
        </w:trPr>
        <w:tc>
          <w:tcPr>
            <w:tcW w:w="1532" w:type="dxa"/>
            <w:tcBorders>
              <w:bottom w:val="single" w:sz="4" w:space="0" w:color="auto"/>
            </w:tcBorders>
            <w:shd w:val="clear" w:color="auto" w:fill="DDD9C3"/>
            <w:tcMar>
              <w:right w:w="28" w:type="dxa"/>
            </w:tcMar>
          </w:tcPr>
          <w:p w:rsidR="000C2543" w:rsidRPr="00E25522" w:rsidRDefault="000C2543" w:rsidP="000C2543">
            <w:pPr>
              <w:jc w:val="center"/>
            </w:pPr>
            <w:r w:rsidRPr="00E25522">
              <w:t>Grade of card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  <w:tcMar>
              <w:right w:w="28" w:type="dxa"/>
            </w:tcMar>
          </w:tcPr>
          <w:p w:rsidR="000C2543" w:rsidRPr="00E25522" w:rsidRDefault="000C2543" w:rsidP="000C2543">
            <w:pPr>
              <w:jc w:val="center"/>
            </w:pPr>
            <w:r w:rsidRPr="00E25522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:rsidR="000C2543" w:rsidRPr="00E25522" w:rsidRDefault="000C2543" w:rsidP="000C2543">
            <w:pPr>
              <w:jc w:val="center"/>
            </w:pPr>
            <w:r w:rsidRPr="00E25522"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:rsidR="000C2543" w:rsidRPr="00E25522" w:rsidRDefault="000C2543" w:rsidP="000C2543">
            <w:pPr>
              <w:jc w:val="center"/>
            </w:pPr>
            <w:r w:rsidRPr="00E25522"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:rsidR="000C2543" w:rsidRPr="00E25522" w:rsidRDefault="000C2543" w:rsidP="000C2543">
            <w:pPr>
              <w:jc w:val="center"/>
            </w:pPr>
            <w:r w:rsidRPr="00E25522"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:rsidR="000C2543" w:rsidRPr="00E25522" w:rsidRDefault="000C2543" w:rsidP="000C2543">
            <w:pPr>
              <w:jc w:val="center"/>
            </w:pPr>
            <w:r w:rsidRPr="00E25522">
              <w:t>5</w:t>
            </w:r>
          </w:p>
        </w:tc>
      </w:tr>
      <w:tr w:rsidR="000C2543" w:rsidRPr="00E25522" w:rsidTr="000C2543">
        <w:trPr>
          <w:trHeight w:val="227"/>
        </w:trPr>
        <w:tc>
          <w:tcPr>
            <w:tcW w:w="1532" w:type="dxa"/>
            <w:shd w:val="clear" w:color="auto" w:fill="EEECE1"/>
          </w:tcPr>
          <w:p w:rsidR="000C2543" w:rsidRPr="00E25522" w:rsidRDefault="000C2543" w:rsidP="000C2543">
            <w:pPr>
              <w:jc w:val="center"/>
            </w:pPr>
            <w:r w:rsidRPr="00E25522">
              <w:t>Cost per m</w:t>
            </w:r>
            <w:r w:rsidRPr="00E25522">
              <w:rPr>
                <w:vertAlign w:val="superscript"/>
              </w:rPr>
              <w:t xml:space="preserve">2 </w:t>
            </w:r>
            <w:r w:rsidRPr="00E25522">
              <w:t>[in £]</w:t>
            </w:r>
          </w:p>
        </w:tc>
        <w:tc>
          <w:tcPr>
            <w:tcW w:w="567" w:type="dxa"/>
            <w:shd w:val="clear" w:color="auto" w:fill="EEECE1"/>
          </w:tcPr>
          <w:p w:rsidR="000C2543" w:rsidRPr="00E25522" w:rsidRDefault="004F6608" w:rsidP="000C2543">
            <w:pPr>
              <w:jc w:val="center"/>
            </w:pPr>
            <w:r>
              <w:t>0.50</w:t>
            </w:r>
          </w:p>
        </w:tc>
        <w:tc>
          <w:tcPr>
            <w:tcW w:w="567" w:type="dxa"/>
            <w:shd w:val="clear" w:color="auto" w:fill="EEECE1"/>
          </w:tcPr>
          <w:p w:rsidR="000C2543" w:rsidRPr="00E25522" w:rsidRDefault="00CA6162" w:rsidP="000C2543">
            <w:pPr>
              <w:jc w:val="center"/>
            </w:pPr>
            <w:r>
              <w:t>0.</w:t>
            </w:r>
            <w:r w:rsidR="00205A21">
              <w:t>60</w:t>
            </w:r>
          </w:p>
        </w:tc>
        <w:tc>
          <w:tcPr>
            <w:tcW w:w="567" w:type="dxa"/>
            <w:shd w:val="clear" w:color="auto" w:fill="EEECE1"/>
          </w:tcPr>
          <w:p w:rsidR="000C2543" w:rsidRPr="00E25522" w:rsidRDefault="004F6608" w:rsidP="00205A21">
            <w:pPr>
              <w:jc w:val="center"/>
            </w:pPr>
            <w:r>
              <w:t>0.7</w:t>
            </w:r>
            <w:r w:rsidR="00205A21">
              <w:t>2</w:t>
            </w:r>
          </w:p>
        </w:tc>
        <w:tc>
          <w:tcPr>
            <w:tcW w:w="567" w:type="dxa"/>
            <w:shd w:val="clear" w:color="auto" w:fill="EEECE1"/>
          </w:tcPr>
          <w:p w:rsidR="000C2543" w:rsidRPr="00E25522" w:rsidRDefault="0014091B" w:rsidP="00205A21">
            <w:pPr>
              <w:jc w:val="center"/>
            </w:pPr>
            <w:r>
              <w:t>0.9</w:t>
            </w:r>
            <w:r w:rsidR="00205A21">
              <w:t>0</w:t>
            </w:r>
          </w:p>
        </w:tc>
        <w:tc>
          <w:tcPr>
            <w:tcW w:w="567" w:type="dxa"/>
            <w:shd w:val="clear" w:color="auto" w:fill="EEECE1"/>
          </w:tcPr>
          <w:p w:rsidR="000C2543" w:rsidRPr="00E25522" w:rsidRDefault="0014091B" w:rsidP="00205A21">
            <w:pPr>
              <w:jc w:val="center"/>
            </w:pPr>
            <w:r>
              <w:t>1</w:t>
            </w:r>
            <w:r w:rsidR="000C2543" w:rsidRPr="00E25522">
              <w:t>.</w:t>
            </w:r>
            <w:r w:rsidR="00205A21">
              <w:t>4</w:t>
            </w:r>
          </w:p>
        </w:tc>
      </w:tr>
    </w:tbl>
    <w:p w:rsidR="003F3AEA" w:rsidRPr="003F3AEA" w:rsidRDefault="003F3AEA" w:rsidP="003F3AEA">
      <w:pPr>
        <w:rPr>
          <w:vanish/>
        </w:rPr>
      </w:pPr>
    </w:p>
    <w:tbl>
      <w:tblPr>
        <w:tblpPr w:leftFromText="180" w:rightFromText="180" w:vertAnchor="text" w:horzAnchor="page" w:tblpX="6055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735"/>
        <w:gridCol w:w="990"/>
      </w:tblGrid>
      <w:tr w:rsidR="00657C10" w:rsidRPr="00E25522" w:rsidTr="00657C10">
        <w:trPr>
          <w:trHeight w:val="227"/>
        </w:trPr>
        <w:tc>
          <w:tcPr>
            <w:tcW w:w="1735" w:type="dxa"/>
            <w:shd w:val="clear" w:color="auto" w:fill="F2F2F2"/>
          </w:tcPr>
          <w:p w:rsidR="00657C10" w:rsidRPr="00E25522" w:rsidRDefault="00657C10" w:rsidP="00657C10">
            <w:pPr>
              <w:keepNext/>
            </w:pPr>
            <w:r w:rsidRPr="00E25522">
              <w:t xml:space="preserve">1 colour </w:t>
            </w:r>
          </w:p>
        </w:tc>
        <w:tc>
          <w:tcPr>
            <w:tcW w:w="990" w:type="dxa"/>
            <w:shd w:val="clear" w:color="auto" w:fill="F2F2F2"/>
          </w:tcPr>
          <w:p w:rsidR="00657C10" w:rsidRPr="00E25522" w:rsidRDefault="00657C10" w:rsidP="00205A21">
            <w:pPr>
              <w:keepNext/>
            </w:pPr>
            <w:r w:rsidRPr="00E25522">
              <w:t>1</w:t>
            </w:r>
            <w:r w:rsidR="00205A21">
              <w:t>3</w:t>
            </w:r>
            <w:r w:rsidRPr="00E25522">
              <w:t>% extra</w:t>
            </w:r>
          </w:p>
        </w:tc>
      </w:tr>
      <w:tr w:rsidR="00657C10" w:rsidRPr="00E25522" w:rsidTr="00657C10">
        <w:trPr>
          <w:trHeight w:val="227"/>
        </w:trPr>
        <w:tc>
          <w:tcPr>
            <w:tcW w:w="1735" w:type="dxa"/>
            <w:shd w:val="clear" w:color="auto" w:fill="F2F2F2"/>
          </w:tcPr>
          <w:p w:rsidR="00657C10" w:rsidRPr="00E25522" w:rsidRDefault="00657C10" w:rsidP="00657C10">
            <w:pPr>
              <w:keepNext/>
            </w:pPr>
            <w:r w:rsidRPr="00E25522">
              <w:t xml:space="preserve">2 colours </w:t>
            </w:r>
          </w:p>
        </w:tc>
        <w:tc>
          <w:tcPr>
            <w:tcW w:w="990" w:type="dxa"/>
            <w:shd w:val="clear" w:color="auto" w:fill="F2F2F2"/>
          </w:tcPr>
          <w:p w:rsidR="00657C10" w:rsidRPr="00E25522" w:rsidRDefault="00657C10" w:rsidP="00205A21">
            <w:pPr>
              <w:keepNext/>
            </w:pPr>
            <w:r w:rsidRPr="00E25522">
              <w:t>1</w:t>
            </w:r>
            <w:r w:rsidR="00205A21">
              <w:t>6</w:t>
            </w:r>
            <w:r w:rsidRPr="00E25522">
              <w:t>% extra</w:t>
            </w:r>
          </w:p>
        </w:tc>
      </w:tr>
      <w:tr w:rsidR="00657C10" w:rsidRPr="00E25522" w:rsidTr="00657C10">
        <w:trPr>
          <w:trHeight w:val="227"/>
        </w:trPr>
        <w:tc>
          <w:tcPr>
            <w:tcW w:w="1735" w:type="dxa"/>
            <w:shd w:val="clear" w:color="auto" w:fill="F2F2F2"/>
          </w:tcPr>
          <w:p w:rsidR="00657C10" w:rsidRPr="00E25522" w:rsidRDefault="00657C10" w:rsidP="00657C10">
            <w:r w:rsidRPr="00E25522">
              <w:t>Reinforced bottom</w:t>
            </w:r>
          </w:p>
        </w:tc>
        <w:tc>
          <w:tcPr>
            <w:tcW w:w="990" w:type="dxa"/>
            <w:shd w:val="clear" w:color="auto" w:fill="F2F2F2"/>
          </w:tcPr>
          <w:p w:rsidR="00657C10" w:rsidRPr="00E25522" w:rsidRDefault="00843B0B" w:rsidP="00205A21">
            <w:r>
              <w:t>1</w:t>
            </w:r>
            <w:r w:rsidR="00205A21">
              <w:t>4</w:t>
            </w:r>
            <w:r w:rsidR="00657C10" w:rsidRPr="00E25522">
              <w:t>% extra</w:t>
            </w:r>
          </w:p>
        </w:tc>
      </w:tr>
      <w:tr w:rsidR="00657C10" w:rsidRPr="00E25522" w:rsidTr="00657C10">
        <w:trPr>
          <w:trHeight w:val="227"/>
        </w:trPr>
        <w:tc>
          <w:tcPr>
            <w:tcW w:w="1735" w:type="dxa"/>
            <w:shd w:val="clear" w:color="auto" w:fill="F2F2F2"/>
          </w:tcPr>
          <w:p w:rsidR="00657C10" w:rsidRPr="00E25522" w:rsidRDefault="00657C10" w:rsidP="00657C10">
            <w:r w:rsidRPr="00E25522">
              <w:t>Reinforced corners</w:t>
            </w:r>
          </w:p>
        </w:tc>
        <w:tc>
          <w:tcPr>
            <w:tcW w:w="990" w:type="dxa"/>
            <w:shd w:val="clear" w:color="auto" w:fill="F2F2F2"/>
          </w:tcPr>
          <w:p w:rsidR="00657C10" w:rsidRPr="00E25522" w:rsidRDefault="00205A21" w:rsidP="00657C10">
            <w:r>
              <w:t>10</w:t>
            </w:r>
            <w:r w:rsidR="00657C10" w:rsidRPr="00E25522">
              <w:t>% extra</w:t>
            </w:r>
          </w:p>
        </w:tc>
      </w:tr>
      <w:tr w:rsidR="00657C10" w:rsidRPr="00E25522" w:rsidTr="00657C10">
        <w:trPr>
          <w:trHeight w:val="227"/>
        </w:trPr>
        <w:tc>
          <w:tcPr>
            <w:tcW w:w="1735" w:type="dxa"/>
            <w:shd w:val="clear" w:color="auto" w:fill="F2F2F2"/>
          </w:tcPr>
          <w:p w:rsidR="00657C10" w:rsidRPr="00E25522" w:rsidRDefault="00657C10" w:rsidP="00657C10">
            <w:r w:rsidRPr="00E25522">
              <w:t>Sealable tops</w:t>
            </w:r>
          </w:p>
        </w:tc>
        <w:tc>
          <w:tcPr>
            <w:tcW w:w="990" w:type="dxa"/>
            <w:shd w:val="clear" w:color="auto" w:fill="F2F2F2"/>
          </w:tcPr>
          <w:p w:rsidR="00657C10" w:rsidRPr="00E25522" w:rsidRDefault="00205A21" w:rsidP="00657C10">
            <w:r>
              <w:t>8</w:t>
            </w:r>
            <w:r w:rsidR="00657C10" w:rsidRPr="00E25522">
              <w:t>% extra</w:t>
            </w:r>
          </w:p>
        </w:tc>
      </w:tr>
    </w:tbl>
    <w:p w:rsidR="0041703E" w:rsidRPr="00E25522" w:rsidRDefault="0041703E" w:rsidP="001870D1">
      <w:pPr>
        <w:pStyle w:val="Footer"/>
        <w:rPr>
          <w:sz w:val="20"/>
        </w:rPr>
      </w:pPr>
    </w:p>
    <w:p w:rsidR="0017294D" w:rsidRPr="00E25522" w:rsidRDefault="0017294D" w:rsidP="001870D1">
      <w:pPr>
        <w:pStyle w:val="Footer"/>
        <w:rPr>
          <w:sz w:val="20"/>
        </w:rPr>
        <w:sectPr w:rsidR="0017294D" w:rsidRPr="00E25522" w:rsidSect="00A104E6">
          <w:footerReference w:type="default" r:id="rId10"/>
          <w:type w:val="continuous"/>
          <w:pgSz w:w="11907" w:h="16840" w:code="9"/>
          <w:pgMar w:top="1134" w:right="1134" w:bottom="1134" w:left="1134" w:header="680" w:footer="680" w:gutter="0"/>
          <w:cols w:space="720"/>
        </w:sectPr>
      </w:pPr>
    </w:p>
    <w:p w:rsidR="0041703E" w:rsidRPr="00E25522" w:rsidRDefault="0041703E" w:rsidP="001840D4">
      <w:pPr>
        <w:pStyle w:val="Footer"/>
        <w:ind w:left="0"/>
        <w:rPr>
          <w:sz w:val="20"/>
        </w:rPr>
      </w:pPr>
    </w:p>
    <w:p w:rsidR="0041703E" w:rsidRPr="00E25522" w:rsidRDefault="0041703E" w:rsidP="001840D4">
      <w:pPr>
        <w:pStyle w:val="Footer"/>
        <w:ind w:left="0"/>
        <w:rPr>
          <w:sz w:val="20"/>
        </w:rPr>
      </w:pPr>
    </w:p>
    <w:p w:rsidR="0041703E" w:rsidRPr="00E25522" w:rsidRDefault="0041703E" w:rsidP="001840D4">
      <w:pPr>
        <w:pStyle w:val="Footer"/>
        <w:ind w:left="0"/>
        <w:rPr>
          <w:sz w:val="20"/>
        </w:rPr>
      </w:pPr>
    </w:p>
    <w:p w:rsidR="00F56EE4" w:rsidRPr="00E25522" w:rsidRDefault="00F56EE4" w:rsidP="0041703E">
      <w:pPr>
        <w:pStyle w:val="Footer"/>
        <w:spacing w:before="0"/>
        <w:ind w:left="0"/>
        <w:rPr>
          <w:sz w:val="20"/>
        </w:rPr>
      </w:pPr>
      <w:r w:rsidRPr="00E25522">
        <w:rPr>
          <w:sz w:val="20"/>
        </w:rPr>
        <w:t xml:space="preserve">There are some additional costs depending on whether the box has printing and if there is any reinforcing. These are shown in Table 3 and the percentage increase </w:t>
      </w:r>
      <w:r w:rsidRPr="00E25522">
        <w:rPr>
          <w:b/>
          <w:sz w:val="20"/>
        </w:rPr>
        <w:t>is based on the basic cost</w:t>
      </w:r>
      <w:r w:rsidRPr="00E25522">
        <w:rPr>
          <w:sz w:val="20"/>
        </w:rPr>
        <w:t>.</w:t>
      </w:r>
    </w:p>
    <w:p w:rsidR="00F078D3" w:rsidRPr="00E25522" w:rsidRDefault="00CA6162" w:rsidP="00A104E6">
      <w:pPr>
        <w:pStyle w:val="BodyTextIndent2"/>
        <w:spacing w:before="0"/>
        <w:ind w:left="0"/>
        <w:rPr>
          <w:sz w:val="20"/>
        </w:rPr>
      </w:pPr>
      <w:r>
        <w:rPr>
          <w:sz w:val="20"/>
        </w:rPr>
        <w:t>All</w:t>
      </w:r>
      <w:r w:rsidR="00F078D3" w:rsidRPr="00E25522">
        <w:rPr>
          <w:sz w:val="20"/>
        </w:rPr>
        <w:t xml:space="preserve"> boxes may have sealable tops.</w:t>
      </w:r>
    </w:p>
    <w:p w:rsidR="00F078D3" w:rsidRPr="00E25522" w:rsidRDefault="00F078D3" w:rsidP="00A104E6">
      <w:pPr>
        <w:pStyle w:val="BodyTextIndent2"/>
        <w:ind w:left="0"/>
        <w:rPr>
          <w:sz w:val="20"/>
        </w:rPr>
      </w:pPr>
      <w:r w:rsidRPr="00E25522">
        <w:rPr>
          <w:sz w:val="20"/>
        </w:rPr>
        <w:t xml:space="preserve">When a customer asks </w:t>
      </w:r>
      <w:r w:rsidRPr="00E25522">
        <w:rPr>
          <w:i/>
          <w:iCs/>
          <w:sz w:val="20"/>
        </w:rPr>
        <w:t>FlexBox</w:t>
      </w:r>
      <w:r w:rsidRPr="00E25522">
        <w:rPr>
          <w:sz w:val="20"/>
        </w:rPr>
        <w:t xml:space="preserve"> to quote a price for an order</w:t>
      </w:r>
      <w:r w:rsidR="00D41984">
        <w:rPr>
          <w:sz w:val="20"/>
        </w:rPr>
        <w:t>,</w:t>
      </w:r>
      <w:r w:rsidRPr="00E25522">
        <w:rPr>
          <w:sz w:val="20"/>
        </w:rPr>
        <w:t xml:space="preserve"> </w:t>
      </w:r>
      <w:r w:rsidR="00F4196C">
        <w:rPr>
          <w:sz w:val="20"/>
        </w:rPr>
        <w:t>they specify the following</w:t>
      </w:r>
      <w:r w:rsidRPr="00E25522">
        <w:rPr>
          <w:sz w:val="20"/>
        </w:rPr>
        <w:t>:</w:t>
      </w:r>
    </w:p>
    <w:p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>The size of the box (width, length, and height);</w:t>
      </w:r>
    </w:p>
    <w:p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 xml:space="preserve">The grade of </w:t>
      </w:r>
      <w:r w:rsidR="00D41984">
        <w:rPr>
          <w:sz w:val="20"/>
        </w:rPr>
        <w:t xml:space="preserve">the </w:t>
      </w:r>
      <w:r w:rsidRPr="00E25522">
        <w:rPr>
          <w:sz w:val="20"/>
        </w:rPr>
        <w:t>card;</w:t>
      </w:r>
    </w:p>
    <w:p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 xml:space="preserve">Whether they want any </w:t>
      </w:r>
      <w:r w:rsidR="00EC153B" w:rsidRPr="00E25522">
        <w:rPr>
          <w:sz w:val="20"/>
        </w:rPr>
        <w:t xml:space="preserve">colour </w:t>
      </w:r>
      <w:r w:rsidRPr="00E25522">
        <w:rPr>
          <w:sz w:val="20"/>
        </w:rPr>
        <w:t>printing</w:t>
      </w:r>
      <w:r w:rsidR="00EC153B" w:rsidRPr="00E25522">
        <w:rPr>
          <w:sz w:val="20"/>
        </w:rPr>
        <w:t xml:space="preserve"> (no colour, or 1, or</w:t>
      </w:r>
      <w:r w:rsidRPr="00E25522">
        <w:rPr>
          <w:sz w:val="20"/>
        </w:rPr>
        <w:t xml:space="preserve"> 2 colour printing</w:t>
      </w:r>
      <w:r w:rsidR="00EC153B" w:rsidRPr="00E25522">
        <w:rPr>
          <w:sz w:val="20"/>
        </w:rPr>
        <w:t>)</w:t>
      </w:r>
      <w:r w:rsidRPr="00E25522">
        <w:rPr>
          <w:sz w:val="20"/>
        </w:rPr>
        <w:t>;</w:t>
      </w:r>
    </w:p>
    <w:p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>Whether they want any</w:t>
      </w:r>
      <w:r w:rsidR="00F4196C">
        <w:rPr>
          <w:sz w:val="20"/>
        </w:rPr>
        <w:t xml:space="preserve"> bottom and/or corner </w:t>
      </w:r>
      <w:r w:rsidRPr="00E25522">
        <w:rPr>
          <w:sz w:val="20"/>
        </w:rPr>
        <w:t>r</w:t>
      </w:r>
      <w:r w:rsidR="00F4196C">
        <w:rPr>
          <w:sz w:val="20"/>
        </w:rPr>
        <w:t>einforc</w:t>
      </w:r>
      <w:r w:rsidR="00BB4D88">
        <w:rPr>
          <w:sz w:val="20"/>
        </w:rPr>
        <w:t>e</w:t>
      </w:r>
      <w:r w:rsidR="00F4196C">
        <w:rPr>
          <w:sz w:val="20"/>
        </w:rPr>
        <w:t>ment</w:t>
      </w:r>
      <w:r w:rsidRPr="00E25522">
        <w:rPr>
          <w:sz w:val="20"/>
        </w:rPr>
        <w:t>;</w:t>
      </w:r>
    </w:p>
    <w:p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>Whether the box has a sealable top;</w:t>
      </w:r>
    </w:p>
    <w:p w:rsidR="00F078D3" w:rsidRPr="00E25522" w:rsidRDefault="00F078D3" w:rsidP="00F078D3">
      <w:pPr>
        <w:pStyle w:val="listitem"/>
        <w:rPr>
          <w:sz w:val="20"/>
        </w:rPr>
      </w:pPr>
      <w:r w:rsidRPr="00E25522">
        <w:rPr>
          <w:sz w:val="20"/>
        </w:rPr>
        <w:t>Th</w:t>
      </w:r>
      <w:r w:rsidR="00136347" w:rsidRPr="00E25522">
        <w:rPr>
          <w:sz w:val="20"/>
        </w:rPr>
        <w:t>e quantity of boxes</w:t>
      </w:r>
      <w:r w:rsidRPr="00E25522">
        <w:rPr>
          <w:sz w:val="20"/>
        </w:rPr>
        <w:t>.</w:t>
      </w:r>
    </w:p>
    <w:p w:rsidR="00651B21" w:rsidRPr="00E25522" w:rsidRDefault="00651B21" w:rsidP="00A104E6">
      <w:pPr>
        <w:pStyle w:val="BodyTextIndent2"/>
        <w:ind w:left="0"/>
        <w:rPr>
          <w:sz w:val="20"/>
        </w:rPr>
      </w:pPr>
      <w:r w:rsidRPr="00E25522">
        <w:rPr>
          <w:sz w:val="20"/>
        </w:rPr>
        <w:t xml:space="preserve">From this information, the order system should determine if the type of </w:t>
      </w:r>
      <w:r w:rsidR="00F62A49">
        <w:rPr>
          <w:sz w:val="20"/>
        </w:rPr>
        <w:t>box</w:t>
      </w:r>
      <w:r w:rsidRPr="00E25522">
        <w:rPr>
          <w:sz w:val="20"/>
        </w:rPr>
        <w:t xml:space="preserve"> requested can be supplied by </w:t>
      </w:r>
      <w:r w:rsidR="00F078D3" w:rsidRPr="00E25522">
        <w:rPr>
          <w:i/>
          <w:iCs/>
          <w:sz w:val="20"/>
        </w:rPr>
        <w:t>FlexBox</w:t>
      </w:r>
      <w:r w:rsidRPr="00E25522">
        <w:rPr>
          <w:sz w:val="20"/>
        </w:rPr>
        <w:t xml:space="preserve">, if it cannot, </w:t>
      </w:r>
      <w:r w:rsidR="001B03AC" w:rsidRPr="00E25522">
        <w:rPr>
          <w:sz w:val="20"/>
        </w:rPr>
        <w:t xml:space="preserve">it </w:t>
      </w:r>
      <w:r w:rsidRPr="00E25522">
        <w:rPr>
          <w:sz w:val="20"/>
        </w:rPr>
        <w:t xml:space="preserve">should display an appropriate message and reject the order. If </w:t>
      </w:r>
      <w:r w:rsidR="00955AC2">
        <w:rPr>
          <w:sz w:val="20"/>
        </w:rPr>
        <w:t xml:space="preserve">the </w:t>
      </w:r>
      <w:r w:rsidRPr="00E25522">
        <w:rPr>
          <w:sz w:val="20"/>
        </w:rPr>
        <w:t xml:space="preserve">ordered </w:t>
      </w:r>
      <w:r w:rsidR="001B03AC" w:rsidRPr="00E25522">
        <w:rPr>
          <w:sz w:val="20"/>
        </w:rPr>
        <w:t>box/boxes correspond</w:t>
      </w:r>
      <w:r w:rsidRPr="00E25522">
        <w:rPr>
          <w:sz w:val="20"/>
        </w:rPr>
        <w:t xml:space="preserve"> to </w:t>
      </w:r>
      <w:r w:rsidR="001B03AC" w:rsidRPr="00E25522">
        <w:rPr>
          <w:sz w:val="20"/>
        </w:rPr>
        <w:t>any</w:t>
      </w:r>
      <w:r w:rsidRPr="00E25522">
        <w:rPr>
          <w:sz w:val="20"/>
        </w:rPr>
        <w:t xml:space="preserve"> of the types given in Table 1, and can be supplied by </w:t>
      </w:r>
      <w:r w:rsidR="001B03AC" w:rsidRPr="00E25522">
        <w:rPr>
          <w:i/>
          <w:iCs/>
          <w:sz w:val="20"/>
        </w:rPr>
        <w:t>FlexBox</w:t>
      </w:r>
      <w:r w:rsidRPr="00E25522">
        <w:rPr>
          <w:sz w:val="20"/>
        </w:rPr>
        <w:t xml:space="preserve">, the cost of the </w:t>
      </w:r>
      <w:r w:rsidR="001B03AC" w:rsidRPr="00E25522">
        <w:rPr>
          <w:sz w:val="20"/>
        </w:rPr>
        <w:t>order</w:t>
      </w:r>
      <w:r w:rsidRPr="00E25522">
        <w:rPr>
          <w:sz w:val="20"/>
        </w:rPr>
        <w:t xml:space="preserve"> must be calculated and quoted.</w:t>
      </w:r>
    </w:p>
    <w:p w:rsidR="00651B21" w:rsidRPr="00E25522" w:rsidRDefault="00651B21" w:rsidP="00A104E6">
      <w:pPr>
        <w:pStyle w:val="BodyTextIndent2"/>
        <w:ind w:left="0"/>
        <w:rPr>
          <w:sz w:val="20"/>
        </w:rPr>
      </w:pPr>
      <w:r w:rsidRPr="00B345B5">
        <w:rPr>
          <w:sz w:val="20"/>
        </w:rPr>
        <w:lastRenderedPageBreak/>
        <w:t xml:space="preserve">Customers </w:t>
      </w:r>
      <w:r w:rsidRPr="00E25522">
        <w:rPr>
          <w:b/>
          <w:sz w:val="20"/>
          <w:u w:val="single"/>
        </w:rPr>
        <w:t xml:space="preserve">should not be asked for the type of </w:t>
      </w:r>
      <w:r w:rsidR="00955AC2">
        <w:rPr>
          <w:b/>
          <w:sz w:val="20"/>
          <w:u w:val="single"/>
        </w:rPr>
        <w:t xml:space="preserve">the </w:t>
      </w:r>
      <w:r w:rsidR="00BB1097" w:rsidRPr="00E25522">
        <w:rPr>
          <w:b/>
          <w:sz w:val="20"/>
          <w:u w:val="single"/>
        </w:rPr>
        <w:t>box</w:t>
      </w:r>
      <w:r w:rsidRPr="00E25522">
        <w:rPr>
          <w:sz w:val="20"/>
        </w:rPr>
        <w:t xml:space="preserve"> they </w:t>
      </w:r>
      <w:r w:rsidR="00955AC2">
        <w:rPr>
          <w:sz w:val="20"/>
        </w:rPr>
        <w:t>order</w:t>
      </w:r>
      <w:r w:rsidR="00B345B5">
        <w:rPr>
          <w:sz w:val="20"/>
        </w:rPr>
        <w:t>, since the type</w:t>
      </w:r>
      <w:r w:rsidRPr="00E25522">
        <w:rPr>
          <w:sz w:val="20"/>
        </w:rPr>
        <w:t xml:space="preserve"> is only used within the company to calculate the cost: </w:t>
      </w:r>
      <w:r w:rsidR="00BB1097" w:rsidRPr="00E25522">
        <w:rPr>
          <w:b/>
          <w:bCs/>
          <w:sz w:val="20"/>
          <w:u w:val="single"/>
        </w:rPr>
        <w:t>your application must determine the type of the ordered boxes</w:t>
      </w:r>
      <w:r w:rsidR="00BB1097" w:rsidRPr="00E25522">
        <w:rPr>
          <w:bCs/>
          <w:sz w:val="20"/>
        </w:rPr>
        <w:t xml:space="preserve"> </w:t>
      </w:r>
      <w:r w:rsidRPr="00E25522">
        <w:rPr>
          <w:sz w:val="20"/>
        </w:rPr>
        <w:t>(using Table 1).</w:t>
      </w:r>
    </w:p>
    <w:p w:rsidR="00651B21" w:rsidRPr="00E25522" w:rsidRDefault="00E25522" w:rsidP="00A104E6">
      <w:pPr>
        <w:pStyle w:val="BodyTextIndent2"/>
        <w:ind w:left="0"/>
        <w:rPr>
          <w:sz w:val="20"/>
        </w:rPr>
      </w:pPr>
      <w:r w:rsidRPr="00E25522">
        <w:rPr>
          <w:sz w:val="20"/>
        </w:rPr>
        <w:t xml:space="preserve">If a customer is </w:t>
      </w:r>
      <w:r w:rsidR="00F4196C">
        <w:rPr>
          <w:sz w:val="20"/>
        </w:rPr>
        <w:t>p</w:t>
      </w:r>
      <w:r w:rsidR="00EC2372">
        <w:rPr>
          <w:sz w:val="20"/>
        </w:rPr>
        <w:t>l</w:t>
      </w:r>
      <w:r w:rsidR="00F4196C">
        <w:rPr>
          <w:sz w:val="20"/>
        </w:rPr>
        <w:t xml:space="preserve">acing </w:t>
      </w:r>
      <w:r w:rsidRPr="00E25522">
        <w:rPr>
          <w:sz w:val="20"/>
        </w:rPr>
        <w:t xml:space="preserve">more than one </w:t>
      </w:r>
      <w:r w:rsidR="00F4196C">
        <w:rPr>
          <w:sz w:val="20"/>
        </w:rPr>
        <w:t>order</w:t>
      </w:r>
      <w:r w:rsidRPr="00E25522">
        <w:rPr>
          <w:sz w:val="20"/>
        </w:rPr>
        <w:t xml:space="preserve"> (say</w:t>
      </w:r>
      <w:r w:rsidR="00F4196C">
        <w:rPr>
          <w:sz w:val="20"/>
        </w:rPr>
        <w:t xml:space="preserve"> one order for</w:t>
      </w:r>
      <w:r w:rsidRPr="00E25522">
        <w:rPr>
          <w:sz w:val="20"/>
        </w:rPr>
        <w:t xml:space="preserve"> 5 boxes </w:t>
      </w:r>
      <w:r w:rsidR="00F4196C">
        <w:rPr>
          <w:sz w:val="20"/>
        </w:rPr>
        <w:t>(</w:t>
      </w:r>
      <w:r w:rsidRPr="00E25522">
        <w:rPr>
          <w:sz w:val="20"/>
        </w:rPr>
        <w:t>of type I</w:t>
      </w:r>
      <w:r w:rsidR="00F4196C">
        <w:rPr>
          <w:sz w:val="20"/>
        </w:rPr>
        <w:t>)</w:t>
      </w:r>
      <w:r w:rsidRPr="00E25522">
        <w:rPr>
          <w:sz w:val="20"/>
        </w:rPr>
        <w:t xml:space="preserve"> and </w:t>
      </w:r>
      <w:r w:rsidR="00F4196C">
        <w:rPr>
          <w:sz w:val="20"/>
        </w:rPr>
        <w:t xml:space="preserve">another order of </w:t>
      </w:r>
      <w:r w:rsidRPr="00E25522">
        <w:rPr>
          <w:sz w:val="20"/>
        </w:rPr>
        <w:t xml:space="preserve">10 boxes </w:t>
      </w:r>
      <w:r w:rsidR="00F4196C">
        <w:rPr>
          <w:sz w:val="20"/>
        </w:rPr>
        <w:t>(</w:t>
      </w:r>
      <w:r w:rsidRPr="00E25522">
        <w:rPr>
          <w:sz w:val="20"/>
        </w:rPr>
        <w:t>of type II</w:t>
      </w:r>
      <w:r w:rsidR="00F4196C">
        <w:rPr>
          <w:sz w:val="20"/>
        </w:rPr>
        <w:t>)</w:t>
      </w:r>
      <w:r w:rsidRPr="00E25522">
        <w:rPr>
          <w:sz w:val="20"/>
        </w:rPr>
        <w:t xml:space="preserve">), then he/she should </w:t>
      </w:r>
      <w:r w:rsidR="00651B21" w:rsidRPr="00E25522">
        <w:rPr>
          <w:sz w:val="20"/>
        </w:rPr>
        <w:t xml:space="preserve">receive a quote </w:t>
      </w:r>
      <w:r w:rsidRPr="00E25522">
        <w:rPr>
          <w:sz w:val="20"/>
        </w:rPr>
        <w:t>with the</w:t>
      </w:r>
      <w:r w:rsidR="00651B21" w:rsidRPr="00E25522">
        <w:rPr>
          <w:sz w:val="20"/>
        </w:rPr>
        <w:t xml:space="preserve"> total cost of the order</w:t>
      </w:r>
      <w:r w:rsidR="00DE2CDA">
        <w:rPr>
          <w:sz w:val="20"/>
        </w:rPr>
        <w:t>s</w:t>
      </w:r>
      <w:r w:rsidRPr="00E25522">
        <w:rPr>
          <w:sz w:val="20"/>
        </w:rPr>
        <w:t>.</w:t>
      </w:r>
    </w:p>
    <w:p w:rsidR="00651B21" w:rsidRPr="00E25522" w:rsidRDefault="00651B21" w:rsidP="001870D1">
      <w:r w:rsidRPr="00E25522">
        <w:t xml:space="preserve">Your user interface </w:t>
      </w:r>
      <w:r w:rsidR="003B3876" w:rsidRPr="00E25522">
        <w:t>should</w:t>
      </w:r>
      <w:r w:rsidRPr="00E25522">
        <w:t xml:space="preserve"> be a GUI (graphical </w:t>
      </w:r>
      <w:r w:rsidR="003B3876" w:rsidRPr="00E25522">
        <w:t>user interface) using AWT/Swing</w:t>
      </w:r>
      <w:r w:rsidRPr="00E25522">
        <w:t>. If n</w:t>
      </w:r>
      <w:r w:rsidR="00C9158B">
        <w:t xml:space="preserve">o GUI is used, you will </w:t>
      </w:r>
      <w:r w:rsidR="00DE2CDA">
        <w:t>lose</w:t>
      </w:r>
      <w:r w:rsidR="00C9158B">
        <w:t xml:space="preserve"> </w:t>
      </w:r>
      <w:r w:rsidR="00DE2CDA">
        <w:t xml:space="preserve">the </w:t>
      </w:r>
      <w:r w:rsidRPr="00E25522">
        <w:t>marks</w:t>
      </w:r>
      <w:r w:rsidR="00DE2CDA">
        <w:t xml:space="preserve"> </w:t>
      </w:r>
      <w:r w:rsidR="00657C10">
        <w:t>allocated for this part of your coursework</w:t>
      </w:r>
      <w:r w:rsidRPr="00E25522">
        <w:t xml:space="preserve">. </w:t>
      </w:r>
    </w:p>
    <w:p w:rsidR="00651B21" w:rsidRDefault="00651B21">
      <w:pPr>
        <w:pStyle w:val="Heading2"/>
      </w:pPr>
      <w:r>
        <w:t>Your Task</w:t>
      </w:r>
    </w:p>
    <w:p w:rsidR="00651B21" w:rsidRDefault="00651B21">
      <w:pPr>
        <w:pStyle w:val="listitem"/>
        <w:rPr>
          <w:sz w:val="20"/>
        </w:rPr>
      </w:pPr>
      <w:r>
        <w:rPr>
          <w:sz w:val="20"/>
        </w:rPr>
        <w:t xml:space="preserve">Write an application, which will allow the customer to enter the details of his/her order and will calculate the cost of the order. Your application should verify that </w:t>
      </w:r>
      <w:r w:rsidR="003B3876">
        <w:rPr>
          <w:i/>
          <w:iCs/>
          <w:sz w:val="20"/>
        </w:rPr>
        <w:t>FlexBox</w:t>
      </w:r>
      <w:r>
        <w:rPr>
          <w:sz w:val="20"/>
        </w:rPr>
        <w:t xml:space="preserve"> can supply the type of </w:t>
      </w:r>
      <w:r w:rsidR="00F62A49">
        <w:rPr>
          <w:sz w:val="20"/>
        </w:rPr>
        <w:t>box</w:t>
      </w:r>
      <w:r>
        <w:rPr>
          <w:sz w:val="20"/>
        </w:rPr>
        <w:t xml:space="preserve"> requested (the customer should not be asked to specify the </w:t>
      </w:r>
      <w:r w:rsidR="00F62A49">
        <w:rPr>
          <w:sz w:val="20"/>
        </w:rPr>
        <w:t>box</w:t>
      </w:r>
      <w:r>
        <w:rPr>
          <w:sz w:val="20"/>
        </w:rPr>
        <w:t xml:space="preserve"> type).</w:t>
      </w:r>
    </w:p>
    <w:p w:rsidR="00651B21" w:rsidRDefault="00651B21">
      <w:pPr>
        <w:pStyle w:val="listitem"/>
        <w:rPr>
          <w:sz w:val="20"/>
        </w:rPr>
      </w:pPr>
      <w:r>
        <w:rPr>
          <w:sz w:val="20"/>
        </w:rPr>
        <w:t>Use OO design approach (</w:t>
      </w:r>
      <w:r w:rsidR="003B3876">
        <w:rPr>
          <w:sz w:val="20"/>
        </w:rPr>
        <w:t>abstraction, inheritance and polymorphism</w:t>
      </w:r>
      <w:r>
        <w:rPr>
          <w:sz w:val="20"/>
        </w:rPr>
        <w:t>) and</w:t>
      </w:r>
      <w:r w:rsidR="00DE2CDA">
        <w:rPr>
          <w:sz w:val="20"/>
        </w:rPr>
        <w:t xml:space="preserve"> create a class hierarchy that</w:t>
      </w:r>
      <w:r>
        <w:rPr>
          <w:sz w:val="20"/>
        </w:rPr>
        <w:t xml:space="preserve"> describes the types of </w:t>
      </w:r>
      <w:r w:rsidR="00F62A49">
        <w:rPr>
          <w:sz w:val="20"/>
        </w:rPr>
        <w:t>boxe</w:t>
      </w:r>
      <w:r w:rsidR="00DE2CDA">
        <w:rPr>
          <w:sz w:val="20"/>
        </w:rPr>
        <w:t>s</w:t>
      </w:r>
      <w:r>
        <w:rPr>
          <w:sz w:val="20"/>
        </w:rPr>
        <w:t xml:space="preserve"> </w:t>
      </w:r>
      <w:r w:rsidR="003B3876">
        <w:rPr>
          <w:i/>
          <w:iCs/>
          <w:sz w:val="20"/>
        </w:rPr>
        <w:t>FlexBox</w:t>
      </w:r>
      <w:r>
        <w:rPr>
          <w:sz w:val="20"/>
        </w:rPr>
        <w:t xml:space="preserve"> sells.  Use</w:t>
      </w:r>
      <w:r w:rsidR="00DE2CDA">
        <w:rPr>
          <w:sz w:val="20"/>
        </w:rPr>
        <w:t xml:space="preserve"> </w:t>
      </w:r>
      <w:r w:rsidR="00657C10">
        <w:rPr>
          <w:sz w:val="20"/>
        </w:rPr>
        <w:t>an</w:t>
      </w:r>
      <w:r>
        <w:rPr>
          <w:sz w:val="20"/>
        </w:rPr>
        <w:t xml:space="preserve"> abstract class if necessary.</w:t>
      </w:r>
    </w:p>
    <w:p w:rsidR="00651B21" w:rsidRDefault="00DE2CDA">
      <w:pPr>
        <w:pStyle w:val="listitem"/>
        <w:rPr>
          <w:sz w:val="20"/>
        </w:rPr>
      </w:pPr>
      <w:r>
        <w:rPr>
          <w:sz w:val="20"/>
        </w:rPr>
        <w:t xml:space="preserve">Give </w:t>
      </w:r>
      <w:r w:rsidR="00651B21">
        <w:rPr>
          <w:sz w:val="20"/>
        </w:rPr>
        <w:t>UML use case</w:t>
      </w:r>
      <w:r>
        <w:rPr>
          <w:sz w:val="20"/>
        </w:rPr>
        <w:t xml:space="preserve"> diagram</w:t>
      </w:r>
      <w:r w:rsidR="00651B21">
        <w:rPr>
          <w:sz w:val="20"/>
        </w:rPr>
        <w:t>,</w:t>
      </w:r>
      <w:r>
        <w:rPr>
          <w:sz w:val="20"/>
        </w:rPr>
        <w:t xml:space="preserve"> UML</w:t>
      </w:r>
      <w:r w:rsidR="00651B21">
        <w:rPr>
          <w:sz w:val="20"/>
        </w:rPr>
        <w:t xml:space="preserve"> class </w:t>
      </w:r>
      <w:r w:rsidR="00657C10">
        <w:rPr>
          <w:sz w:val="20"/>
        </w:rPr>
        <w:t>hierarchy</w:t>
      </w:r>
      <w:r>
        <w:rPr>
          <w:sz w:val="20"/>
        </w:rPr>
        <w:t xml:space="preserve"> diagram</w:t>
      </w:r>
      <w:r w:rsidR="00C4481D">
        <w:rPr>
          <w:sz w:val="20"/>
        </w:rPr>
        <w:t xml:space="preserve">, </w:t>
      </w:r>
      <w:r w:rsidR="00657C10">
        <w:rPr>
          <w:sz w:val="20"/>
        </w:rPr>
        <w:t>one</w:t>
      </w:r>
      <w:r>
        <w:rPr>
          <w:sz w:val="20"/>
        </w:rPr>
        <w:t xml:space="preserve"> class and one </w:t>
      </w:r>
      <w:r w:rsidR="00651B21">
        <w:rPr>
          <w:sz w:val="20"/>
        </w:rPr>
        <w:t>instance diagrams.</w:t>
      </w:r>
    </w:p>
    <w:p w:rsidR="00651B21" w:rsidRDefault="00651B21">
      <w:pPr>
        <w:pStyle w:val="listitem"/>
        <w:rPr>
          <w:sz w:val="20"/>
        </w:rPr>
      </w:pPr>
      <w:r>
        <w:rPr>
          <w:sz w:val="20"/>
        </w:rPr>
        <w:t xml:space="preserve">Use proper </w:t>
      </w:r>
      <w:r w:rsidR="003B3876">
        <w:rPr>
          <w:sz w:val="20"/>
        </w:rPr>
        <w:t xml:space="preserve">level of abstraction, </w:t>
      </w:r>
      <w:r>
        <w:rPr>
          <w:sz w:val="20"/>
        </w:rPr>
        <w:t>encapsulation and accessibility for the class attributes and methods.</w:t>
      </w:r>
      <w:r w:rsidR="00C4481D">
        <w:rPr>
          <w:sz w:val="20"/>
        </w:rPr>
        <w:t xml:space="preserve"> Application with no levels of abstraction will fail.</w:t>
      </w:r>
    </w:p>
    <w:p w:rsidR="00651B21" w:rsidRDefault="00651B21">
      <w:pPr>
        <w:pStyle w:val="listitem"/>
        <w:rPr>
          <w:sz w:val="20"/>
        </w:rPr>
      </w:pPr>
      <w:r>
        <w:rPr>
          <w:sz w:val="20"/>
        </w:rPr>
        <w:t>Devise suitable test plan and data, which you can use to test the performance of your ordering system.</w:t>
      </w:r>
    </w:p>
    <w:p w:rsidR="00651B21" w:rsidRDefault="00651B21">
      <w:pPr>
        <w:pStyle w:val="Heading2"/>
        <w:keepLines w:val="0"/>
        <w:widowControl w:val="0"/>
      </w:pPr>
      <w:r>
        <w:t>Assessment Criteria</w:t>
      </w:r>
    </w:p>
    <w:p w:rsidR="003E7AA8" w:rsidRPr="004F6608" w:rsidRDefault="003E7AA8" w:rsidP="00D85CB8">
      <w:pPr>
        <w:pStyle w:val="listitem"/>
        <w:numPr>
          <w:ilvl w:val="0"/>
          <w:numId w:val="0"/>
        </w:numPr>
        <w:rPr>
          <w:sz w:val="20"/>
        </w:rPr>
      </w:pPr>
      <w:r w:rsidRPr="004F6608">
        <w:rPr>
          <w:sz w:val="20"/>
        </w:rPr>
        <w:t xml:space="preserve">You should give </w:t>
      </w:r>
      <w:r w:rsidRPr="004F6608">
        <w:rPr>
          <w:b/>
          <w:sz w:val="20"/>
          <w:u w:val="single"/>
        </w:rPr>
        <w:t>a demonstration</w:t>
      </w:r>
      <w:r w:rsidR="004F6608" w:rsidRPr="004F6608">
        <w:rPr>
          <w:b/>
          <w:sz w:val="20"/>
          <w:u w:val="single"/>
        </w:rPr>
        <w:t xml:space="preserve"> and submit a disk</w:t>
      </w:r>
      <w:r w:rsidR="004F6608" w:rsidRPr="004F6608">
        <w:rPr>
          <w:sz w:val="20"/>
        </w:rPr>
        <w:t xml:space="preserve"> (with your</w:t>
      </w:r>
      <w:r w:rsidR="00D41984">
        <w:rPr>
          <w:sz w:val="20"/>
        </w:rPr>
        <w:t xml:space="preserve"> group </w:t>
      </w:r>
      <w:r w:rsidR="004F6608" w:rsidRPr="004F6608">
        <w:rPr>
          <w:sz w:val="20"/>
        </w:rPr>
        <w:t>student number</w:t>
      </w:r>
      <w:r w:rsidR="00D41984">
        <w:rPr>
          <w:sz w:val="20"/>
        </w:rPr>
        <w:t>s</w:t>
      </w:r>
      <w:r w:rsidR="004F6608" w:rsidRPr="004F6608">
        <w:rPr>
          <w:sz w:val="20"/>
        </w:rPr>
        <w:t xml:space="preserve"> on it) with your source code and Java NetBeans project files</w:t>
      </w:r>
      <w:r w:rsidRPr="004F6608">
        <w:rPr>
          <w:sz w:val="20"/>
        </w:rPr>
        <w:t xml:space="preserve"> of your software </w:t>
      </w:r>
      <w:r w:rsidR="00C4481D" w:rsidRPr="004F6608">
        <w:rPr>
          <w:sz w:val="20"/>
        </w:rPr>
        <w:t>no later than week11 (</w:t>
      </w:r>
      <w:r w:rsidR="00B91B93">
        <w:rPr>
          <w:sz w:val="20"/>
        </w:rPr>
        <w:t xml:space="preserve">starting </w:t>
      </w:r>
      <w:r w:rsidR="00B91B93">
        <w:rPr>
          <w:b/>
          <w:sz w:val="20"/>
        </w:rPr>
        <w:t>5</w:t>
      </w:r>
      <w:r w:rsidR="00657C10" w:rsidRPr="004F6608">
        <w:rPr>
          <w:b/>
          <w:sz w:val="20"/>
        </w:rPr>
        <w:t>.XII.201</w:t>
      </w:r>
      <w:r w:rsidR="00B91B93">
        <w:rPr>
          <w:b/>
          <w:sz w:val="20"/>
        </w:rPr>
        <w:t>6</w:t>
      </w:r>
      <w:r w:rsidR="00C4481D" w:rsidRPr="004F6608">
        <w:rPr>
          <w:sz w:val="20"/>
        </w:rPr>
        <w:t>)</w:t>
      </w:r>
      <w:r w:rsidR="004F6608">
        <w:rPr>
          <w:sz w:val="20"/>
        </w:rPr>
        <w:t>,</w:t>
      </w:r>
      <w:r w:rsidRPr="004F6608">
        <w:rPr>
          <w:sz w:val="20"/>
        </w:rPr>
        <w:t xml:space="preserve"> </w:t>
      </w:r>
      <w:r w:rsidR="0026739C" w:rsidRPr="004F6608">
        <w:rPr>
          <w:sz w:val="20"/>
        </w:rPr>
        <w:t>during</w:t>
      </w:r>
      <w:r w:rsidRPr="004F6608">
        <w:rPr>
          <w:sz w:val="20"/>
        </w:rPr>
        <w:t xml:space="preserve"> your </w:t>
      </w:r>
      <w:r w:rsidR="00D85CB8" w:rsidRPr="004F6608">
        <w:rPr>
          <w:sz w:val="20"/>
        </w:rPr>
        <w:t>lab session</w:t>
      </w:r>
      <w:r w:rsidR="00D41984">
        <w:rPr>
          <w:sz w:val="20"/>
        </w:rPr>
        <w:t xml:space="preserve"> or with your report (whichever is first)</w:t>
      </w:r>
      <w:r w:rsidR="00D85CB8" w:rsidRPr="004F6608">
        <w:rPr>
          <w:sz w:val="20"/>
        </w:rPr>
        <w:t>.</w:t>
      </w:r>
    </w:p>
    <w:p w:rsidR="00651B21" w:rsidRPr="004F6608" w:rsidRDefault="00EF2F18" w:rsidP="001870D1">
      <w:r w:rsidRPr="004F6608">
        <w:t>O</w:t>
      </w:r>
      <w:r w:rsidR="00E25522" w:rsidRPr="004F6608">
        <w:t xml:space="preserve">n </w:t>
      </w:r>
      <w:r w:rsidR="00B91B93">
        <w:rPr>
          <w:b/>
        </w:rPr>
        <w:t>6</w:t>
      </w:r>
      <w:r w:rsidR="00803187" w:rsidRPr="004F6608">
        <w:rPr>
          <w:b/>
        </w:rPr>
        <w:t>.</w:t>
      </w:r>
      <w:r w:rsidR="009C7E21" w:rsidRPr="004F6608">
        <w:rPr>
          <w:b/>
        </w:rPr>
        <w:t>XI</w:t>
      </w:r>
      <w:r w:rsidR="00803187" w:rsidRPr="004F6608">
        <w:rPr>
          <w:b/>
        </w:rPr>
        <w:t>I.20</w:t>
      </w:r>
      <w:r w:rsidR="009C7E21" w:rsidRPr="004F6608">
        <w:rPr>
          <w:b/>
        </w:rPr>
        <w:t>1</w:t>
      </w:r>
      <w:r w:rsidR="00B91B93">
        <w:rPr>
          <w:b/>
        </w:rPr>
        <w:t>6</w:t>
      </w:r>
      <w:r w:rsidR="00803187" w:rsidRPr="004F6608">
        <w:t xml:space="preserve"> </w:t>
      </w:r>
      <w:r w:rsidRPr="004F6608">
        <w:t>you</w:t>
      </w:r>
      <w:r w:rsidR="00B91B93">
        <w:t>r group</w:t>
      </w:r>
      <w:r w:rsidRPr="004F6608">
        <w:t xml:space="preserve"> should hand in </w:t>
      </w:r>
      <w:r w:rsidR="005C4EBA" w:rsidRPr="004F6608">
        <w:t xml:space="preserve">a </w:t>
      </w:r>
      <w:r w:rsidR="005C4EBA" w:rsidRPr="004F6608">
        <w:rPr>
          <w:b/>
        </w:rPr>
        <w:t>report</w:t>
      </w:r>
      <w:r w:rsidR="00651B21" w:rsidRPr="004F6608">
        <w:t xml:space="preserve"> </w:t>
      </w:r>
      <w:r w:rsidR="00D41984">
        <w:t>(and a disk,</w:t>
      </w:r>
      <w:bookmarkStart w:id="0" w:name="_GoBack"/>
      <w:bookmarkEnd w:id="0"/>
      <w:r w:rsidR="00D41984">
        <w:t xml:space="preserve"> if not already submitted) </w:t>
      </w:r>
      <w:r w:rsidR="005C4EBA" w:rsidRPr="004F6608">
        <w:t>that</w:t>
      </w:r>
      <w:r w:rsidR="00651B21" w:rsidRPr="004F6608">
        <w:t xml:space="preserve"> includes the following:</w:t>
      </w:r>
    </w:p>
    <w:p w:rsidR="00651B21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9C7E21">
        <w:rPr>
          <w:sz w:val="20"/>
          <w:u w:val="single"/>
        </w:rPr>
        <w:t>A UML</w:t>
      </w:r>
      <w:r>
        <w:rPr>
          <w:sz w:val="20"/>
        </w:rPr>
        <w:t xml:space="preserve"> use case diagram of placing an order, </w:t>
      </w:r>
      <w:r w:rsidR="00803187">
        <w:rPr>
          <w:sz w:val="20"/>
        </w:rPr>
        <w:t xml:space="preserve">UML </w:t>
      </w:r>
      <w:r>
        <w:rPr>
          <w:sz w:val="20"/>
        </w:rPr>
        <w:t>class hierarchy diagram of your</w:t>
      </w:r>
      <w:r w:rsidR="00EF2F18">
        <w:rPr>
          <w:sz w:val="20"/>
        </w:rPr>
        <w:t xml:space="preserve"> application</w:t>
      </w:r>
      <w:r>
        <w:rPr>
          <w:sz w:val="20"/>
        </w:rPr>
        <w:t xml:space="preserve"> design</w:t>
      </w:r>
      <w:r w:rsidR="00803187">
        <w:rPr>
          <w:sz w:val="20"/>
        </w:rPr>
        <w:t xml:space="preserve">, </w:t>
      </w:r>
      <w:r w:rsidR="00EF2F18">
        <w:rPr>
          <w:sz w:val="20"/>
        </w:rPr>
        <w:t xml:space="preserve">and also one </w:t>
      </w:r>
      <w:r w:rsidR="00803187">
        <w:rPr>
          <w:sz w:val="20"/>
        </w:rPr>
        <w:t>UML class diagram</w:t>
      </w:r>
      <w:r w:rsidR="00EF2F18">
        <w:rPr>
          <w:sz w:val="20"/>
        </w:rPr>
        <w:t xml:space="preserve"> and one </w:t>
      </w:r>
      <w:r>
        <w:rPr>
          <w:sz w:val="20"/>
        </w:rPr>
        <w:t>instance diagram;</w:t>
      </w:r>
    </w:p>
    <w:p w:rsidR="00651B21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9C7E21">
        <w:rPr>
          <w:sz w:val="20"/>
          <w:u w:val="single"/>
        </w:rPr>
        <w:t>A brief</w:t>
      </w:r>
      <w:r>
        <w:rPr>
          <w:sz w:val="20"/>
        </w:rPr>
        <w:t xml:space="preserve"> description of the application including any </w:t>
      </w:r>
      <w:r>
        <w:rPr>
          <w:sz w:val="20"/>
          <w:u w:val="single"/>
        </w:rPr>
        <w:t>assumptions</w:t>
      </w:r>
      <w:r>
        <w:rPr>
          <w:sz w:val="20"/>
        </w:rPr>
        <w:t xml:space="preserve"> you have made and any </w:t>
      </w:r>
      <w:r>
        <w:rPr>
          <w:sz w:val="20"/>
          <w:u w:val="single"/>
        </w:rPr>
        <w:t>limitations</w:t>
      </w:r>
      <w:r>
        <w:rPr>
          <w:sz w:val="20"/>
        </w:rPr>
        <w:t xml:space="preserve"> in your implementation of the application;</w:t>
      </w:r>
    </w:p>
    <w:p w:rsidR="00651B21" w:rsidRPr="002B2497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9C7E21">
        <w:rPr>
          <w:sz w:val="20"/>
          <w:u w:val="single"/>
        </w:rPr>
        <w:t>A test</w:t>
      </w:r>
      <w:r>
        <w:rPr>
          <w:sz w:val="20"/>
        </w:rPr>
        <w:t xml:space="preserve"> schedule and screen shots to evidence the testing and evaluation;</w:t>
      </w:r>
    </w:p>
    <w:p w:rsidR="00651B21" w:rsidRPr="002B2497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2B2497">
        <w:rPr>
          <w:sz w:val="20"/>
          <w:u w:val="single"/>
        </w:rPr>
        <w:t xml:space="preserve">The </w:t>
      </w:r>
      <w:r w:rsidR="000F421B">
        <w:rPr>
          <w:sz w:val="20"/>
          <w:u w:val="single"/>
        </w:rPr>
        <w:t xml:space="preserve">source </w:t>
      </w:r>
      <w:r w:rsidRPr="002B2497">
        <w:rPr>
          <w:sz w:val="20"/>
          <w:u w:val="single"/>
        </w:rPr>
        <w:t>code</w:t>
      </w:r>
      <w:r w:rsidR="002B2497" w:rsidRPr="002B2497">
        <w:rPr>
          <w:sz w:val="20"/>
        </w:rPr>
        <w:t xml:space="preserve"> you have written </w:t>
      </w:r>
      <w:r w:rsidR="000F421B">
        <w:rPr>
          <w:sz w:val="20"/>
        </w:rPr>
        <w:t>in</w:t>
      </w:r>
      <w:r w:rsidR="002B2497" w:rsidRPr="002B2497">
        <w:rPr>
          <w:sz w:val="20"/>
        </w:rPr>
        <w:t xml:space="preserve"> an Appendix (</w:t>
      </w:r>
      <w:r w:rsidR="00996AA6">
        <w:rPr>
          <w:sz w:val="20"/>
        </w:rPr>
        <w:t xml:space="preserve">the same code that </w:t>
      </w:r>
      <w:r w:rsidR="000F421B">
        <w:rPr>
          <w:sz w:val="20"/>
        </w:rPr>
        <w:t>you used in</w:t>
      </w:r>
      <w:r w:rsidR="002B2497" w:rsidRPr="002B2497">
        <w:rPr>
          <w:sz w:val="20"/>
        </w:rPr>
        <w:t xml:space="preserve"> </w:t>
      </w:r>
      <w:r w:rsidR="002B2497">
        <w:rPr>
          <w:sz w:val="20"/>
        </w:rPr>
        <w:t>your</w:t>
      </w:r>
      <w:r w:rsidR="002B2497" w:rsidRPr="002B2497">
        <w:rPr>
          <w:sz w:val="20"/>
        </w:rPr>
        <w:t xml:space="preserve"> demonstration</w:t>
      </w:r>
      <w:r w:rsidR="002B2497">
        <w:rPr>
          <w:sz w:val="20"/>
        </w:rPr>
        <w:t>)</w:t>
      </w:r>
      <w:r w:rsidRPr="002B2497">
        <w:rPr>
          <w:sz w:val="20"/>
        </w:rPr>
        <w:t>;</w:t>
      </w:r>
    </w:p>
    <w:p w:rsidR="00651B21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9C7E21">
        <w:rPr>
          <w:sz w:val="20"/>
          <w:u w:val="single"/>
        </w:rPr>
        <w:t>Some sample</w:t>
      </w:r>
      <w:r>
        <w:rPr>
          <w:sz w:val="20"/>
        </w:rPr>
        <w:t xml:space="preserve"> input and output</w:t>
      </w:r>
      <w:r w:rsidR="009E5A8E">
        <w:rPr>
          <w:sz w:val="20"/>
        </w:rPr>
        <w:t xml:space="preserve"> (screenshots)</w:t>
      </w:r>
      <w:r>
        <w:rPr>
          <w:sz w:val="20"/>
        </w:rPr>
        <w:t xml:space="preserve"> to demonstrate your application </w:t>
      </w:r>
      <w:r w:rsidR="00D85CB8">
        <w:rPr>
          <w:sz w:val="20"/>
        </w:rPr>
        <w:t xml:space="preserve">is </w:t>
      </w:r>
      <w:r>
        <w:rPr>
          <w:sz w:val="20"/>
        </w:rPr>
        <w:t>working;</w:t>
      </w:r>
    </w:p>
    <w:p w:rsidR="00B91B93" w:rsidRDefault="000F421B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>
        <w:rPr>
          <w:sz w:val="20"/>
          <w:u w:val="single"/>
        </w:rPr>
        <w:t xml:space="preserve">A </w:t>
      </w:r>
      <w:r w:rsidR="009B3D9B" w:rsidRPr="000F421B">
        <w:rPr>
          <w:sz w:val="20"/>
          <w:u w:val="single"/>
        </w:rPr>
        <w:t>Group contribution form</w:t>
      </w:r>
      <w:r w:rsidR="009B3D9B">
        <w:rPr>
          <w:sz w:val="20"/>
        </w:rPr>
        <w:t>;</w:t>
      </w:r>
    </w:p>
    <w:p w:rsidR="00651B21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9C7E21">
        <w:rPr>
          <w:sz w:val="20"/>
          <w:u w:val="single"/>
        </w:rPr>
        <w:t>This document</w:t>
      </w:r>
      <w:r>
        <w:rPr>
          <w:sz w:val="20"/>
        </w:rPr>
        <w:t xml:space="preserve">. </w:t>
      </w:r>
    </w:p>
    <w:p w:rsidR="00651B21" w:rsidRDefault="00651B21">
      <w:pPr>
        <w:pStyle w:val="listitem"/>
        <w:numPr>
          <w:ilvl w:val="0"/>
          <w:numId w:val="0"/>
        </w:numPr>
        <w:ind w:left="567"/>
        <w:rPr>
          <w:sz w:val="20"/>
        </w:rPr>
      </w:pPr>
    </w:p>
    <w:p w:rsidR="00651B21" w:rsidRDefault="00651B21" w:rsidP="001870D1">
      <w:r>
        <w:t>The assessment criteria and marks distribution are given in Table 4.</w:t>
      </w:r>
    </w:p>
    <w:p w:rsidR="00651B21" w:rsidRDefault="00651B21" w:rsidP="001870D1"/>
    <w:p w:rsidR="00651B21" w:rsidRDefault="00651B21" w:rsidP="001870D1">
      <w:r>
        <w:rPr>
          <w:b/>
        </w:rPr>
        <w:t>Table 4.</w:t>
      </w:r>
      <w:r>
        <w:t xml:space="preserve">  Assessment criteria and marks distribution.</w:t>
      </w:r>
    </w:p>
    <w:tbl>
      <w:tblPr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954"/>
        <w:gridCol w:w="1276"/>
        <w:gridCol w:w="992"/>
      </w:tblGrid>
      <w:tr w:rsidR="00651B21">
        <w:tc>
          <w:tcPr>
            <w:tcW w:w="1809" w:type="dxa"/>
            <w:tcBorders>
              <w:bottom w:val="nil"/>
            </w:tcBorders>
          </w:tcPr>
          <w:p w:rsidR="00651B21" w:rsidRDefault="00651B21" w:rsidP="001870D1">
            <w:r>
              <w:t>Topic/Criteria</w:t>
            </w:r>
          </w:p>
        </w:tc>
        <w:tc>
          <w:tcPr>
            <w:tcW w:w="5954" w:type="dxa"/>
            <w:tcBorders>
              <w:bottom w:val="nil"/>
            </w:tcBorders>
          </w:tcPr>
          <w:p w:rsidR="00651B21" w:rsidRDefault="00651B21" w:rsidP="001870D1">
            <w:r>
              <w:t>Comments</w:t>
            </w:r>
          </w:p>
        </w:tc>
        <w:tc>
          <w:tcPr>
            <w:tcW w:w="1276" w:type="dxa"/>
            <w:tcBorders>
              <w:bottom w:val="nil"/>
            </w:tcBorders>
          </w:tcPr>
          <w:p w:rsidR="00651B21" w:rsidRDefault="00651B21" w:rsidP="001870D1">
            <w:r>
              <w:t>Marks available</w:t>
            </w:r>
          </w:p>
        </w:tc>
        <w:tc>
          <w:tcPr>
            <w:tcW w:w="992" w:type="dxa"/>
            <w:tcBorders>
              <w:bottom w:val="nil"/>
            </w:tcBorders>
          </w:tcPr>
          <w:p w:rsidR="00651B21" w:rsidRDefault="00651B21" w:rsidP="001870D1">
            <w:r>
              <w:t>Marks awarded</w:t>
            </w:r>
          </w:p>
        </w:tc>
      </w:tr>
      <w:tr w:rsidR="00651B21" w:rsidTr="00D623CC">
        <w:trPr>
          <w:trHeight w:val="535"/>
        </w:trPr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pPr>
              <w:pStyle w:val="Header"/>
            </w:pPr>
            <w:r>
              <w:t>Class hierarchy descriptions (UML)</w:t>
            </w:r>
          </w:p>
        </w:tc>
        <w:tc>
          <w:tcPr>
            <w:tcW w:w="5954" w:type="dxa"/>
          </w:tcPr>
          <w:p w:rsidR="00651B21" w:rsidRDefault="00651B21" w:rsidP="001870D1">
            <w:r>
              <w:t>How suitable is the design and the adopted hierarchy for the application? Use of abstract class?</w:t>
            </w:r>
          </w:p>
        </w:tc>
        <w:tc>
          <w:tcPr>
            <w:tcW w:w="1276" w:type="dxa"/>
          </w:tcPr>
          <w:p w:rsidR="00651B21" w:rsidRDefault="00651B21" w:rsidP="001870D1">
            <w:r>
              <w:t>10 (Report)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r>
              <w:t>UML class and instance diagrams</w:t>
            </w:r>
          </w:p>
        </w:tc>
        <w:tc>
          <w:tcPr>
            <w:tcW w:w="5954" w:type="dxa"/>
          </w:tcPr>
          <w:p w:rsidR="00651B21" w:rsidRDefault="00651B21" w:rsidP="001870D1">
            <w:r>
              <w:t>Are the UML use case, class and instance diagrams relevant to the application?</w:t>
            </w:r>
          </w:p>
        </w:tc>
        <w:tc>
          <w:tcPr>
            <w:tcW w:w="1276" w:type="dxa"/>
          </w:tcPr>
          <w:p w:rsidR="00651B21" w:rsidRDefault="00651B21" w:rsidP="001870D1">
            <w:r>
              <w:t>10 (Report)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>
        <w:trPr>
          <w:trHeight w:val="1300"/>
        </w:trPr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r>
              <w:t>Code and functionality</w:t>
            </w:r>
          </w:p>
        </w:tc>
        <w:tc>
          <w:tcPr>
            <w:tcW w:w="5954" w:type="dxa"/>
          </w:tcPr>
          <w:p w:rsidR="00651B21" w:rsidRDefault="00651B21" w:rsidP="001870D1">
            <w:r>
              <w:t xml:space="preserve">How complete is the implementation?  Does it perform as specified?  </w:t>
            </w:r>
          </w:p>
          <w:p w:rsidR="00651B21" w:rsidRDefault="00651B21" w:rsidP="001870D1">
            <w:r>
              <w:t>Does it use an OO design approach? Use of abstract class?</w:t>
            </w:r>
          </w:p>
          <w:p w:rsidR="00651B21" w:rsidRDefault="00651B21" w:rsidP="001870D1">
            <w:r>
              <w:t>Are the class attributes and methods at the appropriate hierarchy level?</w:t>
            </w:r>
          </w:p>
          <w:p w:rsidR="00651B21" w:rsidRDefault="00651B21" w:rsidP="001870D1">
            <w:r>
              <w:t xml:space="preserve">Is the verification and validation of input data adequate? </w:t>
            </w:r>
          </w:p>
          <w:p w:rsidR="00651B21" w:rsidRDefault="00651B21" w:rsidP="001870D1">
            <w:r>
              <w:t>Is the</w:t>
            </w:r>
            <w:r>
              <w:rPr>
                <w:sz w:val="24"/>
              </w:rPr>
              <w:t xml:space="preserve"> </w:t>
            </w:r>
            <w:r>
              <w:t>exception handling properly done?</w:t>
            </w:r>
          </w:p>
          <w:p w:rsidR="00651B21" w:rsidRDefault="00651B21" w:rsidP="001870D1">
            <w:r>
              <w:t>Are the style, indentation and comments appropriate?</w:t>
            </w:r>
          </w:p>
          <w:p w:rsidR="00651B21" w:rsidRDefault="00651B21" w:rsidP="001870D1">
            <w:r>
              <w:t xml:space="preserve">Is the layout clear?  </w:t>
            </w:r>
          </w:p>
        </w:tc>
        <w:tc>
          <w:tcPr>
            <w:tcW w:w="1276" w:type="dxa"/>
          </w:tcPr>
          <w:p w:rsidR="00651B21" w:rsidRDefault="00EF2F18" w:rsidP="001870D1">
            <w:r>
              <w:t>45</w:t>
            </w:r>
          </w:p>
          <w:p w:rsidR="00651B21" w:rsidRDefault="00CC3A57" w:rsidP="001870D1">
            <w:r>
              <w:t>(Demo(2</w:t>
            </w:r>
            <w:r w:rsidR="00EF2F18">
              <w:t>0</w:t>
            </w:r>
            <w:r w:rsidR="00651B21">
              <w:t xml:space="preserve">),  </w:t>
            </w:r>
          </w:p>
          <w:p w:rsidR="00651B21" w:rsidRDefault="00EF2F18" w:rsidP="001870D1">
            <w:r>
              <w:t>Report(25</w:t>
            </w:r>
            <w:r w:rsidR="00651B21">
              <w:t>))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r>
              <w:t>Using  AWT/Swing</w:t>
            </w:r>
          </w:p>
        </w:tc>
        <w:tc>
          <w:tcPr>
            <w:tcW w:w="5954" w:type="dxa"/>
          </w:tcPr>
          <w:p w:rsidR="00452E53" w:rsidRPr="00452E53" w:rsidRDefault="00452E53" w:rsidP="00452E53">
            <w:r w:rsidRPr="00452E53">
              <w:t xml:space="preserve">Is the layout clear?  </w:t>
            </w:r>
          </w:p>
          <w:p w:rsidR="00452E53" w:rsidRPr="00452E53" w:rsidRDefault="00452E53" w:rsidP="00452E53">
            <w:r w:rsidRPr="00452E53">
              <w:t>How well designed is the interface?</w:t>
            </w:r>
          </w:p>
          <w:p w:rsidR="00452E53" w:rsidRPr="00452E53" w:rsidRDefault="00452E53" w:rsidP="00452E53">
            <w:r w:rsidRPr="00452E53">
              <w:t>How appropriate is the use of components?</w:t>
            </w:r>
          </w:p>
          <w:p w:rsidR="00452E53" w:rsidRPr="00452E53" w:rsidRDefault="00452E53" w:rsidP="00452E53">
            <w:r w:rsidRPr="00452E53">
              <w:t>How appropriate is the use of attributes?</w:t>
            </w:r>
          </w:p>
          <w:p w:rsidR="00EA497C" w:rsidRPr="00EA497C" w:rsidRDefault="00452E53" w:rsidP="00452E53">
            <w:r w:rsidRPr="00452E53">
              <w:t>Is it working, or just an attempt?</w:t>
            </w:r>
            <w:r w:rsidR="00EA497C">
              <w:t xml:space="preserve"> </w:t>
            </w:r>
            <w:r w:rsidR="00EA497C" w:rsidRPr="00EA497C">
              <w:t xml:space="preserve">  </w:t>
            </w:r>
          </w:p>
        </w:tc>
        <w:tc>
          <w:tcPr>
            <w:tcW w:w="1276" w:type="dxa"/>
          </w:tcPr>
          <w:p w:rsidR="00651B21" w:rsidRDefault="00EF2F18" w:rsidP="001870D1">
            <w:r>
              <w:t>15</w:t>
            </w:r>
            <w:r w:rsidR="00651B21">
              <w:t xml:space="preserve"> (Demo)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r>
              <w:t>Testing</w:t>
            </w:r>
          </w:p>
        </w:tc>
        <w:tc>
          <w:tcPr>
            <w:tcW w:w="5954" w:type="dxa"/>
          </w:tcPr>
          <w:p w:rsidR="00651B21" w:rsidRDefault="00651B21" w:rsidP="001870D1">
            <w:r>
              <w:t xml:space="preserve">How thorough is planning and testing?  </w:t>
            </w:r>
          </w:p>
          <w:p w:rsidR="00651B21" w:rsidRDefault="00651B21" w:rsidP="001870D1">
            <w:r>
              <w:t>Does it cover most/few possible errors?</w:t>
            </w:r>
          </w:p>
        </w:tc>
        <w:tc>
          <w:tcPr>
            <w:tcW w:w="1276" w:type="dxa"/>
          </w:tcPr>
          <w:p w:rsidR="00651B21" w:rsidRDefault="00651B21" w:rsidP="001870D1">
            <w:r>
              <w:t>10</w:t>
            </w:r>
            <w:r w:rsidR="00EF2F18">
              <w:t xml:space="preserve"> </w:t>
            </w:r>
            <w:r>
              <w:t>(Report)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r>
              <w:t>Supporting documentation and comments.</w:t>
            </w:r>
          </w:p>
        </w:tc>
        <w:tc>
          <w:tcPr>
            <w:tcW w:w="5954" w:type="dxa"/>
          </w:tcPr>
          <w:p w:rsidR="00651B21" w:rsidRDefault="00651B21" w:rsidP="001870D1">
            <w:pPr>
              <w:pStyle w:val="Header"/>
            </w:pPr>
            <w:r>
              <w:t xml:space="preserve">Is the text clearly written and well presented?  </w:t>
            </w:r>
          </w:p>
          <w:p w:rsidR="00651B21" w:rsidRDefault="00651B21" w:rsidP="001870D1">
            <w:pPr>
              <w:pStyle w:val="Header"/>
            </w:pPr>
            <w:r>
              <w:t>Are the assumptions, limitations, problems and features of the application well documented?</w:t>
            </w:r>
          </w:p>
        </w:tc>
        <w:tc>
          <w:tcPr>
            <w:tcW w:w="1276" w:type="dxa"/>
          </w:tcPr>
          <w:p w:rsidR="00651B21" w:rsidRDefault="00651B21" w:rsidP="001870D1">
            <w:r>
              <w:t>10</w:t>
            </w:r>
            <w:r w:rsidR="00EF2F18">
              <w:t xml:space="preserve"> </w:t>
            </w:r>
            <w:r>
              <w:t>(Report)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 w:rsidTr="00F819B9">
        <w:trPr>
          <w:trHeight w:val="386"/>
        </w:trPr>
        <w:tc>
          <w:tcPr>
            <w:tcW w:w="1809" w:type="dxa"/>
            <w:tcMar>
              <w:left w:w="85" w:type="dxa"/>
              <w:right w:w="28" w:type="dxa"/>
            </w:tcMar>
          </w:tcPr>
          <w:p w:rsidR="00F819B9" w:rsidRDefault="00F819B9" w:rsidP="001870D1"/>
          <w:p w:rsidR="00651B21" w:rsidRDefault="00F819B9" w:rsidP="001870D1">
            <w:r>
              <w:t>OVERALL MARK</w:t>
            </w:r>
          </w:p>
        </w:tc>
        <w:tc>
          <w:tcPr>
            <w:tcW w:w="5954" w:type="dxa"/>
          </w:tcPr>
          <w:p w:rsidR="00651B21" w:rsidRDefault="00651B21" w:rsidP="001870D1"/>
        </w:tc>
        <w:tc>
          <w:tcPr>
            <w:tcW w:w="1276" w:type="dxa"/>
          </w:tcPr>
          <w:p w:rsidR="00F819B9" w:rsidRDefault="00F819B9" w:rsidP="001870D1"/>
          <w:p w:rsidR="00651B21" w:rsidRDefault="00651B21" w:rsidP="001870D1">
            <w:r>
              <w:t>100</w:t>
            </w:r>
          </w:p>
        </w:tc>
        <w:tc>
          <w:tcPr>
            <w:tcW w:w="992" w:type="dxa"/>
          </w:tcPr>
          <w:p w:rsidR="00651B21" w:rsidRDefault="00651B21" w:rsidP="001870D1"/>
        </w:tc>
      </w:tr>
    </w:tbl>
    <w:p w:rsidR="00651B21" w:rsidRDefault="00651B21" w:rsidP="001870D1"/>
    <w:sectPr w:rsidR="00651B21" w:rsidSect="00680A7C">
      <w:type w:val="continuous"/>
      <w:pgSz w:w="11907" w:h="16840" w:code="9"/>
      <w:pgMar w:top="851" w:right="1134" w:bottom="680" w:left="1134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065" w:rsidRDefault="00FE0065" w:rsidP="001870D1">
      <w:r>
        <w:separator/>
      </w:r>
    </w:p>
  </w:endnote>
  <w:endnote w:type="continuationSeparator" w:id="0">
    <w:p w:rsidR="00FE0065" w:rsidRDefault="00FE0065" w:rsidP="0018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2E5" w:rsidRDefault="00A042E5" w:rsidP="001870D1">
    <w:r>
      <w:t xml:space="preserve">Dr. I. Jordanov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80A7C">
      <w:fldChar w:fldCharType="begin"/>
    </w:r>
    <w:r>
      <w:instrText>page \* arabic</w:instrText>
    </w:r>
    <w:r w:rsidR="00680A7C">
      <w:fldChar w:fldCharType="separate"/>
    </w:r>
    <w:r w:rsidR="00D41984">
      <w:rPr>
        <w:noProof/>
      </w:rPr>
      <w:t>2</w:t>
    </w:r>
    <w:r w:rsidR="00680A7C">
      <w:fldChar w:fldCharType="end"/>
    </w:r>
    <w:r w:rsidR="00D41984">
      <w:rPr>
        <w:noProof/>
      </w:rPr>
      <w:pict>
        <v:shapetype id="_x0000_t104" coordsize="21600,21600" o:spt="104" adj="12960,19440,7200" path="ar0@22@3@21,,0@4@21@14@22@1@21@7@21@12@2l@13@2@8,0@11@2wa0@22@3@21@10@2@16@24@14@22@1@21@16@24@14,xewr@14@22@1@21@7@21@16@24nfe">
          <v:stroke joinstyle="miter"/>
          <v:formulas>
            <v:f eqn="val #0"/>
            <v:f eqn="val #1"/>
            <v:f eqn="val #2"/>
            <v:f eqn="sum #0 width #1"/>
            <v:f eqn="prod @3 1 2"/>
            <v:f eqn="sum #1 #1 width"/>
            <v:f eqn="sum @5 #1 #0"/>
            <v:f eqn="prod @6 1 2"/>
            <v:f eqn="mid width #0"/>
            <v:f eqn="ellipse #2 height @4"/>
            <v:f eqn="sum @4 @9 0"/>
            <v:f eqn="sum @10 #1 width"/>
            <v:f eqn="sum @7 @9 0"/>
            <v:f eqn="sum @11 width #0"/>
            <v:f eqn="sum @5 0 #0"/>
            <v:f eqn="prod @14 1 2"/>
            <v:f eqn="mid @4 @7"/>
            <v:f eqn="sum #0 #1 width"/>
            <v:f eqn="prod @17 1 2"/>
            <v:f eqn="sum @16 0 @18"/>
            <v:f eqn="val width"/>
            <v:f eqn="val height"/>
            <v:f eqn="sum 0 0 height"/>
            <v:f eqn="sum @16 0 @4"/>
            <v:f eqn="ellipse @23 @4 height"/>
            <v:f eqn="sum @8 128 0"/>
            <v:f eqn="prod @5 1 2"/>
            <v:f eqn="sum @5 0 128"/>
            <v:f eqn="sum #0 @16 @11"/>
            <v:f eqn="sum width 0 #0"/>
            <v:f eqn="prod @29 1 2"/>
            <v:f eqn="prod height height 1"/>
            <v:f eqn="prod #2 #2 1"/>
            <v:f eqn="sum @31 0 @32"/>
            <v:f eqn="sqrt @33"/>
            <v:f eqn="sum @34 height 0"/>
            <v:f eqn="prod width height @35"/>
            <v:f eqn="sum @36 64 0"/>
            <v:f eqn="prod #0 1 2"/>
            <v:f eqn="ellipse @30 @38 height"/>
            <v:f eqn="sum @39 0 64"/>
            <v:f eqn="prod @4 1 2"/>
            <v:f eqn="sum #1 0 @41"/>
            <v:f eqn="prod height 4390 32768"/>
            <v:f eqn="prod height 28378 32768"/>
          </v:formulas>
          <v:path o:extrusionok="f" o:connecttype="custom" o:connectlocs="@8,0;@11,@2;@15,0;@16,@21;@13,@2" o:connectangles="270,270,270,90,0" textboxrect="@41,@43,@42,@44"/>
          <v:handles>
            <v:h position="#0,topLeft" xrange="@37,@27"/>
            <v:h position="#1,topLeft" xrange="@25,@20"/>
            <v:h position="bottomRight,#2" yrange="0,@40"/>
          </v:handles>
          <o:complex v:ext="view"/>
        </v:shapetype>
        <v:shape id="AutoShape 3" o:spid="_x0000_s4097" type="#_x0000_t104" style="position:absolute;margin-left:438.9pt;margin-top:3.8pt;width:39.95pt;height:11.4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065" w:rsidRDefault="00FE0065" w:rsidP="001870D1">
      <w:r>
        <w:separator/>
      </w:r>
    </w:p>
  </w:footnote>
  <w:footnote w:type="continuationSeparator" w:id="0">
    <w:p w:rsidR="00FE0065" w:rsidRDefault="00FE0065" w:rsidP="00187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804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5449C0"/>
    <w:multiLevelType w:val="singleLevel"/>
    <w:tmpl w:val="170C9DD6"/>
    <w:lvl w:ilvl="0">
      <w:start w:val="1"/>
      <w:numFmt w:val="bullet"/>
      <w:pStyle w:val="lis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D644A06"/>
    <w:multiLevelType w:val="hybridMultilevel"/>
    <w:tmpl w:val="149E3822"/>
    <w:lvl w:ilvl="0" w:tplc="BFC0A99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223A8"/>
    <w:multiLevelType w:val="hybridMultilevel"/>
    <w:tmpl w:val="4F222EE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8">
      <o:colormru v:ext="edit" colors="#ccecff,#33c,#60f,#669,#c6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5C4EBA"/>
    <w:rsid w:val="000037CF"/>
    <w:rsid w:val="00043884"/>
    <w:rsid w:val="0009041B"/>
    <w:rsid w:val="000B6061"/>
    <w:rsid w:val="000C2543"/>
    <w:rsid w:val="000F421B"/>
    <w:rsid w:val="00136347"/>
    <w:rsid w:val="0014091B"/>
    <w:rsid w:val="00151675"/>
    <w:rsid w:val="00157896"/>
    <w:rsid w:val="00164643"/>
    <w:rsid w:val="0017294D"/>
    <w:rsid w:val="00180101"/>
    <w:rsid w:val="001840D4"/>
    <w:rsid w:val="001870D1"/>
    <w:rsid w:val="001B03AC"/>
    <w:rsid w:val="001D2CB8"/>
    <w:rsid w:val="0020475E"/>
    <w:rsid w:val="00205A21"/>
    <w:rsid w:val="00224905"/>
    <w:rsid w:val="00263E5D"/>
    <w:rsid w:val="0026739C"/>
    <w:rsid w:val="00275164"/>
    <w:rsid w:val="0027529C"/>
    <w:rsid w:val="00275B67"/>
    <w:rsid w:val="00283094"/>
    <w:rsid w:val="00283E16"/>
    <w:rsid w:val="00285045"/>
    <w:rsid w:val="002B2497"/>
    <w:rsid w:val="002B2616"/>
    <w:rsid w:val="002E636A"/>
    <w:rsid w:val="003B3876"/>
    <w:rsid w:val="003C0718"/>
    <w:rsid w:val="003E7AA8"/>
    <w:rsid w:val="003F3AEA"/>
    <w:rsid w:val="00411363"/>
    <w:rsid w:val="0041703E"/>
    <w:rsid w:val="00452E53"/>
    <w:rsid w:val="00483F75"/>
    <w:rsid w:val="004C7E0D"/>
    <w:rsid w:val="004D6F56"/>
    <w:rsid w:val="004F6608"/>
    <w:rsid w:val="00584944"/>
    <w:rsid w:val="005C4EBA"/>
    <w:rsid w:val="005F60A4"/>
    <w:rsid w:val="00620C45"/>
    <w:rsid w:val="00623A87"/>
    <w:rsid w:val="00651B21"/>
    <w:rsid w:val="00657C10"/>
    <w:rsid w:val="00680A7C"/>
    <w:rsid w:val="00691D5E"/>
    <w:rsid w:val="006C1E34"/>
    <w:rsid w:val="006D5DE2"/>
    <w:rsid w:val="006D6B00"/>
    <w:rsid w:val="006D7099"/>
    <w:rsid w:val="006F6011"/>
    <w:rsid w:val="00772F0D"/>
    <w:rsid w:val="00793F7D"/>
    <w:rsid w:val="007C1966"/>
    <w:rsid w:val="00803187"/>
    <w:rsid w:val="00811EB1"/>
    <w:rsid w:val="008425EB"/>
    <w:rsid w:val="00843B0B"/>
    <w:rsid w:val="008D768C"/>
    <w:rsid w:val="008E687A"/>
    <w:rsid w:val="008E7B35"/>
    <w:rsid w:val="00936208"/>
    <w:rsid w:val="00955AC2"/>
    <w:rsid w:val="00996AA6"/>
    <w:rsid w:val="009B3D9B"/>
    <w:rsid w:val="009C7E21"/>
    <w:rsid w:val="009E5A8E"/>
    <w:rsid w:val="00A014F4"/>
    <w:rsid w:val="00A042E5"/>
    <w:rsid w:val="00A05EF6"/>
    <w:rsid w:val="00A104E6"/>
    <w:rsid w:val="00A13380"/>
    <w:rsid w:val="00AB5AD3"/>
    <w:rsid w:val="00B345B5"/>
    <w:rsid w:val="00B4073F"/>
    <w:rsid w:val="00B40996"/>
    <w:rsid w:val="00B652CA"/>
    <w:rsid w:val="00B91B93"/>
    <w:rsid w:val="00BA6A0C"/>
    <w:rsid w:val="00BA71C2"/>
    <w:rsid w:val="00BB1097"/>
    <w:rsid w:val="00BB4D88"/>
    <w:rsid w:val="00BE18A8"/>
    <w:rsid w:val="00C4481D"/>
    <w:rsid w:val="00C6398C"/>
    <w:rsid w:val="00C80024"/>
    <w:rsid w:val="00C9158B"/>
    <w:rsid w:val="00CA6162"/>
    <w:rsid w:val="00CB1AE2"/>
    <w:rsid w:val="00CB395A"/>
    <w:rsid w:val="00CC3A57"/>
    <w:rsid w:val="00CC3C1C"/>
    <w:rsid w:val="00CE33B8"/>
    <w:rsid w:val="00CF3B73"/>
    <w:rsid w:val="00D41984"/>
    <w:rsid w:val="00D623CC"/>
    <w:rsid w:val="00D77BDB"/>
    <w:rsid w:val="00D832F1"/>
    <w:rsid w:val="00D85CB8"/>
    <w:rsid w:val="00DC097D"/>
    <w:rsid w:val="00DE2CDA"/>
    <w:rsid w:val="00E15B10"/>
    <w:rsid w:val="00E25522"/>
    <w:rsid w:val="00E62C76"/>
    <w:rsid w:val="00EA497C"/>
    <w:rsid w:val="00EB2CBC"/>
    <w:rsid w:val="00EC153B"/>
    <w:rsid w:val="00EC2372"/>
    <w:rsid w:val="00EC5B97"/>
    <w:rsid w:val="00EE30E5"/>
    <w:rsid w:val="00EF2F18"/>
    <w:rsid w:val="00F078D3"/>
    <w:rsid w:val="00F309BA"/>
    <w:rsid w:val="00F4196C"/>
    <w:rsid w:val="00F56EE4"/>
    <w:rsid w:val="00F62A49"/>
    <w:rsid w:val="00F819B9"/>
    <w:rsid w:val="00FE0065"/>
    <w:rsid w:val="00FE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cecff,#33c,#60f,#669,#c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0D1"/>
  </w:style>
  <w:style w:type="paragraph" w:styleId="Heading2">
    <w:name w:val="heading 2"/>
    <w:qFormat/>
    <w:rsid w:val="00680A7C"/>
    <w:pPr>
      <w:keepNext/>
      <w:keepLines/>
      <w:tabs>
        <w:tab w:val="left" w:pos="720"/>
      </w:tabs>
      <w:spacing w:before="120"/>
      <w:ind w:left="357" w:hanging="357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80A7C"/>
    <w:pPr>
      <w:pBdr>
        <w:bottom w:val="single" w:sz="12" w:space="1" w:color="auto"/>
      </w:pBdr>
    </w:pPr>
    <w:rPr>
      <w:b/>
      <w:sz w:val="40"/>
    </w:rPr>
  </w:style>
  <w:style w:type="paragraph" w:customStyle="1" w:styleId="listitem">
    <w:name w:val="list item"/>
    <w:rsid w:val="00680A7C"/>
    <w:pPr>
      <w:numPr>
        <w:numId w:val="1"/>
      </w:numPr>
      <w:tabs>
        <w:tab w:val="clear" w:pos="360"/>
        <w:tab w:val="left" w:pos="864"/>
        <w:tab w:val="num" w:pos="927"/>
        <w:tab w:val="left" w:pos="1440"/>
        <w:tab w:val="left" w:pos="2160"/>
      </w:tabs>
      <w:ind w:left="927"/>
      <w:jc w:val="both"/>
    </w:pPr>
    <w:rPr>
      <w:sz w:val="24"/>
    </w:rPr>
  </w:style>
  <w:style w:type="paragraph" w:styleId="Footer">
    <w:name w:val="footer"/>
    <w:basedOn w:val="Normal"/>
    <w:rsid w:val="00680A7C"/>
    <w:pPr>
      <w:tabs>
        <w:tab w:val="center" w:pos="4153"/>
        <w:tab w:val="right" w:pos="8306"/>
      </w:tabs>
      <w:spacing w:before="120"/>
      <w:ind w:left="284"/>
      <w:jc w:val="both"/>
    </w:pPr>
    <w:rPr>
      <w:sz w:val="24"/>
    </w:rPr>
  </w:style>
  <w:style w:type="paragraph" w:styleId="BodyTextIndent2">
    <w:name w:val="Body Text Indent 2"/>
    <w:basedOn w:val="Normal"/>
    <w:rsid w:val="00680A7C"/>
    <w:pPr>
      <w:spacing w:before="120"/>
      <w:ind w:left="284"/>
      <w:jc w:val="both"/>
    </w:pPr>
    <w:rPr>
      <w:sz w:val="24"/>
    </w:rPr>
  </w:style>
  <w:style w:type="paragraph" w:styleId="Header">
    <w:name w:val="header"/>
    <w:basedOn w:val="Normal"/>
    <w:rsid w:val="00680A7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8E6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6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0D1"/>
  </w:style>
  <w:style w:type="paragraph" w:styleId="Heading2">
    <w:name w:val="heading 2"/>
    <w:qFormat/>
    <w:pPr>
      <w:keepNext/>
      <w:keepLines/>
      <w:tabs>
        <w:tab w:val="left" w:pos="720"/>
      </w:tabs>
      <w:spacing w:before="120"/>
      <w:ind w:left="357" w:hanging="357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pBdr>
        <w:bottom w:val="single" w:sz="12" w:space="1" w:color="auto"/>
      </w:pBdr>
    </w:pPr>
    <w:rPr>
      <w:b/>
      <w:sz w:val="40"/>
    </w:rPr>
  </w:style>
  <w:style w:type="paragraph" w:customStyle="1" w:styleId="listitem">
    <w:name w:val="list item"/>
    <w:pPr>
      <w:numPr>
        <w:numId w:val="1"/>
      </w:numPr>
      <w:tabs>
        <w:tab w:val="clear" w:pos="360"/>
        <w:tab w:val="left" w:pos="864"/>
        <w:tab w:val="num" w:pos="927"/>
        <w:tab w:val="left" w:pos="1440"/>
        <w:tab w:val="left" w:pos="2160"/>
      </w:tabs>
      <w:ind w:left="927"/>
      <w:jc w:val="both"/>
    </w:pPr>
    <w:rPr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before="120"/>
      <w:ind w:left="284"/>
      <w:jc w:val="both"/>
    </w:pPr>
    <w:rPr>
      <w:sz w:val="24"/>
    </w:rPr>
  </w:style>
  <w:style w:type="paragraph" w:styleId="BodyTextIndent2">
    <w:name w:val="Body Text Indent 2"/>
    <w:basedOn w:val="Normal"/>
    <w:pPr>
      <w:spacing w:before="120"/>
      <w:ind w:left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8E6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6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images.channeladvisor.com/Sell/SSProfiles/22001127/Images/48/Cardboard%20Box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1199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IT355 OO Design &amp; Progr</vt:lpstr>
    </vt:vector>
  </TitlesOfParts>
  <Company>De Montfort University MK</Company>
  <LinksUpToDate>false</LinksUpToDate>
  <CharactersWithSpaces>7173</CharactersWithSpaces>
  <SharedDoc>false</SharedDoc>
  <HLinks>
    <vt:vector size="6" baseType="variant">
      <vt:variant>
        <vt:i4>2818160</vt:i4>
      </vt:variant>
      <vt:variant>
        <vt:i4>-1</vt:i4>
      </vt:variant>
      <vt:variant>
        <vt:i4>1050</vt:i4>
      </vt:variant>
      <vt:variant>
        <vt:i4>1</vt:i4>
      </vt:variant>
      <vt:variant>
        <vt:lpwstr>http://images.channeladvisor.com/Sell/SSProfiles/22001127/Images/48/Cardboard%20Box.jpg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IT355 OO Design &amp; Progr</dc:title>
  <dc:subject/>
  <dc:creator>Dr Ivan Jordanov</dc:creator>
  <cp:keywords/>
  <dc:description/>
  <cp:lastModifiedBy>Ivan Jordanov</cp:lastModifiedBy>
  <cp:revision>8</cp:revision>
  <cp:lastPrinted>2008-11-05T17:48:00Z</cp:lastPrinted>
  <dcterms:created xsi:type="dcterms:W3CDTF">2016-10-17T22:02:00Z</dcterms:created>
  <dcterms:modified xsi:type="dcterms:W3CDTF">2016-10-25T13:10:00Z</dcterms:modified>
</cp:coreProperties>
</file>