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70C5" w14:textId="77777777" w:rsidR="005D0F0F" w:rsidRPr="00660A25" w:rsidRDefault="005D0F0F" w:rsidP="005D0F0F">
      <w:pPr>
        <w:pStyle w:val="afb"/>
        <w:jc w:val="center"/>
        <w:rPr>
          <w:rFonts w:ascii="Times New Roman" w:hAnsi="Times New Roman"/>
          <w:sz w:val="24"/>
        </w:rPr>
      </w:pPr>
      <w:r w:rsidRPr="00660A25">
        <w:rPr>
          <w:rFonts w:ascii="Times New Roman" w:hAnsi="Times New Roman"/>
          <w:sz w:val="24"/>
        </w:rPr>
        <w:t>Министерство просвещения Российской Федерации</w:t>
      </w:r>
    </w:p>
    <w:p w14:paraId="1B5D001F" w14:textId="77777777" w:rsidR="005D0F0F" w:rsidRPr="00660A25" w:rsidRDefault="005D0F0F" w:rsidP="005D0F0F">
      <w:pPr>
        <w:pStyle w:val="afb"/>
        <w:jc w:val="center"/>
        <w:rPr>
          <w:rFonts w:ascii="Times New Roman" w:hAnsi="Times New Roman"/>
          <w:sz w:val="24"/>
        </w:rPr>
      </w:pPr>
    </w:p>
    <w:p w14:paraId="59DA74D6" w14:textId="77777777" w:rsidR="005D0F0F" w:rsidRPr="00660A25" w:rsidRDefault="005D0F0F" w:rsidP="005D0F0F">
      <w:pPr>
        <w:pStyle w:val="afb"/>
        <w:jc w:val="center"/>
        <w:rPr>
          <w:rFonts w:ascii="Times New Roman" w:hAnsi="Times New Roman"/>
          <w:sz w:val="24"/>
        </w:rPr>
      </w:pPr>
      <w:r w:rsidRPr="00660A25"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2CC10BD6" w14:textId="77777777" w:rsidR="005D0F0F" w:rsidRPr="00660A25" w:rsidRDefault="005D0F0F" w:rsidP="005D0F0F">
      <w:pPr>
        <w:pStyle w:val="afb"/>
        <w:jc w:val="center"/>
        <w:rPr>
          <w:rFonts w:ascii="Times New Roman" w:hAnsi="Times New Roman"/>
          <w:sz w:val="24"/>
        </w:rPr>
      </w:pPr>
      <w:r w:rsidRPr="00660A25">
        <w:rPr>
          <w:rFonts w:ascii="Times New Roman" w:hAnsi="Times New Roman"/>
          <w:sz w:val="24"/>
        </w:rPr>
        <w:t>дополнительного профессионального образования</w:t>
      </w:r>
    </w:p>
    <w:p w14:paraId="04EFDF45" w14:textId="77777777" w:rsidR="005D0F0F" w:rsidRPr="00660A25" w:rsidRDefault="005D0F0F" w:rsidP="005D0F0F">
      <w:pPr>
        <w:pStyle w:val="afb"/>
        <w:jc w:val="center"/>
        <w:rPr>
          <w:rFonts w:ascii="Times New Roman" w:hAnsi="Times New Roman"/>
          <w:b/>
          <w:sz w:val="24"/>
        </w:rPr>
      </w:pPr>
      <w:r w:rsidRPr="00660A25">
        <w:rPr>
          <w:rFonts w:ascii="Times New Roman" w:hAnsi="Times New Roman"/>
          <w:b/>
          <w:sz w:val="24"/>
        </w:rPr>
        <w:t>«Институт развития профессионального образования»</w:t>
      </w:r>
    </w:p>
    <w:p w14:paraId="01551B55" w14:textId="77777777" w:rsidR="005D0F0F" w:rsidRPr="003147F3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660A25">
        <w:rPr>
          <w:rFonts w:ascii="Times New Roman" w:hAnsi="Times New Roman"/>
          <w:sz w:val="24"/>
        </w:rPr>
        <w:t>(ФГБОУ ДПО ИРПО)</w:t>
      </w:r>
    </w:p>
    <w:p w14:paraId="3906475F" w14:textId="77777777" w:rsidR="005D0F0F" w:rsidRPr="0088656A" w:rsidRDefault="005D0F0F" w:rsidP="005D0F0F">
      <w:pPr>
        <w:spacing w:after="0" w:line="240" w:lineRule="auto"/>
        <w:jc w:val="center"/>
        <w:rPr>
          <w:rFonts w:ascii="Times New Roman" w:hAnsi="Times New Roman"/>
          <w:b/>
          <w:iCs/>
          <w:sz w:val="32"/>
          <w:szCs w:val="18"/>
        </w:rPr>
      </w:pPr>
    </w:p>
    <w:p w14:paraId="40ECE9E5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b/>
          <w:sz w:val="40"/>
        </w:rPr>
      </w:pPr>
      <w:r w:rsidRPr="0044712A">
        <w:rPr>
          <w:rFonts w:ascii="Times New Roman" w:hAnsi="Times New Roman"/>
          <w:b/>
          <w:sz w:val="40"/>
        </w:rPr>
        <w:t xml:space="preserve">Дневник стажировки </w:t>
      </w:r>
    </w:p>
    <w:p w14:paraId="5BD5C816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44712A">
        <w:rPr>
          <w:rFonts w:ascii="Times New Roman" w:hAnsi="Times New Roman"/>
          <w:sz w:val="24"/>
        </w:rPr>
        <w:t>слушателя дополнительной профессиональной программы –</w:t>
      </w:r>
    </w:p>
    <w:p w14:paraId="3369E24A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44712A">
        <w:rPr>
          <w:rFonts w:ascii="Times New Roman" w:hAnsi="Times New Roman"/>
          <w:sz w:val="24"/>
        </w:rPr>
        <w:t>программы повышения квалификации</w:t>
      </w:r>
    </w:p>
    <w:p w14:paraId="001AF2C0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</w:t>
      </w:r>
      <w:r w:rsidRPr="0044712A">
        <w:rPr>
          <w:rFonts w:ascii="Times New Roman" w:hAnsi="Times New Roman"/>
          <w:b/>
          <w:sz w:val="24"/>
        </w:rPr>
        <w:t>Практические навыки работы на</w:t>
      </w:r>
      <w:r>
        <w:rPr>
          <w:rFonts w:ascii="Times New Roman" w:hAnsi="Times New Roman"/>
          <w:b/>
          <w:sz w:val="24"/>
        </w:rPr>
        <w:t xml:space="preserve"> </w:t>
      </w:r>
      <w:r w:rsidRPr="0044712A">
        <w:rPr>
          <w:rFonts w:ascii="Times New Roman" w:hAnsi="Times New Roman"/>
          <w:b/>
          <w:sz w:val="24"/>
        </w:rPr>
        <w:t>современном оборудовании предприятий реального сектора экономики с</w:t>
      </w:r>
      <w:r>
        <w:rPr>
          <w:rFonts w:ascii="Times New Roman" w:hAnsi="Times New Roman"/>
          <w:b/>
          <w:sz w:val="24"/>
        </w:rPr>
        <w:t xml:space="preserve"> </w:t>
      </w:r>
      <w:r w:rsidRPr="0044712A">
        <w:rPr>
          <w:rFonts w:ascii="Times New Roman" w:hAnsi="Times New Roman"/>
          <w:b/>
          <w:sz w:val="24"/>
        </w:rPr>
        <w:t>последующей интеграцией в</w:t>
      </w:r>
      <w:r>
        <w:rPr>
          <w:rFonts w:ascii="Times New Roman" w:hAnsi="Times New Roman"/>
          <w:b/>
          <w:sz w:val="24"/>
        </w:rPr>
        <w:t xml:space="preserve"> </w:t>
      </w:r>
      <w:r w:rsidRPr="0044712A">
        <w:rPr>
          <w:rFonts w:ascii="Times New Roman" w:hAnsi="Times New Roman"/>
          <w:b/>
          <w:sz w:val="24"/>
        </w:rPr>
        <w:t>образовательные программы учреждений СПО</w:t>
      </w:r>
      <w:r>
        <w:rPr>
          <w:rFonts w:ascii="Times New Roman" w:hAnsi="Times New Roman"/>
          <w:b/>
          <w:sz w:val="24"/>
        </w:rPr>
        <w:t>»</w:t>
      </w:r>
    </w:p>
    <w:p w14:paraId="24DF5644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255820">
        <w:rPr>
          <w:rFonts w:ascii="Times New Roman" w:hAnsi="Times New Roman"/>
          <w:b/>
          <w:sz w:val="24"/>
        </w:rPr>
        <w:t>Радиоэлектроника</w:t>
      </w:r>
    </w:p>
    <w:p w14:paraId="26FD301E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44712A">
        <w:rPr>
          <w:rFonts w:ascii="Times New Roman" w:hAnsi="Times New Roman"/>
          <w:sz w:val="24"/>
        </w:rPr>
        <w:t>(категория слушателей: Работники профессиональных образовательных организаций, в том числе учебно-методических подразделений (преподаватели и мастера производственного обучения))</w:t>
      </w:r>
      <w:r w:rsidRPr="0044712A">
        <w:rPr>
          <w:rFonts w:ascii="Times New Roman" w:hAnsi="Times New Roman"/>
          <w:b/>
          <w:sz w:val="24"/>
        </w:rPr>
        <w:t xml:space="preserve"> </w:t>
      </w:r>
    </w:p>
    <w:p w14:paraId="5A2BC6B7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C732FD3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44712A">
        <w:rPr>
          <w:rFonts w:ascii="Times New Roman" w:hAnsi="Times New Roman"/>
          <w:b/>
          <w:sz w:val="24"/>
        </w:rPr>
        <w:t xml:space="preserve">Модуль 2 </w:t>
      </w:r>
      <w:r w:rsidRPr="0044712A">
        <w:rPr>
          <w:rFonts w:ascii="Times New Roman" w:hAnsi="Times New Roman"/>
          <w:sz w:val="24"/>
        </w:rPr>
        <w:t>(72 часа)</w:t>
      </w:r>
    </w:p>
    <w:p w14:paraId="49FE8738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44712A">
        <w:rPr>
          <w:rFonts w:ascii="Times New Roman" w:hAnsi="Times New Roman"/>
          <w:sz w:val="24"/>
        </w:rPr>
        <w:t xml:space="preserve">«Получение производственных навыков на современном оборудовании в соответствии с профилем реализуемых программ СПО (в т.ч. стажировка на предприятии 48 часов)» </w:t>
      </w:r>
    </w:p>
    <w:p w14:paraId="449659D1" w14:textId="77777777" w:rsidR="005D0F0F" w:rsidRPr="0044712A" w:rsidRDefault="005D0F0F" w:rsidP="005D0F0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57008509" w14:textId="77777777" w:rsidR="005D0F0F" w:rsidRPr="0044712A" w:rsidRDefault="005D0F0F" w:rsidP="005D0F0F">
      <w:pPr>
        <w:spacing w:after="0" w:line="240" w:lineRule="auto"/>
        <w:rPr>
          <w:rFonts w:ascii="Times New Roman" w:hAnsi="Times New Roman"/>
          <w:b/>
          <w:sz w:val="24"/>
        </w:rPr>
      </w:pPr>
      <w:r w:rsidRPr="0044712A">
        <w:rPr>
          <w:rFonts w:ascii="Times New Roman" w:hAnsi="Times New Roman"/>
          <w:b/>
          <w:sz w:val="24"/>
        </w:rPr>
        <w:t>Стажер</w:t>
      </w:r>
    </w:p>
    <w:tbl>
      <w:tblPr>
        <w:tblStyle w:val="af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7081"/>
      </w:tblGrid>
      <w:tr w:rsidR="005D0F0F" w:rsidRPr="0044712A" w14:paraId="7B52BAFC" w14:textId="77777777" w:rsidTr="00E90A67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FC8981" w14:textId="77777777" w:rsidR="005D0F0F" w:rsidRPr="0044712A" w:rsidRDefault="005D0F0F" w:rsidP="00E90A67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ФИО</w:t>
            </w:r>
          </w:p>
        </w:tc>
        <w:tc>
          <w:tcPr>
            <w:tcW w:w="70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33EE87" w14:textId="1BE9FC0D" w:rsidR="005D0F0F" w:rsidRPr="008E4681" w:rsidRDefault="008E4681" w:rsidP="00E90A67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Левицкий Иван Александрович</w:t>
            </w:r>
          </w:p>
        </w:tc>
      </w:tr>
      <w:tr w:rsidR="005D0F0F" w:rsidRPr="0044712A" w14:paraId="7F3AEDF3" w14:textId="77777777" w:rsidTr="00E90A67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DC3ED3" w14:textId="77777777" w:rsidR="005D0F0F" w:rsidRPr="0044712A" w:rsidRDefault="005D0F0F" w:rsidP="00E90A67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Место работы</w:t>
            </w:r>
          </w:p>
        </w:tc>
        <w:tc>
          <w:tcPr>
            <w:tcW w:w="70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62E012" w14:textId="3C871116" w:rsidR="005D0F0F" w:rsidRPr="0044712A" w:rsidRDefault="008E4681" w:rsidP="00E90A67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A05200">
              <w:rPr>
                <w:rFonts w:ascii="Times New Roman" w:hAnsi="Times New Roman"/>
                <w:iCs/>
                <w:sz w:val="24"/>
                <w:szCs w:val="24"/>
              </w:rPr>
              <w:t>ФГБОУ ВО «Новгородский государственный университет имени Ярослава Мудрого»</w:t>
            </w:r>
          </w:p>
        </w:tc>
      </w:tr>
      <w:tr w:rsidR="005D0F0F" w:rsidRPr="0044712A" w14:paraId="003815A1" w14:textId="77777777" w:rsidTr="00E90A67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C77433" w14:textId="77777777" w:rsidR="005D0F0F" w:rsidRPr="0044712A" w:rsidRDefault="005D0F0F" w:rsidP="00E90A67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Телефон</w:t>
            </w:r>
          </w:p>
        </w:tc>
        <w:tc>
          <w:tcPr>
            <w:tcW w:w="70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C171D1" w14:textId="436A891D" w:rsidR="005D0F0F" w:rsidRPr="0044712A" w:rsidRDefault="008E4681" w:rsidP="00E90A67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 (921) 194-88-45</w:t>
            </w:r>
          </w:p>
        </w:tc>
      </w:tr>
      <w:tr w:rsidR="005D0F0F" w:rsidRPr="0044712A" w14:paraId="325C96B5" w14:textId="77777777" w:rsidTr="00E90A67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A26588" w14:textId="77777777" w:rsidR="005D0F0F" w:rsidRPr="0044712A" w:rsidRDefault="005D0F0F" w:rsidP="00E90A67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Электронный адрес</w:t>
            </w:r>
          </w:p>
        </w:tc>
        <w:tc>
          <w:tcPr>
            <w:tcW w:w="70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1DD40C" w14:textId="24186316" w:rsidR="005D0F0F" w:rsidRPr="008E4681" w:rsidRDefault="00000000" w:rsidP="00E90A6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hyperlink r:id="rId7" w:history="1">
              <w:r w:rsidR="008E4681" w:rsidRPr="007C2920">
                <w:rPr>
                  <w:rStyle w:val="af6"/>
                  <w:rFonts w:ascii="Times New Roman" w:hAnsi="Times New Roman"/>
                  <w:sz w:val="24"/>
                  <w:lang w:val="en-US"/>
                </w:rPr>
                <w:t>ivanlevitskii@yandex.ru</w:t>
              </w:r>
            </w:hyperlink>
          </w:p>
        </w:tc>
      </w:tr>
      <w:tr w:rsidR="005D0F0F" w:rsidRPr="0044712A" w14:paraId="086A38A8" w14:textId="77777777" w:rsidTr="00E90A67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0E66D9" w14:textId="77777777" w:rsidR="005D0F0F" w:rsidRPr="0044712A" w:rsidRDefault="005D0F0F" w:rsidP="00E90A67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Подпись</w:t>
            </w:r>
          </w:p>
        </w:tc>
        <w:tc>
          <w:tcPr>
            <w:tcW w:w="70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8C60CC" w14:textId="77777777" w:rsidR="005D0F0F" w:rsidRPr="0044712A" w:rsidRDefault="005D0F0F" w:rsidP="00E90A6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6E0C4C40" w14:textId="77777777" w:rsidR="005D0F0F" w:rsidRPr="0044712A" w:rsidRDefault="005D0F0F" w:rsidP="005D0F0F">
      <w:pPr>
        <w:spacing w:after="0" w:line="276" w:lineRule="auto"/>
        <w:rPr>
          <w:rFonts w:ascii="Times New Roman" w:hAnsi="Times New Roman"/>
          <w:sz w:val="24"/>
        </w:rPr>
      </w:pPr>
    </w:p>
    <w:p w14:paraId="68D612D2" w14:textId="77777777" w:rsidR="005D0F0F" w:rsidRPr="0044712A" w:rsidRDefault="005D0F0F" w:rsidP="005D0F0F">
      <w:pPr>
        <w:spacing w:after="0" w:line="276" w:lineRule="auto"/>
        <w:rPr>
          <w:rFonts w:ascii="Times New Roman" w:hAnsi="Times New Roman"/>
          <w:b/>
          <w:sz w:val="24"/>
        </w:rPr>
      </w:pPr>
      <w:r w:rsidRPr="0044712A">
        <w:rPr>
          <w:rFonts w:ascii="Times New Roman" w:hAnsi="Times New Roman"/>
          <w:b/>
          <w:sz w:val="24"/>
        </w:rPr>
        <w:t>Место проведения стажировки</w:t>
      </w:r>
    </w:p>
    <w:tbl>
      <w:tblPr>
        <w:tblStyle w:val="afd"/>
        <w:tblW w:w="9344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7081"/>
      </w:tblGrid>
      <w:tr w:rsidR="008E4681" w:rsidRPr="0044712A" w14:paraId="6DFBA181" w14:textId="77777777" w:rsidTr="008E4681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9CE32B" w14:textId="77777777" w:rsidR="008E4681" w:rsidRPr="0044712A" w:rsidRDefault="008E4681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Наименование организации</w:t>
            </w:r>
          </w:p>
        </w:tc>
        <w:tc>
          <w:tcPr>
            <w:tcW w:w="70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5E7538" w14:textId="7D7F72D0" w:rsidR="008E4681" w:rsidRPr="0044712A" w:rsidRDefault="008E4681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  <w:highlight w:val="white"/>
              </w:rPr>
              <w:t>Филиал АО «НПК «СПП» В Санкт-Петербурге</w:t>
            </w:r>
          </w:p>
        </w:tc>
      </w:tr>
      <w:tr w:rsidR="008E4681" w:rsidRPr="0044712A" w14:paraId="603C4C80" w14:textId="77777777" w:rsidTr="008E4681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6FC34D" w14:textId="77777777" w:rsidR="008E4681" w:rsidRPr="0044712A" w:rsidRDefault="008E4681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Адрес организации</w:t>
            </w:r>
          </w:p>
        </w:tc>
        <w:tc>
          <w:tcPr>
            <w:tcW w:w="70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979A09" w14:textId="1D647E04" w:rsidR="008E4681" w:rsidRPr="0044712A" w:rsidRDefault="008E4681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г. Санкт-Петербург, наб. Обводного канала, 136</w:t>
            </w:r>
          </w:p>
        </w:tc>
      </w:tr>
    </w:tbl>
    <w:p w14:paraId="044FB9EC" w14:textId="77777777" w:rsidR="005D0F0F" w:rsidRPr="0044712A" w:rsidRDefault="005D0F0F" w:rsidP="005D0F0F">
      <w:pPr>
        <w:spacing w:after="0" w:line="276" w:lineRule="auto"/>
        <w:rPr>
          <w:rFonts w:ascii="Times New Roman" w:hAnsi="Times New Roman"/>
          <w:sz w:val="24"/>
        </w:rPr>
      </w:pPr>
    </w:p>
    <w:p w14:paraId="019C4A09" w14:textId="77777777" w:rsidR="005D0F0F" w:rsidRPr="0044712A" w:rsidRDefault="005D0F0F" w:rsidP="005D0F0F">
      <w:pPr>
        <w:spacing w:after="0" w:line="276" w:lineRule="auto"/>
        <w:rPr>
          <w:rFonts w:ascii="Times New Roman" w:hAnsi="Times New Roman"/>
          <w:b/>
          <w:sz w:val="24"/>
        </w:rPr>
      </w:pPr>
      <w:r w:rsidRPr="0044712A">
        <w:rPr>
          <w:rFonts w:ascii="Times New Roman" w:hAnsi="Times New Roman"/>
          <w:b/>
          <w:sz w:val="24"/>
        </w:rPr>
        <w:t>Руководитель стажировки</w:t>
      </w:r>
    </w:p>
    <w:tbl>
      <w:tblPr>
        <w:tblStyle w:val="afd"/>
        <w:tblW w:w="0" w:type="auto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990"/>
        <w:gridCol w:w="5092"/>
      </w:tblGrid>
      <w:tr w:rsidR="008E4681" w:rsidRPr="0044712A" w14:paraId="03CAD077" w14:textId="77777777" w:rsidTr="00E90A67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D0F0B1" w14:textId="77777777" w:rsidR="008E4681" w:rsidRPr="0044712A" w:rsidRDefault="008E4681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ФИО</w:t>
            </w:r>
          </w:p>
        </w:tc>
        <w:tc>
          <w:tcPr>
            <w:tcW w:w="70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AEA3B2" w14:textId="3CCB2A66" w:rsidR="008E4681" w:rsidRPr="0044712A" w:rsidRDefault="000000B0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Румянцев Вадим Евгеньевич</w:t>
            </w:r>
          </w:p>
        </w:tc>
      </w:tr>
      <w:tr w:rsidR="008E4681" w:rsidRPr="0044712A" w14:paraId="4CEDFA6B" w14:textId="77777777" w:rsidTr="00E90A67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AC0ED2" w14:textId="77777777" w:rsidR="008E4681" w:rsidRPr="0044712A" w:rsidRDefault="008E4681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Место работы</w:t>
            </w:r>
          </w:p>
        </w:tc>
        <w:tc>
          <w:tcPr>
            <w:tcW w:w="70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C13A7F" w14:textId="7CEDBA07" w:rsidR="008E4681" w:rsidRPr="0044712A" w:rsidRDefault="008E4681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Филиал АО «НПК «СПП» </w:t>
            </w: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в</w:t>
            </w:r>
            <w:r w:rsidRPr="00054D1E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Санкт-Петербурге</w:t>
            </w:r>
          </w:p>
        </w:tc>
      </w:tr>
      <w:tr w:rsidR="008E4681" w:rsidRPr="0044712A" w14:paraId="281F40EC" w14:textId="77777777" w:rsidTr="00E90A67">
        <w:tc>
          <w:tcPr>
            <w:tcW w:w="22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ACC45E" w14:textId="77777777" w:rsidR="008E4681" w:rsidRPr="0044712A" w:rsidRDefault="008E4681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70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F640C2" w14:textId="20955523" w:rsidR="008E4681" w:rsidRPr="0044712A" w:rsidRDefault="008E4681" w:rsidP="008E4681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Ведущий инженер конструкторского отдела</w:t>
            </w:r>
          </w:p>
        </w:tc>
      </w:tr>
      <w:tr w:rsidR="008E4681" w:rsidRPr="0044712A" w14:paraId="56036E60" w14:textId="77777777" w:rsidTr="00E90A67"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A6D88" w14:textId="77777777" w:rsidR="008E4681" w:rsidRPr="0044712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7518E567" w14:textId="77777777" w:rsidR="008E4681" w:rsidRPr="0044712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Оценка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2588F1" w14:textId="77777777" w:rsidR="008E4681" w:rsidRPr="0044712A" w:rsidRDefault="008E4681" w:rsidP="008E4681">
            <w:pPr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8E4681" w:rsidRPr="0044712A" w14:paraId="09CEE11C" w14:textId="77777777" w:rsidTr="00E90A67"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E3722" w14:textId="77777777" w:rsidR="008E4681" w:rsidRPr="0044712A" w:rsidRDefault="008E4681" w:rsidP="008E468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860086" w14:textId="77777777" w:rsidR="008E4681" w:rsidRPr="0044712A" w:rsidRDefault="008E4681" w:rsidP="008E4681">
            <w:pPr>
              <w:jc w:val="center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(зачтено/не зачтено)</w:t>
            </w:r>
          </w:p>
        </w:tc>
      </w:tr>
      <w:tr w:rsidR="008E4681" w:rsidRPr="0044712A" w14:paraId="36D2B7E7" w14:textId="77777777" w:rsidTr="00E90A67"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EAD23" w14:textId="77777777" w:rsidR="008E4681" w:rsidRPr="0044712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Руководитель стажировки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64F9DF" w14:textId="77777777" w:rsidR="008E4681" w:rsidRPr="0044712A" w:rsidRDefault="008E4681" w:rsidP="008E4681">
            <w:pPr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8E4681" w:rsidRPr="0044712A" w14:paraId="1A6B0797" w14:textId="77777777" w:rsidTr="00E90A67"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5F53B" w14:textId="77777777" w:rsidR="008E4681" w:rsidRPr="0044712A" w:rsidRDefault="008E4681" w:rsidP="008E468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FDA9E2" w14:textId="77777777" w:rsidR="008E4681" w:rsidRPr="0044712A" w:rsidRDefault="008E4681" w:rsidP="008E4681">
            <w:pPr>
              <w:jc w:val="center"/>
              <w:rPr>
                <w:rFonts w:ascii="Times New Roman" w:hAnsi="Times New Roman"/>
                <w:sz w:val="24"/>
              </w:rPr>
            </w:pPr>
            <w:r w:rsidRPr="0044712A">
              <w:rPr>
                <w:rFonts w:ascii="Times New Roman" w:hAnsi="Times New Roman"/>
                <w:sz w:val="24"/>
              </w:rPr>
              <w:t>(подпись, расшифровка подписи)</w:t>
            </w:r>
          </w:p>
        </w:tc>
      </w:tr>
    </w:tbl>
    <w:p w14:paraId="170EE015" w14:textId="77777777" w:rsidR="005D0F0F" w:rsidRPr="00660A25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0B75042" w14:textId="77777777" w:rsidR="005D0F0F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38ECA86" w14:textId="77777777" w:rsidR="005D0F0F" w:rsidRPr="006D5CA7" w:rsidRDefault="005D0F0F" w:rsidP="005D0F0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6E7BFC2" w14:textId="419F579C" w:rsidR="005D0F0F" w:rsidRDefault="005D0F0F" w:rsidP="005D0F0F">
      <w:pPr>
        <w:tabs>
          <w:tab w:val="left" w:pos="6663"/>
          <w:tab w:val="left" w:pos="708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D5CA7">
        <w:rPr>
          <w:rFonts w:ascii="Times New Roman" w:hAnsi="Times New Roman"/>
          <w:sz w:val="24"/>
          <w:szCs w:val="24"/>
        </w:rPr>
        <w:t>М</w:t>
      </w:r>
      <w:r w:rsidRPr="006D5CA7">
        <w:rPr>
          <w:rFonts w:ascii="Times New Roman" w:hAnsi="Times New Roman"/>
          <w:sz w:val="24"/>
          <w:szCs w:val="24"/>
          <w:lang w:val="en-US"/>
        </w:rPr>
        <w:t>.</w:t>
      </w:r>
      <w:r w:rsidRPr="006D5CA7">
        <w:rPr>
          <w:rFonts w:ascii="Times New Roman" w:hAnsi="Times New Roman"/>
          <w:sz w:val="24"/>
          <w:szCs w:val="24"/>
        </w:rPr>
        <w:t>П</w:t>
      </w:r>
      <w:r w:rsidRPr="006D5CA7">
        <w:rPr>
          <w:rFonts w:ascii="Times New Roman" w:hAnsi="Times New Roman"/>
          <w:sz w:val="24"/>
          <w:szCs w:val="24"/>
          <w:lang w:val="en-US"/>
        </w:rPr>
        <w:t>.</w:t>
      </w:r>
    </w:p>
    <w:p w14:paraId="13B46918" w14:textId="77777777" w:rsidR="005D0F0F" w:rsidRPr="0088656A" w:rsidRDefault="005D0F0F" w:rsidP="005D0F0F">
      <w:pPr>
        <w:tabs>
          <w:tab w:val="left" w:pos="6663"/>
          <w:tab w:val="left" w:pos="708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F4EE65" w14:textId="2F288C69" w:rsidR="00A908B9" w:rsidRPr="000768DA" w:rsidRDefault="005D0F0F" w:rsidP="00A908B9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660A25">
        <w:rPr>
          <w:rFonts w:ascii="Times New Roman" w:hAnsi="Times New Roman"/>
          <w:sz w:val="24"/>
        </w:rPr>
        <w:t>Москва, 2024</w:t>
      </w:r>
    </w:p>
    <w:p w14:paraId="776A6531" w14:textId="77777777" w:rsidR="00A908B9" w:rsidRPr="000768DA" w:rsidRDefault="00A908B9" w:rsidP="00A908B9">
      <w:pPr>
        <w:pStyle w:val="10"/>
        <w:keepNext/>
        <w:keepLines/>
        <w:numPr>
          <w:ilvl w:val="0"/>
          <w:numId w:val="3"/>
        </w:numPr>
        <w:tabs>
          <w:tab w:val="left" w:pos="993"/>
        </w:tabs>
        <w:spacing w:before="0" w:after="0"/>
        <w:ind w:left="0" w:firstLine="709"/>
        <w:jc w:val="left"/>
        <w:rPr>
          <w:rFonts w:ascii="Times New Roman" w:hAnsi="Times New Roman"/>
          <w:b w:val="0"/>
          <w:sz w:val="24"/>
        </w:rPr>
      </w:pPr>
      <w:r w:rsidRPr="000768DA">
        <w:rPr>
          <w:rFonts w:ascii="Times New Roman" w:hAnsi="Times New Roman"/>
          <w:sz w:val="24"/>
        </w:rPr>
        <w:lastRenderedPageBreak/>
        <w:t>Цель и задачи стажировки</w:t>
      </w:r>
    </w:p>
    <w:p w14:paraId="47B8F419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</w:rPr>
      </w:pPr>
    </w:p>
    <w:p w14:paraId="1D79411F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b/>
          <w:sz w:val="24"/>
        </w:rPr>
        <w:t xml:space="preserve">Цель: </w:t>
      </w:r>
      <w:r w:rsidRPr="000768DA">
        <w:rPr>
          <w:rFonts w:ascii="Times New Roman" w:hAnsi="Times New Roman"/>
          <w:sz w:val="24"/>
        </w:rPr>
        <w:t>формирование и закрепление на практике профессиональных знаний, умений и навыков слушателей, реализующих образовательные программы среднего профессионального образования в составе образовательно-производственных центров (кластеров) в рамках ФП «</w:t>
      </w:r>
      <w:proofErr w:type="spellStart"/>
      <w:r w:rsidRPr="000768DA">
        <w:rPr>
          <w:rFonts w:ascii="Times New Roman" w:hAnsi="Times New Roman"/>
          <w:sz w:val="24"/>
        </w:rPr>
        <w:t>Профессионалитет</w:t>
      </w:r>
      <w:proofErr w:type="spellEnd"/>
      <w:r w:rsidRPr="000768DA">
        <w:rPr>
          <w:rFonts w:ascii="Times New Roman" w:hAnsi="Times New Roman"/>
          <w:sz w:val="24"/>
        </w:rPr>
        <w:t>», необходимых для интенсификации образовательной деятельности на основе реализации практической подготовки обучающихся с использованием современного оборудования.</w:t>
      </w:r>
    </w:p>
    <w:p w14:paraId="4FC3F42A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</w:p>
    <w:p w14:paraId="2B7AC80D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b/>
          <w:sz w:val="24"/>
        </w:rPr>
        <w:t>Задачи:</w:t>
      </w:r>
    </w:p>
    <w:p w14:paraId="20595791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сбор и анализ информации об особенностях профессиональной деятельности работников/специалистов на рабочих местах, которые потенциально могут быть заняты выпускниками ООП-П по профессии/специальности;</w:t>
      </w:r>
    </w:p>
    <w:p w14:paraId="1E811C09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 xml:space="preserve">описание особенностей производственных (трудовых, технологических) процессов на предприятии отрасли реального сектора экономики; </w:t>
      </w:r>
    </w:p>
    <w:p w14:paraId="5A1D4E40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 xml:space="preserve">функциональный анализ деятельности специалиста-выпускника ООП-П на рабочем месте и определение образовательных результатов (компетенций) и результатов обучения (навыков, умений, знаний), формируемых в рамках реализуемого стажером (педагогическим работников, проходящим стажировку) педагогического процесса по учебной дисциплине /междисциплинарному курсу / практике; </w:t>
      </w:r>
    </w:p>
    <w:p w14:paraId="314FC3F1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апробация способов применения результатов функционального анализа профессиональной деятельности выпускника ООП-П в части работы на современном оборудовании в собственном педагогическом процессе для совершенствования практической подготовки обучающихся.</w:t>
      </w:r>
    </w:p>
    <w:p w14:paraId="5C1CD475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</w:p>
    <w:p w14:paraId="590F7986" w14:textId="77777777" w:rsidR="00A908B9" w:rsidRPr="000768DA" w:rsidRDefault="00A908B9" w:rsidP="00A908B9">
      <w:pPr>
        <w:spacing w:after="0" w:line="240" w:lineRule="auto"/>
        <w:ind w:firstLine="708"/>
        <w:jc w:val="center"/>
        <w:rPr>
          <w:rFonts w:ascii="Times New Roman" w:hAnsi="Times New Roman"/>
          <w:b/>
          <w:sz w:val="24"/>
        </w:rPr>
      </w:pPr>
    </w:p>
    <w:p w14:paraId="41B5EE89" w14:textId="77777777" w:rsidR="00A908B9" w:rsidRPr="000768DA" w:rsidRDefault="00A908B9" w:rsidP="00A908B9">
      <w:pPr>
        <w:pStyle w:val="1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jc w:val="left"/>
        <w:rPr>
          <w:rFonts w:ascii="Times New Roman" w:hAnsi="Times New Roman"/>
          <w:b w:val="0"/>
          <w:sz w:val="24"/>
        </w:rPr>
      </w:pPr>
      <w:r w:rsidRPr="000768DA">
        <w:rPr>
          <w:rFonts w:ascii="Times New Roman" w:hAnsi="Times New Roman"/>
          <w:sz w:val="24"/>
        </w:rPr>
        <w:t>Инструктаж по технике безопасности</w:t>
      </w:r>
    </w:p>
    <w:p w14:paraId="7B8CC3F9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</w:p>
    <w:tbl>
      <w:tblPr>
        <w:tblStyle w:val="afd"/>
        <w:tblW w:w="935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2127"/>
        <w:gridCol w:w="1984"/>
        <w:gridCol w:w="1276"/>
      </w:tblGrid>
      <w:tr w:rsidR="00A908B9" w:rsidRPr="000768DA" w14:paraId="08950DE3" w14:textId="77777777" w:rsidTr="008E4681">
        <w:tc>
          <w:tcPr>
            <w:tcW w:w="1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472F3A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Дата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EBA301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D93C85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ФИО лица, проводящего инструктаж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3AE61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Подпись лица, проводящего инструктаж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5A70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Подпись стажера</w:t>
            </w:r>
          </w:p>
        </w:tc>
      </w:tr>
      <w:tr w:rsidR="008E4681" w:rsidRPr="000768DA" w14:paraId="61368BD1" w14:textId="77777777" w:rsidTr="008E4681">
        <w:trPr>
          <w:trHeight w:val="285"/>
        </w:trPr>
        <w:tc>
          <w:tcPr>
            <w:tcW w:w="1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42713D" w14:textId="3B6FC710" w:rsidR="008E4681" w:rsidRPr="000768D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05.08.24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F1EB4" w14:textId="3DE4EDFC" w:rsidR="008E4681" w:rsidRPr="008E4681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Вводный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инструктаж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9CEA9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89F91E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26D7EF" w14:textId="77777777" w:rsidR="008E4681" w:rsidRPr="000768D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E4681" w:rsidRPr="000768DA" w14:paraId="2987DE7B" w14:textId="77777777" w:rsidTr="008E4681">
        <w:trPr>
          <w:trHeight w:val="285"/>
        </w:trPr>
        <w:tc>
          <w:tcPr>
            <w:tcW w:w="1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5F845" w14:textId="77777777" w:rsidR="008E4681" w:rsidRPr="00054D1E" w:rsidRDefault="008E4681" w:rsidP="008E468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05.08.24</w:t>
            </w:r>
          </w:p>
          <w:p w14:paraId="049EC046" w14:textId="77777777" w:rsidR="008E4681" w:rsidRPr="000768D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42EDC2" w14:textId="7D72533E" w:rsidR="008E4681" w:rsidRPr="000768D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  <w:r w:rsidRPr="00054D1E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8F9FA"/>
              </w:rPr>
              <w:t>Первичный инструктаж по охране труда на рабочем месте в КО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A80B62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C99BA0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407B1" w14:textId="77777777" w:rsidR="008E4681" w:rsidRPr="000768D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E4681" w:rsidRPr="000768DA" w14:paraId="7C8F13C4" w14:textId="77777777" w:rsidTr="008E4681">
        <w:trPr>
          <w:trHeight w:val="285"/>
        </w:trPr>
        <w:tc>
          <w:tcPr>
            <w:tcW w:w="1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45AD3" w14:textId="25F06C1C" w:rsidR="008E4681" w:rsidRPr="000768D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05.08.24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D3787" w14:textId="137027F2" w:rsidR="008E4681" w:rsidRPr="000768D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  <w:r w:rsidRPr="00054D1E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8F9FA"/>
              </w:rPr>
              <w:t>Первичный инструктаж по охране труда на рабочем месте в ПО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281EF2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37E8C8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A0358" w14:textId="77777777" w:rsidR="008E4681" w:rsidRPr="000768D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E4681" w:rsidRPr="000768DA" w14:paraId="27D5285D" w14:textId="77777777" w:rsidTr="008E4681">
        <w:trPr>
          <w:trHeight w:val="285"/>
        </w:trPr>
        <w:tc>
          <w:tcPr>
            <w:tcW w:w="1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2A3E6E" w14:textId="377A4902" w:rsidR="008E4681" w:rsidRPr="00054D1E" w:rsidRDefault="008E4681" w:rsidP="008E468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05.08.24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9E7A4" w14:textId="694FA7AB" w:rsidR="008E4681" w:rsidRPr="00054D1E" w:rsidRDefault="008E4681" w:rsidP="008E4681">
            <w:pPr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8F9FA"/>
              </w:rPr>
            </w:pPr>
            <w:r w:rsidRPr="00054D1E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8F9FA"/>
              </w:rPr>
              <w:t>Первичный инструктаж по охране труда на рабочем месте в ТО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844B7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E0D48F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72EA4" w14:textId="77777777" w:rsidR="008E4681" w:rsidRPr="000768DA" w:rsidRDefault="008E4681" w:rsidP="008E4681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5C6ECB9B" w14:textId="77777777" w:rsidR="00A908B9" w:rsidRPr="000768DA" w:rsidRDefault="00A908B9" w:rsidP="00A908B9">
      <w:pPr>
        <w:rPr>
          <w:rFonts w:ascii="Times New Roman" w:hAnsi="Times New Roman"/>
        </w:rPr>
        <w:sectPr w:rsidR="00A908B9" w:rsidRPr="000768DA" w:rsidSect="008E4681">
          <w:footerReference w:type="default" r:id="rId8"/>
          <w:pgSz w:w="11906" w:h="16838"/>
          <w:pgMar w:top="567" w:right="851" w:bottom="1134" w:left="1701" w:header="709" w:footer="709" w:gutter="0"/>
          <w:cols w:space="720"/>
          <w:titlePg/>
          <w:docGrid w:linePitch="299"/>
        </w:sectPr>
      </w:pPr>
    </w:p>
    <w:p w14:paraId="2185D89F" w14:textId="77777777" w:rsidR="00A908B9" w:rsidRPr="000768DA" w:rsidRDefault="00A908B9" w:rsidP="00A908B9">
      <w:pPr>
        <w:pStyle w:val="1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ind w:left="0" w:firstLine="709"/>
        <w:rPr>
          <w:rFonts w:ascii="Times New Roman" w:hAnsi="Times New Roman"/>
          <w:b w:val="0"/>
          <w:sz w:val="24"/>
        </w:rPr>
      </w:pPr>
      <w:r w:rsidRPr="000768DA">
        <w:rPr>
          <w:rFonts w:ascii="Times New Roman" w:hAnsi="Times New Roman"/>
          <w:sz w:val="24"/>
        </w:rPr>
        <w:lastRenderedPageBreak/>
        <w:t>Календарный план с отметкой о выполнении задания</w:t>
      </w:r>
    </w:p>
    <w:p w14:paraId="26D4010A" w14:textId="77777777" w:rsidR="00A908B9" w:rsidRPr="000768DA" w:rsidRDefault="00A908B9" w:rsidP="00A908B9">
      <w:pPr>
        <w:pStyle w:val="ac"/>
        <w:spacing w:after="0" w:line="240" w:lineRule="auto"/>
        <w:ind w:left="-142" w:firstLine="709"/>
        <w:jc w:val="both"/>
        <w:rPr>
          <w:rFonts w:ascii="Times New Roman" w:hAnsi="Times New Roman"/>
          <w:sz w:val="24"/>
        </w:rPr>
      </w:pPr>
    </w:p>
    <w:tbl>
      <w:tblPr>
        <w:tblStyle w:val="af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1377"/>
        <w:gridCol w:w="7796"/>
        <w:gridCol w:w="2018"/>
        <w:gridCol w:w="1746"/>
        <w:gridCol w:w="1728"/>
      </w:tblGrid>
      <w:tr w:rsidR="00A908B9" w:rsidRPr="000768DA" w14:paraId="4BD4EA25" w14:textId="77777777" w:rsidTr="008C1319">
        <w:trPr>
          <w:trHeight w:val="262"/>
        </w:trPr>
        <w:tc>
          <w:tcPr>
            <w:tcW w:w="15127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3895BB" w14:textId="77777777" w:rsidR="00A908B9" w:rsidRPr="000768DA" w:rsidRDefault="00A908B9" w:rsidP="008C1319">
            <w:pPr>
              <w:pStyle w:val="ac"/>
              <w:ind w:left="-142" w:firstLine="709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Тема 2.1. Вводный инструктаж</w:t>
            </w:r>
          </w:p>
        </w:tc>
      </w:tr>
      <w:tr w:rsidR="00A908B9" w:rsidRPr="000768DA" w14:paraId="47B19105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2764A8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D6B5A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Дата</w:t>
            </w: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C523B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Содержание темы</w:t>
            </w:r>
          </w:p>
        </w:tc>
        <w:tc>
          <w:tcPr>
            <w:tcW w:w="20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B890E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 xml:space="preserve">Выполняемое здание </w:t>
            </w: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15E64E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Заключение руководителя</w:t>
            </w:r>
          </w:p>
          <w:p w14:paraId="7D3120D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0768DA">
              <w:rPr>
                <w:rFonts w:ascii="Times New Roman" w:hAnsi="Times New Roman"/>
                <w:i/>
                <w:sz w:val="24"/>
              </w:rPr>
              <w:t>(выполнено/</w:t>
            </w:r>
          </w:p>
          <w:p w14:paraId="60C6B90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i/>
                <w:sz w:val="24"/>
              </w:rPr>
              <w:t>не выполнено)</w:t>
            </w: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4BCAC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Подпись</w:t>
            </w:r>
          </w:p>
          <w:p w14:paraId="2AB6F3BE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руководителя</w:t>
            </w:r>
          </w:p>
        </w:tc>
      </w:tr>
      <w:tr w:rsidR="00A908B9" w:rsidRPr="000768DA" w14:paraId="76282C13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55439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CB54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4D3ECFF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Первичное знакомство с производственным предприятием отрасли: с</w:t>
            </w:r>
            <w:r w:rsidRPr="000768DA">
              <w:rPr>
                <w:rFonts w:ascii="Times New Roman" w:hAnsi="Times New Roman"/>
                <w:color w:val="0D0D0D" w:themeColor="text1" w:themeTint="F2"/>
                <w:sz w:val="24"/>
              </w:rPr>
              <w:t>ведения о предприятии, правила трудового распорядка, условия труда</w:t>
            </w:r>
          </w:p>
        </w:tc>
        <w:tc>
          <w:tcPr>
            <w:tcW w:w="201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37A893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8"/>
              </w:rPr>
            </w:pPr>
            <w:r w:rsidRPr="000768DA">
              <w:rPr>
                <w:rFonts w:ascii="Times New Roman" w:hAnsi="Times New Roman"/>
                <w:sz w:val="24"/>
              </w:rPr>
              <w:t>задание №1</w:t>
            </w: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AF7F6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797D1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79E9759E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FDE8B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796E4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687CC3F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color w:val="0D0D0D" w:themeColor="text1" w:themeTint="F2"/>
                <w:sz w:val="24"/>
              </w:rPr>
              <w:t>Знакомство с производственной системой, обеспечением безопасности труда на предприятии. Инструктаж по промышленной безопасности и охране труда при выполнении работ на производстве</w:t>
            </w:r>
          </w:p>
        </w:tc>
        <w:tc>
          <w:tcPr>
            <w:tcW w:w="201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B34071" w14:textId="77777777" w:rsidR="00A908B9" w:rsidRPr="000768DA" w:rsidRDefault="00A908B9" w:rsidP="008C1319">
            <w:pPr>
              <w:rPr>
                <w:rFonts w:ascii="Times New Roman" w:hAnsi="Times New Roman"/>
              </w:rPr>
            </w:pP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BBE15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028C9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17AC50FD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21CFF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F1A02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B05A17C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Экскурсия по предприятию </w:t>
            </w:r>
          </w:p>
        </w:tc>
        <w:tc>
          <w:tcPr>
            <w:tcW w:w="201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10D4F5" w14:textId="77777777" w:rsidR="00A908B9" w:rsidRPr="000768DA" w:rsidRDefault="00A908B9" w:rsidP="008C1319">
            <w:pPr>
              <w:rPr>
                <w:rFonts w:ascii="Times New Roman" w:hAnsi="Times New Roman"/>
              </w:rPr>
            </w:pP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69CB6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6C68F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0154D088" w14:textId="77777777" w:rsidTr="008C1319">
        <w:trPr>
          <w:trHeight w:val="599"/>
        </w:trPr>
        <w:tc>
          <w:tcPr>
            <w:tcW w:w="15127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8ABC942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Тема 2.2. Знакомство с производственным предприятием отрасли, обеспечением безопасности труда на предприятии, внедрением передовых технологий</w:t>
            </w:r>
          </w:p>
        </w:tc>
      </w:tr>
      <w:tr w:rsidR="00A908B9" w:rsidRPr="000768DA" w14:paraId="62CE8FB8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D0A5EF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A81F7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ED8B24A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Встреча с представителем отдела кадров. Требования к квалификациям работников – выпускников организаций СПО по ОПОП-П</w:t>
            </w:r>
          </w:p>
        </w:tc>
        <w:tc>
          <w:tcPr>
            <w:tcW w:w="201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3CA309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задание №2</w:t>
            </w: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478E86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386F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00BE5D4B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C70B1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2C10E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90C574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Анализ должностных инструкций,</w:t>
            </w:r>
            <w:r w:rsidRPr="000768DA">
              <w:rPr>
                <w:rStyle w:val="cf010"/>
                <w:rFonts w:ascii="Times New Roman" w:hAnsi="Times New Roman"/>
                <w:sz w:val="24"/>
              </w:rPr>
              <w:t xml:space="preserve"> на рабочие места которых могут претендовать выпускники организации СПО</w:t>
            </w:r>
          </w:p>
        </w:tc>
        <w:tc>
          <w:tcPr>
            <w:tcW w:w="201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3F00C" w14:textId="77777777" w:rsidR="00A908B9" w:rsidRPr="000768DA" w:rsidRDefault="00A908B9" w:rsidP="008C1319">
            <w:pPr>
              <w:rPr>
                <w:rFonts w:ascii="Times New Roman" w:hAnsi="Times New Roman"/>
              </w:rPr>
            </w:pP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CCE68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741A5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63EC91ED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0DAD96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C914D6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A30FD58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 xml:space="preserve">Знакомство с программами адаптации и наставничества, действующими на предприятии </w:t>
            </w:r>
          </w:p>
        </w:tc>
        <w:tc>
          <w:tcPr>
            <w:tcW w:w="201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73DF84" w14:textId="77777777" w:rsidR="00A908B9" w:rsidRPr="000768DA" w:rsidRDefault="00A908B9" w:rsidP="008C1319">
            <w:pPr>
              <w:rPr>
                <w:rFonts w:ascii="Times New Roman" w:hAnsi="Times New Roman"/>
              </w:rPr>
            </w:pP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52A92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30F9D1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79159469" w14:textId="77777777" w:rsidTr="008C1319">
        <w:trPr>
          <w:trHeight w:val="20"/>
        </w:trPr>
        <w:tc>
          <w:tcPr>
            <w:tcW w:w="15127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72A7C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Тема 2.3. Знакомство с практиками внедрения цифровых технологий. Освоение навыков работы на современном оборудовании</w:t>
            </w:r>
          </w:p>
        </w:tc>
      </w:tr>
      <w:tr w:rsidR="00A908B9" w:rsidRPr="000768DA" w14:paraId="0DA05B71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EB7748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4BD7CE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FA2BABA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Анализ документов, регламентирующих производственный (трудовой, технологический) процесс (карты, порядки, инструкции, регламенты, протоколы и др. в зависимости от специфики предприятия)</w:t>
            </w:r>
          </w:p>
        </w:tc>
        <w:tc>
          <w:tcPr>
            <w:tcW w:w="201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23097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задание №2</w:t>
            </w:r>
          </w:p>
          <w:p w14:paraId="506EBB1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430D3275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6C55940F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2A1DF052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задание №3</w:t>
            </w: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950C8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BCDE13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4EB4280A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0BE0A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E7641E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2F8AE9C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Анализ профессиональной деятельности работника методом наблюдения (хронометраж трудового процесса на рабочем месте). Заполнение карты наблюдения</w:t>
            </w:r>
          </w:p>
        </w:tc>
        <w:tc>
          <w:tcPr>
            <w:tcW w:w="201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F7D18" w14:textId="77777777" w:rsidR="00A908B9" w:rsidRPr="000768DA" w:rsidRDefault="00A908B9" w:rsidP="008C1319">
            <w:pPr>
              <w:rPr>
                <w:rFonts w:ascii="Times New Roman" w:hAnsi="Times New Roman"/>
              </w:rPr>
            </w:pP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F0D88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371883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7D3FBE3D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0E84A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color w:val="0D0D0D" w:themeColor="text1" w:themeTint="F2"/>
                <w:sz w:val="24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8C44DC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E3A8E01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Проведение интервью, заполнение опросных листов</w:t>
            </w:r>
          </w:p>
          <w:p w14:paraId="67668D49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201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709F3" w14:textId="77777777" w:rsidR="00A908B9" w:rsidRPr="000768DA" w:rsidRDefault="00A908B9" w:rsidP="008C1319">
            <w:pPr>
              <w:rPr>
                <w:rFonts w:ascii="Times New Roman" w:hAnsi="Times New Roman"/>
              </w:rPr>
            </w:pP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5A6B7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9827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6140A104" w14:textId="77777777" w:rsidTr="008C1319">
        <w:trPr>
          <w:trHeight w:val="20"/>
        </w:trPr>
        <w:tc>
          <w:tcPr>
            <w:tcW w:w="15127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721948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lastRenderedPageBreak/>
              <w:t>Тема 2.4. Подготовка отчета о стажировке. Формирование предложений по доработке программы дисциплины/модуля/практической подготовки на основе изученных практик</w:t>
            </w:r>
          </w:p>
        </w:tc>
      </w:tr>
      <w:tr w:rsidR="00A908B9" w:rsidRPr="000768DA" w14:paraId="5001F69C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E09B2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76B31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BC0CFB3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Анализ/выявление дополнительных/корпоративных видов деятельности /профессиональных компетенций необходимых для работы на современном оборудовании</w:t>
            </w:r>
          </w:p>
        </w:tc>
        <w:tc>
          <w:tcPr>
            <w:tcW w:w="201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ECB9C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6AA0DB0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задание №2</w:t>
            </w:r>
          </w:p>
          <w:p w14:paraId="37FF17B9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503DE3EE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задание №3</w:t>
            </w: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E057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05790E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6ACE7304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5EA76B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9B187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2C530C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Ознакомление с технологиями внедрения «бережливого производства» и иных передовых технологий</w:t>
            </w:r>
          </w:p>
        </w:tc>
        <w:tc>
          <w:tcPr>
            <w:tcW w:w="201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AC661" w14:textId="77777777" w:rsidR="00A908B9" w:rsidRPr="000768DA" w:rsidRDefault="00A908B9" w:rsidP="008C1319">
            <w:pPr>
              <w:rPr>
                <w:rFonts w:ascii="Times New Roman" w:hAnsi="Times New Roman"/>
              </w:rPr>
            </w:pP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95AF9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C3ACF2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2B0F8F6A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1F4CA7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CC613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FBB07F9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Знакомство с практиками внедрения цифровых технологий. Практики применения информационных технологии на предприятии отрасли</w:t>
            </w:r>
          </w:p>
        </w:tc>
        <w:tc>
          <w:tcPr>
            <w:tcW w:w="201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2DB8BE" w14:textId="77777777" w:rsidR="00A908B9" w:rsidRPr="000768DA" w:rsidRDefault="00A908B9" w:rsidP="008C1319">
            <w:pPr>
              <w:rPr>
                <w:rFonts w:ascii="Times New Roman" w:hAnsi="Times New Roman"/>
              </w:rPr>
            </w:pP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153055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C088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13D3C94B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D98B9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8A210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ECE03C5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 xml:space="preserve">Подготовка отчета о стажировке. Формирование предложений по разработке/доработке программы дополнительного </w:t>
            </w:r>
            <w:r w:rsidRPr="000768DA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профессионального модуля / дополнительного профессионального блока / программы </w:t>
            </w:r>
            <w:r w:rsidRPr="000768DA">
              <w:rPr>
                <w:rFonts w:ascii="Times New Roman" w:hAnsi="Times New Roman"/>
                <w:sz w:val="24"/>
              </w:rPr>
              <w:t xml:space="preserve">практической подготовки </w:t>
            </w:r>
            <w:r w:rsidRPr="000768DA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ОПОП-П </w:t>
            </w:r>
            <w:r w:rsidRPr="000768DA">
              <w:rPr>
                <w:rFonts w:ascii="Times New Roman" w:hAnsi="Times New Roman"/>
                <w:sz w:val="24"/>
              </w:rPr>
              <w:t>на основе изученных практик работы на современном оборудовании</w:t>
            </w:r>
          </w:p>
        </w:tc>
        <w:tc>
          <w:tcPr>
            <w:tcW w:w="20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73931B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задание №4</w:t>
            </w: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DF33ED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7B8A7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08B9" w:rsidRPr="000768DA" w14:paraId="66E30C73" w14:textId="77777777" w:rsidTr="008C1319">
        <w:trPr>
          <w:trHeight w:val="20"/>
        </w:trPr>
        <w:tc>
          <w:tcPr>
            <w:tcW w:w="15127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EDE07EE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Тема 2.5. Проектная работа. Проектирование элементов ОП (рабочих программ модулей/ практик) на основе изученных практик**</w:t>
            </w:r>
          </w:p>
        </w:tc>
      </w:tr>
      <w:tr w:rsidR="00A908B9" w:rsidRPr="000768DA" w14:paraId="21BBF08A" w14:textId="77777777" w:rsidTr="008C1319">
        <w:trPr>
          <w:trHeight w:val="20"/>
        </w:trPr>
        <w:tc>
          <w:tcPr>
            <w:tcW w:w="4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61938F" w14:textId="77777777" w:rsidR="00A908B9" w:rsidRPr="000768DA" w:rsidRDefault="00A908B9" w:rsidP="008C1319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/>
                <w:b/>
                <w:color w:val="0D0D0D" w:themeColor="text1" w:themeTint="F2"/>
                <w:sz w:val="24"/>
              </w:rPr>
            </w:pPr>
          </w:p>
        </w:tc>
        <w:tc>
          <w:tcPr>
            <w:tcW w:w="13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66B17C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77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7B3C865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Проектирование элементов ОП (рабочих программ модулей/ практик) на основе изученных практик</w:t>
            </w:r>
          </w:p>
        </w:tc>
        <w:tc>
          <w:tcPr>
            <w:tcW w:w="20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1BCF8A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задание №3</w:t>
            </w:r>
          </w:p>
        </w:tc>
        <w:tc>
          <w:tcPr>
            <w:tcW w:w="17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F5BCEC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5D70C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42078FBC" w14:textId="77777777" w:rsidR="00A908B9" w:rsidRPr="000768DA" w:rsidRDefault="00A908B9" w:rsidP="00A908B9">
      <w:pPr>
        <w:pStyle w:val="10"/>
        <w:tabs>
          <w:tab w:val="left" w:pos="993"/>
        </w:tabs>
        <w:spacing w:before="0"/>
        <w:ind w:left="709"/>
        <w:rPr>
          <w:rFonts w:ascii="Times New Roman" w:hAnsi="Times New Roman"/>
          <w:b w:val="0"/>
          <w:sz w:val="24"/>
        </w:rPr>
      </w:pPr>
    </w:p>
    <w:p w14:paraId="37220294" w14:textId="77777777" w:rsidR="00A908B9" w:rsidRPr="000768DA" w:rsidRDefault="00A908B9" w:rsidP="00A908B9">
      <w:pPr>
        <w:pStyle w:val="10"/>
        <w:tabs>
          <w:tab w:val="left" w:pos="993"/>
        </w:tabs>
        <w:spacing w:before="0"/>
        <w:ind w:left="709"/>
        <w:rPr>
          <w:rFonts w:ascii="Times New Roman" w:hAnsi="Times New Roman"/>
          <w:b w:val="0"/>
          <w:sz w:val="24"/>
        </w:rPr>
      </w:pPr>
    </w:p>
    <w:p w14:paraId="2EC9B518" w14:textId="77777777" w:rsidR="00A908B9" w:rsidRPr="000768DA" w:rsidRDefault="00A908B9" w:rsidP="00A908B9">
      <w:pPr>
        <w:rPr>
          <w:rFonts w:ascii="Times New Roman" w:hAnsi="Times New Roman"/>
        </w:rPr>
      </w:pPr>
    </w:p>
    <w:p w14:paraId="0B351E95" w14:textId="77777777" w:rsidR="00A908B9" w:rsidRPr="000768DA" w:rsidRDefault="00A908B9" w:rsidP="00A908B9">
      <w:pPr>
        <w:rPr>
          <w:rFonts w:ascii="Times New Roman" w:hAnsi="Times New Roman"/>
        </w:rPr>
      </w:pPr>
    </w:p>
    <w:p w14:paraId="0FE2EAD6" w14:textId="77777777" w:rsidR="00A908B9" w:rsidRPr="000768DA" w:rsidRDefault="00A908B9" w:rsidP="00A908B9">
      <w:pPr>
        <w:rPr>
          <w:rFonts w:ascii="Times New Roman" w:hAnsi="Times New Roman"/>
        </w:rPr>
      </w:pPr>
    </w:p>
    <w:p w14:paraId="0F57C9C5" w14:textId="77777777" w:rsidR="00A908B9" w:rsidRPr="000768DA" w:rsidRDefault="00A908B9" w:rsidP="00A908B9">
      <w:pPr>
        <w:rPr>
          <w:rFonts w:ascii="Times New Roman" w:hAnsi="Times New Roman"/>
        </w:rPr>
      </w:pPr>
      <w:r w:rsidRPr="000768DA">
        <w:rPr>
          <w:rFonts w:ascii="Times New Roman" w:hAnsi="Times New Roman"/>
        </w:rPr>
        <w:t xml:space="preserve">** Тема 2.5 Проектная работа слушатели осваивают самостоятельно вне </w:t>
      </w:r>
      <w:proofErr w:type="spellStart"/>
      <w:r w:rsidRPr="000768DA">
        <w:rPr>
          <w:rFonts w:ascii="Times New Roman" w:hAnsi="Times New Roman"/>
        </w:rPr>
        <w:t>стажировочной</w:t>
      </w:r>
      <w:proofErr w:type="spellEnd"/>
      <w:r w:rsidRPr="000768DA">
        <w:rPr>
          <w:rFonts w:ascii="Times New Roman" w:hAnsi="Times New Roman"/>
        </w:rPr>
        <w:t xml:space="preserve"> площадки</w:t>
      </w:r>
    </w:p>
    <w:p w14:paraId="35E43C9F" w14:textId="77777777" w:rsidR="00A908B9" w:rsidRPr="000768DA" w:rsidRDefault="00A908B9" w:rsidP="00A908B9">
      <w:pPr>
        <w:rPr>
          <w:rFonts w:ascii="Times New Roman" w:hAnsi="Times New Roman"/>
        </w:rPr>
      </w:pPr>
    </w:p>
    <w:p w14:paraId="0FF66021" w14:textId="77777777" w:rsidR="00A908B9" w:rsidRPr="000768DA" w:rsidRDefault="00A908B9" w:rsidP="00A908B9">
      <w:pPr>
        <w:rPr>
          <w:rFonts w:ascii="Times New Roman" w:hAnsi="Times New Roman"/>
        </w:rPr>
        <w:sectPr w:rsidR="00A908B9" w:rsidRPr="000768DA" w:rsidSect="00A908B9">
          <w:footerReference w:type="default" r:id="rId9"/>
          <w:pgSz w:w="16838" w:h="11906" w:orient="landscape"/>
          <w:pgMar w:top="1701" w:right="567" w:bottom="851" w:left="1134" w:header="709" w:footer="709" w:gutter="0"/>
          <w:cols w:space="720"/>
        </w:sectPr>
      </w:pPr>
    </w:p>
    <w:p w14:paraId="79D28696" w14:textId="77777777" w:rsidR="00A908B9" w:rsidRPr="000768DA" w:rsidRDefault="00A908B9" w:rsidP="00A908B9">
      <w:pPr>
        <w:pStyle w:val="ac"/>
        <w:spacing w:after="0"/>
        <w:ind w:left="1210"/>
        <w:jc w:val="both"/>
        <w:rPr>
          <w:rFonts w:ascii="Times New Roman" w:hAnsi="Times New Roman"/>
          <w:b/>
          <w:sz w:val="24"/>
        </w:rPr>
      </w:pPr>
    </w:p>
    <w:p w14:paraId="1C8215F7" w14:textId="77777777" w:rsidR="00A908B9" w:rsidRPr="000768DA" w:rsidRDefault="00A908B9" w:rsidP="00A908B9">
      <w:pPr>
        <w:pStyle w:val="ac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b/>
          <w:sz w:val="24"/>
        </w:rPr>
        <w:t xml:space="preserve">Содержание индивидуальных задний </w:t>
      </w:r>
    </w:p>
    <w:p w14:paraId="459166BE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</w:p>
    <w:p w14:paraId="761F61D5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sz w:val="24"/>
        </w:rPr>
        <w:t>Уважаемый слушатель! В процессе прохождения стажировки Вам необходимо выполнить следующие задания:</w:t>
      </w:r>
    </w:p>
    <w:p w14:paraId="2CF92E47" w14:textId="77777777" w:rsidR="00A908B9" w:rsidRPr="000768DA" w:rsidRDefault="00A908B9" w:rsidP="00A908B9">
      <w:pPr>
        <w:pStyle w:val="ac"/>
        <w:spacing w:after="0"/>
        <w:ind w:left="1210"/>
        <w:jc w:val="both"/>
        <w:rPr>
          <w:rFonts w:ascii="Times New Roman" w:hAnsi="Times New Roman"/>
          <w:b/>
          <w:sz w:val="24"/>
        </w:rPr>
      </w:pPr>
    </w:p>
    <w:p w14:paraId="6E71240B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b/>
          <w:sz w:val="24"/>
        </w:rPr>
        <w:t>Задание №1</w:t>
      </w:r>
    </w:p>
    <w:p w14:paraId="0580BA6D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В процессе экскурсии по предприятию определите и зафиксируйте в предложенной форме его основные характеристики.</w:t>
      </w:r>
    </w:p>
    <w:p w14:paraId="367CA7F6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2"/>
      </w:tblGrid>
      <w:tr w:rsidR="00A908B9" w:rsidRPr="000768DA" w14:paraId="2BB1FDD9" w14:textId="77777777" w:rsidTr="008C1319">
        <w:tc>
          <w:tcPr>
            <w:tcW w:w="2972" w:type="dxa"/>
          </w:tcPr>
          <w:p w14:paraId="67446354" w14:textId="77777777" w:rsidR="00A908B9" w:rsidRPr="000768DA" w:rsidRDefault="00A908B9" w:rsidP="008C1319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 xml:space="preserve">Вид экономической деятельности </w:t>
            </w:r>
          </w:p>
        </w:tc>
        <w:tc>
          <w:tcPr>
            <w:tcW w:w="6372" w:type="dxa"/>
          </w:tcPr>
          <w:p w14:paraId="45A37AFC" w14:textId="33262FC0" w:rsidR="00A908B9" w:rsidRPr="000768DA" w:rsidRDefault="008E4681" w:rsidP="008C1319">
            <w:pPr>
              <w:jc w:val="both"/>
              <w:rPr>
                <w:rFonts w:ascii="Times New Roman" w:hAnsi="Times New Roman"/>
                <w:sz w:val="24"/>
              </w:rPr>
            </w:pPr>
            <w:r w:rsidRPr="008E4681">
              <w:rPr>
                <w:rFonts w:ascii="Times New Roman" w:hAnsi="Times New Roman"/>
                <w:sz w:val="24"/>
              </w:rPr>
              <w:t>Научные исследования и разработки в области естественных и технических наук прочие (72.19)</w:t>
            </w:r>
          </w:p>
        </w:tc>
      </w:tr>
      <w:tr w:rsidR="00A908B9" w:rsidRPr="000768DA" w14:paraId="22CDB7AB" w14:textId="77777777" w:rsidTr="008C1319">
        <w:tc>
          <w:tcPr>
            <w:tcW w:w="2972" w:type="dxa"/>
          </w:tcPr>
          <w:p w14:paraId="666441AD" w14:textId="77777777" w:rsidR="00A908B9" w:rsidRPr="000768DA" w:rsidRDefault="00A908B9" w:rsidP="008C1319">
            <w:pPr>
              <w:jc w:val="both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Виды профессиональной деятельности</w:t>
            </w:r>
          </w:p>
        </w:tc>
        <w:tc>
          <w:tcPr>
            <w:tcW w:w="6372" w:type="dxa"/>
          </w:tcPr>
          <w:p w14:paraId="6171C686" w14:textId="77777777" w:rsidR="008E4681" w:rsidRPr="008E4681" w:rsidRDefault="008E4681" w:rsidP="008E4681">
            <w:pPr>
              <w:pStyle w:val="ac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8E4681">
              <w:rPr>
                <w:rFonts w:ascii="Times New Roman" w:hAnsi="Times New Roman"/>
                <w:sz w:val="24"/>
              </w:rPr>
              <w:t>Разработка, производство, испытания, сертификация, реализация, модернизация, послепродажное обслуживание, ремонт, эксплуатация и утилизация систем прецизионного приборостроения.</w:t>
            </w:r>
          </w:p>
          <w:p w14:paraId="64DA0042" w14:textId="77777777" w:rsidR="008E4681" w:rsidRPr="008E4681" w:rsidRDefault="008E4681" w:rsidP="008E4681">
            <w:pPr>
              <w:pStyle w:val="ac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8E4681">
              <w:rPr>
                <w:rFonts w:ascii="Times New Roman" w:hAnsi="Times New Roman"/>
                <w:sz w:val="24"/>
              </w:rPr>
              <w:t xml:space="preserve">Разработка квантово-оптических, оптико-электронных и </w:t>
            </w:r>
            <w:proofErr w:type="spellStart"/>
            <w:r w:rsidRPr="008E4681">
              <w:rPr>
                <w:rFonts w:ascii="Times New Roman" w:hAnsi="Times New Roman"/>
                <w:sz w:val="24"/>
              </w:rPr>
              <w:t>радиооптических</w:t>
            </w:r>
            <w:proofErr w:type="spellEnd"/>
            <w:r w:rsidRPr="008E4681">
              <w:rPr>
                <w:rFonts w:ascii="Times New Roman" w:hAnsi="Times New Roman"/>
                <w:sz w:val="24"/>
              </w:rPr>
              <w:t xml:space="preserve"> систем наземного, воздушного, космического и морского базирования.</w:t>
            </w:r>
          </w:p>
          <w:p w14:paraId="1A48CE4D" w14:textId="77777777" w:rsidR="008E4681" w:rsidRPr="008E4681" w:rsidRDefault="008E4681" w:rsidP="008E4681">
            <w:pPr>
              <w:pStyle w:val="ac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8E4681">
              <w:rPr>
                <w:rFonts w:ascii="Times New Roman" w:hAnsi="Times New Roman"/>
                <w:sz w:val="24"/>
              </w:rPr>
              <w:t xml:space="preserve">Разработка лазерных и радиотехнических систем </w:t>
            </w:r>
            <w:proofErr w:type="spellStart"/>
            <w:r w:rsidRPr="008E4681">
              <w:rPr>
                <w:rFonts w:ascii="Times New Roman" w:hAnsi="Times New Roman"/>
                <w:sz w:val="24"/>
              </w:rPr>
              <w:t>эфемеридно</w:t>
            </w:r>
            <w:proofErr w:type="spellEnd"/>
            <w:r w:rsidRPr="008E4681">
              <w:rPr>
                <w:rFonts w:ascii="Times New Roman" w:hAnsi="Times New Roman"/>
                <w:sz w:val="24"/>
              </w:rPr>
              <w:t>-временного и метрологического обеспечения космических навигационных и геодезических комплексов.</w:t>
            </w:r>
          </w:p>
          <w:p w14:paraId="761F3025" w14:textId="77777777" w:rsidR="008E4681" w:rsidRPr="008E4681" w:rsidRDefault="008E4681" w:rsidP="008E4681">
            <w:pPr>
              <w:pStyle w:val="ac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8E4681">
              <w:rPr>
                <w:rFonts w:ascii="Times New Roman" w:hAnsi="Times New Roman"/>
                <w:sz w:val="24"/>
              </w:rPr>
              <w:t>Разработка топогеодезических и топографических комплексов различных модификаций и назначений.</w:t>
            </w:r>
          </w:p>
          <w:p w14:paraId="2F386D81" w14:textId="2586E2EB" w:rsidR="00A908B9" w:rsidRPr="008E4681" w:rsidRDefault="008E4681" w:rsidP="008E4681">
            <w:pPr>
              <w:pStyle w:val="ac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8E4681">
              <w:rPr>
                <w:rFonts w:ascii="Times New Roman" w:hAnsi="Times New Roman"/>
                <w:sz w:val="24"/>
              </w:rPr>
              <w:t>Разработка специализированных аппаратно-программных комплексов автоматизированных информационных систем и систем управления.</w:t>
            </w:r>
          </w:p>
        </w:tc>
      </w:tr>
      <w:tr w:rsidR="004C6040" w:rsidRPr="000768DA" w14:paraId="0FC7B6BA" w14:textId="77777777" w:rsidTr="008C1319">
        <w:tc>
          <w:tcPr>
            <w:tcW w:w="2972" w:type="dxa"/>
          </w:tcPr>
          <w:p w14:paraId="490BF1BD" w14:textId="77777777" w:rsidR="004C6040" w:rsidRPr="000768DA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Характеристика выпускаемой продукции/оказываемых услуг</w:t>
            </w:r>
          </w:p>
        </w:tc>
        <w:tc>
          <w:tcPr>
            <w:tcW w:w="6372" w:type="dxa"/>
          </w:tcPr>
          <w:p w14:paraId="52132139" w14:textId="77777777" w:rsidR="004C6040" w:rsidRPr="004C6040" w:rsidRDefault="004C6040" w:rsidP="00C01CBB">
            <w:pPr>
              <w:pStyle w:val="ac"/>
              <w:numPr>
                <w:ilvl w:val="6"/>
                <w:numId w:val="5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Лазер для авиационного дальномера </w:t>
            </w:r>
          </w:p>
          <w:p w14:paraId="42EE75ED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b/>
                <w:bCs/>
                <w:sz w:val="24"/>
                <w:szCs w:val="24"/>
              </w:rPr>
              <w:t>(передняя станция ОЛС-УЭ, ОЛС-35)</w:t>
            </w:r>
          </w:p>
          <w:p w14:paraId="512EE65B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Энергия излучения 100 мДж/35 мДж</w:t>
            </w:r>
          </w:p>
          <w:p w14:paraId="0F48020F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Длина волны 1,064 мкм/1,57 мкм</w:t>
            </w:r>
          </w:p>
          <w:p w14:paraId="5883BA7C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Частота повторения импульсов 20 Гц</w:t>
            </w:r>
          </w:p>
          <w:p w14:paraId="50961A5C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 xml:space="preserve">Длительность импульса генерации 15 </w:t>
            </w:r>
            <w:proofErr w:type="spellStart"/>
            <w:r w:rsidRPr="004C6040">
              <w:rPr>
                <w:rFonts w:ascii="Times New Roman" w:hAnsi="Times New Roman"/>
                <w:sz w:val="24"/>
                <w:szCs w:val="24"/>
              </w:rPr>
              <w:t>нс</w:t>
            </w:r>
            <w:proofErr w:type="spellEnd"/>
            <w:r w:rsidRPr="004C6040">
              <w:rPr>
                <w:rFonts w:ascii="Times New Roman" w:hAnsi="Times New Roman"/>
                <w:sz w:val="24"/>
                <w:szCs w:val="24"/>
              </w:rPr>
              <w:t xml:space="preserve">/12 </w:t>
            </w:r>
            <w:proofErr w:type="spellStart"/>
            <w:r w:rsidRPr="004C6040">
              <w:rPr>
                <w:rFonts w:ascii="Times New Roman" w:hAnsi="Times New Roman"/>
                <w:sz w:val="24"/>
                <w:szCs w:val="24"/>
              </w:rPr>
              <w:t>нс</w:t>
            </w:r>
            <w:proofErr w:type="spellEnd"/>
          </w:p>
          <w:p w14:paraId="297E2A2B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Угол расходимости излучения 2 мрад/ 6 мрад</w:t>
            </w:r>
          </w:p>
          <w:p w14:paraId="682478ED" w14:textId="77777777" w:rsidR="004C6040" w:rsidRPr="004C6040" w:rsidRDefault="004C6040" w:rsidP="00C01CBB">
            <w:pPr>
              <w:pStyle w:val="ac"/>
              <w:numPr>
                <w:ilvl w:val="6"/>
                <w:numId w:val="5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Лазер для авиационного дальномера </w:t>
            </w:r>
          </w:p>
          <w:p w14:paraId="5A401CF9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6040">
              <w:rPr>
                <w:rFonts w:ascii="Times New Roman" w:hAnsi="Times New Roman"/>
                <w:b/>
                <w:bCs/>
                <w:sz w:val="24"/>
                <w:szCs w:val="24"/>
              </w:rPr>
              <w:t>(нижняя станция ОЛС-КЭ, КОЭП)</w:t>
            </w:r>
          </w:p>
          <w:p w14:paraId="68A4667A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Энергия излучения - 150 мДж/45 мДж</w:t>
            </w:r>
          </w:p>
          <w:p w14:paraId="05FC575A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Длина волны - 1,064 мкм/1,57 мкм</w:t>
            </w:r>
          </w:p>
          <w:p w14:paraId="3CAFC2EE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Частота повторения импульсов - 25 Гц</w:t>
            </w:r>
          </w:p>
          <w:p w14:paraId="3DD5F6E2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 xml:space="preserve">Длительность импульса генерации - 10 </w:t>
            </w:r>
            <w:proofErr w:type="spellStart"/>
            <w:r w:rsidRPr="004C6040">
              <w:rPr>
                <w:rFonts w:ascii="Times New Roman" w:hAnsi="Times New Roman"/>
                <w:sz w:val="24"/>
                <w:szCs w:val="24"/>
              </w:rPr>
              <w:t>нс</w:t>
            </w:r>
            <w:proofErr w:type="spellEnd"/>
            <w:r w:rsidRPr="004C6040">
              <w:rPr>
                <w:rFonts w:ascii="Times New Roman" w:hAnsi="Times New Roman"/>
                <w:sz w:val="24"/>
                <w:szCs w:val="24"/>
              </w:rPr>
              <w:t xml:space="preserve">/8 </w:t>
            </w:r>
            <w:proofErr w:type="spellStart"/>
            <w:r w:rsidRPr="004C6040">
              <w:rPr>
                <w:rFonts w:ascii="Times New Roman" w:hAnsi="Times New Roman"/>
                <w:sz w:val="24"/>
                <w:szCs w:val="24"/>
              </w:rPr>
              <w:t>нс</w:t>
            </w:r>
            <w:proofErr w:type="spellEnd"/>
          </w:p>
          <w:p w14:paraId="546D0E72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Угол расходимости излучения - 0,25 мрад/ 1 мрад</w:t>
            </w:r>
          </w:p>
          <w:p w14:paraId="76D01D27" w14:textId="77777777" w:rsidR="004C6040" w:rsidRPr="004C6040" w:rsidRDefault="004C6040" w:rsidP="00C01CBB">
            <w:pPr>
              <w:pStyle w:val="ac"/>
              <w:numPr>
                <w:ilvl w:val="6"/>
                <w:numId w:val="5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b/>
                <w:bCs/>
                <w:sz w:val="24"/>
                <w:szCs w:val="24"/>
              </w:rPr>
              <w:t>Лазер для спутникового высотомера</w:t>
            </w:r>
          </w:p>
          <w:p w14:paraId="28FB5708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Энергия излучения 250 мДж</w:t>
            </w:r>
          </w:p>
          <w:p w14:paraId="4D469D1B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Длина волны1,047 мкм</w:t>
            </w:r>
          </w:p>
          <w:p w14:paraId="2905EE6D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Частота повторения импульсов 5 Гц</w:t>
            </w:r>
          </w:p>
          <w:p w14:paraId="6398885D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 xml:space="preserve">Длительность импульса генерации 10 </w:t>
            </w:r>
            <w:proofErr w:type="spellStart"/>
            <w:r w:rsidRPr="004C6040">
              <w:rPr>
                <w:rFonts w:ascii="Times New Roman" w:hAnsi="Times New Roman"/>
                <w:sz w:val="24"/>
                <w:szCs w:val="24"/>
              </w:rPr>
              <w:t>нс</w:t>
            </w:r>
            <w:proofErr w:type="spellEnd"/>
          </w:p>
          <w:p w14:paraId="6DB43D89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Угол расходимости излучения 0,1 мрад</w:t>
            </w:r>
          </w:p>
          <w:p w14:paraId="36A9A43C" w14:textId="77777777" w:rsidR="004C6040" w:rsidRPr="004C6040" w:rsidRDefault="004C6040" w:rsidP="00C01CBB">
            <w:pPr>
              <w:pStyle w:val="ac"/>
              <w:numPr>
                <w:ilvl w:val="6"/>
                <w:numId w:val="5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b/>
                <w:bCs/>
                <w:sz w:val="24"/>
                <w:szCs w:val="24"/>
              </w:rPr>
              <w:t>Узкополосный голографический селектор для высокочувствительных квантово-оптических систем</w:t>
            </w:r>
          </w:p>
          <w:p w14:paraId="250E6831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Спектральная селективность 100 пм</w:t>
            </w:r>
          </w:p>
          <w:p w14:paraId="34BFE3D6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Спектральное отражение 90%</w:t>
            </w:r>
          </w:p>
          <w:p w14:paraId="40945FE2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Область спектра </w:t>
            </w:r>
            <w:proofErr w:type="gramStart"/>
            <w:r w:rsidRPr="004C6040">
              <w:rPr>
                <w:rFonts w:ascii="Times New Roman" w:hAnsi="Times New Roman"/>
                <w:sz w:val="24"/>
                <w:szCs w:val="24"/>
              </w:rPr>
              <w:t>0,5 – 1</w:t>
            </w:r>
            <w:proofErr w:type="gramEnd"/>
            <w:r w:rsidRPr="004C6040">
              <w:rPr>
                <w:rFonts w:ascii="Times New Roman" w:hAnsi="Times New Roman"/>
                <w:sz w:val="24"/>
                <w:szCs w:val="24"/>
              </w:rPr>
              <w:t xml:space="preserve"> мкм (0,532 мкм)</w:t>
            </w:r>
          </w:p>
          <w:p w14:paraId="172F4476" w14:textId="77777777" w:rsidR="004C6040" w:rsidRPr="004C6040" w:rsidRDefault="004C6040" w:rsidP="00C01CBB">
            <w:pPr>
              <w:pStyle w:val="ac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Температурный дрейф 5 пм/К</w:t>
            </w:r>
          </w:p>
          <w:p w14:paraId="6A45B899" w14:textId="0B6210CD" w:rsidR="004C6040" w:rsidRPr="004C6040" w:rsidRDefault="004C6040" w:rsidP="00C01CB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6040">
              <w:rPr>
                <w:rFonts w:ascii="Times New Roman" w:hAnsi="Times New Roman"/>
                <w:sz w:val="24"/>
                <w:szCs w:val="24"/>
              </w:rPr>
              <w:t>Рабочий угол 5 -7 град</w:t>
            </w:r>
          </w:p>
        </w:tc>
      </w:tr>
      <w:tr w:rsidR="004C6040" w:rsidRPr="000768DA" w14:paraId="115927C6" w14:textId="77777777" w:rsidTr="008C1319">
        <w:tc>
          <w:tcPr>
            <w:tcW w:w="2972" w:type="dxa"/>
          </w:tcPr>
          <w:p w14:paraId="7BB9BBAF" w14:textId="77777777" w:rsidR="004C6040" w:rsidRPr="000768DA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lastRenderedPageBreak/>
              <w:t>Организационная форма предприятия</w:t>
            </w:r>
          </w:p>
        </w:tc>
        <w:tc>
          <w:tcPr>
            <w:tcW w:w="6372" w:type="dxa"/>
          </w:tcPr>
          <w:p w14:paraId="1F6218AB" w14:textId="298C4C0A" w:rsidR="004C6040" w:rsidRPr="000768DA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Акционерное общество</w:t>
            </w:r>
          </w:p>
        </w:tc>
      </w:tr>
      <w:tr w:rsidR="004C6040" w:rsidRPr="000768DA" w14:paraId="512AC9D4" w14:textId="77777777" w:rsidTr="008C1319">
        <w:tc>
          <w:tcPr>
            <w:tcW w:w="2972" w:type="dxa"/>
          </w:tcPr>
          <w:p w14:paraId="24578DA1" w14:textId="77777777" w:rsidR="004C6040" w:rsidRPr="000768DA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Общая численность персонала предприятия</w:t>
            </w:r>
          </w:p>
        </w:tc>
        <w:tc>
          <w:tcPr>
            <w:tcW w:w="6372" w:type="dxa"/>
          </w:tcPr>
          <w:p w14:paraId="4DE123E4" w14:textId="3F5D396F" w:rsidR="004C6040" w:rsidRPr="000768DA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Более 20 человек</w:t>
            </w:r>
          </w:p>
        </w:tc>
      </w:tr>
    </w:tbl>
    <w:p w14:paraId="718DA859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</w:p>
    <w:p w14:paraId="62805278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b/>
          <w:sz w:val="24"/>
        </w:rPr>
        <w:t>Задание № 2</w:t>
      </w:r>
    </w:p>
    <w:p w14:paraId="6FE8B469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Проведите сбор и анализ информации об особенностях профессиональной деятельности рабочего/специалиста на рабочем месте, которое потенциально может быть занято выпускниками ООП-П, используя следующие методы:</w:t>
      </w:r>
    </w:p>
    <w:p w14:paraId="4D5E12C9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опрос специалистов кадровой службы;</w:t>
      </w:r>
    </w:p>
    <w:p w14:paraId="2D037F90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опрос функциональных и линейных руководителей;</w:t>
      </w:r>
    </w:p>
    <w:p w14:paraId="7A418948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наблюдение за деятельностью высококвалифицированного специалиста (хронометраж рабочего дня).</w:t>
      </w:r>
    </w:p>
    <w:p w14:paraId="3F3C846B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</w:p>
    <w:p w14:paraId="0FB0E10E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Для выполнения задания необходимо воспользоваться:</w:t>
      </w:r>
    </w:p>
    <w:p w14:paraId="0FB683F2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бланком для проведения интервью со специалистами кадровой службы (прилагается);</w:t>
      </w:r>
    </w:p>
    <w:p w14:paraId="67F094AF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бланком для проведения интервью с функциональным и линейным руководителем (прилагается);</w:t>
      </w:r>
    </w:p>
    <w:p w14:paraId="1384D924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картой для проведения наблюдения за деятельностью высококвалифицированного специалиста (прилагается).</w:t>
      </w:r>
    </w:p>
    <w:p w14:paraId="6A8AEC34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b/>
          <w:sz w:val="24"/>
        </w:rPr>
      </w:pPr>
    </w:p>
    <w:p w14:paraId="6E947495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b/>
          <w:sz w:val="24"/>
        </w:rPr>
        <w:t>Задание № 3</w:t>
      </w:r>
    </w:p>
    <w:p w14:paraId="50497555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На основе информации, полученной в ходе опроса руководителей, специалистов кадровой службы, проведения наблюдения за деятельностью высококвалифицированного специалиста, определите и зафиксируйте в предложенной ниже форме перечень технологий (в том числе цифровых), применяемых в производственном процессе рабочего/специалиста на рабочем месте, и соотнесите их с выполняемыми трудовыми функциями.</w:t>
      </w:r>
    </w:p>
    <w:p w14:paraId="2D272BCD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</w:p>
    <w:p w14:paraId="52C81CDB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</w:p>
    <w:tbl>
      <w:tblPr>
        <w:tblStyle w:val="af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4671"/>
      </w:tblGrid>
      <w:tr w:rsidR="00A908B9" w:rsidRPr="000768DA" w14:paraId="02161547" w14:textId="77777777" w:rsidTr="00C01CBB"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7DF0A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46889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Трудовая функция</w:t>
            </w:r>
          </w:p>
        </w:tc>
        <w:tc>
          <w:tcPr>
            <w:tcW w:w="4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2B2ACF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Наименование применяемой технологии</w:t>
            </w:r>
          </w:p>
        </w:tc>
      </w:tr>
      <w:tr w:rsidR="004C6040" w:rsidRPr="000768DA" w14:paraId="44BEB13A" w14:textId="77777777" w:rsidTr="00C01CBB"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B029C" w14:textId="77777777" w:rsidR="004C6040" w:rsidRPr="000768DA" w:rsidRDefault="004C6040" w:rsidP="004C6040">
            <w:pPr>
              <w:pStyle w:val="ac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DFEEE6" w14:textId="6A588600" w:rsidR="004C6040" w:rsidRPr="00C01CBB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C01CBB">
              <w:rPr>
                <w:rFonts w:ascii="Times New Roman" w:hAnsi="Times New Roman"/>
                <w:sz w:val="24"/>
              </w:rPr>
              <w:t>Разработка деталей и узлов ДПА для изделий РКТ на основе освоенных конструктивно-технологических решений</w:t>
            </w:r>
          </w:p>
        </w:tc>
        <w:tc>
          <w:tcPr>
            <w:tcW w:w="4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98F2E" w14:textId="77777777" w:rsidR="004C6040" w:rsidRPr="00C01CBB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C01CBB">
              <w:rPr>
                <w:rFonts w:ascii="Times New Roman" w:hAnsi="Times New Roman"/>
                <w:sz w:val="24"/>
              </w:rPr>
              <w:t>Оптико-волоконная система</w:t>
            </w:r>
          </w:p>
          <w:p w14:paraId="57DC97F7" w14:textId="77777777" w:rsidR="004C6040" w:rsidRPr="00C01CBB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C6040" w:rsidRPr="000768DA" w14:paraId="7DF949E1" w14:textId="77777777" w:rsidTr="00C01CBB"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1D762" w14:textId="77777777" w:rsidR="004C6040" w:rsidRPr="000768DA" w:rsidRDefault="004C6040" w:rsidP="004C6040">
            <w:pPr>
              <w:pStyle w:val="ac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D0B838" w14:textId="2C96C81B" w:rsidR="004C6040" w:rsidRPr="00C01CBB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C01CBB">
              <w:rPr>
                <w:rFonts w:ascii="Times New Roman" w:hAnsi="Times New Roman"/>
                <w:sz w:val="24"/>
              </w:rPr>
              <w:t>Разработка КД на детали и узлы ДПА для изделий РКТ на основе освоенных конструктивно-технологических решений</w:t>
            </w:r>
          </w:p>
        </w:tc>
        <w:tc>
          <w:tcPr>
            <w:tcW w:w="4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83294" w14:textId="3756DAB8" w:rsidR="004C6040" w:rsidRPr="00C01CBB" w:rsidRDefault="00C01CBB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C01CBB">
              <w:rPr>
                <w:rFonts w:ascii="Times New Roman" w:hAnsi="Times New Roman"/>
                <w:sz w:val="24"/>
              </w:rPr>
              <w:t>Использование средств автоматического создания конструкторской документации</w:t>
            </w:r>
          </w:p>
        </w:tc>
      </w:tr>
      <w:tr w:rsidR="004C6040" w:rsidRPr="000768DA" w14:paraId="04B89295" w14:textId="77777777" w:rsidTr="00C01CBB"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942F14" w14:textId="77777777" w:rsidR="004C6040" w:rsidRPr="000768DA" w:rsidRDefault="004C6040" w:rsidP="004C6040">
            <w:pPr>
              <w:pStyle w:val="ac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EF34C" w14:textId="7B388EAB" w:rsidR="004C6040" w:rsidRPr="00C01CBB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C01CBB">
              <w:rPr>
                <w:rFonts w:ascii="Times New Roman" w:hAnsi="Times New Roman"/>
                <w:sz w:val="24"/>
              </w:rPr>
              <w:t xml:space="preserve">Конструкторское сопровождение изготовления в производстве, проведения испытаний функциональных узлов ДПА для изделий РКТ, разработанных на основе освоенных конструктивно-технологических </w:t>
            </w:r>
            <w:r w:rsidRPr="00C01CBB">
              <w:rPr>
                <w:rFonts w:ascii="Times New Roman" w:hAnsi="Times New Roman"/>
                <w:sz w:val="24"/>
              </w:rPr>
              <w:lastRenderedPageBreak/>
              <w:t>решений, по типовым инструкциям</w:t>
            </w:r>
          </w:p>
        </w:tc>
        <w:tc>
          <w:tcPr>
            <w:tcW w:w="4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88D11" w14:textId="2434C4A5" w:rsidR="004C6040" w:rsidRPr="00C01CBB" w:rsidRDefault="00C01CBB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C01CBB">
              <w:rPr>
                <w:rFonts w:ascii="Times New Roman" w:hAnsi="Times New Roman"/>
                <w:sz w:val="24"/>
              </w:rPr>
              <w:lastRenderedPageBreak/>
              <w:t>Использование</w:t>
            </w:r>
            <w:r w:rsidR="004C6040" w:rsidRPr="00C01CBB">
              <w:rPr>
                <w:rFonts w:ascii="Times New Roman" w:hAnsi="Times New Roman"/>
                <w:sz w:val="24"/>
              </w:rPr>
              <w:t xml:space="preserve"> расчетн</w:t>
            </w:r>
            <w:r w:rsidRPr="00C01CBB">
              <w:rPr>
                <w:rFonts w:ascii="Times New Roman" w:hAnsi="Times New Roman"/>
                <w:sz w:val="24"/>
              </w:rPr>
              <w:t>ой</w:t>
            </w:r>
            <w:r w:rsidR="004C6040" w:rsidRPr="00C01CBB">
              <w:rPr>
                <w:rFonts w:ascii="Times New Roman" w:hAnsi="Times New Roman"/>
                <w:sz w:val="24"/>
              </w:rPr>
              <w:t xml:space="preserve"> программ</w:t>
            </w:r>
            <w:r w:rsidRPr="00C01CBB">
              <w:rPr>
                <w:rFonts w:ascii="Times New Roman" w:hAnsi="Times New Roman"/>
                <w:sz w:val="24"/>
              </w:rPr>
              <w:t>ы</w:t>
            </w:r>
            <w:r w:rsidR="004C6040" w:rsidRPr="00C01CBB">
              <w:rPr>
                <w:rFonts w:ascii="Times New Roman" w:hAnsi="Times New Roman"/>
                <w:sz w:val="24"/>
              </w:rPr>
              <w:t xml:space="preserve"> ANSYS</w:t>
            </w:r>
          </w:p>
        </w:tc>
      </w:tr>
      <w:tr w:rsidR="004C6040" w:rsidRPr="000768DA" w14:paraId="393D15B6" w14:textId="77777777" w:rsidTr="00C01CBB"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DC0398" w14:textId="77777777" w:rsidR="004C6040" w:rsidRPr="000768DA" w:rsidRDefault="004C6040" w:rsidP="004C6040">
            <w:pPr>
              <w:pStyle w:val="ac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2B12B" w14:textId="240837F5" w:rsidR="004C6040" w:rsidRPr="00C01CBB" w:rsidRDefault="004C6040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C01CBB">
              <w:rPr>
                <w:rFonts w:ascii="Times New Roman" w:hAnsi="Times New Roman"/>
                <w:sz w:val="24"/>
              </w:rPr>
              <w:t>Выполнение работ по сбору, обработке и накоплению исходных материалов, научно-технической информации о типовых конструкциях ДПА для изделий РКТ</w:t>
            </w:r>
          </w:p>
        </w:tc>
        <w:tc>
          <w:tcPr>
            <w:tcW w:w="4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D37505" w14:textId="155F6EEF" w:rsidR="004C6040" w:rsidRPr="00C01CBB" w:rsidRDefault="00C01CBB" w:rsidP="004C6040">
            <w:pPr>
              <w:jc w:val="both"/>
              <w:rPr>
                <w:rFonts w:ascii="Times New Roman" w:hAnsi="Times New Roman"/>
                <w:sz w:val="24"/>
              </w:rPr>
            </w:pPr>
            <w:r w:rsidRPr="00C01CBB">
              <w:rPr>
                <w:rFonts w:ascii="Times New Roman" w:hAnsi="Times New Roman"/>
                <w:sz w:val="24"/>
              </w:rPr>
              <w:t xml:space="preserve">Научно-технические средства ведения учета поступающей информации, в том числе </w:t>
            </w:r>
            <w:r w:rsidR="004C6040" w:rsidRPr="00C01CBB">
              <w:rPr>
                <w:rFonts w:ascii="Times New Roman" w:hAnsi="Times New Roman"/>
                <w:sz w:val="24"/>
              </w:rPr>
              <w:t>расчетная программа – ANSYS</w:t>
            </w:r>
          </w:p>
        </w:tc>
      </w:tr>
    </w:tbl>
    <w:p w14:paraId="798D7903" w14:textId="77777777" w:rsidR="003D532B" w:rsidRDefault="003D532B" w:rsidP="00A908B9">
      <w:pPr>
        <w:spacing w:after="0"/>
        <w:ind w:firstLine="708"/>
        <w:jc w:val="both"/>
        <w:rPr>
          <w:rFonts w:ascii="Times New Roman" w:hAnsi="Times New Roman"/>
          <w:sz w:val="24"/>
        </w:rPr>
        <w:sectPr w:rsidR="003D532B" w:rsidSect="00A908B9">
          <w:footerReference w:type="default" r:id="rId10"/>
          <w:pgSz w:w="11906" w:h="16838"/>
          <w:pgMar w:top="567" w:right="851" w:bottom="1134" w:left="1701" w:header="709" w:footer="709" w:gutter="0"/>
          <w:cols w:space="720"/>
        </w:sectPr>
      </w:pPr>
    </w:p>
    <w:p w14:paraId="20AD3600" w14:textId="77777777" w:rsidR="00A908B9" w:rsidRPr="000768DA" w:rsidRDefault="00A908B9" w:rsidP="003D532B">
      <w:pPr>
        <w:spacing w:after="0"/>
        <w:ind w:firstLine="708"/>
        <w:jc w:val="both"/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b/>
          <w:sz w:val="24"/>
        </w:rPr>
        <w:lastRenderedPageBreak/>
        <w:t>Задание № 4</w:t>
      </w:r>
    </w:p>
    <w:p w14:paraId="2FFD5393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b/>
          <w:sz w:val="24"/>
        </w:rPr>
        <w:t>4.1.</w:t>
      </w:r>
      <w:r w:rsidRPr="000768DA">
        <w:rPr>
          <w:rFonts w:ascii="Times New Roman" w:hAnsi="Times New Roman"/>
          <w:sz w:val="24"/>
        </w:rPr>
        <w:t xml:space="preserve"> На основе</w:t>
      </w:r>
      <w:r w:rsidRPr="000768DA">
        <w:rPr>
          <w:rFonts w:ascii="Times New Roman" w:hAnsi="Times New Roman"/>
          <w:b/>
          <w:sz w:val="24"/>
        </w:rPr>
        <w:t xml:space="preserve"> </w:t>
      </w:r>
      <w:r w:rsidRPr="000768DA">
        <w:rPr>
          <w:rFonts w:ascii="Times New Roman" w:hAnsi="Times New Roman"/>
          <w:sz w:val="24"/>
        </w:rPr>
        <w:t>анализа профессиональной деятельности рабочего/специалиста на рабочем месте определите образовательные результаты (компетенции) и результаты обучения (навыки, умения, знания), которые должны быть сформированы в рамках реализуемого стажером (педагогическим работников, проходящим стажировку) педагогического процесса по учебной дисциплине /междисциплинарному курсу / практике.</w:t>
      </w:r>
    </w:p>
    <w:p w14:paraId="247C035F" w14:textId="77777777" w:rsidR="00A908B9" w:rsidRPr="000768DA" w:rsidRDefault="00A908B9" w:rsidP="00A908B9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</w:p>
    <w:tbl>
      <w:tblPr>
        <w:tblStyle w:val="afd"/>
        <w:tblW w:w="1516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79"/>
        <w:gridCol w:w="2635"/>
        <w:gridCol w:w="2410"/>
        <w:gridCol w:w="3685"/>
        <w:gridCol w:w="3544"/>
        <w:gridCol w:w="2410"/>
      </w:tblGrid>
      <w:tr w:rsidR="00A908B9" w:rsidRPr="000768DA" w14:paraId="36F7EAA2" w14:textId="77777777" w:rsidTr="00B17FCD">
        <w:tc>
          <w:tcPr>
            <w:tcW w:w="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A2C9A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2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DE8A8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Трудовая функция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377A1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Профессиональная компетенция</w:t>
            </w:r>
          </w:p>
          <w:p w14:paraId="18D14C55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(ПК)</w:t>
            </w: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A217C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Необходимые знания</w:t>
            </w:r>
          </w:p>
        </w:tc>
        <w:tc>
          <w:tcPr>
            <w:tcW w:w="35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36C42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Необходимые умения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D147E" w14:textId="6BF45900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 xml:space="preserve">Необходимые </w:t>
            </w:r>
            <w:r w:rsidR="00C363F2">
              <w:rPr>
                <w:rFonts w:ascii="Times New Roman" w:hAnsi="Times New Roman"/>
                <w:b/>
                <w:sz w:val="24"/>
              </w:rPr>
              <w:t>н</w:t>
            </w:r>
            <w:r w:rsidRPr="000768DA">
              <w:rPr>
                <w:rFonts w:ascii="Times New Roman" w:hAnsi="Times New Roman"/>
                <w:b/>
                <w:sz w:val="24"/>
              </w:rPr>
              <w:t>авыки</w:t>
            </w:r>
          </w:p>
        </w:tc>
      </w:tr>
      <w:tr w:rsidR="00B17FCD" w:rsidRPr="000768DA" w14:paraId="3E848CD2" w14:textId="77777777" w:rsidTr="00B17FCD">
        <w:tc>
          <w:tcPr>
            <w:tcW w:w="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F11FEB" w14:textId="77777777" w:rsidR="00B17FCD" w:rsidRPr="000768DA" w:rsidRDefault="00B17FCD" w:rsidP="00B17FCD">
            <w:pPr>
              <w:pStyle w:val="ac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6256C2" w14:textId="0ED8CE2A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Разработка деталей и узлов ДПА для изделий РКТ на основе освоенных конструктивно-технологических решений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728E5" w14:textId="2E69E49F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ПК 1.3 Составлять электрические схемы соединений</w:t>
            </w: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74668E" w14:textId="77777777" w:rsidR="00B17FCD" w:rsidRPr="00C363F2" w:rsidRDefault="00B17FCD" w:rsidP="00B17FCD">
            <w:pPr>
              <w:pStyle w:val="ac"/>
              <w:numPr>
                <w:ilvl w:val="0"/>
                <w:numId w:val="17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виды соединений</w:t>
            </w:r>
          </w:p>
          <w:p w14:paraId="1F8F114E" w14:textId="77777777" w:rsidR="00B17FCD" w:rsidRPr="00C363F2" w:rsidRDefault="00B17FCD" w:rsidP="00B17FCD">
            <w:pPr>
              <w:pStyle w:val="ac"/>
              <w:numPr>
                <w:ilvl w:val="0"/>
                <w:numId w:val="17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типы каналов коммуникаций для обеспечения работы мультимедийных технических средств</w:t>
            </w:r>
          </w:p>
          <w:p w14:paraId="4E97AE42" w14:textId="77777777" w:rsidR="00B17FCD" w:rsidRPr="00C363F2" w:rsidRDefault="00B17FCD" w:rsidP="00B17FCD">
            <w:pPr>
              <w:pStyle w:val="ac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принципы работы типовых электронных устройств</w:t>
            </w:r>
          </w:p>
          <w:p w14:paraId="02D8998F" w14:textId="2C04FA69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принципы работы цифровых и микропроцессорных устройств</w:t>
            </w:r>
          </w:p>
        </w:tc>
        <w:tc>
          <w:tcPr>
            <w:tcW w:w="35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75F37" w14:textId="77777777" w:rsidR="00B17FCD" w:rsidRPr="00C363F2" w:rsidRDefault="00B17FCD" w:rsidP="00B17FCD">
            <w:pPr>
              <w:pStyle w:val="ac"/>
              <w:numPr>
                <w:ilvl w:val="0"/>
                <w:numId w:val="18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определять работоспособность узлов и деталей радиоэлектронной аппаратуры</w:t>
            </w:r>
          </w:p>
          <w:p w14:paraId="73DCAF59" w14:textId="77777777" w:rsidR="00B17FCD" w:rsidRPr="00C363F2" w:rsidRDefault="00B17FCD" w:rsidP="00B17FCD">
            <w:pPr>
              <w:pStyle w:val="ac"/>
              <w:numPr>
                <w:ilvl w:val="0"/>
                <w:numId w:val="18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читать схемы электромонтажных соединений</w:t>
            </w:r>
          </w:p>
          <w:p w14:paraId="743FD886" w14:textId="77777777" w:rsidR="00B17FCD" w:rsidRPr="00C363F2" w:rsidRDefault="00B17FCD" w:rsidP="00B17FCD">
            <w:pPr>
              <w:pStyle w:val="ac"/>
              <w:numPr>
                <w:ilvl w:val="0"/>
                <w:numId w:val="18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составлять карты напряжений, карты сопротивлений</w:t>
            </w:r>
          </w:p>
          <w:p w14:paraId="50627BCC" w14:textId="77777777" w:rsidR="00B17FCD" w:rsidRPr="00C363F2" w:rsidRDefault="00B17FCD" w:rsidP="00B17FCD">
            <w:pPr>
              <w:pStyle w:val="ac"/>
              <w:numPr>
                <w:ilvl w:val="0"/>
                <w:numId w:val="18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работать с выпрямителями</w:t>
            </w:r>
          </w:p>
          <w:p w14:paraId="6D342955" w14:textId="77777777" w:rsidR="00B17FCD" w:rsidRPr="00C363F2" w:rsidRDefault="00B17FCD" w:rsidP="00B17FCD">
            <w:pPr>
              <w:pStyle w:val="ac"/>
              <w:numPr>
                <w:ilvl w:val="0"/>
                <w:numId w:val="18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рассчитывать параметры контуров по резонансной характеристике</w:t>
            </w:r>
          </w:p>
          <w:p w14:paraId="0522951F" w14:textId="77777777" w:rsidR="00B17FCD" w:rsidRPr="00C363F2" w:rsidRDefault="00B17FCD" w:rsidP="00B17FCD">
            <w:pPr>
              <w:pStyle w:val="ac"/>
              <w:numPr>
                <w:ilvl w:val="0"/>
                <w:numId w:val="18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рассчитывать параметры и элементы электрических и электронных устройств</w:t>
            </w:r>
          </w:p>
          <w:p w14:paraId="1ABF87AD" w14:textId="77777777" w:rsidR="00B17FCD" w:rsidRPr="00C363F2" w:rsidRDefault="00B17FCD" w:rsidP="00B17FCD">
            <w:pPr>
              <w:pStyle w:val="ac"/>
              <w:numPr>
                <w:ilvl w:val="0"/>
                <w:numId w:val="18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по заданным параметрам выбирать типовые электронные устройства</w:t>
            </w:r>
          </w:p>
          <w:p w14:paraId="40C4C147" w14:textId="77777777" w:rsidR="00B17FCD" w:rsidRPr="00C363F2" w:rsidRDefault="00B17FCD" w:rsidP="00B17FCD">
            <w:pPr>
              <w:pStyle w:val="ac"/>
              <w:numPr>
                <w:ilvl w:val="0"/>
                <w:numId w:val="18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использовать типовые средства вычислительной техники и - программного обеспечения</w:t>
            </w:r>
          </w:p>
          <w:p w14:paraId="57379AEE" w14:textId="77777777" w:rsidR="00B17FCD" w:rsidRPr="00C363F2" w:rsidRDefault="00B17FCD" w:rsidP="00B17FCD">
            <w:pPr>
              <w:pStyle w:val="ac"/>
              <w:numPr>
                <w:ilvl w:val="0"/>
                <w:numId w:val="18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lastRenderedPageBreak/>
              <w:t>исследовать работу радиоэлектронных схем на персональном компьютере</w:t>
            </w:r>
          </w:p>
          <w:p w14:paraId="4A87B78C" w14:textId="0B3F8A02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проектировать печатные платы на персональном компьютере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996355" w14:textId="1F9E37A2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lastRenderedPageBreak/>
              <w:t>чтении электрических схем соединений блоков и узлов радиоэлектронной и радиотелевизионной аппаратуры</w:t>
            </w:r>
          </w:p>
        </w:tc>
      </w:tr>
      <w:tr w:rsidR="00B17FCD" w:rsidRPr="000768DA" w14:paraId="3BBCB8FF" w14:textId="77777777" w:rsidTr="00B17FCD">
        <w:tc>
          <w:tcPr>
            <w:tcW w:w="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1B1F10" w14:textId="77777777" w:rsidR="00B17FCD" w:rsidRPr="000768DA" w:rsidRDefault="00B17FCD" w:rsidP="00B17FCD">
            <w:pPr>
              <w:pStyle w:val="ac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83B3A7" w14:textId="13C91194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Разработка КД на детали и узлы ДПА для изделий РКТ на основе освоенных конструктивно-технологических решений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8FFDD5" w14:textId="23B4186F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ПК 2.2. Макетировать схемы различной степени сложности</w:t>
            </w: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1A209B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принципы построения и особенности схем радиоприемников и радиопередатчиков различных типов и назначений;</w:t>
            </w:r>
          </w:p>
          <w:p w14:paraId="3861C2AF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принципы стабилизации частоты в радиопередающих устройствах;</w:t>
            </w:r>
          </w:p>
          <w:p w14:paraId="19768E64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основы проектирования радиоприемных и радиопередающих устройств;</w:t>
            </w:r>
          </w:p>
          <w:p w14:paraId="74414B7F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типовые технологические процессы сборки и разборки радиоэлектронной аппаратуры;</w:t>
            </w:r>
          </w:p>
          <w:p w14:paraId="07FA37AF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общие принципы построения систем подвижной радиосвязи (СПР);</w:t>
            </w:r>
          </w:p>
          <w:p w14:paraId="2536E14F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частотное планирование систем подвижной радиосвязи;</w:t>
            </w:r>
          </w:p>
          <w:p w14:paraId="456E5809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международные, федеральные и региональные стандарты на аналоговые и цифровые СПР общего, персонального и корпоративного пользования;</w:t>
            </w:r>
          </w:p>
          <w:p w14:paraId="35341DEC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виды услуг, предоставляемых в сетях СПР;</w:t>
            </w:r>
          </w:p>
          <w:p w14:paraId="2B6CB99B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пакетные радиосети;</w:t>
            </w:r>
          </w:p>
          <w:p w14:paraId="0519451B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lastRenderedPageBreak/>
              <w:t>устройства преобразования и обработки информации в СПР;</w:t>
            </w:r>
          </w:p>
          <w:p w14:paraId="357CCF76" w14:textId="77777777" w:rsidR="00B17FCD" w:rsidRPr="00C363F2" w:rsidRDefault="00B17FCD" w:rsidP="00B17FCD">
            <w:pPr>
              <w:pStyle w:val="ac"/>
              <w:numPr>
                <w:ilvl w:val="0"/>
                <w:numId w:val="19"/>
              </w:numPr>
              <w:tabs>
                <w:tab w:val="left" w:pos="600"/>
                <w:tab w:val="left" w:pos="884"/>
              </w:tabs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архитектуру сетей подвижной радиосвязи;</w:t>
            </w:r>
          </w:p>
          <w:p w14:paraId="0309D170" w14:textId="102FB39E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протоколы обмена сетей подвижной радиосвязи</w:t>
            </w:r>
          </w:p>
        </w:tc>
        <w:tc>
          <w:tcPr>
            <w:tcW w:w="35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0A6E65" w14:textId="77777777" w:rsidR="00B17FCD" w:rsidRPr="00C363F2" w:rsidRDefault="00B17FCD" w:rsidP="00B17FCD">
            <w:pPr>
              <w:pStyle w:val="ac"/>
              <w:numPr>
                <w:ilvl w:val="0"/>
                <w:numId w:val="20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lastRenderedPageBreak/>
              <w:t>проводить электрический расчет каскадов радиоприемников и радиопередатчиков;</w:t>
            </w:r>
          </w:p>
          <w:p w14:paraId="5839E2CB" w14:textId="77777777" w:rsidR="00B17FCD" w:rsidRPr="00C363F2" w:rsidRDefault="00B17FCD" w:rsidP="00B17FCD">
            <w:pPr>
              <w:pStyle w:val="ac"/>
              <w:numPr>
                <w:ilvl w:val="0"/>
                <w:numId w:val="20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проводить гармонический анализ токов и напряжений;</w:t>
            </w:r>
          </w:p>
          <w:p w14:paraId="3FBE783D" w14:textId="77777777" w:rsidR="00B17FCD" w:rsidRPr="00C363F2" w:rsidRDefault="00B17FCD" w:rsidP="00B17FCD">
            <w:pPr>
              <w:pStyle w:val="ac"/>
              <w:numPr>
                <w:ilvl w:val="0"/>
                <w:numId w:val="20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подбирать различные методы модуляции и многопозиционные методы манипуляции;</w:t>
            </w:r>
          </w:p>
          <w:p w14:paraId="0917849F" w14:textId="77777777" w:rsidR="00B17FCD" w:rsidRPr="00C363F2" w:rsidRDefault="00B17FCD" w:rsidP="00B17FCD">
            <w:pPr>
              <w:pStyle w:val="ac"/>
              <w:numPr>
                <w:ilvl w:val="0"/>
                <w:numId w:val="20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рассчитывать характеристики антенн различных диапазонов;</w:t>
            </w:r>
          </w:p>
          <w:p w14:paraId="2AB46F3C" w14:textId="66476DAC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выбирать рациональную конфигурацию в соответствии с решаемой задачей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C1774" w14:textId="5D475C3D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чтении электрических структурных, функциональных, принципиальных, монтажных схем блоков и узлов радиоэлектронной аппаратуры</w:t>
            </w:r>
          </w:p>
        </w:tc>
      </w:tr>
      <w:tr w:rsidR="00B17FCD" w:rsidRPr="000768DA" w14:paraId="414CB016" w14:textId="77777777" w:rsidTr="00B17FCD">
        <w:tc>
          <w:tcPr>
            <w:tcW w:w="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11F224" w14:textId="77777777" w:rsidR="00B17FCD" w:rsidRPr="000768DA" w:rsidRDefault="00B17FCD" w:rsidP="00B17FCD">
            <w:pPr>
              <w:pStyle w:val="ac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833150" w14:textId="15AA7A90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Конструкторское сопровождение изготовления в производстве, проведения испытаний функциональных узлов ДПА для изделий РКТ, разработанных на основе освоенных конструктивно-технологических решений, по типовым инструкциям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2C9717" w14:textId="77777777" w:rsidR="00B17FCD" w:rsidRPr="00C363F2" w:rsidRDefault="00B17FCD" w:rsidP="00B17FCD">
            <w:pPr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ПК 2.3. Осуществлять тестовую проверку, профилактический осмотр, регулировку, техническое обслуживание и ремонт узлов и блоков радиоэлектронной аппаратуры</w:t>
            </w:r>
          </w:p>
          <w:p w14:paraId="6507828E" w14:textId="77777777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D30B5" w14:textId="77777777" w:rsidR="00B17FCD" w:rsidRPr="00C363F2" w:rsidRDefault="00B17FCD" w:rsidP="00B17FCD">
            <w:pPr>
              <w:pStyle w:val="ac"/>
              <w:numPr>
                <w:ilvl w:val="0"/>
                <w:numId w:val="21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виды помех, методы и способы ослабления их действия в радиоприемных и радиопередающих устройствах;</w:t>
            </w:r>
          </w:p>
          <w:p w14:paraId="1C328A6A" w14:textId="77777777" w:rsidR="00B17FCD" w:rsidRPr="00C363F2" w:rsidRDefault="00B17FCD" w:rsidP="00B17FCD">
            <w:pPr>
              <w:pStyle w:val="ac"/>
              <w:numPr>
                <w:ilvl w:val="0"/>
                <w:numId w:val="21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проверку функционирования, регулировку и контроль основных параметров радиоприемных и радиопередающих устройств;</w:t>
            </w:r>
          </w:p>
          <w:p w14:paraId="59F4C552" w14:textId="77777777" w:rsidR="00B17FCD" w:rsidRPr="00C363F2" w:rsidRDefault="00B17FCD" w:rsidP="00B17FCD">
            <w:pPr>
              <w:pStyle w:val="ac"/>
              <w:numPr>
                <w:ilvl w:val="0"/>
                <w:numId w:val="21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типовые технологические процессы сборки и разборки радиоэлектронной аппаратуры, способы чистки;</w:t>
            </w:r>
          </w:p>
          <w:p w14:paraId="6C288023" w14:textId="1E42B933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классификацию дефектов радиоэлектронной аппаратуры и способы их устранения;</w:t>
            </w:r>
          </w:p>
        </w:tc>
        <w:tc>
          <w:tcPr>
            <w:tcW w:w="35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7AE47" w14:textId="77777777" w:rsidR="00B17FCD" w:rsidRPr="00C363F2" w:rsidRDefault="00B17FCD" w:rsidP="00B17FCD">
            <w:pPr>
              <w:pStyle w:val="ac"/>
              <w:numPr>
                <w:ilvl w:val="0"/>
                <w:numId w:val="22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устранять влияние геофизических условий и земной атмосферы на распространение радиоволн различных диапазонов;</w:t>
            </w:r>
          </w:p>
          <w:p w14:paraId="0775779E" w14:textId="77777777" w:rsidR="00B17FCD" w:rsidRPr="00C363F2" w:rsidRDefault="00B17FCD" w:rsidP="00B17FCD">
            <w:pPr>
              <w:pStyle w:val="ac"/>
              <w:numPr>
                <w:ilvl w:val="0"/>
                <w:numId w:val="22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проверять работоспособность радиостанции под действующими антеннами;</w:t>
            </w:r>
          </w:p>
          <w:p w14:paraId="407AA71D" w14:textId="77777777" w:rsidR="00B17FCD" w:rsidRPr="00C363F2" w:rsidRDefault="00B17FCD" w:rsidP="00B17FCD">
            <w:pPr>
              <w:pStyle w:val="ac"/>
              <w:numPr>
                <w:ilvl w:val="0"/>
                <w:numId w:val="22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проводить комплексный ремонт и регулировку радиостанции под действующими антеннами;</w:t>
            </w:r>
          </w:p>
          <w:p w14:paraId="3C69EA26" w14:textId="77777777" w:rsidR="00B17FCD" w:rsidRPr="00C363F2" w:rsidRDefault="00B17FCD" w:rsidP="00B17FCD">
            <w:pPr>
              <w:pStyle w:val="ac"/>
              <w:numPr>
                <w:ilvl w:val="0"/>
                <w:numId w:val="22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снимать диаграммы направленности антенны;</w:t>
            </w:r>
          </w:p>
          <w:p w14:paraId="46489789" w14:textId="77777777" w:rsidR="00B17FCD" w:rsidRPr="00C363F2" w:rsidRDefault="00B17FCD" w:rsidP="00B17FCD">
            <w:pPr>
              <w:pStyle w:val="ac"/>
              <w:numPr>
                <w:ilvl w:val="0"/>
                <w:numId w:val="22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выявлять и устранять неисправности в радиоэлектронной аппаратуре;</w:t>
            </w:r>
          </w:p>
          <w:p w14:paraId="69EA338A" w14:textId="77777777" w:rsidR="00B17FCD" w:rsidRPr="00C363F2" w:rsidRDefault="00B17FCD" w:rsidP="00B17FCD">
            <w:pPr>
              <w:pStyle w:val="ac"/>
              <w:numPr>
                <w:ilvl w:val="0"/>
                <w:numId w:val="22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проводить контрольные измерения и проверки при инсталляции;</w:t>
            </w:r>
          </w:p>
          <w:p w14:paraId="68C8B6E6" w14:textId="58C82DFE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осуществлять метрологическую проверку изделий и составлять дефектные ведомости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994297" w14:textId="77777777" w:rsidR="00B17FCD" w:rsidRPr="00C363F2" w:rsidRDefault="00B17FCD" w:rsidP="00B17FCD">
            <w:pPr>
              <w:pStyle w:val="ac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проведении тестовой проверки, профилактического осмотра, регулировки, технического обслуживания и ремонта узлов и блоков радиоэлектронной аппаратуры;</w:t>
            </w:r>
          </w:p>
          <w:p w14:paraId="1C9C621D" w14:textId="77777777" w:rsidR="00B17FCD" w:rsidRPr="00C363F2" w:rsidRDefault="00B17FCD" w:rsidP="00B17FCD">
            <w:pPr>
              <w:pStyle w:val="ac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ведении учета показателей и режимов работы электронного оборудования;</w:t>
            </w:r>
          </w:p>
          <w:p w14:paraId="771D7CE1" w14:textId="366CC269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подключении контрольно-измерительной аппаратуры</w:t>
            </w:r>
          </w:p>
        </w:tc>
      </w:tr>
      <w:tr w:rsidR="00B17FCD" w:rsidRPr="000768DA" w14:paraId="3A231EDD" w14:textId="77777777" w:rsidTr="00B17FCD">
        <w:tc>
          <w:tcPr>
            <w:tcW w:w="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0C08A5" w14:textId="77777777" w:rsidR="00B17FCD" w:rsidRPr="000768DA" w:rsidRDefault="00B17FCD" w:rsidP="00B17FCD">
            <w:pPr>
              <w:pStyle w:val="ac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474D1" w14:textId="056B01C0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 xml:space="preserve">Выполнение работ по сбору, обработке и накоплению исходных </w:t>
            </w:r>
            <w:r w:rsidRPr="00C363F2">
              <w:rPr>
                <w:rFonts w:ascii="Times New Roman" w:hAnsi="Times New Roman"/>
                <w:sz w:val="24"/>
              </w:rPr>
              <w:lastRenderedPageBreak/>
              <w:t>материалов, научно-технической информации о типовых конструкциях ДПА для изделий РКТ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F2255B" w14:textId="752EE0CA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lastRenderedPageBreak/>
              <w:t xml:space="preserve">ПК 3.2. Осуществлять тестовую проверку, </w:t>
            </w:r>
            <w:r w:rsidRPr="00C363F2">
              <w:rPr>
                <w:rFonts w:ascii="Times New Roman" w:hAnsi="Times New Roman"/>
                <w:sz w:val="24"/>
              </w:rPr>
              <w:lastRenderedPageBreak/>
              <w:t>профилактический осмотр, регулировку, техническое обслуживание и ремонт узлов и блоков радиотелевизионной аппаратуры</w:t>
            </w:r>
          </w:p>
        </w:tc>
        <w:tc>
          <w:tcPr>
            <w:tcW w:w="36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728E82" w14:textId="77777777" w:rsidR="00B17FCD" w:rsidRPr="00C363F2" w:rsidRDefault="00B17FCD" w:rsidP="00B17FCD">
            <w:pPr>
              <w:pStyle w:val="ac"/>
              <w:numPr>
                <w:ilvl w:val="0"/>
                <w:numId w:val="24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lastRenderedPageBreak/>
              <w:t>этапы ремонта радиотелевизионной аппаратуры;</w:t>
            </w:r>
          </w:p>
          <w:p w14:paraId="1FD1E513" w14:textId="77777777" w:rsidR="00B17FCD" w:rsidRPr="00C363F2" w:rsidRDefault="00B17FCD" w:rsidP="00B17FCD">
            <w:pPr>
              <w:pStyle w:val="ac"/>
              <w:numPr>
                <w:ilvl w:val="0"/>
                <w:numId w:val="24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lastRenderedPageBreak/>
              <w:t>методы поиска неисправностей узлов и блоков радиотелевизионной аппаратуры;</w:t>
            </w:r>
          </w:p>
          <w:p w14:paraId="524DC731" w14:textId="77777777" w:rsidR="00B17FCD" w:rsidRPr="00C363F2" w:rsidRDefault="00B17FCD" w:rsidP="00B17FCD">
            <w:pPr>
              <w:pStyle w:val="ac"/>
              <w:numPr>
                <w:ilvl w:val="0"/>
                <w:numId w:val="24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особенности поиска неисправностей узлов и блоков радиотелевизионной аппаратуры;</w:t>
            </w:r>
          </w:p>
          <w:p w14:paraId="0B8FED14" w14:textId="0CDF92F9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техническое обслуживание систем кабельного телевидения</w:t>
            </w:r>
          </w:p>
        </w:tc>
        <w:tc>
          <w:tcPr>
            <w:tcW w:w="35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160AB5" w14:textId="77777777" w:rsidR="00B17FCD" w:rsidRPr="00C363F2" w:rsidRDefault="00B17FCD" w:rsidP="00B17FCD">
            <w:pPr>
              <w:pStyle w:val="ac"/>
              <w:numPr>
                <w:ilvl w:val="0"/>
                <w:numId w:val="25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lastRenderedPageBreak/>
              <w:t xml:space="preserve">пользоваться нормативно-технической документацией при проведении </w:t>
            </w:r>
            <w:r w:rsidRPr="00C363F2">
              <w:rPr>
                <w:rFonts w:ascii="Times New Roman" w:hAnsi="Times New Roman"/>
                <w:sz w:val="24"/>
              </w:rPr>
              <w:lastRenderedPageBreak/>
              <w:t>проверки, профилактического осмотра, регулировки, технического обслуживания и ремонта узлов и блоков радиотелевизионной аппаратуры;</w:t>
            </w:r>
          </w:p>
          <w:p w14:paraId="00A5C110" w14:textId="77777777" w:rsidR="00B17FCD" w:rsidRPr="00C363F2" w:rsidRDefault="00B17FCD" w:rsidP="00B17FCD">
            <w:pPr>
              <w:pStyle w:val="ac"/>
              <w:numPr>
                <w:ilvl w:val="0"/>
                <w:numId w:val="25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проверять и настраивать аудиотехнику</w:t>
            </w:r>
          </w:p>
          <w:p w14:paraId="71EC274D" w14:textId="77777777" w:rsidR="00B17FCD" w:rsidRPr="00C363F2" w:rsidRDefault="00B17FCD" w:rsidP="00B17FCD">
            <w:pPr>
              <w:pStyle w:val="ac"/>
              <w:numPr>
                <w:ilvl w:val="0"/>
                <w:numId w:val="25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проводить ремонт аудиотехники;</w:t>
            </w:r>
          </w:p>
          <w:p w14:paraId="0BACA06D" w14:textId="77777777" w:rsidR="00B17FCD" w:rsidRPr="00C363F2" w:rsidRDefault="00B17FCD" w:rsidP="00B17FCD">
            <w:pPr>
              <w:pStyle w:val="ac"/>
              <w:numPr>
                <w:ilvl w:val="0"/>
                <w:numId w:val="25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проверять и настраивать видеотехнику;</w:t>
            </w:r>
          </w:p>
          <w:p w14:paraId="78932061" w14:textId="77777777" w:rsidR="00B17FCD" w:rsidRPr="00C363F2" w:rsidRDefault="00B17FCD" w:rsidP="00B17FCD">
            <w:pPr>
              <w:pStyle w:val="ac"/>
              <w:numPr>
                <w:ilvl w:val="0"/>
                <w:numId w:val="25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проводить ремонт видеотехники;</w:t>
            </w:r>
          </w:p>
          <w:p w14:paraId="3F4E1E94" w14:textId="77777777" w:rsidR="00B17FCD" w:rsidRPr="00C363F2" w:rsidRDefault="00B17FCD" w:rsidP="00B17FCD">
            <w:pPr>
              <w:pStyle w:val="ac"/>
              <w:numPr>
                <w:ilvl w:val="0"/>
                <w:numId w:val="25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осуществлять техническое обслуживание и ремонт приемных телевизионных антенн;</w:t>
            </w:r>
          </w:p>
          <w:p w14:paraId="2B86C3A7" w14:textId="32F7D87A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отыскивать механические и электрические неисправности узлов и блоков радиотелевизионной аппаратуры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88973" w14:textId="77777777" w:rsidR="00B17FCD" w:rsidRPr="00C363F2" w:rsidRDefault="00B17FCD" w:rsidP="00B17FCD">
            <w:pPr>
              <w:pStyle w:val="ac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lastRenderedPageBreak/>
              <w:t xml:space="preserve">проведении тестовой проверки, профилактического </w:t>
            </w:r>
            <w:r w:rsidRPr="00C363F2">
              <w:rPr>
                <w:rFonts w:ascii="Times New Roman" w:hAnsi="Times New Roman"/>
                <w:sz w:val="24"/>
              </w:rPr>
              <w:lastRenderedPageBreak/>
              <w:t>осмотра, регулировки, технического обслуживания и ремонта узлов и блоков радиотелевизионной аппаратуры;</w:t>
            </w:r>
          </w:p>
          <w:p w14:paraId="38FDE568" w14:textId="77777777" w:rsidR="00B17FCD" w:rsidRPr="00C363F2" w:rsidRDefault="00B17FCD" w:rsidP="00B17FCD">
            <w:pPr>
              <w:pStyle w:val="ac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технике телевизионных измерений;</w:t>
            </w:r>
          </w:p>
          <w:p w14:paraId="7F569E72" w14:textId="77777777" w:rsidR="00B17FCD" w:rsidRPr="00C363F2" w:rsidRDefault="00B17FCD" w:rsidP="00B17FCD">
            <w:pPr>
              <w:pStyle w:val="ac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измерении параметров телевизионного сигнала и телевизионного тракта;</w:t>
            </w:r>
          </w:p>
          <w:p w14:paraId="3909692F" w14:textId="77777777" w:rsidR="00B17FCD" w:rsidRPr="00C363F2" w:rsidRDefault="00B17FCD" w:rsidP="00B17FCD">
            <w:pPr>
              <w:pStyle w:val="ac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ведении учета показателей и режимов работы узлов и блоков радиотелевизионной аппаратуры;</w:t>
            </w:r>
          </w:p>
          <w:p w14:paraId="6C0C97A9" w14:textId="39150DF6" w:rsidR="00B17FCD" w:rsidRPr="00C363F2" w:rsidRDefault="00B17FCD" w:rsidP="00B17FCD">
            <w:pPr>
              <w:jc w:val="both"/>
              <w:rPr>
                <w:rFonts w:ascii="Times New Roman" w:hAnsi="Times New Roman"/>
                <w:sz w:val="24"/>
              </w:rPr>
            </w:pPr>
            <w:r w:rsidRPr="00C363F2">
              <w:rPr>
                <w:rFonts w:ascii="Times New Roman" w:hAnsi="Times New Roman"/>
                <w:sz w:val="24"/>
              </w:rPr>
              <w:t>подключении контрольно-измерительной аппаратуры</w:t>
            </w:r>
          </w:p>
        </w:tc>
      </w:tr>
    </w:tbl>
    <w:p w14:paraId="7063D07C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sz w:val="24"/>
        </w:rPr>
      </w:pPr>
    </w:p>
    <w:p w14:paraId="43685FC0" w14:textId="77777777" w:rsidR="003D532B" w:rsidRDefault="003D532B" w:rsidP="00A908B9">
      <w:pPr>
        <w:spacing w:after="0"/>
        <w:ind w:firstLine="708"/>
        <w:jc w:val="both"/>
        <w:rPr>
          <w:rFonts w:ascii="Times New Roman" w:hAnsi="Times New Roman"/>
          <w:b/>
          <w:sz w:val="24"/>
        </w:rPr>
        <w:sectPr w:rsidR="003D532B" w:rsidSect="003D532B">
          <w:pgSz w:w="16838" w:h="11906" w:orient="landscape"/>
          <w:pgMar w:top="851" w:right="1134" w:bottom="1701" w:left="567" w:header="709" w:footer="709" w:gutter="0"/>
          <w:cols w:space="720"/>
          <w:docGrid w:linePitch="299"/>
        </w:sectPr>
      </w:pPr>
    </w:p>
    <w:p w14:paraId="40421AD6" w14:textId="77777777" w:rsidR="00A908B9" w:rsidRPr="000768DA" w:rsidRDefault="00A908B9" w:rsidP="00A908B9">
      <w:pPr>
        <w:spacing w:after="0"/>
        <w:ind w:firstLine="708"/>
        <w:jc w:val="both"/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b/>
          <w:sz w:val="24"/>
        </w:rPr>
        <w:lastRenderedPageBreak/>
        <w:t>4.2.</w:t>
      </w:r>
      <w:r w:rsidRPr="000768DA">
        <w:rPr>
          <w:rFonts w:ascii="Times New Roman" w:hAnsi="Times New Roman"/>
          <w:sz w:val="24"/>
        </w:rPr>
        <w:t xml:space="preserve"> Сформулируйте предложения по изменению содержания элементов ОПОП–П СПО (рабочих программ учебных дисциплин, профессиональных модулей, учебной и производственной практики) с учетом проведенного анализа производственного процесса, реализуемого на предприятии.</w:t>
      </w:r>
    </w:p>
    <w:p w14:paraId="430C4BE6" w14:textId="77777777" w:rsidR="00A908B9" w:rsidRPr="000768DA" w:rsidRDefault="00A908B9" w:rsidP="00A908B9">
      <w:pPr>
        <w:rPr>
          <w:rFonts w:ascii="Times New Roman" w:hAnsi="Times New Roman"/>
        </w:rPr>
      </w:pPr>
    </w:p>
    <w:tbl>
      <w:tblPr>
        <w:tblStyle w:val="afd"/>
        <w:tblW w:w="934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2698"/>
        <w:gridCol w:w="2527"/>
        <w:gridCol w:w="3662"/>
      </w:tblGrid>
      <w:tr w:rsidR="00A908B9" w:rsidRPr="000768DA" w14:paraId="27591759" w14:textId="77777777" w:rsidTr="004C6040">
        <w:trPr>
          <w:trHeight w:val="1026"/>
        </w:trPr>
        <w:tc>
          <w:tcPr>
            <w:tcW w:w="4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C88D52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26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E269AB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Профессиональная компетенция</w:t>
            </w:r>
          </w:p>
          <w:p w14:paraId="61FC87A8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(ПК)</w:t>
            </w:r>
          </w:p>
        </w:tc>
        <w:tc>
          <w:tcPr>
            <w:tcW w:w="25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ED1D43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Практический опыт</w:t>
            </w:r>
            <w:r w:rsidRPr="000768DA">
              <w:rPr>
                <w:rStyle w:val="16"/>
                <w:rFonts w:ascii="Times New Roman" w:hAnsi="Times New Roman"/>
                <w:b/>
                <w:sz w:val="24"/>
              </w:rPr>
              <w:footnoteReference w:id="1"/>
            </w:r>
          </w:p>
        </w:tc>
        <w:tc>
          <w:tcPr>
            <w:tcW w:w="36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885607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Виды работ на практике</w:t>
            </w:r>
          </w:p>
        </w:tc>
      </w:tr>
      <w:tr w:rsidR="004C6040" w:rsidRPr="000768DA" w14:paraId="28B52203" w14:textId="77777777" w:rsidTr="004C6040">
        <w:tc>
          <w:tcPr>
            <w:tcW w:w="4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16BC7" w14:textId="77777777" w:rsidR="004C6040" w:rsidRPr="000768DA" w:rsidRDefault="004C6040" w:rsidP="004C6040">
            <w:pPr>
              <w:pStyle w:val="ac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color w:val="0070C0"/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F07ED8" w14:textId="2A3B89BD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b/>
                <w:sz w:val="24"/>
              </w:rPr>
            </w:pPr>
            <w:r w:rsidRPr="007F59F8">
              <w:rPr>
                <w:rFonts w:ascii="Times New Roman" w:hAnsi="Times New Roman"/>
                <w:sz w:val="24"/>
              </w:rPr>
              <w:t>ПК 1.3 Составлять электрические схемы соединений</w:t>
            </w:r>
          </w:p>
        </w:tc>
        <w:tc>
          <w:tcPr>
            <w:tcW w:w="25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EFE3C" w14:textId="491FCEF5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57FAB">
              <w:rPr>
                <w:rFonts w:ascii="Times New Roman" w:hAnsi="Times New Roman"/>
                <w:sz w:val="24"/>
              </w:rPr>
              <w:t>чтении электрических схем соединений блоков и узлов радиоэлектронной и радиотелевизионной аппаратуры</w:t>
            </w:r>
          </w:p>
        </w:tc>
        <w:tc>
          <w:tcPr>
            <w:tcW w:w="36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AC0E81" w14:textId="645368CA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b/>
                <w:sz w:val="24"/>
              </w:rPr>
            </w:pPr>
            <w:r w:rsidRPr="00C958C1">
              <w:rPr>
                <w:rFonts w:ascii="Times New Roman" w:hAnsi="Times New Roman"/>
                <w:sz w:val="24"/>
              </w:rPr>
              <w:t>выполнение работ по монтажу узлов и элементов радиоэлектронной аппаратуры</w:t>
            </w:r>
          </w:p>
        </w:tc>
      </w:tr>
      <w:tr w:rsidR="004C6040" w:rsidRPr="000768DA" w14:paraId="21089DD6" w14:textId="77777777" w:rsidTr="004C6040">
        <w:tc>
          <w:tcPr>
            <w:tcW w:w="4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69AF1" w14:textId="77777777" w:rsidR="004C6040" w:rsidRPr="000768DA" w:rsidRDefault="004C6040" w:rsidP="004C6040">
            <w:pPr>
              <w:pStyle w:val="ac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color w:val="0070C0"/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D2DED2" w14:textId="6EE7FAC7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color w:val="0070C0"/>
                <w:sz w:val="24"/>
              </w:rPr>
            </w:pPr>
            <w:r w:rsidRPr="007F59F8">
              <w:rPr>
                <w:rFonts w:ascii="Times New Roman" w:hAnsi="Times New Roman"/>
                <w:sz w:val="24"/>
              </w:rPr>
              <w:t>ПК 2.2. Макетировать схемы различной степени сложности</w:t>
            </w:r>
          </w:p>
        </w:tc>
        <w:tc>
          <w:tcPr>
            <w:tcW w:w="25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BB253C" w14:textId="548C85A0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color w:val="0070C0"/>
                <w:sz w:val="24"/>
              </w:rPr>
            </w:pPr>
            <w:r w:rsidRPr="00477BA2">
              <w:rPr>
                <w:rFonts w:ascii="Times New Roman" w:hAnsi="Times New Roman"/>
                <w:sz w:val="24"/>
              </w:rPr>
              <w:t>чтении электрических структурных, функциональных, принципиальных, монтажных схем блоков и узлов радиоэлектронной аппаратуры</w:t>
            </w:r>
          </w:p>
        </w:tc>
        <w:tc>
          <w:tcPr>
            <w:tcW w:w="36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904DE2" w14:textId="2DEF232B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color w:val="0070C0"/>
                <w:sz w:val="24"/>
              </w:rPr>
            </w:pPr>
            <w:r w:rsidRPr="00C958C1">
              <w:rPr>
                <w:rFonts w:ascii="Times New Roman" w:hAnsi="Times New Roman"/>
                <w:color w:val="auto"/>
                <w:sz w:val="24"/>
              </w:rPr>
              <w:t>инсталляция, регулировка, настройка и техническое обслуживание радиоэлектронной аппаратуры</w:t>
            </w:r>
          </w:p>
        </w:tc>
      </w:tr>
    </w:tbl>
    <w:p w14:paraId="629BE033" w14:textId="77777777" w:rsidR="00A908B9" w:rsidRPr="000768DA" w:rsidRDefault="00A908B9" w:rsidP="00A908B9">
      <w:pPr>
        <w:pStyle w:val="ac"/>
        <w:spacing w:after="0"/>
        <w:ind w:left="12756" w:firstLine="696"/>
        <w:rPr>
          <w:rFonts w:ascii="Times New Roman" w:hAnsi="Times New Roman"/>
          <w:sz w:val="24"/>
        </w:rPr>
      </w:pPr>
    </w:p>
    <w:p w14:paraId="10F4ECFB" w14:textId="77777777" w:rsidR="00A908B9" w:rsidRPr="000768DA" w:rsidRDefault="00A908B9" w:rsidP="00A908B9">
      <w:pPr>
        <w:pStyle w:val="ac"/>
        <w:spacing w:after="0"/>
        <w:ind w:left="7788" w:firstLine="708"/>
        <w:jc w:val="both"/>
        <w:rPr>
          <w:rFonts w:ascii="Times New Roman" w:hAnsi="Times New Roman"/>
          <w:sz w:val="24"/>
        </w:rPr>
      </w:pPr>
    </w:p>
    <w:tbl>
      <w:tblPr>
        <w:tblStyle w:val="afd"/>
        <w:tblW w:w="0" w:type="auto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2438"/>
        <w:gridCol w:w="3828"/>
        <w:gridCol w:w="2551"/>
      </w:tblGrid>
      <w:tr w:rsidR="00A908B9" w:rsidRPr="000768DA" w14:paraId="780D7D8B" w14:textId="77777777" w:rsidTr="004C6040">
        <w:trPr>
          <w:trHeight w:val="1026"/>
        </w:trPr>
        <w:tc>
          <w:tcPr>
            <w:tcW w:w="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34149B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2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07335C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Профессиональная компетенция</w:t>
            </w:r>
          </w:p>
          <w:p w14:paraId="2B4A1AFA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(ПК)</w:t>
            </w:r>
          </w:p>
        </w:tc>
        <w:tc>
          <w:tcPr>
            <w:tcW w:w="38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F9B865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Необходимые умения</w:t>
            </w:r>
            <w:r w:rsidRPr="000768DA">
              <w:rPr>
                <w:rStyle w:val="16"/>
                <w:rFonts w:ascii="Times New Roman" w:hAnsi="Times New Roman"/>
                <w:b/>
                <w:sz w:val="24"/>
              </w:rPr>
              <w:footnoteReference w:id="2"/>
            </w:r>
          </w:p>
        </w:tc>
        <w:tc>
          <w:tcPr>
            <w:tcW w:w="25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23D0CA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Темы лабораторных работ/практических занятий</w:t>
            </w:r>
          </w:p>
        </w:tc>
      </w:tr>
      <w:tr w:rsidR="004C6040" w:rsidRPr="000768DA" w14:paraId="22EDD1D3" w14:textId="77777777" w:rsidTr="004C6040">
        <w:tc>
          <w:tcPr>
            <w:tcW w:w="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6251F" w14:textId="77777777" w:rsidR="004C6040" w:rsidRPr="000768DA" w:rsidRDefault="004C6040" w:rsidP="004C6040">
            <w:pPr>
              <w:pStyle w:val="ac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color w:val="0070C0"/>
                <w:sz w:val="24"/>
              </w:rPr>
            </w:pPr>
          </w:p>
        </w:tc>
        <w:tc>
          <w:tcPr>
            <w:tcW w:w="2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1AF831" w14:textId="534A047B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b/>
                <w:sz w:val="24"/>
              </w:rPr>
            </w:pPr>
            <w:r w:rsidRPr="007F59F8">
              <w:rPr>
                <w:rFonts w:ascii="Times New Roman" w:hAnsi="Times New Roman"/>
                <w:sz w:val="24"/>
              </w:rPr>
              <w:t>ПК 1.3 Составлять электрические схемы соединений</w:t>
            </w:r>
          </w:p>
        </w:tc>
        <w:tc>
          <w:tcPr>
            <w:tcW w:w="38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ABC72" w14:textId="77777777" w:rsidR="004C6040" w:rsidRPr="00145A7C" w:rsidRDefault="004C6040" w:rsidP="004C6040">
            <w:pPr>
              <w:pStyle w:val="ac"/>
              <w:numPr>
                <w:ilvl w:val="0"/>
                <w:numId w:val="14"/>
              </w:numPr>
              <w:spacing w:line="276" w:lineRule="auto"/>
              <w:ind w:left="26" w:firstLine="0"/>
              <w:rPr>
                <w:rFonts w:ascii="Times New Roman" w:hAnsi="Times New Roman"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>определять работоспособность узлов и деталей радиоэлектронной аппаратуры</w:t>
            </w:r>
          </w:p>
          <w:p w14:paraId="203C527C" w14:textId="77777777" w:rsidR="004C6040" w:rsidRPr="00145A7C" w:rsidRDefault="004C6040" w:rsidP="004C6040">
            <w:pPr>
              <w:pStyle w:val="ac"/>
              <w:numPr>
                <w:ilvl w:val="0"/>
                <w:numId w:val="14"/>
              </w:numPr>
              <w:spacing w:line="276" w:lineRule="auto"/>
              <w:ind w:left="26" w:firstLine="0"/>
              <w:rPr>
                <w:rFonts w:ascii="Times New Roman" w:hAnsi="Times New Roman"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>читать схемы электромонтажных соединений</w:t>
            </w:r>
          </w:p>
          <w:p w14:paraId="45351632" w14:textId="77777777" w:rsidR="004C6040" w:rsidRPr="00145A7C" w:rsidRDefault="004C6040" w:rsidP="004C6040">
            <w:pPr>
              <w:pStyle w:val="ac"/>
              <w:numPr>
                <w:ilvl w:val="0"/>
                <w:numId w:val="14"/>
              </w:numPr>
              <w:spacing w:line="276" w:lineRule="auto"/>
              <w:ind w:left="26" w:firstLine="0"/>
              <w:rPr>
                <w:rFonts w:ascii="Times New Roman" w:hAnsi="Times New Roman"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>составлять карты напряжений, карты сопротивлений</w:t>
            </w:r>
          </w:p>
          <w:p w14:paraId="20A14A04" w14:textId="77777777" w:rsidR="004C6040" w:rsidRPr="00145A7C" w:rsidRDefault="004C6040" w:rsidP="004C6040">
            <w:pPr>
              <w:pStyle w:val="ac"/>
              <w:numPr>
                <w:ilvl w:val="0"/>
                <w:numId w:val="14"/>
              </w:numPr>
              <w:spacing w:line="276" w:lineRule="auto"/>
              <w:ind w:left="26" w:firstLine="0"/>
              <w:rPr>
                <w:rFonts w:ascii="Times New Roman" w:hAnsi="Times New Roman"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>работать с выпрямителями</w:t>
            </w:r>
          </w:p>
          <w:p w14:paraId="66A14ABA" w14:textId="77777777" w:rsidR="004C6040" w:rsidRPr="00145A7C" w:rsidRDefault="004C6040" w:rsidP="004C6040">
            <w:pPr>
              <w:pStyle w:val="ac"/>
              <w:numPr>
                <w:ilvl w:val="0"/>
                <w:numId w:val="14"/>
              </w:numPr>
              <w:spacing w:line="276" w:lineRule="auto"/>
              <w:ind w:left="26" w:firstLine="0"/>
              <w:rPr>
                <w:rFonts w:ascii="Times New Roman" w:hAnsi="Times New Roman"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>рассчитывать параметры контуров по резонансной характеристике</w:t>
            </w:r>
          </w:p>
          <w:p w14:paraId="54BCA227" w14:textId="77777777" w:rsidR="004C6040" w:rsidRPr="00145A7C" w:rsidRDefault="004C6040" w:rsidP="004C6040">
            <w:pPr>
              <w:pStyle w:val="ac"/>
              <w:numPr>
                <w:ilvl w:val="0"/>
                <w:numId w:val="14"/>
              </w:numPr>
              <w:spacing w:line="276" w:lineRule="auto"/>
              <w:ind w:left="26" w:firstLine="0"/>
              <w:rPr>
                <w:rFonts w:ascii="Times New Roman" w:hAnsi="Times New Roman"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lastRenderedPageBreak/>
              <w:t>рассчитывать параметры и элементы электрических и электронных устройств</w:t>
            </w:r>
          </w:p>
          <w:p w14:paraId="63A5912D" w14:textId="77777777" w:rsidR="004C6040" w:rsidRPr="00145A7C" w:rsidRDefault="004C6040" w:rsidP="004C6040">
            <w:pPr>
              <w:pStyle w:val="ac"/>
              <w:numPr>
                <w:ilvl w:val="0"/>
                <w:numId w:val="14"/>
              </w:numPr>
              <w:spacing w:line="276" w:lineRule="auto"/>
              <w:ind w:left="26" w:firstLine="0"/>
              <w:rPr>
                <w:rFonts w:ascii="Times New Roman" w:hAnsi="Times New Roman"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>по заданным параметрам выбирать типовые электронные устройства</w:t>
            </w:r>
          </w:p>
          <w:p w14:paraId="61BF5179" w14:textId="77777777" w:rsidR="004C6040" w:rsidRPr="00145A7C" w:rsidRDefault="004C6040" w:rsidP="004C6040">
            <w:pPr>
              <w:pStyle w:val="ac"/>
              <w:numPr>
                <w:ilvl w:val="0"/>
                <w:numId w:val="14"/>
              </w:numPr>
              <w:spacing w:line="276" w:lineRule="auto"/>
              <w:ind w:left="26" w:firstLine="0"/>
              <w:rPr>
                <w:rFonts w:ascii="Times New Roman" w:hAnsi="Times New Roman"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>использовать типовые средства вычислительной техники и - программного обеспечения</w:t>
            </w:r>
          </w:p>
          <w:p w14:paraId="6CB05926" w14:textId="176F3ABE" w:rsidR="004C6040" w:rsidRPr="004C6040" w:rsidRDefault="004C6040" w:rsidP="004C6040">
            <w:pPr>
              <w:pStyle w:val="ac"/>
              <w:numPr>
                <w:ilvl w:val="0"/>
                <w:numId w:val="14"/>
              </w:numPr>
              <w:spacing w:line="276" w:lineRule="auto"/>
              <w:ind w:left="26" w:firstLine="0"/>
              <w:rPr>
                <w:rFonts w:ascii="Times New Roman" w:hAnsi="Times New Roman"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>исследовать работу радиоэлектронных схем на персональном компьютере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4C6040">
              <w:rPr>
                <w:rFonts w:ascii="Times New Roman" w:hAnsi="Times New Roman"/>
                <w:sz w:val="24"/>
              </w:rPr>
              <w:t>проектировать печатные платы на персональном компьютере</w:t>
            </w:r>
          </w:p>
        </w:tc>
        <w:tc>
          <w:tcPr>
            <w:tcW w:w="25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A76CB" w14:textId="77777777" w:rsidR="004C6040" w:rsidRPr="00B130F2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B130F2">
              <w:rPr>
                <w:rFonts w:ascii="Times New Roman" w:hAnsi="Times New Roman"/>
                <w:sz w:val="24"/>
              </w:rPr>
              <w:lastRenderedPageBreak/>
              <w:t>Лабораторная работа</w:t>
            </w:r>
          </w:p>
          <w:p w14:paraId="4458EFA1" w14:textId="5F5C1366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b/>
                <w:sz w:val="24"/>
              </w:rPr>
            </w:pPr>
            <w:r w:rsidRPr="00B130F2">
              <w:rPr>
                <w:rFonts w:ascii="Times New Roman" w:hAnsi="Times New Roman"/>
                <w:sz w:val="24"/>
              </w:rPr>
              <w:t>«Исследование трехфазной цепи при соединении потребителей «звездой», «треугольником».</w:t>
            </w:r>
          </w:p>
        </w:tc>
      </w:tr>
      <w:tr w:rsidR="004C6040" w:rsidRPr="000768DA" w14:paraId="315C759F" w14:textId="77777777" w:rsidTr="004C6040">
        <w:tc>
          <w:tcPr>
            <w:tcW w:w="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7596E" w14:textId="77777777" w:rsidR="004C6040" w:rsidRPr="000768DA" w:rsidRDefault="004C6040" w:rsidP="004C6040">
            <w:pPr>
              <w:pStyle w:val="ac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color w:val="0070C0"/>
                <w:sz w:val="24"/>
              </w:rPr>
            </w:pPr>
          </w:p>
        </w:tc>
        <w:tc>
          <w:tcPr>
            <w:tcW w:w="2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E9945" w14:textId="6A611F19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color w:val="0070C0"/>
                <w:sz w:val="24"/>
              </w:rPr>
            </w:pPr>
            <w:r w:rsidRPr="007F59F8">
              <w:rPr>
                <w:rFonts w:ascii="Times New Roman" w:hAnsi="Times New Roman"/>
                <w:sz w:val="24"/>
              </w:rPr>
              <w:t>ПК 2.2. Макетировать схемы различной степени сложности</w:t>
            </w:r>
          </w:p>
        </w:tc>
        <w:tc>
          <w:tcPr>
            <w:tcW w:w="38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F2E344" w14:textId="77777777" w:rsidR="004C6040" w:rsidRPr="00145A7C" w:rsidRDefault="004C6040" w:rsidP="004C6040">
            <w:pPr>
              <w:pStyle w:val="ac"/>
              <w:numPr>
                <w:ilvl w:val="0"/>
                <w:numId w:val="15"/>
              </w:numPr>
              <w:spacing w:line="276" w:lineRule="auto"/>
              <w:ind w:left="26" w:firstLine="0"/>
              <w:rPr>
                <w:rFonts w:ascii="Times New Roman" w:hAnsi="Times New Roman"/>
                <w:color w:val="auto"/>
                <w:sz w:val="24"/>
              </w:rPr>
            </w:pPr>
            <w:r w:rsidRPr="00145A7C">
              <w:rPr>
                <w:rFonts w:ascii="Times New Roman" w:hAnsi="Times New Roman"/>
                <w:color w:val="auto"/>
                <w:sz w:val="24"/>
              </w:rPr>
              <w:t>проводить электрический расчет каскадов радиоприемников и радиопередатчиков;</w:t>
            </w:r>
          </w:p>
          <w:p w14:paraId="430571BB" w14:textId="77777777" w:rsidR="004C6040" w:rsidRPr="00145A7C" w:rsidRDefault="004C6040" w:rsidP="004C6040">
            <w:pPr>
              <w:pStyle w:val="ac"/>
              <w:numPr>
                <w:ilvl w:val="0"/>
                <w:numId w:val="15"/>
              </w:numPr>
              <w:spacing w:line="276" w:lineRule="auto"/>
              <w:ind w:left="26" w:firstLine="0"/>
              <w:rPr>
                <w:rFonts w:ascii="Times New Roman" w:hAnsi="Times New Roman"/>
                <w:color w:val="auto"/>
                <w:sz w:val="24"/>
              </w:rPr>
            </w:pPr>
            <w:r w:rsidRPr="00145A7C">
              <w:rPr>
                <w:rFonts w:ascii="Times New Roman" w:hAnsi="Times New Roman"/>
                <w:color w:val="auto"/>
                <w:sz w:val="24"/>
              </w:rPr>
              <w:t>проводить гармонический анализ токов и напряжений;</w:t>
            </w:r>
          </w:p>
          <w:p w14:paraId="42E8FE75" w14:textId="77777777" w:rsidR="004C6040" w:rsidRPr="00145A7C" w:rsidRDefault="004C6040" w:rsidP="004C6040">
            <w:pPr>
              <w:pStyle w:val="ac"/>
              <w:numPr>
                <w:ilvl w:val="0"/>
                <w:numId w:val="15"/>
              </w:numPr>
              <w:spacing w:line="276" w:lineRule="auto"/>
              <w:ind w:left="26" w:firstLine="0"/>
              <w:rPr>
                <w:rFonts w:ascii="Times New Roman" w:hAnsi="Times New Roman"/>
                <w:color w:val="auto"/>
                <w:sz w:val="24"/>
              </w:rPr>
            </w:pPr>
            <w:r w:rsidRPr="00145A7C">
              <w:rPr>
                <w:rFonts w:ascii="Times New Roman" w:hAnsi="Times New Roman"/>
                <w:color w:val="auto"/>
                <w:sz w:val="24"/>
              </w:rPr>
              <w:t>подбирать различные методы модуляции и многопозиционные методы манипуляции;</w:t>
            </w:r>
          </w:p>
          <w:p w14:paraId="3F5AAA68" w14:textId="71246AD5" w:rsidR="004C6040" w:rsidRPr="004C6040" w:rsidRDefault="004C6040" w:rsidP="004C6040">
            <w:pPr>
              <w:pStyle w:val="ac"/>
              <w:numPr>
                <w:ilvl w:val="0"/>
                <w:numId w:val="15"/>
              </w:numPr>
              <w:spacing w:line="276" w:lineRule="auto"/>
              <w:ind w:left="26" w:firstLine="0"/>
              <w:rPr>
                <w:rFonts w:ascii="Times New Roman" w:hAnsi="Times New Roman"/>
                <w:color w:val="auto"/>
                <w:sz w:val="24"/>
              </w:rPr>
            </w:pPr>
            <w:r w:rsidRPr="00145A7C">
              <w:rPr>
                <w:rFonts w:ascii="Times New Roman" w:hAnsi="Times New Roman"/>
                <w:color w:val="auto"/>
                <w:sz w:val="24"/>
              </w:rPr>
              <w:t>рассчитывать характеристики антенн различных диапазонов;</w:t>
            </w:r>
            <w:r>
              <w:rPr>
                <w:rFonts w:ascii="Times New Roman" w:hAnsi="Times New Roman"/>
                <w:color w:val="auto"/>
                <w:sz w:val="24"/>
              </w:rPr>
              <w:t xml:space="preserve"> </w:t>
            </w:r>
            <w:r w:rsidRPr="004C6040">
              <w:rPr>
                <w:rFonts w:ascii="Times New Roman" w:hAnsi="Times New Roman"/>
                <w:color w:val="auto"/>
                <w:sz w:val="24"/>
              </w:rPr>
              <w:t>выбирать рациональную конфигурацию в соответствии с решаемой задачей</w:t>
            </w:r>
          </w:p>
        </w:tc>
        <w:tc>
          <w:tcPr>
            <w:tcW w:w="25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407B66" w14:textId="77777777" w:rsidR="004C6040" w:rsidRPr="00B130F2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B130F2">
              <w:rPr>
                <w:rFonts w:ascii="Times New Roman" w:hAnsi="Times New Roman"/>
                <w:sz w:val="24"/>
              </w:rPr>
              <w:t>Лабораторная работа</w:t>
            </w:r>
          </w:p>
          <w:p w14:paraId="1448366B" w14:textId="1FCAB14D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color w:val="0070C0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«</w:t>
            </w:r>
            <w:r w:rsidRPr="00B130F2">
              <w:rPr>
                <w:rFonts w:ascii="Times New Roman" w:hAnsi="Times New Roman"/>
                <w:color w:val="auto"/>
                <w:sz w:val="24"/>
              </w:rPr>
              <w:t>Исследование цепи переменного тока с идеальной катушкой индуктивности</w:t>
            </w:r>
            <w:r>
              <w:rPr>
                <w:rFonts w:ascii="Times New Roman" w:hAnsi="Times New Roman"/>
                <w:color w:val="auto"/>
                <w:sz w:val="24"/>
              </w:rPr>
              <w:t>»</w:t>
            </w:r>
          </w:p>
        </w:tc>
      </w:tr>
    </w:tbl>
    <w:p w14:paraId="43192AEE" w14:textId="77777777" w:rsidR="00A908B9" w:rsidRPr="000768DA" w:rsidRDefault="00A908B9" w:rsidP="00A908B9">
      <w:pPr>
        <w:pStyle w:val="ac"/>
        <w:spacing w:after="0"/>
        <w:ind w:left="0"/>
        <w:rPr>
          <w:rFonts w:ascii="Times New Roman" w:hAnsi="Times New Roman"/>
          <w:color w:val="0070C0"/>
          <w:sz w:val="24"/>
        </w:rPr>
      </w:pPr>
    </w:p>
    <w:p w14:paraId="3790C1F4" w14:textId="77777777" w:rsidR="00A908B9" w:rsidRPr="000768DA" w:rsidRDefault="00A908B9" w:rsidP="00A908B9">
      <w:pPr>
        <w:pStyle w:val="ac"/>
        <w:spacing w:after="0"/>
        <w:ind w:left="12756" w:firstLine="696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6</w:t>
      </w:r>
    </w:p>
    <w:tbl>
      <w:tblPr>
        <w:tblStyle w:val="afd"/>
        <w:tblW w:w="0" w:type="auto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2438"/>
        <w:gridCol w:w="3969"/>
        <w:gridCol w:w="2410"/>
      </w:tblGrid>
      <w:tr w:rsidR="00A908B9" w:rsidRPr="000768DA" w14:paraId="39626CCF" w14:textId="77777777" w:rsidTr="004C6040">
        <w:trPr>
          <w:trHeight w:val="1026"/>
        </w:trPr>
        <w:tc>
          <w:tcPr>
            <w:tcW w:w="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6D9125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2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661AAC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Профессиональная компетенция</w:t>
            </w:r>
          </w:p>
          <w:p w14:paraId="551A1758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(ПК)</w:t>
            </w:r>
          </w:p>
        </w:tc>
        <w:tc>
          <w:tcPr>
            <w:tcW w:w="39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FE6328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Необходимые знания</w:t>
            </w:r>
            <w:r w:rsidRPr="000768DA">
              <w:rPr>
                <w:rStyle w:val="16"/>
                <w:rFonts w:ascii="Times New Roman" w:hAnsi="Times New Roman"/>
                <w:b/>
                <w:sz w:val="24"/>
              </w:rPr>
              <w:footnoteReference w:id="3"/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2EEDB8" w14:textId="77777777" w:rsidR="00A908B9" w:rsidRPr="000768DA" w:rsidRDefault="00A908B9" w:rsidP="008C1319">
            <w:pPr>
              <w:pStyle w:val="ac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Тема МДК</w:t>
            </w:r>
          </w:p>
        </w:tc>
      </w:tr>
      <w:tr w:rsidR="004C6040" w:rsidRPr="000768DA" w14:paraId="3F117714" w14:textId="77777777" w:rsidTr="004C6040">
        <w:tc>
          <w:tcPr>
            <w:tcW w:w="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5072F" w14:textId="77777777" w:rsidR="004C6040" w:rsidRPr="000768DA" w:rsidRDefault="004C6040" w:rsidP="004C6040">
            <w:pPr>
              <w:pStyle w:val="ac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70C0"/>
                <w:sz w:val="24"/>
              </w:rPr>
            </w:pPr>
          </w:p>
        </w:tc>
        <w:tc>
          <w:tcPr>
            <w:tcW w:w="2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16293" w14:textId="6F0EA816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b/>
                <w:sz w:val="24"/>
              </w:rPr>
            </w:pPr>
            <w:r w:rsidRPr="007F59F8">
              <w:rPr>
                <w:rFonts w:ascii="Times New Roman" w:hAnsi="Times New Roman"/>
                <w:sz w:val="24"/>
              </w:rPr>
              <w:t>ПК 1.3 Составлять электрические схемы соединений</w:t>
            </w:r>
          </w:p>
        </w:tc>
        <w:tc>
          <w:tcPr>
            <w:tcW w:w="39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34643" w14:textId="77777777" w:rsidR="004C6040" w:rsidRPr="00357FAB" w:rsidRDefault="004C6040" w:rsidP="004C6040">
            <w:pPr>
              <w:pStyle w:val="ac"/>
              <w:numPr>
                <w:ilvl w:val="0"/>
                <w:numId w:val="16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357FAB">
              <w:rPr>
                <w:rFonts w:ascii="Times New Roman" w:hAnsi="Times New Roman"/>
                <w:sz w:val="24"/>
              </w:rPr>
              <w:t>виды соединений</w:t>
            </w:r>
          </w:p>
          <w:p w14:paraId="35BB2BF7" w14:textId="77777777" w:rsidR="004C6040" w:rsidRPr="00357FAB" w:rsidRDefault="004C6040" w:rsidP="004C6040">
            <w:pPr>
              <w:pStyle w:val="ac"/>
              <w:numPr>
                <w:ilvl w:val="0"/>
                <w:numId w:val="16"/>
              </w:numPr>
              <w:ind w:left="0" w:firstLine="0"/>
              <w:rPr>
                <w:rFonts w:ascii="Times New Roman" w:hAnsi="Times New Roman"/>
                <w:sz w:val="24"/>
              </w:rPr>
            </w:pPr>
            <w:r w:rsidRPr="00357FAB">
              <w:rPr>
                <w:rFonts w:ascii="Times New Roman" w:hAnsi="Times New Roman"/>
                <w:sz w:val="24"/>
              </w:rPr>
              <w:t>типы каналов коммуникаций для обеспечения работы мультимедийных технических средств</w:t>
            </w:r>
          </w:p>
          <w:p w14:paraId="09CF8CB4" w14:textId="3BD3C34F" w:rsidR="004C6040" w:rsidRPr="004C6040" w:rsidRDefault="004C6040" w:rsidP="004C6040">
            <w:pPr>
              <w:pStyle w:val="ac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357FAB">
              <w:rPr>
                <w:rFonts w:ascii="Times New Roman" w:hAnsi="Times New Roman"/>
                <w:sz w:val="24"/>
              </w:rPr>
              <w:t>принципы работы типовых электронных устройств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4C6040">
              <w:rPr>
                <w:rFonts w:ascii="Times New Roman" w:hAnsi="Times New Roman"/>
                <w:sz w:val="24"/>
              </w:rPr>
              <w:t>принципы работы цифровых и микропроцессорных устройств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58D0F" w14:textId="0CEBFF17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b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 xml:space="preserve">Получение синусоидальной ЭДС. Уравнения и графики синусоидальных величин. </w:t>
            </w:r>
          </w:p>
        </w:tc>
      </w:tr>
      <w:tr w:rsidR="004C6040" w:rsidRPr="000768DA" w14:paraId="1A865D30" w14:textId="77777777" w:rsidTr="004C6040">
        <w:tc>
          <w:tcPr>
            <w:tcW w:w="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121335" w14:textId="77777777" w:rsidR="004C6040" w:rsidRPr="000768DA" w:rsidRDefault="004C6040" w:rsidP="004C6040">
            <w:pPr>
              <w:pStyle w:val="ac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70C0"/>
                <w:sz w:val="24"/>
              </w:rPr>
            </w:pPr>
          </w:p>
        </w:tc>
        <w:tc>
          <w:tcPr>
            <w:tcW w:w="2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77A307" w14:textId="54A5DA10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b/>
                <w:sz w:val="24"/>
              </w:rPr>
            </w:pPr>
            <w:r w:rsidRPr="007F59F8">
              <w:rPr>
                <w:rFonts w:ascii="Times New Roman" w:hAnsi="Times New Roman"/>
                <w:sz w:val="24"/>
              </w:rPr>
              <w:t>ПК 2.2. Макетировать схемы различной степени сложности</w:t>
            </w:r>
          </w:p>
        </w:tc>
        <w:tc>
          <w:tcPr>
            <w:tcW w:w="39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AB874D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r w:rsidRPr="003B5004">
              <w:rPr>
                <w:rFonts w:ascii="Times New Roman" w:hAnsi="Times New Roman"/>
                <w:sz w:val="24"/>
              </w:rPr>
              <w:t>принципы построения и особенности схем радиоприемников и радиопередатчиков различных типов и назначений;</w:t>
            </w:r>
          </w:p>
          <w:p w14:paraId="44729FF7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2.</w:t>
            </w:r>
            <w:r w:rsidRPr="003B5004">
              <w:rPr>
                <w:rFonts w:ascii="Times New Roman" w:hAnsi="Times New Roman"/>
                <w:sz w:val="24"/>
              </w:rPr>
              <w:tab/>
              <w:t>принципы стабилизации частоты в радиопередающих устройствах;</w:t>
            </w:r>
          </w:p>
          <w:p w14:paraId="7C6F9E78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3.</w:t>
            </w:r>
            <w:r w:rsidRPr="003B5004">
              <w:rPr>
                <w:rFonts w:ascii="Times New Roman" w:hAnsi="Times New Roman"/>
                <w:sz w:val="24"/>
              </w:rPr>
              <w:tab/>
              <w:t>основы проектирования радиоприемных и радиопередающих устройств;</w:t>
            </w:r>
          </w:p>
          <w:p w14:paraId="611F5655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4.</w:t>
            </w:r>
            <w:r w:rsidRPr="003B5004">
              <w:rPr>
                <w:rFonts w:ascii="Times New Roman" w:hAnsi="Times New Roman"/>
                <w:sz w:val="24"/>
              </w:rPr>
              <w:tab/>
              <w:t>типовые технологические процессы сборки и разборки радиоэлектронной аппаратуры;</w:t>
            </w:r>
          </w:p>
          <w:p w14:paraId="0A3FD492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5.</w:t>
            </w:r>
            <w:r w:rsidRPr="003B5004">
              <w:rPr>
                <w:rFonts w:ascii="Times New Roman" w:hAnsi="Times New Roman"/>
                <w:sz w:val="24"/>
              </w:rPr>
              <w:tab/>
              <w:t>общие принципы построения систем подвижной радиосвязи (СПР);</w:t>
            </w:r>
          </w:p>
          <w:p w14:paraId="4DCAA8C6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6.</w:t>
            </w:r>
            <w:r w:rsidRPr="003B5004">
              <w:rPr>
                <w:rFonts w:ascii="Times New Roman" w:hAnsi="Times New Roman"/>
                <w:sz w:val="24"/>
              </w:rPr>
              <w:tab/>
              <w:t>частотное планирование систем подвижной радиосвязи;</w:t>
            </w:r>
          </w:p>
          <w:p w14:paraId="72B9958F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7.</w:t>
            </w:r>
            <w:r w:rsidRPr="003B5004">
              <w:rPr>
                <w:rFonts w:ascii="Times New Roman" w:hAnsi="Times New Roman"/>
                <w:sz w:val="24"/>
              </w:rPr>
              <w:tab/>
              <w:t>международные, федеральные и региональные стандарты на аналоговые и цифровые СПР общего, персонального и корпоративного пользования;</w:t>
            </w:r>
          </w:p>
          <w:p w14:paraId="54AB82CA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8.</w:t>
            </w:r>
            <w:r w:rsidRPr="003B5004">
              <w:rPr>
                <w:rFonts w:ascii="Times New Roman" w:hAnsi="Times New Roman"/>
                <w:sz w:val="24"/>
              </w:rPr>
              <w:tab/>
              <w:t>виды услуг, предоставляемых в сетях СПР;</w:t>
            </w:r>
          </w:p>
          <w:p w14:paraId="52C5522E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9.</w:t>
            </w:r>
            <w:r w:rsidRPr="003B5004">
              <w:rPr>
                <w:rFonts w:ascii="Times New Roman" w:hAnsi="Times New Roman"/>
                <w:sz w:val="24"/>
              </w:rPr>
              <w:tab/>
              <w:t>пакетные радиосети;</w:t>
            </w:r>
          </w:p>
          <w:p w14:paraId="76EE7D88" w14:textId="77777777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10.</w:t>
            </w:r>
            <w:r w:rsidRPr="003B5004">
              <w:rPr>
                <w:rFonts w:ascii="Times New Roman" w:hAnsi="Times New Roman"/>
                <w:sz w:val="24"/>
              </w:rPr>
              <w:tab/>
              <w:t>устройства преобразования и обработки информации в СПР;</w:t>
            </w:r>
          </w:p>
          <w:p w14:paraId="3652CDE8" w14:textId="7CCC5843" w:rsidR="004C6040" w:rsidRPr="003B5004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11.</w:t>
            </w:r>
            <w:r w:rsidRPr="003B5004">
              <w:rPr>
                <w:rFonts w:ascii="Times New Roman" w:hAnsi="Times New Roman"/>
                <w:sz w:val="24"/>
              </w:rPr>
              <w:tab/>
              <w:t>архитектуру сетей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3B5004">
              <w:rPr>
                <w:rFonts w:ascii="Times New Roman" w:hAnsi="Times New Roman"/>
                <w:sz w:val="24"/>
              </w:rPr>
              <w:t>подвижной радиосвязи;</w:t>
            </w:r>
          </w:p>
          <w:p w14:paraId="14B64E63" w14:textId="6AD64668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sz w:val="24"/>
              </w:rPr>
            </w:pPr>
            <w:r w:rsidRPr="003B5004">
              <w:rPr>
                <w:rFonts w:ascii="Times New Roman" w:hAnsi="Times New Roman"/>
                <w:sz w:val="24"/>
              </w:rPr>
              <w:t>12.</w:t>
            </w:r>
            <w:r w:rsidRPr="003B5004">
              <w:rPr>
                <w:rFonts w:ascii="Times New Roman" w:hAnsi="Times New Roman"/>
                <w:sz w:val="24"/>
              </w:rPr>
              <w:tab/>
              <w:t>протоколы обмена сетей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3B5004">
              <w:rPr>
                <w:rFonts w:ascii="Times New Roman" w:hAnsi="Times New Roman"/>
                <w:sz w:val="24"/>
              </w:rPr>
              <w:t>подвижной радиосвязи</w:t>
            </w:r>
          </w:p>
        </w:tc>
        <w:tc>
          <w:tcPr>
            <w:tcW w:w="24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E9F5C5" w14:textId="46EBE06B" w:rsidR="004C6040" w:rsidRPr="000768DA" w:rsidRDefault="004C6040" w:rsidP="004C6040">
            <w:pPr>
              <w:pStyle w:val="ac"/>
              <w:spacing w:line="276" w:lineRule="auto"/>
              <w:ind w:left="0"/>
              <w:rPr>
                <w:rFonts w:ascii="Times New Roman" w:hAnsi="Times New Roman"/>
                <w:b/>
                <w:sz w:val="24"/>
              </w:rPr>
            </w:pPr>
            <w:r w:rsidRPr="00145A7C">
              <w:rPr>
                <w:rFonts w:ascii="Times New Roman" w:hAnsi="Times New Roman"/>
                <w:sz w:val="24"/>
              </w:rPr>
              <w:t>Векторные диаграммы. Действующая и средняя величины переменного тока.</w:t>
            </w:r>
          </w:p>
        </w:tc>
      </w:tr>
    </w:tbl>
    <w:p w14:paraId="2FB1AD04" w14:textId="77777777" w:rsidR="00A908B9" w:rsidRPr="000768DA" w:rsidRDefault="00A908B9" w:rsidP="00A908B9">
      <w:pPr>
        <w:rPr>
          <w:rFonts w:ascii="Times New Roman" w:hAnsi="Times New Roman"/>
        </w:rPr>
      </w:pPr>
    </w:p>
    <w:p w14:paraId="1E04E4EA" w14:textId="0C8F61AE" w:rsidR="00A908B9" w:rsidRPr="000768DA" w:rsidRDefault="00A908B9" w:rsidP="004C6040">
      <w:pPr>
        <w:jc w:val="both"/>
        <w:rPr>
          <w:rFonts w:ascii="Times New Roman" w:hAnsi="Times New Roman"/>
          <w:sz w:val="24"/>
        </w:rPr>
      </w:pPr>
      <w:r w:rsidRPr="000768DA">
        <w:rPr>
          <w:rFonts w:ascii="Times New Roman" w:hAnsi="Times New Roman"/>
          <w:sz w:val="24"/>
        </w:rPr>
        <w:t>Предложения по изменению содержания элементов ОПОП–П СПО (рабочих программ учебных дисциплин, профессиональных модулей, учебной и производственной практики) с учетом проведенного анализа производственного процесса, реализуемого на предприятии</w:t>
      </w:r>
      <w:r w:rsidRPr="00C01CBB">
        <w:rPr>
          <w:rFonts w:ascii="Times New Roman" w:hAnsi="Times New Roman"/>
          <w:sz w:val="24"/>
        </w:rPr>
        <w:t>:</w:t>
      </w:r>
      <w:r w:rsidR="004C6040" w:rsidRPr="00C01CBB">
        <w:rPr>
          <w:rFonts w:ascii="Times New Roman" w:hAnsi="Times New Roman"/>
          <w:sz w:val="24"/>
        </w:rPr>
        <w:t xml:space="preserve"> необходимо</w:t>
      </w:r>
      <w:r w:rsidR="00C01CBB">
        <w:rPr>
          <w:rFonts w:ascii="Times New Roman" w:hAnsi="Times New Roman"/>
          <w:sz w:val="24"/>
        </w:rPr>
        <w:t xml:space="preserve"> уделить большее количество учебного времени на изучения теоретических основ в части базовых понятий радиоэлектроники, а также при разработке рабочих программ сделать упор на практическую работу с оборудованием, которое есть на предприятиях региона, чтобы повысить качественный уровень выпускников.</w:t>
      </w:r>
    </w:p>
    <w:p w14:paraId="57F957FF" w14:textId="77777777" w:rsidR="00A908B9" w:rsidRPr="000768DA" w:rsidRDefault="00A908B9" w:rsidP="00A908B9">
      <w:pPr>
        <w:rPr>
          <w:rFonts w:ascii="Times New Roman" w:hAnsi="Times New Roman"/>
          <w:i/>
          <w:sz w:val="24"/>
        </w:rPr>
      </w:pPr>
      <w:r w:rsidRPr="000768DA">
        <w:rPr>
          <w:rFonts w:ascii="Times New Roman" w:hAnsi="Times New Roman"/>
          <w:i/>
          <w:sz w:val="24"/>
        </w:rPr>
        <w:br w:type="page"/>
      </w:r>
    </w:p>
    <w:p w14:paraId="13B1B658" w14:textId="77777777" w:rsidR="00A908B9" w:rsidRPr="000768DA" w:rsidRDefault="00A908B9" w:rsidP="00A908B9">
      <w:pPr>
        <w:pStyle w:val="ac"/>
        <w:spacing w:after="0" w:line="240" w:lineRule="auto"/>
        <w:ind w:left="928"/>
        <w:jc w:val="right"/>
        <w:rPr>
          <w:rFonts w:ascii="Times New Roman" w:hAnsi="Times New Roman"/>
          <w:i/>
          <w:sz w:val="24"/>
        </w:rPr>
      </w:pPr>
      <w:r w:rsidRPr="000768DA">
        <w:rPr>
          <w:rFonts w:ascii="Times New Roman" w:hAnsi="Times New Roman"/>
          <w:i/>
          <w:sz w:val="24"/>
        </w:rPr>
        <w:lastRenderedPageBreak/>
        <w:t>Приложение № 2</w:t>
      </w:r>
    </w:p>
    <w:p w14:paraId="23AD063E" w14:textId="77777777" w:rsidR="00A908B9" w:rsidRPr="000768DA" w:rsidRDefault="00A908B9" w:rsidP="00A908B9">
      <w:pPr>
        <w:pStyle w:val="ac"/>
        <w:spacing w:after="0" w:line="240" w:lineRule="auto"/>
        <w:ind w:left="928"/>
        <w:jc w:val="right"/>
        <w:rPr>
          <w:rFonts w:ascii="Times New Roman" w:hAnsi="Times New Roman"/>
          <w:i/>
          <w:sz w:val="24"/>
        </w:rPr>
      </w:pPr>
    </w:p>
    <w:p w14:paraId="3FD53BCF" w14:textId="77777777" w:rsidR="00A908B9" w:rsidRPr="000768DA" w:rsidRDefault="00A908B9" w:rsidP="00A908B9">
      <w:pPr>
        <w:pStyle w:val="ac"/>
        <w:spacing w:after="0" w:line="240" w:lineRule="auto"/>
        <w:ind w:left="928"/>
        <w:jc w:val="center"/>
        <w:rPr>
          <w:rFonts w:ascii="Times New Roman" w:hAnsi="Times New Roman"/>
          <w:b/>
          <w:sz w:val="36"/>
        </w:rPr>
      </w:pPr>
      <w:r w:rsidRPr="000768DA">
        <w:rPr>
          <w:rFonts w:ascii="Times New Roman" w:hAnsi="Times New Roman"/>
          <w:b/>
          <w:sz w:val="36"/>
        </w:rPr>
        <w:t>Бланки для выполнения заданий в рамках самостоятельной работы</w:t>
      </w:r>
    </w:p>
    <w:p w14:paraId="72645262" w14:textId="77777777" w:rsidR="00A908B9" w:rsidRPr="000768DA" w:rsidRDefault="00A908B9" w:rsidP="00A908B9">
      <w:pPr>
        <w:pStyle w:val="ac"/>
        <w:spacing w:after="0" w:line="240" w:lineRule="auto"/>
        <w:ind w:left="928"/>
        <w:jc w:val="center"/>
        <w:rPr>
          <w:rFonts w:ascii="Times New Roman" w:hAnsi="Times New Roman"/>
          <w:b/>
          <w:sz w:val="36"/>
        </w:rPr>
      </w:pPr>
    </w:p>
    <w:p w14:paraId="0DB95FCF" w14:textId="77777777" w:rsidR="00A908B9" w:rsidRPr="000768DA" w:rsidRDefault="00A908B9" w:rsidP="00A908B9">
      <w:pPr>
        <w:pStyle w:val="ac"/>
        <w:spacing w:after="0" w:line="240" w:lineRule="auto"/>
        <w:ind w:left="928"/>
        <w:rPr>
          <w:rFonts w:ascii="Times New Roman" w:hAnsi="Times New Roman"/>
          <w:b/>
          <w:sz w:val="36"/>
        </w:rPr>
      </w:pPr>
      <w:r w:rsidRPr="000768DA">
        <w:rPr>
          <w:rFonts w:ascii="Times New Roman" w:hAnsi="Times New Roman"/>
          <w:b/>
          <w:sz w:val="36"/>
        </w:rPr>
        <w:t>Задание № 1.</w:t>
      </w:r>
    </w:p>
    <w:p w14:paraId="1B9D3263" w14:textId="77777777" w:rsidR="00A908B9" w:rsidRPr="000768DA" w:rsidRDefault="00A908B9" w:rsidP="00A908B9">
      <w:pPr>
        <w:pStyle w:val="ac"/>
        <w:spacing w:after="0" w:line="240" w:lineRule="auto"/>
        <w:ind w:left="928"/>
        <w:jc w:val="right"/>
        <w:rPr>
          <w:rFonts w:ascii="Times New Roman" w:hAnsi="Times New Roman"/>
          <w:i/>
          <w:sz w:val="24"/>
        </w:rPr>
      </w:pPr>
    </w:p>
    <w:tbl>
      <w:tblPr>
        <w:tblStyle w:val="afd"/>
        <w:tblW w:w="9345" w:type="dxa"/>
        <w:tblLayout w:type="fixed"/>
        <w:tblLook w:val="04A0" w:firstRow="1" w:lastRow="0" w:firstColumn="1" w:lastColumn="0" w:noHBand="0" w:noVBand="1"/>
      </w:tblPr>
      <w:tblGrid>
        <w:gridCol w:w="3822"/>
        <w:gridCol w:w="5523"/>
      </w:tblGrid>
      <w:tr w:rsidR="00A908B9" w:rsidRPr="000768DA" w14:paraId="697EB4E9" w14:textId="77777777" w:rsidTr="008E4681">
        <w:tc>
          <w:tcPr>
            <w:tcW w:w="3822" w:type="dxa"/>
          </w:tcPr>
          <w:p w14:paraId="78A2BD8E" w14:textId="0D5D6DD0" w:rsidR="00A908B9" w:rsidRPr="008E4681" w:rsidRDefault="00A908B9" w:rsidP="008E4681">
            <w:pPr>
              <w:rPr>
                <w:rFonts w:ascii="Times New Roman" w:hAnsi="Times New Roman"/>
                <w:sz w:val="24"/>
                <w:szCs w:val="24"/>
              </w:rPr>
            </w:pPr>
            <w:r w:rsidRPr="008E4681">
              <w:rPr>
                <w:rFonts w:ascii="Times New Roman" w:hAnsi="Times New Roman"/>
                <w:sz w:val="24"/>
                <w:szCs w:val="24"/>
              </w:rPr>
              <w:t>Фамилия И.О. стажера</w:t>
            </w:r>
          </w:p>
        </w:tc>
        <w:tc>
          <w:tcPr>
            <w:tcW w:w="5523" w:type="dxa"/>
          </w:tcPr>
          <w:p w14:paraId="164ED644" w14:textId="6840F180" w:rsidR="00A908B9" w:rsidRP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 w:rsidRPr="008E4681">
              <w:rPr>
                <w:rFonts w:ascii="Times New Roman" w:hAnsi="Times New Roman"/>
                <w:sz w:val="24"/>
                <w:szCs w:val="24"/>
              </w:rPr>
              <w:t>Левицкий И.А.</w:t>
            </w:r>
          </w:p>
        </w:tc>
      </w:tr>
      <w:tr w:rsidR="008E4681" w:rsidRPr="000768DA" w14:paraId="60CAA930" w14:textId="77777777" w:rsidTr="008E4681">
        <w:tc>
          <w:tcPr>
            <w:tcW w:w="3822" w:type="dxa"/>
          </w:tcPr>
          <w:p w14:paraId="3CEF300D" w14:textId="77777777" w:rsidR="008E4681" w:rsidRP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 w:rsidRPr="008E4681">
              <w:rPr>
                <w:rFonts w:ascii="Times New Roman" w:hAnsi="Times New Roman"/>
                <w:sz w:val="24"/>
                <w:szCs w:val="24"/>
              </w:rPr>
              <w:t>Наименование ПОО СПО</w:t>
            </w:r>
          </w:p>
        </w:tc>
        <w:tc>
          <w:tcPr>
            <w:tcW w:w="5523" w:type="dxa"/>
          </w:tcPr>
          <w:p w14:paraId="3F1341A8" w14:textId="5D13C786" w:rsidR="008E4681" w:rsidRP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 w:rsidRPr="008E4681">
              <w:rPr>
                <w:rFonts w:ascii="Times New Roman" w:hAnsi="Times New Roman"/>
                <w:iCs/>
                <w:sz w:val="24"/>
                <w:szCs w:val="24"/>
              </w:rPr>
              <w:t>ФГБОУ ВО «Новгородский государственный университет имени Ярослава Мудрого»</w:t>
            </w:r>
          </w:p>
        </w:tc>
      </w:tr>
      <w:tr w:rsidR="008E4681" w:rsidRPr="000768DA" w14:paraId="791FE559" w14:textId="77777777" w:rsidTr="008E4681">
        <w:tc>
          <w:tcPr>
            <w:tcW w:w="3822" w:type="dxa"/>
          </w:tcPr>
          <w:p w14:paraId="59C98A80" w14:textId="77777777" w:rsidR="008E4681" w:rsidRP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 w:rsidRPr="008E4681">
              <w:rPr>
                <w:rFonts w:ascii="Times New Roman" w:hAnsi="Times New Roman"/>
                <w:sz w:val="24"/>
                <w:szCs w:val="24"/>
              </w:rPr>
              <w:t>Наименование организации технической направленности</w:t>
            </w:r>
          </w:p>
        </w:tc>
        <w:tc>
          <w:tcPr>
            <w:tcW w:w="5523" w:type="dxa"/>
          </w:tcPr>
          <w:p w14:paraId="23D33834" w14:textId="5ADA4761" w:rsidR="008E4681" w:rsidRP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 w:rsidRPr="008E4681">
              <w:rPr>
                <w:rFonts w:ascii="Times New Roman" w:hAnsi="Times New Roman"/>
                <w:sz w:val="24"/>
                <w:szCs w:val="24"/>
                <w:highlight w:val="white"/>
              </w:rPr>
              <w:t>Филиал АО «НПК «СПП» В Санкт-Петербурге</w:t>
            </w:r>
          </w:p>
        </w:tc>
      </w:tr>
    </w:tbl>
    <w:p w14:paraId="57AE8BF4" w14:textId="77777777" w:rsidR="00A908B9" w:rsidRPr="000768DA" w:rsidRDefault="00A908B9" w:rsidP="00A908B9">
      <w:pPr>
        <w:jc w:val="right"/>
        <w:rPr>
          <w:rFonts w:ascii="Times New Roman" w:hAnsi="Times New Roman"/>
          <w:color w:val="FF0000"/>
        </w:rPr>
      </w:pPr>
    </w:p>
    <w:p w14:paraId="5E3BFCF6" w14:textId="77777777" w:rsidR="00A908B9" w:rsidRPr="000768DA" w:rsidRDefault="00A908B9" w:rsidP="00A908B9">
      <w:pPr>
        <w:jc w:val="center"/>
        <w:rPr>
          <w:rFonts w:ascii="Times New Roman" w:hAnsi="Times New Roman"/>
        </w:rPr>
      </w:pPr>
      <w:r w:rsidRPr="000768DA">
        <w:rPr>
          <w:rFonts w:ascii="Times New Roman" w:hAnsi="Times New Roman"/>
        </w:rPr>
        <w:t>БЛАНК ДЛЯ ПРОВЕДЕНИЯ ИНТЕРВЬЮ СО СПЕЦИАЛИСТАМИ КАДРОВОЙ СЛУЖБЫ ПРЕДПРИЯТИЯ</w:t>
      </w:r>
    </w:p>
    <w:p w14:paraId="4C86D42F" w14:textId="44857E9F" w:rsidR="008E4681" w:rsidRPr="008E4681" w:rsidRDefault="008E4681" w:rsidP="008E4681">
      <w:pPr>
        <w:tabs>
          <w:tab w:val="left" w:pos="3828"/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4D1E">
        <w:rPr>
          <w:rFonts w:ascii="Times New Roman" w:hAnsi="Times New Roman"/>
          <w:sz w:val="24"/>
          <w:szCs w:val="24"/>
        </w:rPr>
        <w:t>г. Санкт-Петербург,</w:t>
      </w:r>
      <w:r>
        <w:rPr>
          <w:rFonts w:ascii="Times New Roman" w:hAnsi="Times New Roman"/>
          <w:sz w:val="24"/>
          <w:szCs w:val="24"/>
        </w:rPr>
        <w:br/>
      </w:r>
      <w:r w:rsidRPr="00054D1E">
        <w:rPr>
          <w:rFonts w:ascii="Times New Roman" w:hAnsi="Times New Roman"/>
          <w:sz w:val="24"/>
          <w:szCs w:val="24"/>
        </w:rPr>
        <w:t>наб. Обводного канала, 136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 07.08.2024</w:t>
      </w:r>
      <w:r w:rsidRPr="00054D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9:30</w:t>
      </w:r>
    </w:p>
    <w:p w14:paraId="6B86E8FC" w14:textId="77777777" w:rsidR="008E4681" w:rsidRPr="000768DA" w:rsidRDefault="008E4681" w:rsidP="008E4681">
      <w:pPr>
        <w:spacing w:line="240" w:lineRule="auto"/>
        <w:rPr>
          <w:rFonts w:ascii="Times New Roman" w:hAnsi="Times New Roman"/>
        </w:rPr>
      </w:pPr>
      <w:r w:rsidRPr="000768DA">
        <w:rPr>
          <w:rFonts w:ascii="Times New Roman" w:hAnsi="Times New Roman"/>
        </w:rPr>
        <w:t>__________________________________ ____________ ______________</w:t>
      </w:r>
    </w:p>
    <w:p w14:paraId="31A50A8D" w14:textId="77777777" w:rsidR="008E4681" w:rsidRPr="000768DA" w:rsidRDefault="008E4681" w:rsidP="008E4681">
      <w:pPr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 xml:space="preserve">                             Место </w:t>
      </w:r>
      <w:r w:rsidRPr="000768DA">
        <w:rPr>
          <w:rFonts w:ascii="Times New Roman" w:hAnsi="Times New Roman"/>
        </w:rPr>
        <w:tab/>
      </w:r>
      <w:r w:rsidRPr="000768DA">
        <w:rPr>
          <w:rFonts w:ascii="Times New Roman" w:hAnsi="Times New Roman"/>
        </w:rPr>
        <w:tab/>
      </w:r>
      <w:r w:rsidRPr="000768DA">
        <w:rPr>
          <w:rFonts w:ascii="Times New Roman" w:hAnsi="Times New Roman"/>
        </w:rPr>
        <w:tab/>
        <w:t>дата</w:t>
      </w:r>
      <w:r w:rsidRPr="000768DA">
        <w:rPr>
          <w:rFonts w:ascii="Times New Roman" w:hAnsi="Times New Roman"/>
        </w:rPr>
        <w:tab/>
      </w:r>
      <w:r w:rsidRPr="000768DA">
        <w:rPr>
          <w:rFonts w:ascii="Times New Roman" w:hAnsi="Times New Roman"/>
        </w:rPr>
        <w:tab/>
        <w:t>время</w:t>
      </w:r>
    </w:p>
    <w:p w14:paraId="23929891" w14:textId="5B89913A" w:rsidR="008E4681" w:rsidRPr="00054D1E" w:rsidRDefault="008E4681" w:rsidP="008E468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Савельева М.А.</w:t>
      </w:r>
      <w:r>
        <w:rPr>
          <w:rFonts w:ascii="Times New Roman" w:hAnsi="Times New Roman"/>
          <w:sz w:val="24"/>
          <w:szCs w:val="24"/>
        </w:rPr>
        <w:t>, ведущий специалист по кадрам</w:t>
      </w:r>
    </w:p>
    <w:p w14:paraId="49F3C83E" w14:textId="77777777" w:rsidR="008E4681" w:rsidRPr="008E4681" w:rsidRDefault="008E4681" w:rsidP="008E4681">
      <w:pPr>
        <w:spacing w:after="0" w:line="240" w:lineRule="auto"/>
        <w:rPr>
          <w:rFonts w:ascii="Times New Roman" w:hAnsi="Times New Roman"/>
          <w:u w:val="single"/>
        </w:rPr>
      </w:pPr>
      <w:r w:rsidRPr="008E4681">
        <w:rPr>
          <w:rFonts w:ascii="Times New Roman" w:hAnsi="Times New Roman"/>
          <w:u w:val="single"/>
        </w:rPr>
        <w:t>____________________________________________________________________________________</w:t>
      </w:r>
    </w:p>
    <w:p w14:paraId="2855DD00" w14:textId="77777777" w:rsidR="008E4681" w:rsidRPr="000768DA" w:rsidRDefault="008E4681" w:rsidP="008E4681">
      <w:pPr>
        <w:jc w:val="center"/>
        <w:rPr>
          <w:rFonts w:ascii="Times New Roman" w:hAnsi="Times New Roman"/>
        </w:rPr>
      </w:pPr>
      <w:r w:rsidRPr="000768DA">
        <w:rPr>
          <w:rFonts w:ascii="Times New Roman" w:hAnsi="Times New Roman"/>
        </w:rPr>
        <w:t>Фамилия И.О., должность специалиста предприятия</w:t>
      </w:r>
    </w:p>
    <w:p w14:paraId="13AB223C" w14:textId="77777777" w:rsidR="00A908B9" w:rsidRPr="000768DA" w:rsidRDefault="00A908B9" w:rsidP="00A908B9">
      <w:pPr>
        <w:rPr>
          <w:rFonts w:ascii="Times New Roman" w:hAnsi="Times New Roman"/>
        </w:rPr>
      </w:pPr>
    </w:p>
    <w:p w14:paraId="274D1790" w14:textId="432F69A3" w:rsidR="00A908B9" w:rsidRPr="000768DA" w:rsidRDefault="00A908B9" w:rsidP="00A908B9">
      <w:pPr>
        <w:jc w:val="both"/>
        <w:rPr>
          <w:rFonts w:ascii="Times New Roman" w:hAnsi="Times New Roman"/>
          <w:i/>
        </w:rPr>
      </w:pPr>
      <w:r w:rsidRPr="000768DA">
        <w:rPr>
          <w:rFonts w:ascii="Times New Roman" w:hAnsi="Times New Roman"/>
          <w:b/>
        </w:rPr>
        <w:t xml:space="preserve">Цель: </w:t>
      </w:r>
      <w:r w:rsidRPr="000768DA">
        <w:rPr>
          <w:rFonts w:ascii="Times New Roman" w:hAnsi="Times New Roman"/>
          <w:i/>
        </w:rPr>
        <w:t xml:space="preserve">Согласование деятельности </w:t>
      </w:r>
      <w:r w:rsidR="008E4681">
        <w:rPr>
          <w:rFonts w:ascii="Times New Roman" w:hAnsi="Times New Roman"/>
          <w:i/>
          <w:sz w:val="24"/>
          <w:szCs w:val="24"/>
        </w:rPr>
        <w:t xml:space="preserve">Политехнического колледжа ФГБОУ ВО «Новгородский государственный университет имени Ярослава Мудрого» </w:t>
      </w:r>
      <w:r w:rsidRPr="000768DA">
        <w:rPr>
          <w:rFonts w:ascii="Times New Roman" w:hAnsi="Times New Roman"/>
          <w:i/>
        </w:rPr>
        <w:t xml:space="preserve">и </w:t>
      </w:r>
      <w:r w:rsidR="008E4681" w:rsidRPr="008E4681">
        <w:rPr>
          <w:rFonts w:ascii="Times New Roman" w:hAnsi="Times New Roman"/>
          <w:i/>
          <w:sz w:val="24"/>
          <w:szCs w:val="21"/>
        </w:rPr>
        <w:t>филиала АО «НПК «СПП»</w:t>
      </w:r>
      <w:r w:rsidR="008E4681">
        <w:rPr>
          <w:rFonts w:ascii="Times New Roman" w:hAnsi="Times New Roman"/>
          <w:i/>
          <w:sz w:val="24"/>
          <w:szCs w:val="21"/>
        </w:rPr>
        <w:t xml:space="preserve"> в</w:t>
      </w:r>
      <w:r w:rsidR="008E4681" w:rsidRPr="008E4681">
        <w:rPr>
          <w:rFonts w:ascii="Times New Roman" w:hAnsi="Times New Roman"/>
          <w:i/>
          <w:sz w:val="24"/>
          <w:szCs w:val="21"/>
        </w:rPr>
        <w:t xml:space="preserve"> Санкт-Петербурге</w:t>
      </w:r>
      <w:r w:rsidRPr="000768DA">
        <w:rPr>
          <w:rFonts w:ascii="Times New Roman" w:hAnsi="Times New Roman"/>
          <w:i/>
        </w:rPr>
        <w:t xml:space="preserve"> по выявлению профессиональных квалификаций  работников со средним профессиональным образованием по профессии/специальности «</w:t>
      </w:r>
      <w:r w:rsidR="008E4681">
        <w:rPr>
          <w:rFonts w:ascii="Times New Roman" w:hAnsi="Times New Roman"/>
          <w:i/>
        </w:rPr>
        <w:t>инженер</w:t>
      </w:r>
      <w:r w:rsidRPr="000768DA">
        <w:rPr>
          <w:rFonts w:ascii="Times New Roman" w:hAnsi="Times New Roman"/>
          <w:i/>
        </w:rPr>
        <w:t>» через установление контактов с заместителем руководителя по персоналу и специалистами кадровых служб предприятий</w:t>
      </w:r>
    </w:p>
    <w:p w14:paraId="538DB8E4" w14:textId="77777777" w:rsidR="00A908B9" w:rsidRPr="000768DA" w:rsidRDefault="00A908B9" w:rsidP="00A908B9">
      <w:pPr>
        <w:rPr>
          <w:rFonts w:ascii="Times New Roman" w:hAnsi="Times New Roman"/>
          <w:b/>
        </w:rPr>
      </w:pPr>
      <w:r w:rsidRPr="000768DA">
        <w:rPr>
          <w:rFonts w:ascii="Times New Roman" w:hAnsi="Times New Roman"/>
          <w:b/>
        </w:rPr>
        <w:t>Задачи:</w:t>
      </w:r>
    </w:p>
    <w:p w14:paraId="7EFAEAE6" w14:textId="77777777" w:rsidR="00A908B9" w:rsidRPr="000768DA" w:rsidRDefault="00A908B9" w:rsidP="00A908B9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>Изучить перспективные потребности предприятия в профессиональных квалификациях рабочих/специалистов.</w:t>
      </w:r>
    </w:p>
    <w:p w14:paraId="7B128538" w14:textId="77777777" w:rsidR="00A908B9" w:rsidRPr="000768DA" w:rsidRDefault="00A908B9" w:rsidP="00A908B9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>Определить перечень должностных лиц от предприятия, вовлеченных в процедуру выявления профессиональных квалификаций рабочих/специалистов по профессии/должности.</w:t>
      </w:r>
    </w:p>
    <w:p w14:paraId="108DA55D" w14:textId="77777777" w:rsidR="00A908B9" w:rsidRPr="000768DA" w:rsidRDefault="00A908B9" w:rsidP="00A908B9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>Согласовать сроки, процедуру взаимодействия с функциональными и линейными руководителями рабочих/специалистов по профессии/должности.</w:t>
      </w:r>
    </w:p>
    <w:p w14:paraId="250DA98B" w14:textId="77777777" w:rsidR="00A908B9" w:rsidRPr="000768DA" w:rsidRDefault="00A908B9" w:rsidP="00A908B9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>Согласовать предварительный перечень документации, подлежащий изучению.</w:t>
      </w:r>
    </w:p>
    <w:p w14:paraId="182DFB49" w14:textId="77777777" w:rsidR="00A908B9" w:rsidRPr="000768DA" w:rsidRDefault="00A908B9" w:rsidP="00A908B9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>Получить разрешение на проведение наблюдения за деятельностью высококвалифицированного рабочего/специалиста .</w:t>
      </w:r>
    </w:p>
    <w:p w14:paraId="370DE56E" w14:textId="77777777" w:rsidR="00A908B9" w:rsidRPr="000768DA" w:rsidRDefault="00A908B9" w:rsidP="00A908B9">
      <w:pPr>
        <w:rPr>
          <w:rFonts w:ascii="Times New Roman" w:hAnsi="Times New Roman"/>
        </w:rPr>
      </w:pPr>
      <w:r w:rsidRPr="000768DA">
        <w:rPr>
          <w:rFonts w:ascii="Times New Roman" w:hAnsi="Times New Roman"/>
        </w:rPr>
        <w:br w:type="page"/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814"/>
      </w:tblGrid>
      <w:tr w:rsidR="00A908B9" w:rsidRPr="000768DA" w14:paraId="3DCBA476" w14:textId="77777777" w:rsidTr="008E468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727F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lastRenderedPageBreak/>
              <w:t>Вопросы для обсуждения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3B32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Ответы</w:t>
            </w:r>
          </w:p>
        </w:tc>
      </w:tr>
      <w:tr w:rsidR="008E4681" w:rsidRPr="000768DA" w14:paraId="60077925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1EA7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Укажите наименование профессии рабочего /должности специалиста, по которым проводится интервью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DA10" w14:textId="274977EB" w:rsidR="008E4681" w:rsidRPr="008E4681" w:rsidRDefault="008E4681" w:rsidP="008E4681">
            <w:pPr>
              <w:rPr>
                <w:rFonts w:ascii="Times New Roman" w:hAnsi="Times New Roman"/>
                <w:bCs/>
                <w:sz w:val="24"/>
              </w:rPr>
            </w:pPr>
            <w:r w:rsidRPr="008E4681">
              <w:rPr>
                <w:rFonts w:ascii="Times New Roman" w:hAnsi="Times New Roman"/>
                <w:bCs/>
                <w:sz w:val="24"/>
                <w:szCs w:val="24"/>
              </w:rPr>
              <w:t>Инженер-программист конструкторского отдела</w:t>
            </w:r>
          </w:p>
        </w:tc>
      </w:tr>
      <w:tr w:rsidR="008E4681" w:rsidRPr="000768DA" w14:paraId="4C5669F0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5869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 xml:space="preserve">На какие должностные позиции (рабочие места по профессии рабочего) на Вашем предприятии потенциально могут претендовать выпускники ОП СПО по профессии/ специальности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4023" w14:textId="792A0592" w:rsidR="008E4681" w:rsidRPr="008E4681" w:rsidRDefault="008E4681" w:rsidP="008E468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</w:t>
            </w:r>
            <w:r w:rsidRPr="008E4681">
              <w:rPr>
                <w:rFonts w:ascii="Times New Roman" w:hAnsi="Times New Roman"/>
                <w:bCs/>
                <w:sz w:val="24"/>
                <w:szCs w:val="24"/>
              </w:rPr>
              <w:t>ехник</w:t>
            </w:r>
          </w:p>
        </w:tc>
      </w:tr>
      <w:tr w:rsidR="008E4681" w:rsidRPr="000768DA" w14:paraId="6B3E956A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F341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 xml:space="preserve">Какие требования предъявляет предприятие к претендентам на вакантные позиции по указанным выше должностям и профессиям рабочих/специалистов? (опыт работы, дополнительные квалификации, сочетания квалификаций, корпоративные компетенции и пр.)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E100" w14:textId="65596B41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Образование не ниже СПО с квалификацией техник</w:t>
            </w:r>
          </w:p>
        </w:tc>
      </w:tr>
      <w:tr w:rsidR="008E4681" w:rsidRPr="000768DA" w14:paraId="7CCC11D0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EA3C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Какие мероприятия и в течение какого времени реализуются на предприятии для адаптации работников по указанным выше должностям и профессиям рабочих/специалистов (далее – для носителей востребованных квалификаций) к условиям профессиональной деятельности на предприятии?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DAD6" w14:textId="32749ADE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данном предприятии функционируют две программы: «Адаптация» реализуется в период до 3 месяцев и «Наставничество» реализуется в период до 3 лет</w:t>
            </w:r>
          </w:p>
        </w:tc>
      </w:tr>
      <w:tr w:rsidR="008E4681" w:rsidRPr="000768DA" w14:paraId="154AE78D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631B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Существует ли на предприятии в настоящее время потребность в повышении квалификации и/или профессиональной переподготовке работников указанных выше квалификаций?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D71A" w14:textId="28619922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Острой потребности нет, в случае выявления пробелов в знаниях при выполнении поставленных задач – случай разбирается индивидуально</w:t>
            </w:r>
          </w:p>
        </w:tc>
      </w:tr>
      <w:tr w:rsidR="008E4681" w:rsidRPr="000768DA" w14:paraId="591AFB10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BD4C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 часто носители данных квалификаций должны повышать свою квалификацию, и с чем это связано? Чем обусловлена данная потребность?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0BD6" w14:textId="72C266B5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случаи освоения нового вида деятельности при переводе в новый отдел, или согласно требования профессионального стандарта</w:t>
            </w:r>
          </w:p>
        </w:tc>
      </w:tr>
      <w:tr w:rsidR="008E4681" w:rsidRPr="000768DA" w14:paraId="455C2532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8B59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lastRenderedPageBreak/>
              <w:t>Какое оборудование (металлообрабатывающее, металлорежущее, подъемно-транспортное, разное) преимущественно используются на Вашем предприятии в настоящее время (производитель, марка, год выпуска, тип управления)?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BCCE" w14:textId="26EB1A40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Оборудование: Комплекс оборудования предназначенного для контролируемой чистоты воздуха производственной среды для обеспечения процессов производства. Производитель: ООО «Ламинарные системы». Год выпуска: 2021,  Тип управления: ручной</w:t>
            </w:r>
          </w:p>
        </w:tc>
      </w:tr>
      <w:tr w:rsidR="008E4681" w:rsidRPr="000768DA" w14:paraId="2725B8F4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BA64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 xml:space="preserve">Предполагает ли программа развития Вашего предприятия модернизацию станочного парка? </w:t>
            </w:r>
          </w:p>
          <w:p w14:paraId="0BFA7642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Направление и масштабы модернизации?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730F" w14:textId="3A8C00F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 текущий момент - нет</w:t>
            </w:r>
          </w:p>
        </w:tc>
      </w:tr>
      <w:tr w:rsidR="008E4681" w:rsidRPr="000768DA" w14:paraId="42A1F298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2C73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Существует ли на предприятии перспективная кадровая потребность по новым профессиям и специальностям?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2061" w14:textId="20ED6C11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Существует</w:t>
            </w:r>
          </w:p>
        </w:tc>
      </w:tr>
      <w:tr w:rsidR="008E4681" w:rsidRPr="000768DA" w14:paraId="59A5FE62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8463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Если кадровая потребность на перспективу имеется, когда планируется приём новых специалистов?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BBA2" w14:textId="10CC50D6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потребности (человеческий фактор, расширение производства)</w:t>
            </w:r>
          </w:p>
        </w:tc>
      </w:tr>
      <w:tr w:rsidR="008E4681" w:rsidRPr="000768DA" w14:paraId="6B4C66BD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C8D9" w14:textId="77777777" w:rsidR="008E4681" w:rsidRPr="000768DA" w:rsidRDefault="008E4681" w:rsidP="008E4681">
            <w:pPr>
              <w:widowControl w:val="0"/>
              <w:ind w:left="32" w:right="35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С кем из линейных и функциональных руководителей (например, гл. инженер, инженер по ТБ, мастер участка, начальник цеха и др.) Вы порекомендуете нам взаимодействовать по вопросу выявления квалификационных требований к рабочему/специалисту?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1373" w14:textId="77777777" w:rsidR="008E4681" w:rsidRPr="00054D1E" w:rsidRDefault="008E4681" w:rsidP="008E4681">
            <w:pPr>
              <w:widowControl w:val="0"/>
              <w:ind w:left="107" w:right="221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Перечень должностных лиц от предприятия</w:t>
            </w:r>
          </w:p>
          <w:p w14:paraId="4E7F0DC6" w14:textId="77777777" w:rsidR="008E4681" w:rsidRPr="00054D1E" w:rsidRDefault="008E4681" w:rsidP="008E4681">
            <w:pPr>
              <w:widowControl w:val="0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Начальник производства</w:t>
            </w:r>
          </w:p>
          <w:p w14:paraId="7B404D74" w14:textId="77777777" w:rsidR="008E4681" w:rsidRPr="00054D1E" w:rsidRDefault="008E4681" w:rsidP="008E4681">
            <w:pPr>
              <w:widowControl w:val="0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Заместитель начальника производства</w:t>
            </w:r>
          </w:p>
          <w:p w14:paraId="6CE843E3" w14:textId="77777777" w:rsidR="008E4681" w:rsidRDefault="008E4681" w:rsidP="008E4681">
            <w:pPr>
              <w:widowControl w:val="0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Главный технолог</w:t>
            </w:r>
          </w:p>
          <w:p w14:paraId="16A8F85B" w14:textId="2581591F" w:rsidR="008E4681" w:rsidRPr="000768DA" w:rsidRDefault="008E4681" w:rsidP="008E4681">
            <w:pPr>
              <w:widowControl w:val="0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Инженер по ТБ</w:t>
            </w:r>
          </w:p>
        </w:tc>
      </w:tr>
      <w:tr w:rsidR="008E4681" w:rsidRPr="000768DA" w14:paraId="54F69701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5CE4" w14:textId="77777777" w:rsidR="008E4681" w:rsidRPr="000768DA" w:rsidRDefault="008E4681" w:rsidP="008E4681">
            <w:pPr>
              <w:widowControl w:val="0"/>
              <w:ind w:left="32" w:right="174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Какие документы предприятия Вы порекомендуете изучить для понимания требований, предъявляемых к работникам по профессии/ специальности? (квалификационную характеристику, инструкции по ТБ, эксплуатационные руководства, технические задания и др.)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94B9" w14:textId="77777777" w:rsidR="008E4681" w:rsidRDefault="008E4681" w:rsidP="008E4681">
            <w:pPr>
              <w:widowControl w:val="0"/>
              <w:ind w:left="107" w:right="159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Перечень рекомендуемых к изучению документов предприятия:</w:t>
            </w:r>
          </w:p>
          <w:p w14:paraId="5B0E76F6" w14:textId="316660F0" w:rsidR="008E4681" w:rsidRPr="000768DA" w:rsidRDefault="008E4681" w:rsidP="008E4681">
            <w:pPr>
              <w:widowControl w:val="0"/>
              <w:ind w:left="107" w:right="15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Должностные инструкции, Положение о структурном подразделении, Инструкции по ТБ и ОТ</w:t>
            </w:r>
          </w:p>
        </w:tc>
      </w:tr>
      <w:tr w:rsidR="008E4681" w:rsidRPr="000768DA" w14:paraId="1B9DAE22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E0D3" w14:textId="77777777" w:rsidR="008E4681" w:rsidRPr="000768DA" w:rsidRDefault="008E4681" w:rsidP="008E4681">
            <w:pPr>
              <w:widowControl w:val="0"/>
              <w:ind w:left="32" w:right="35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 идет процесс изменения технологических процессов:</w:t>
            </w:r>
          </w:p>
          <w:p w14:paraId="49BCC1DD" w14:textId="77777777" w:rsidR="008E4681" w:rsidRPr="000768DA" w:rsidRDefault="008E4681" w:rsidP="008E4681">
            <w:pPr>
              <w:widowControl w:val="0"/>
              <w:ind w:left="32" w:right="35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0 – отсутствие изменений</w:t>
            </w:r>
          </w:p>
          <w:p w14:paraId="69661280" w14:textId="77777777" w:rsidR="008E4681" w:rsidRPr="000768DA" w:rsidRDefault="008E4681" w:rsidP="008E4681">
            <w:pPr>
              <w:widowControl w:val="0"/>
              <w:ind w:left="32" w:right="35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 xml:space="preserve">1 – локальные изменения (элементы модернизации оборудования, </w:t>
            </w:r>
            <w:r w:rsidRPr="000768DA">
              <w:rPr>
                <w:rFonts w:ascii="Times New Roman" w:hAnsi="Times New Roman"/>
                <w:sz w:val="24"/>
              </w:rPr>
              <w:lastRenderedPageBreak/>
              <w:t>технологии)</w:t>
            </w:r>
          </w:p>
          <w:p w14:paraId="0BE0A2D4" w14:textId="77777777" w:rsidR="008E4681" w:rsidRPr="000768DA" w:rsidRDefault="008E4681" w:rsidP="008E4681">
            <w:pPr>
              <w:widowControl w:val="0"/>
              <w:ind w:left="32" w:right="35"/>
              <w:rPr>
                <w:rFonts w:ascii="Times New Roman" w:hAnsi="Times New Roman"/>
                <w:i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2 – комплексные изменения (изменение части технологического процесса)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48D3" w14:textId="2DDB35BC" w:rsidR="008E4681" w:rsidRPr="000768DA" w:rsidRDefault="008E4681" w:rsidP="008E4681">
            <w:pPr>
              <w:widowControl w:val="0"/>
              <w:rPr>
                <w:rFonts w:ascii="Times New Roman" w:hAnsi="Times New Roman"/>
              </w:rPr>
            </w:pPr>
            <w:r w:rsidRPr="008E4681">
              <w:rPr>
                <w:rFonts w:ascii="Times New Roman" w:hAnsi="Times New Roman"/>
                <w:sz w:val="24"/>
                <w:szCs w:val="21"/>
              </w:rPr>
              <w:lastRenderedPageBreak/>
              <w:t>Оценка процессов - 1</w:t>
            </w:r>
          </w:p>
        </w:tc>
      </w:tr>
      <w:tr w:rsidR="008E4681" w:rsidRPr="000768DA" w14:paraId="0DBED2F8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FBE9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Каковы критерии оценки эффективности труда специалистов по профессии рабочего / должности служащего на Вашем предприятии?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DDE7" w14:textId="1E0C8AF9" w:rsidR="008E4681" w:rsidRPr="008E4681" w:rsidRDefault="008E4681" w:rsidP="008E4681">
            <w:pPr>
              <w:widowControl w:val="0"/>
              <w:rPr>
                <w:rFonts w:ascii="Times New Roman" w:hAnsi="Times New Roman"/>
                <w:sz w:val="24"/>
                <w:szCs w:val="21"/>
              </w:rPr>
            </w:pPr>
            <w:r w:rsidRPr="008E4681">
              <w:rPr>
                <w:rFonts w:ascii="Times New Roman" w:hAnsi="Times New Roman"/>
                <w:sz w:val="24"/>
                <w:szCs w:val="21"/>
              </w:rPr>
              <w:t xml:space="preserve">На предприятии действует </w:t>
            </w:r>
            <w:r w:rsidR="00165A7E" w:rsidRPr="008E4681">
              <w:rPr>
                <w:rFonts w:ascii="Times New Roman" w:hAnsi="Times New Roman"/>
                <w:sz w:val="24"/>
                <w:szCs w:val="21"/>
              </w:rPr>
              <w:t>тарифная сетка,</w:t>
            </w:r>
            <w:r w:rsidRPr="008E4681">
              <w:rPr>
                <w:rFonts w:ascii="Times New Roman" w:hAnsi="Times New Roman"/>
                <w:sz w:val="24"/>
                <w:szCs w:val="21"/>
              </w:rPr>
              <w:t xml:space="preserve"> принятая корпорацией Роскосмос – на основании нее для каждой должности указаны свои критерии и размер премирования</w:t>
            </w:r>
          </w:p>
        </w:tc>
      </w:tr>
      <w:tr w:rsidR="008E4681" w:rsidRPr="000768DA" w14:paraId="17618498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24DF" w14:textId="77777777" w:rsidR="008E4681" w:rsidRPr="000768DA" w:rsidRDefault="008E4681" w:rsidP="008E4681">
            <w:pPr>
              <w:widowControl w:val="0"/>
              <w:spacing w:line="276" w:lineRule="auto"/>
              <w:ind w:left="32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Какими трудовыми функциями и операциями необходимо владеть работникам по профессии рабочего / должности служащего?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625E" w14:textId="4407CDE3" w:rsidR="008E4681" w:rsidRPr="008E4681" w:rsidRDefault="008E4681" w:rsidP="008E4681">
            <w:pPr>
              <w:widowControl w:val="0"/>
              <w:rPr>
                <w:rFonts w:ascii="Times New Roman" w:hAnsi="Times New Roman"/>
                <w:sz w:val="24"/>
                <w:szCs w:val="21"/>
              </w:rPr>
            </w:pPr>
            <w:r w:rsidRPr="008E4681">
              <w:rPr>
                <w:rFonts w:ascii="Times New Roman" w:hAnsi="Times New Roman"/>
                <w:sz w:val="24"/>
                <w:szCs w:val="21"/>
              </w:rPr>
              <w:t>Согласно должности и должностной инструкции – для каждого специалиста свой перечень</w:t>
            </w:r>
          </w:p>
        </w:tc>
      </w:tr>
      <w:tr w:rsidR="008E4681" w:rsidRPr="000768DA" w14:paraId="28F306F2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89E6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Должен ли работник по профессии рабочего / должности служащего совмещать какие-либо обязанности?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E565" w14:textId="13251D6D" w:rsidR="008E4681" w:rsidRPr="008E4681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Только в случае необходимости замены руководителя</w:t>
            </w:r>
          </w:p>
        </w:tc>
      </w:tr>
      <w:tr w:rsidR="008E4681" w:rsidRPr="000768DA" w14:paraId="631206D4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2EAF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Какие у Вас есть пожелания к учреждениям среднего профессионального образования по подготовке выпускников по профильным для Вашего предприятия профессиям?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AEF7" w14:textId="553C978C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основной квалификации по ФГОС присваивать дополнительную квалификацию по смежным профессиям/должностям</w:t>
            </w:r>
          </w:p>
        </w:tc>
      </w:tr>
      <w:tr w:rsidR="008E4681" w:rsidRPr="000768DA" w14:paraId="2D7A6AFC" w14:textId="77777777" w:rsidTr="008E4681">
        <w:trPr>
          <w:trHeight w:val="170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EFB2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Возможно ли получить разрешение на проведение наблюдения за деятельностью высококвалифицированного рабочего/специалиста со стороны сотрудника колледжа в течение нескольких дней с целью изучения лучшей практики трудовой деятельности?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6318" w14:textId="7406E909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Нет. Наличие на территории предприятия посторонних лиц запрещено</w:t>
            </w:r>
          </w:p>
        </w:tc>
      </w:tr>
    </w:tbl>
    <w:p w14:paraId="4C67022A" w14:textId="77777777" w:rsidR="00A908B9" w:rsidRPr="000768DA" w:rsidRDefault="00A908B9" w:rsidP="00A908B9">
      <w:pPr>
        <w:jc w:val="center"/>
        <w:rPr>
          <w:rFonts w:ascii="Times New Roman" w:hAnsi="Times New Roman"/>
        </w:rPr>
      </w:pPr>
    </w:p>
    <w:p w14:paraId="26CADD13" w14:textId="77777777" w:rsidR="00A908B9" w:rsidRPr="000768DA" w:rsidRDefault="00A908B9" w:rsidP="00A908B9">
      <w:pPr>
        <w:rPr>
          <w:rFonts w:ascii="Times New Roman" w:hAnsi="Times New Roman"/>
        </w:rPr>
      </w:pPr>
      <w:r w:rsidRPr="000768DA">
        <w:rPr>
          <w:rFonts w:ascii="Times New Roman" w:hAnsi="Times New Roman"/>
        </w:rPr>
        <w:br w:type="page"/>
      </w:r>
    </w:p>
    <w:p w14:paraId="4F8FF73F" w14:textId="77777777" w:rsidR="00A908B9" w:rsidRPr="000768DA" w:rsidRDefault="00A908B9" w:rsidP="00A908B9">
      <w:pPr>
        <w:rPr>
          <w:rFonts w:ascii="Times New Roman" w:hAnsi="Times New Roman"/>
          <w:b/>
          <w:sz w:val="36"/>
        </w:rPr>
      </w:pPr>
      <w:r w:rsidRPr="000768DA">
        <w:rPr>
          <w:rFonts w:ascii="Times New Roman" w:hAnsi="Times New Roman"/>
          <w:b/>
          <w:sz w:val="36"/>
        </w:rPr>
        <w:lastRenderedPageBreak/>
        <w:t>Задание № 2.</w:t>
      </w:r>
    </w:p>
    <w:p w14:paraId="610D0174" w14:textId="77777777" w:rsidR="00A908B9" w:rsidRPr="000768DA" w:rsidRDefault="00A908B9" w:rsidP="00A908B9">
      <w:pPr>
        <w:rPr>
          <w:rFonts w:ascii="Times New Roman" w:hAnsi="Times New Roman"/>
          <w:b/>
          <w:sz w:val="36"/>
        </w:rPr>
      </w:pPr>
    </w:p>
    <w:p w14:paraId="4AFDA99D" w14:textId="4DA94B7B" w:rsidR="00A908B9" w:rsidRPr="000768DA" w:rsidRDefault="00A908B9" w:rsidP="00A908B9">
      <w:pPr>
        <w:jc w:val="center"/>
        <w:rPr>
          <w:rFonts w:ascii="Times New Roman" w:hAnsi="Times New Roman"/>
        </w:rPr>
      </w:pPr>
      <w:r w:rsidRPr="000768DA">
        <w:rPr>
          <w:rFonts w:ascii="Times New Roman" w:hAnsi="Times New Roman"/>
        </w:rPr>
        <w:t>КАРТА ДЛЯ ПРОВЕДЕНИЯ НАБЛЮДЕНИЯ ЗА ДЕЯТЕЛЬНОСТЬЮ ВЫСОКОКВАЛИФИЦИРОВАННОГО РАБОЧЕГО/СПЕЦИАЛИСТА</w:t>
      </w:r>
    </w:p>
    <w:p w14:paraId="28384885" w14:textId="4C5DBD52" w:rsidR="008E4681" w:rsidRPr="008E4681" w:rsidRDefault="008E4681" w:rsidP="008E4681">
      <w:pPr>
        <w:tabs>
          <w:tab w:val="left" w:pos="3828"/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4D1E">
        <w:rPr>
          <w:rFonts w:ascii="Times New Roman" w:hAnsi="Times New Roman"/>
          <w:sz w:val="24"/>
          <w:szCs w:val="24"/>
        </w:rPr>
        <w:t>г. Санкт-Петербург,</w:t>
      </w:r>
      <w:r>
        <w:rPr>
          <w:rFonts w:ascii="Times New Roman" w:hAnsi="Times New Roman"/>
          <w:sz w:val="24"/>
          <w:szCs w:val="24"/>
        </w:rPr>
        <w:br/>
      </w:r>
      <w:r w:rsidRPr="00054D1E">
        <w:rPr>
          <w:rFonts w:ascii="Times New Roman" w:hAnsi="Times New Roman"/>
          <w:sz w:val="24"/>
          <w:szCs w:val="24"/>
        </w:rPr>
        <w:t>наб. Обводного канала, 136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 08.08.2024</w:t>
      </w:r>
      <w:r w:rsidRPr="00054D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9:30</w:t>
      </w:r>
    </w:p>
    <w:p w14:paraId="1242D8DB" w14:textId="77777777" w:rsidR="008E4681" w:rsidRPr="000768DA" w:rsidRDefault="008E4681" w:rsidP="008E4681">
      <w:pPr>
        <w:spacing w:line="240" w:lineRule="auto"/>
        <w:rPr>
          <w:rFonts w:ascii="Times New Roman" w:hAnsi="Times New Roman"/>
        </w:rPr>
      </w:pPr>
      <w:r w:rsidRPr="000768DA">
        <w:rPr>
          <w:rFonts w:ascii="Times New Roman" w:hAnsi="Times New Roman"/>
        </w:rPr>
        <w:t>__________________________________ ____________ ______________</w:t>
      </w:r>
    </w:p>
    <w:p w14:paraId="2986086D" w14:textId="77777777" w:rsidR="008E4681" w:rsidRPr="000768DA" w:rsidRDefault="008E4681" w:rsidP="008E4681">
      <w:pPr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 xml:space="preserve">                             Место </w:t>
      </w:r>
      <w:r w:rsidRPr="000768DA">
        <w:rPr>
          <w:rFonts w:ascii="Times New Roman" w:hAnsi="Times New Roman"/>
        </w:rPr>
        <w:tab/>
      </w:r>
      <w:r w:rsidRPr="000768DA">
        <w:rPr>
          <w:rFonts w:ascii="Times New Roman" w:hAnsi="Times New Roman"/>
        </w:rPr>
        <w:tab/>
      </w:r>
      <w:r w:rsidRPr="000768DA">
        <w:rPr>
          <w:rFonts w:ascii="Times New Roman" w:hAnsi="Times New Roman"/>
        </w:rPr>
        <w:tab/>
        <w:t>дата</w:t>
      </w:r>
      <w:r w:rsidRPr="000768DA">
        <w:rPr>
          <w:rFonts w:ascii="Times New Roman" w:hAnsi="Times New Roman"/>
        </w:rPr>
        <w:tab/>
      </w:r>
      <w:r w:rsidRPr="000768DA">
        <w:rPr>
          <w:rFonts w:ascii="Times New Roman" w:hAnsi="Times New Roman"/>
        </w:rPr>
        <w:tab/>
        <w:t>время</w:t>
      </w:r>
    </w:p>
    <w:p w14:paraId="464602EB" w14:textId="77777777" w:rsidR="00A908B9" w:rsidRPr="000768DA" w:rsidRDefault="00A908B9" w:rsidP="00A908B9">
      <w:pPr>
        <w:rPr>
          <w:rFonts w:ascii="Times New Roman" w:hAnsi="Times New Roman"/>
        </w:rPr>
      </w:pPr>
    </w:p>
    <w:p w14:paraId="4D7F259A" w14:textId="7CAFAE67" w:rsidR="008E4681" w:rsidRPr="00054D1E" w:rsidRDefault="008E4681" w:rsidP="008E468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Румянцев В.Е.,</w:t>
      </w:r>
      <w:r>
        <w:rPr>
          <w:rFonts w:ascii="Times New Roman" w:hAnsi="Times New Roman"/>
          <w:sz w:val="24"/>
          <w:szCs w:val="24"/>
        </w:rPr>
        <w:t xml:space="preserve"> инженер-программист конструкторского отдела</w:t>
      </w:r>
    </w:p>
    <w:p w14:paraId="21D26288" w14:textId="77777777" w:rsidR="008E4681" w:rsidRPr="008E4681" w:rsidRDefault="008E4681" w:rsidP="008E4681">
      <w:pPr>
        <w:spacing w:after="0" w:line="240" w:lineRule="auto"/>
        <w:rPr>
          <w:rFonts w:ascii="Times New Roman" w:hAnsi="Times New Roman"/>
          <w:u w:val="single"/>
        </w:rPr>
      </w:pPr>
      <w:r w:rsidRPr="008E4681">
        <w:rPr>
          <w:rFonts w:ascii="Times New Roman" w:hAnsi="Times New Roman"/>
          <w:u w:val="single"/>
        </w:rPr>
        <w:t>____________________________________________________________________________________</w:t>
      </w:r>
    </w:p>
    <w:p w14:paraId="1F1AD03A" w14:textId="77777777" w:rsidR="008E4681" w:rsidRPr="000768DA" w:rsidRDefault="008E4681" w:rsidP="008E4681">
      <w:pPr>
        <w:jc w:val="center"/>
        <w:rPr>
          <w:rFonts w:ascii="Times New Roman" w:hAnsi="Times New Roman"/>
        </w:rPr>
      </w:pPr>
      <w:r w:rsidRPr="000768DA">
        <w:rPr>
          <w:rFonts w:ascii="Times New Roman" w:hAnsi="Times New Roman"/>
        </w:rPr>
        <w:t>Фамилия И.О., должность специалиста предприятия</w:t>
      </w:r>
    </w:p>
    <w:p w14:paraId="04474ADC" w14:textId="77777777" w:rsidR="00A908B9" w:rsidRPr="000768DA" w:rsidRDefault="00A908B9" w:rsidP="00A908B9">
      <w:pPr>
        <w:rPr>
          <w:rFonts w:ascii="Times New Roman" w:hAnsi="Times New Roman"/>
        </w:rPr>
      </w:pPr>
    </w:p>
    <w:p w14:paraId="3E0F9065" w14:textId="77777777" w:rsidR="00A908B9" w:rsidRPr="000768DA" w:rsidRDefault="00A908B9" w:rsidP="00A908B9">
      <w:pPr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  <w:b/>
        </w:rPr>
        <w:t>Цель:</w:t>
      </w:r>
      <w:r w:rsidRPr="000768DA">
        <w:rPr>
          <w:rFonts w:ascii="Times New Roman" w:hAnsi="Times New Roman"/>
        </w:rPr>
        <w:t xml:space="preserve"> </w:t>
      </w:r>
      <w:r w:rsidRPr="000768DA">
        <w:rPr>
          <w:rFonts w:ascii="Times New Roman" w:hAnsi="Times New Roman"/>
          <w:i/>
        </w:rPr>
        <w:t>описание лучшей практики работы высококвалифицированного рабочего/специалиста для составления циклограммы трудовой деятельности.</w:t>
      </w:r>
    </w:p>
    <w:p w14:paraId="76234E8D" w14:textId="77777777" w:rsidR="00A908B9" w:rsidRPr="000768DA" w:rsidRDefault="00A908B9" w:rsidP="00A908B9">
      <w:pPr>
        <w:rPr>
          <w:rFonts w:ascii="Times New Roman" w:hAnsi="Times New Roman"/>
        </w:rPr>
      </w:pPr>
    </w:p>
    <w:p w14:paraId="43896B96" w14:textId="77777777" w:rsidR="00A908B9" w:rsidRPr="000768DA" w:rsidRDefault="00A908B9" w:rsidP="00A908B9">
      <w:pPr>
        <w:rPr>
          <w:rFonts w:ascii="Times New Roman" w:hAnsi="Times New Roman"/>
          <w:b/>
        </w:rPr>
      </w:pPr>
      <w:r w:rsidRPr="000768DA">
        <w:rPr>
          <w:rFonts w:ascii="Times New Roman" w:hAnsi="Times New Roman"/>
          <w:b/>
        </w:rPr>
        <w:t>Задачи:</w:t>
      </w:r>
    </w:p>
    <w:p w14:paraId="09F136C8" w14:textId="77777777" w:rsidR="00A908B9" w:rsidRPr="000768DA" w:rsidRDefault="00A908B9" w:rsidP="00A908B9">
      <w:pPr>
        <w:ind w:firstLine="426"/>
        <w:rPr>
          <w:rFonts w:ascii="Times New Roman" w:hAnsi="Times New Roman"/>
        </w:rPr>
      </w:pPr>
      <w:r w:rsidRPr="000768DA">
        <w:rPr>
          <w:rFonts w:ascii="Times New Roman" w:hAnsi="Times New Roman"/>
        </w:rPr>
        <w:t>1.</w:t>
      </w:r>
      <w:r w:rsidRPr="000768DA">
        <w:rPr>
          <w:rFonts w:ascii="Times New Roman" w:hAnsi="Times New Roman"/>
        </w:rPr>
        <w:tab/>
        <w:t>Выяснить цель профессиональной деятельности рабочего/ специалиста</w:t>
      </w:r>
    </w:p>
    <w:p w14:paraId="05CF4F9B" w14:textId="77777777" w:rsidR="00A908B9" w:rsidRPr="000768DA" w:rsidRDefault="00A908B9" w:rsidP="00A908B9">
      <w:pPr>
        <w:ind w:firstLine="426"/>
        <w:rPr>
          <w:rFonts w:ascii="Times New Roman" w:hAnsi="Times New Roman"/>
        </w:rPr>
      </w:pPr>
      <w:r w:rsidRPr="000768DA">
        <w:rPr>
          <w:rFonts w:ascii="Times New Roman" w:hAnsi="Times New Roman"/>
        </w:rPr>
        <w:t>2.</w:t>
      </w:r>
      <w:r w:rsidRPr="000768DA">
        <w:rPr>
          <w:rFonts w:ascii="Times New Roman" w:hAnsi="Times New Roman"/>
        </w:rPr>
        <w:tab/>
        <w:t>Описать трудовые функции и трудовые операции рабочего/ специалиста</w:t>
      </w:r>
    </w:p>
    <w:p w14:paraId="7D2DA294" w14:textId="77777777" w:rsidR="00A908B9" w:rsidRPr="000768DA" w:rsidRDefault="00A908B9" w:rsidP="00A908B9">
      <w:pPr>
        <w:ind w:firstLine="426"/>
        <w:rPr>
          <w:rFonts w:ascii="Times New Roman" w:hAnsi="Times New Roman"/>
        </w:rPr>
      </w:pPr>
      <w:r w:rsidRPr="000768DA">
        <w:rPr>
          <w:rFonts w:ascii="Times New Roman" w:hAnsi="Times New Roman"/>
        </w:rPr>
        <w:t>3.</w:t>
      </w:r>
      <w:r w:rsidRPr="000768DA">
        <w:rPr>
          <w:rFonts w:ascii="Times New Roman" w:hAnsi="Times New Roman"/>
        </w:rPr>
        <w:tab/>
        <w:t>Охарактеризовать специфику организации работы рабочего/ специалиста</w:t>
      </w:r>
    </w:p>
    <w:p w14:paraId="5AC30D96" w14:textId="77777777" w:rsidR="00A908B9" w:rsidRPr="000768DA" w:rsidRDefault="00A908B9" w:rsidP="00A908B9">
      <w:pPr>
        <w:ind w:firstLine="426"/>
        <w:rPr>
          <w:rFonts w:ascii="Times New Roman" w:hAnsi="Times New Roman"/>
        </w:rPr>
      </w:pPr>
      <w:r w:rsidRPr="000768DA">
        <w:rPr>
          <w:rFonts w:ascii="Times New Roman" w:hAnsi="Times New Roman"/>
        </w:rPr>
        <w:br w:type="page"/>
      </w:r>
    </w:p>
    <w:p w14:paraId="07ED1D38" w14:textId="77777777" w:rsidR="00A908B9" w:rsidRPr="000768DA" w:rsidRDefault="00A908B9" w:rsidP="00A908B9">
      <w:pPr>
        <w:jc w:val="center"/>
        <w:rPr>
          <w:rFonts w:ascii="Times New Roman" w:hAnsi="Times New Roman"/>
          <w:b/>
        </w:rPr>
      </w:pPr>
      <w:r w:rsidRPr="000768DA">
        <w:rPr>
          <w:rFonts w:ascii="Times New Roman" w:hAnsi="Times New Roman"/>
          <w:b/>
        </w:rPr>
        <w:lastRenderedPageBreak/>
        <w:t>Содержание трудовой деятельности рабочего по профессии</w:t>
      </w:r>
      <w:r w:rsidRPr="000768DA">
        <w:rPr>
          <w:rFonts w:ascii="Times New Roman" w:hAnsi="Times New Roman"/>
        </w:rPr>
        <w:t xml:space="preserve">/ </w:t>
      </w:r>
      <w:r w:rsidRPr="000768DA">
        <w:rPr>
          <w:rFonts w:ascii="Times New Roman" w:hAnsi="Times New Roman"/>
          <w:b/>
        </w:rPr>
        <w:t>специалиста по должности</w:t>
      </w:r>
      <w:r w:rsidRPr="000768DA">
        <w:rPr>
          <w:rFonts w:ascii="Times New Roman" w:hAnsi="Times New Roman"/>
          <w:b/>
          <w:vertAlign w:val="superscript"/>
        </w:rPr>
        <w:footnoteReference w:id="4"/>
      </w:r>
    </w:p>
    <w:tbl>
      <w:tblPr>
        <w:tblW w:w="0" w:type="auto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A908B9" w:rsidRPr="000768DA" w14:paraId="7F86766E" w14:textId="77777777" w:rsidTr="008C1319">
        <w:tc>
          <w:tcPr>
            <w:tcW w:w="93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86AC23" w14:textId="108A4881" w:rsidR="00A908B9" w:rsidRPr="000768DA" w:rsidRDefault="008E4681" w:rsidP="008C131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Инженер-программист конструкторского отдела</w:t>
            </w:r>
          </w:p>
        </w:tc>
      </w:tr>
    </w:tbl>
    <w:p w14:paraId="647A513F" w14:textId="77777777" w:rsidR="00A908B9" w:rsidRPr="000768DA" w:rsidRDefault="00A908B9" w:rsidP="00A908B9">
      <w:pPr>
        <w:jc w:val="center"/>
        <w:rPr>
          <w:rFonts w:ascii="Times New Roman" w:hAnsi="Times New Roman"/>
          <w:i/>
          <w:sz w:val="20"/>
        </w:rPr>
      </w:pPr>
      <w:r w:rsidRPr="000768DA">
        <w:rPr>
          <w:rFonts w:ascii="Times New Roman" w:hAnsi="Times New Roman"/>
          <w:i/>
          <w:sz w:val="20"/>
        </w:rPr>
        <w:t>наименование профессии рабочего, должности служащего с указанием уровня квалификации</w:t>
      </w:r>
    </w:p>
    <w:p w14:paraId="438BBE52" w14:textId="77777777" w:rsidR="00A908B9" w:rsidRPr="000768DA" w:rsidRDefault="00A908B9" w:rsidP="00A908B9">
      <w:pPr>
        <w:rPr>
          <w:rFonts w:ascii="Times New Roman" w:hAnsi="Times New Roman"/>
        </w:rPr>
      </w:pPr>
    </w:p>
    <w:p w14:paraId="631120DC" w14:textId="77777777" w:rsidR="00A908B9" w:rsidRPr="000768DA" w:rsidRDefault="00A908B9" w:rsidP="00A908B9">
      <w:pPr>
        <w:rPr>
          <w:rFonts w:ascii="Times New Roman" w:hAnsi="Times New Roman"/>
        </w:rPr>
      </w:pPr>
      <w:r w:rsidRPr="000768DA">
        <w:rPr>
          <w:rFonts w:ascii="Times New Roman" w:hAnsi="Times New Roman"/>
        </w:rPr>
        <w:t>Цель профессиональной деятельности</w:t>
      </w:r>
      <w:r w:rsidRPr="000768DA">
        <w:rPr>
          <w:rFonts w:ascii="Times New Roman" w:hAnsi="Times New Roman"/>
          <w:vertAlign w:val="superscript"/>
        </w:rPr>
        <w:footnoteReference w:id="5"/>
      </w:r>
      <w:r w:rsidRPr="000768DA">
        <w:rPr>
          <w:rFonts w:ascii="Times New Roman" w:hAnsi="Times New Roman"/>
        </w:rPr>
        <w:t xml:space="preserve">: </w:t>
      </w:r>
    </w:p>
    <w:p w14:paraId="7E34A3F7" w14:textId="002CD6B1" w:rsidR="00A908B9" w:rsidRPr="008E4681" w:rsidRDefault="008E4681" w:rsidP="00A908B9">
      <w:pPr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E468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Создание конструкций современной </w:t>
      </w:r>
      <w:proofErr w:type="spellStart"/>
      <w:r w:rsidRPr="008E4681">
        <w:rPr>
          <w:rFonts w:ascii="Times New Roman" w:hAnsi="Times New Roman"/>
          <w:bCs/>
          <w:color w:val="000000" w:themeColor="text1"/>
          <w:sz w:val="24"/>
          <w:szCs w:val="24"/>
        </w:rPr>
        <w:t>датчикопреобразующей</w:t>
      </w:r>
      <w:proofErr w:type="spellEnd"/>
      <w:r w:rsidRPr="008E468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аппаратуры для изделий ракетно-космической техники (далее – РКТ) с применением прогрессивных методов и средств разработки конструкторской документации (далее – КД), современных средств автоматизированного проектирования и компьютерного моделирования с целью дальнейшего использования результатов проектирования при разработке управляющих программ для высокотехнологичного автоматизированного оборудования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2687"/>
      </w:tblGrid>
      <w:tr w:rsidR="008E4681" w:rsidRPr="00564E22" w14:paraId="66B862EC" w14:textId="77777777" w:rsidTr="008E468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680F2" w14:textId="77777777" w:rsidR="008E4681" w:rsidRPr="00564E22" w:rsidRDefault="008E4681" w:rsidP="0099749B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Трудовые функции (задачи профессиональной деятельности, выполняемые в рамках трудового процесса) </w:t>
            </w:r>
            <w:r w:rsidRPr="00564E22">
              <w:rPr>
                <w:rFonts w:ascii="Times New Roman" w:hAnsi="Times New Roman"/>
                <w:color w:val="auto"/>
                <w:sz w:val="24"/>
                <w:szCs w:val="24"/>
                <w:vertAlign w:val="superscript"/>
              </w:rPr>
              <w:footnoteReference w:id="6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D9C07" w14:textId="77777777" w:rsidR="008E4681" w:rsidRPr="00564E22" w:rsidRDefault="008E4681" w:rsidP="0099749B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Особенности технологического процесса, влияющие на выполнение трудовой функции (материалы, оборудование, сырье, инструменты и др.)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7A9C4" w14:textId="77777777" w:rsidR="008E4681" w:rsidRPr="00564E22" w:rsidRDefault="008E4681" w:rsidP="0099749B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Дополнительная информация, необходимая для учета в процессе обучения (требования к процессу и результату выполнения трудовой функции (как должна быть реализована)</w:t>
            </w:r>
          </w:p>
        </w:tc>
      </w:tr>
      <w:tr w:rsidR="008E4681" w:rsidRPr="00564E22" w14:paraId="0BA7723F" w14:textId="77777777" w:rsidTr="008E4681">
        <w:trPr>
          <w:trHeight w:val="263"/>
        </w:trPr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E3B5" w14:textId="77777777" w:rsidR="008E4681" w:rsidRPr="00564E22" w:rsidRDefault="008E4681" w:rsidP="0099749B">
            <w:pPr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уровень квалификации 5</w:t>
            </w:r>
          </w:p>
        </w:tc>
      </w:tr>
      <w:tr w:rsidR="008E4681" w:rsidRPr="00564E22" w14:paraId="3326E4E9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6860C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</w:rPr>
              <w:t>Выполнение расчетов для разработки конструкции деталей и узлов ДПА для изделий РКТ на основе освоенных конструктивно-технологических решений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145D1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01308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2E2F7371" w14:textId="77777777" w:rsidTr="008E4681">
        <w:trPr>
          <w:trHeight w:val="42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91A9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</w:rPr>
              <w:t xml:space="preserve">Разработка конструкторской документации </w:t>
            </w:r>
            <w:r w:rsidRPr="00564E22">
              <w:rPr>
                <w:rFonts w:ascii="Times New Roman" w:hAnsi="Times New Roman"/>
                <w:color w:val="auto"/>
              </w:rPr>
              <w:br/>
              <w:t>(далее – КД) на детали и узлы ДПА для изделий РКТ на основе освоенных конструктивно-технологических решений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90A7E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42E43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4626BE8E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C8B3E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</w:rPr>
              <w:lastRenderedPageBreak/>
              <w:t>Конструкторское сопровождение изготовления в производстве, проведения испытаний функциональных узлов ДПА для изделий РКТ, разработанных на основе освоенных конструктивно-технологических решений, по типовым инструкциям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6B784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B35AC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57E3B840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93AD5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</w:rPr>
              <w:t>Выполнение работ по сбору, обработке и накоплению исходных материалов, научно-технической информации о типовых конструкциях ДПА для изделий РКТ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2DF28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8034F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33D6B888" w14:textId="77777777" w:rsidTr="008E4681">
        <w:trPr>
          <w:trHeight w:val="176"/>
        </w:trPr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06530" w14:textId="77777777" w:rsidR="008E4681" w:rsidRPr="00564E22" w:rsidRDefault="008E4681" w:rsidP="0099749B">
            <w:pPr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уровень квалификации 6</w:t>
            </w:r>
          </w:p>
        </w:tc>
      </w:tr>
      <w:tr w:rsidR="008E4681" w:rsidRPr="00564E22" w14:paraId="615A8536" w14:textId="77777777" w:rsidTr="008E4681">
        <w:trPr>
          <w:trHeight w:val="82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207EE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t>Согласование технических заданий на разработку вновь создаваемой ДПА для изделий РКТ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71D16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3B6D8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05C98364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5557C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t>Выполнение расчетов с целью выбора оптимальных конструктивно-технологических решений для разработки вновь создаваемой ДПА для изделий РКТ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D7355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E2BF8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515E4E79" w14:textId="77777777" w:rsidTr="008E4681">
        <w:trPr>
          <w:trHeight w:val="688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252F2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t>Разработка КД на узлы и конечные сборки вновь создаваемой ДПА для изделий РКТ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4C98F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53CE8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38A4FBD9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548A8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t>Конструкторское сопровождение изготовления в производстве, проведения исследований и испытаний ДПА для изделий РКТ и входящих в нее функциональных узлов, осуществление авторского надзора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1208F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AEB62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4BD56E85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E873B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t>Анализ научно-технической информации о перспективных конструкциях и конструктивно-технологических решениях ДПА для изделий РКТ, ее обобщение и систематизация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9C47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63252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057CF34A" w14:textId="77777777" w:rsidTr="008E4681">
        <w:trPr>
          <w:trHeight w:val="131"/>
        </w:trPr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DD263" w14:textId="77777777" w:rsidR="008E4681" w:rsidRPr="00564E22" w:rsidRDefault="008E4681" w:rsidP="0099749B">
            <w:pPr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уровень квалификации 7</w:t>
            </w:r>
          </w:p>
        </w:tc>
      </w:tr>
      <w:tr w:rsidR="008E4681" w:rsidRPr="00564E22" w14:paraId="13F4F0C7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E10C3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lastRenderedPageBreak/>
              <w:t>Организация работ по обеспечению выполнения требований технических заданий на ДПА для изделий РКТ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5C921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1CAFD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15E69301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C3DC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t>Осуществление научно-технического руководства процессом разработки конструкций и КД на ДПА, экспериментальной отработки и испытаний образцов ДПА для изделий РКТ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796ED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5F14B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04254E88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24F26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t>Разработка предложений по внедрению передовых методов и средств разработки КД, современных средств автоматизированного проектирования и компьютерного моделирования с целью их использования в разработках организации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35113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A31CC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5173DC5B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26EB5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t>Организация работ по конструкторскому сопровождению изготовления ДПА для изделий РКТ и осуществлению авторского надзора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DCB2D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6ABF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  <w:tr w:rsidR="008E4681" w:rsidRPr="00564E22" w14:paraId="137E2307" w14:textId="77777777" w:rsidTr="008E4681">
        <w:trPr>
          <w:trHeight w:val="113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96706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</w:rPr>
            </w:pPr>
            <w:r w:rsidRPr="00564E22">
              <w:rPr>
                <w:rFonts w:ascii="Times New Roman" w:hAnsi="Times New Roman"/>
                <w:color w:val="auto"/>
              </w:rPr>
              <w:t>Организация работ по внедрению новых материалов и конструктивно-технологических решений с целью их использования при разработке современной ДПА для изделий РКТ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23477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Отраслевые стандарты предъявляют дополнительные требования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36032" w14:textId="77777777" w:rsidR="008E4681" w:rsidRPr="00564E22" w:rsidRDefault="008E4681" w:rsidP="0099749B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64E22">
              <w:rPr>
                <w:rFonts w:ascii="Times New Roman" w:hAnsi="Times New Roman"/>
                <w:color w:val="auto"/>
                <w:sz w:val="24"/>
                <w:szCs w:val="24"/>
              </w:rPr>
              <w:t>Основные ключевые отраслевые требования</w:t>
            </w:r>
          </w:p>
        </w:tc>
      </w:tr>
    </w:tbl>
    <w:p w14:paraId="24D36321" w14:textId="77777777" w:rsidR="00A908B9" w:rsidRPr="000768DA" w:rsidRDefault="00A908B9" w:rsidP="00A908B9">
      <w:pPr>
        <w:rPr>
          <w:rFonts w:ascii="Times New Roman" w:hAnsi="Times New Roman"/>
        </w:rPr>
      </w:pPr>
    </w:p>
    <w:p w14:paraId="5C8EB9FC" w14:textId="77777777" w:rsidR="00A908B9" w:rsidRPr="000768DA" w:rsidRDefault="00A908B9" w:rsidP="00A908B9">
      <w:pPr>
        <w:rPr>
          <w:rFonts w:ascii="Times New Roman" w:hAnsi="Times New Roman"/>
          <w:b/>
          <w:i/>
        </w:rPr>
      </w:pPr>
      <w:r w:rsidRPr="000768DA">
        <w:rPr>
          <w:rFonts w:ascii="Times New Roman" w:hAnsi="Times New Roman"/>
          <w:b/>
          <w:i/>
        </w:rPr>
        <w:t>Дополнительная информация, связанная с реализацией технологических процессов, характеристиками квалификации работников, их профессионально-значимыми качествами:</w:t>
      </w:r>
    </w:p>
    <w:p w14:paraId="13793A3B" w14:textId="483C4BF3" w:rsidR="00A908B9" w:rsidRPr="000768DA" w:rsidRDefault="008E4681" w:rsidP="00A908B9">
      <w:pPr>
        <w:rPr>
          <w:rFonts w:ascii="Times New Roman" w:hAnsi="Times New Roman"/>
          <w:b/>
        </w:rPr>
      </w:pPr>
      <w:r w:rsidRPr="00564E22">
        <w:rPr>
          <w:rFonts w:ascii="Times New Roman" w:hAnsi="Times New Roman"/>
          <w:color w:val="auto"/>
          <w:sz w:val="24"/>
          <w:szCs w:val="24"/>
        </w:rPr>
        <w:t xml:space="preserve">Указанные трудовые функции непосредственно выполняются с учетом отраслевых стандартов и ключевых требование, при производстве одной и той же детали могут быть применимы различные отраслевые стандарты, которые влияют на процесс изготовления и состав компонентов детали. </w:t>
      </w:r>
      <w:r w:rsidR="00A908B9" w:rsidRPr="000768DA">
        <w:rPr>
          <w:rFonts w:ascii="Times New Roman" w:hAnsi="Times New Roman"/>
        </w:rPr>
        <w:br w:type="page"/>
      </w:r>
    </w:p>
    <w:p w14:paraId="2CBBB1D1" w14:textId="77777777" w:rsidR="00A908B9" w:rsidRPr="000768DA" w:rsidRDefault="00A908B9" w:rsidP="00A908B9">
      <w:pPr>
        <w:rPr>
          <w:rFonts w:ascii="Times New Roman" w:hAnsi="Times New Roman"/>
          <w:b/>
          <w:sz w:val="36"/>
        </w:rPr>
      </w:pPr>
      <w:r w:rsidRPr="000768DA">
        <w:rPr>
          <w:rFonts w:ascii="Times New Roman" w:hAnsi="Times New Roman"/>
          <w:b/>
          <w:sz w:val="36"/>
        </w:rPr>
        <w:lastRenderedPageBreak/>
        <w:t>Задание № 3.</w:t>
      </w:r>
    </w:p>
    <w:p w14:paraId="37A1643C" w14:textId="77777777" w:rsidR="00A908B9" w:rsidRPr="000768DA" w:rsidRDefault="00A908B9" w:rsidP="00A908B9">
      <w:pPr>
        <w:jc w:val="center"/>
        <w:rPr>
          <w:rFonts w:ascii="Times New Roman" w:hAnsi="Times New Roman"/>
          <w:b/>
        </w:rPr>
      </w:pPr>
      <w:r w:rsidRPr="000768DA">
        <w:rPr>
          <w:rFonts w:ascii="Times New Roman" w:hAnsi="Times New Roman"/>
          <w:b/>
        </w:rPr>
        <w:t>БЛАНК ДЛЯ ПРОВЕДЕНИЯ ИНТЕРВЬЮ</w:t>
      </w:r>
    </w:p>
    <w:p w14:paraId="458F2C4F" w14:textId="77777777" w:rsidR="00A908B9" w:rsidRPr="000768DA" w:rsidRDefault="00A908B9" w:rsidP="00A908B9">
      <w:pPr>
        <w:jc w:val="center"/>
        <w:rPr>
          <w:rFonts w:ascii="Times New Roman" w:hAnsi="Times New Roman"/>
          <w:b/>
        </w:rPr>
      </w:pPr>
      <w:r w:rsidRPr="000768DA">
        <w:rPr>
          <w:rFonts w:ascii="Times New Roman" w:hAnsi="Times New Roman"/>
          <w:b/>
        </w:rPr>
        <w:t>У ФУНКЦИОНАЛЬНОГО И ЛИНЕЙНОГО РУКОВОДИТЕЛЕЙ</w:t>
      </w:r>
    </w:p>
    <w:p w14:paraId="20A3BCBA" w14:textId="77777777" w:rsidR="00A908B9" w:rsidRPr="000768DA" w:rsidRDefault="00A908B9" w:rsidP="00A908B9">
      <w:pPr>
        <w:jc w:val="center"/>
        <w:rPr>
          <w:rFonts w:ascii="Times New Roman" w:hAnsi="Times New Roman"/>
        </w:rPr>
      </w:pPr>
      <w:r w:rsidRPr="000768DA">
        <w:rPr>
          <w:rFonts w:ascii="Times New Roman" w:hAnsi="Times New Roman"/>
        </w:rPr>
        <w:t>(главный инженер, инженер по технике безопасности; мастер участка, старший мастер, начальник цеха, инженер)</w:t>
      </w:r>
    </w:p>
    <w:p w14:paraId="448BDFDF" w14:textId="5284F2F2" w:rsidR="00A908B9" w:rsidRPr="008E4681" w:rsidRDefault="008E4681" w:rsidP="008E4681">
      <w:pPr>
        <w:tabs>
          <w:tab w:val="left" w:pos="3828"/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4D1E">
        <w:rPr>
          <w:rFonts w:ascii="Times New Roman" w:hAnsi="Times New Roman"/>
          <w:sz w:val="24"/>
          <w:szCs w:val="24"/>
        </w:rPr>
        <w:t>г. Санкт-Петербург,</w:t>
      </w:r>
      <w:r>
        <w:rPr>
          <w:rFonts w:ascii="Times New Roman" w:hAnsi="Times New Roman"/>
          <w:sz w:val="24"/>
          <w:szCs w:val="24"/>
        </w:rPr>
        <w:br/>
      </w:r>
      <w:r w:rsidRPr="00054D1E">
        <w:rPr>
          <w:rFonts w:ascii="Times New Roman" w:hAnsi="Times New Roman"/>
          <w:sz w:val="24"/>
          <w:szCs w:val="24"/>
        </w:rPr>
        <w:t>наб. Обводного канала, 136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 08.08.2024</w:t>
      </w:r>
      <w:r w:rsidRPr="00054D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9:30</w:t>
      </w:r>
    </w:p>
    <w:p w14:paraId="45183F9C" w14:textId="77777777" w:rsidR="00A908B9" w:rsidRPr="000768DA" w:rsidRDefault="00A908B9" w:rsidP="008E4681">
      <w:pPr>
        <w:spacing w:line="240" w:lineRule="auto"/>
        <w:rPr>
          <w:rFonts w:ascii="Times New Roman" w:hAnsi="Times New Roman"/>
        </w:rPr>
      </w:pPr>
      <w:r w:rsidRPr="000768DA">
        <w:rPr>
          <w:rFonts w:ascii="Times New Roman" w:hAnsi="Times New Roman"/>
        </w:rPr>
        <w:t>__________________________________ ____________ ______________</w:t>
      </w:r>
    </w:p>
    <w:p w14:paraId="4E4D1618" w14:textId="77777777" w:rsidR="00A908B9" w:rsidRPr="000768DA" w:rsidRDefault="00A908B9" w:rsidP="00A908B9">
      <w:pPr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 xml:space="preserve">                             Место </w:t>
      </w:r>
      <w:r w:rsidRPr="000768DA">
        <w:rPr>
          <w:rFonts w:ascii="Times New Roman" w:hAnsi="Times New Roman"/>
        </w:rPr>
        <w:tab/>
      </w:r>
      <w:r w:rsidRPr="000768DA">
        <w:rPr>
          <w:rFonts w:ascii="Times New Roman" w:hAnsi="Times New Roman"/>
        </w:rPr>
        <w:tab/>
      </w:r>
      <w:r w:rsidRPr="000768DA">
        <w:rPr>
          <w:rFonts w:ascii="Times New Roman" w:hAnsi="Times New Roman"/>
        </w:rPr>
        <w:tab/>
        <w:t>дата</w:t>
      </w:r>
      <w:r w:rsidRPr="000768DA">
        <w:rPr>
          <w:rFonts w:ascii="Times New Roman" w:hAnsi="Times New Roman"/>
        </w:rPr>
        <w:tab/>
      </w:r>
      <w:r w:rsidRPr="000768DA">
        <w:rPr>
          <w:rFonts w:ascii="Times New Roman" w:hAnsi="Times New Roman"/>
        </w:rPr>
        <w:tab/>
        <w:t>время</w:t>
      </w:r>
    </w:p>
    <w:p w14:paraId="166A549E" w14:textId="5B9F83CC" w:rsidR="008E4681" w:rsidRPr="00054D1E" w:rsidRDefault="008E4681" w:rsidP="008E468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A05200">
        <w:rPr>
          <w:rFonts w:ascii="Times New Roman" w:hAnsi="Times New Roman"/>
          <w:b/>
          <w:bCs/>
          <w:sz w:val="24"/>
          <w:szCs w:val="24"/>
        </w:rPr>
        <w:t>Давтян</w:t>
      </w:r>
      <w:proofErr w:type="spellEnd"/>
      <w:r w:rsidRPr="00A05200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А.Э.</w:t>
      </w:r>
      <w:r>
        <w:rPr>
          <w:rFonts w:ascii="Times New Roman" w:hAnsi="Times New Roman"/>
          <w:sz w:val="24"/>
          <w:szCs w:val="24"/>
        </w:rPr>
        <w:t>, ведущий инженер конструкторского отдела</w:t>
      </w:r>
    </w:p>
    <w:p w14:paraId="2DAC7C8E" w14:textId="083CF37D" w:rsidR="00A908B9" w:rsidRPr="000768DA" w:rsidRDefault="00A908B9" w:rsidP="008E4681">
      <w:pPr>
        <w:spacing w:after="0" w:line="240" w:lineRule="auto"/>
        <w:rPr>
          <w:rFonts w:ascii="Times New Roman" w:hAnsi="Times New Roman"/>
        </w:rPr>
      </w:pPr>
      <w:r w:rsidRPr="000768DA">
        <w:rPr>
          <w:rFonts w:ascii="Times New Roman" w:hAnsi="Times New Roman"/>
        </w:rPr>
        <w:t>____________________________________________________________________________________</w:t>
      </w:r>
    </w:p>
    <w:p w14:paraId="4D33233C" w14:textId="77777777" w:rsidR="00A908B9" w:rsidRPr="000768DA" w:rsidRDefault="00A908B9" w:rsidP="00A908B9">
      <w:pPr>
        <w:jc w:val="center"/>
        <w:rPr>
          <w:rFonts w:ascii="Times New Roman" w:hAnsi="Times New Roman"/>
        </w:rPr>
      </w:pPr>
      <w:r w:rsidRPr="000768DA">
        <w:rPr>
          <w:rFonts w:ascii="Times New Roman" w:hAnsi="Times New Roman"/>
        </w:rPr>
        <w:t>Фамилия И.О., должность специалиста предприятия</w:t>
      </w:r>
    </w:p>
    <w:p w14:paraId="4553ACCF" w14:textId="77777777" w:rsidR="00A908B9" w:rsidRPr="000768DA" w:rsidRDefault="00A908B9" w:rsidP="00A908B9">
      <w:pPr>
        <w:rPr>
          <w:rFonts w:ascii="Times New Roman" w:hAnsi="Times New Roman"/>
        </w:rPr>
      </w:pPr>
    </w:p>
    <w:p w14:paraId="36195079" w14:textId="77777777" w:rsidR="00A908B9" w:rsidRPr="000768DA" w:rsidRDefault="00A908B9" w:rsidP="00A908B9">
      <w:pPr>
        <w:spacing w:after="0"/>
        <w:jc w:val="both"/>
        <w:rPr>
          <w:rFonts w:ascii="Times New Roman" w:hAnsi="Times New Roman"/>
          <w:i/>
        </w:rPr>
      </w:pPr>
      <w:r w:rsidRPr="000768DA">
        <w:rPr>
          <w:rFonts w:ascii="Times New Roman" w:hAnsi="Times New Roman"/>
          <w:b/>
        </w:rPr>
        <w:t xml:space="preserve">Цель: </w:t>
      </w:r>
      <w:r w:rsidRPr="000768DA">
        <w:rPr>
          <w:rFonts w:ascii="Times New Roman" w:hAnsi="Times New Roman"/>
          <w:i/>
        </w:rPr>
        <w:t>выявление профессиональных квалификаций рабочего по профессии/ специалиста по должности, необходимые на производстве</w:t>
      </w:r>
    </w:p>
    <w:p w14:paraId="0431128B" w14:textId="77777777" w:rsidR="00A908B9" w:rsidRPr="000768DA" w:rsidRDefault="00A908B9" w:rsidP="00A908B9">
      <w:pPr>
        <w:rPr>
          <w:rFonts w:ascii="Times New Roman" w:hAnsi="Times New Roman"/>
        </w:rPr>
      </w:pPr>
    </w:p>
    <w:p w14:paraId="69A11724" w14:textId="77777777" w:rsidR="00A908B9" w:rsidRPr="000768DA" w:rsidRDefault="00A908B9" w:rsidP="00A908B9">
      <w:pPr>
        <w:rPr>
          <w:rFonts w:ascii="Times New Roman" w:hAnsi="Times New Roman"/>
          <w:b/>
        </w:rPr>
      </w:pPr>
      <w:r w:rsidRPr="000768DA">
        <w:rPr>
          <w:rFonts w:ascii="Times New Roman" w:hAnsi="Times New Roman"/>
          <w:b/>
        </w:rPr>
        <w:t>Задачи:</w:t>
      </w:r>
    </w:p>
    <w:p w14:paraId="6401A634" w14:textId="77777777" w:rsidR="00A908B9" w:rsidRPr="000768DA" w:rsidRDefault="00A908B9" w:rsidP="00A908B9">
      <w:pPr>
        <w:ind w:firstLine="426"/>
        <w:rPr>
          <w:rFonts w:ascii="Times New Roman" w:hAnsi="Times New Roman"/>
        </w:rPr>
      </w:pPr>
      <w:r w:rsidRPr="000768DA">
        <w:rPr>
          <w:rFonts w:ascii="Times New Roman" w:hAnsi="Times New Roman"/>
        </w:rPr>
        <w:t>1.</w:t>
      </w:r>
      <w:r w:rsidRPr="000768DA">
        <w:rPr>
          <w:rFonts w:ascii="Times New Roman" w:hAnsi="Times New Roman"/>
        </w:rPr>
        <w:tab/>
        <w:t>Определить перечень трудовых функций и операций рабочего по профессии /специалиста по должности.</w:t>
      </w:r>
    </w:p>
    <w:p w14:paraId="2E5208D6" w14:textId="77777777" w:rsidR="00A908B9" w:rsidRPr="000768DA" w:rsidRDefault="00A908B9" w:rsidP="00A908B9">
      <w:pPr>
        <w:ind w:firstLine="426"/>
        <w:rPr>
          <w:rFonts w:ascii="Times New Roman" w:hAnsi="Times New Roman"/>
        </w:rPr>
      </w:pPr>
      <w:r w:rsidRPr="000768DA">
        <w:rPr>
          <w:rFonts w:ascii="Times New Roman" w:hAnsi="Times New Roman"/>
        </w:rPr>
        <w:t>2.</w:t>
      </w:r>
      <w:r w:rsidRPr="000768DA">
        <w:rPr>
          <w:rFonts w:ascii="Times New Roman" w:hAnsi="Times New Roman"/>
        </w:rPr>
        <w:tab/>
        <w:t>Уточнить перечень документации, подлежащий изучению.</w:t>
      </w:r>
    </w:p>
    <w:p w14:paraId="1C29BB75" w14:textId="77777777" w:rsidR="00A908B9" w:rsidRPr="000768DA" w:rsidRDefault="00A908B9" w:rsidP="00A908B9">
      <w:pPr>
        <w:ind w:firstLine="426"/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>3.</w:t>
      </w:r>
      <w:r w:rsidRPr="000768DA">
        <w:rPr>
          <w:rFonts w:ascii="Times New Roman" w:hAnsi="Times New Roman"/>
        </w:rPr>
        <w:tab/>
        <w:t>Получить документацию, необходимую для выявления профессиональных квалификаций к рабочему по профессии / специалиста по должности для включения в образовательные программы СПО.</w:t>
      </w:r>
    </w:p>
    <w:p w14:paraId="08093673" w14:textId="77777777" w:rsidR="00A908B9" w:rsidRPr="000768DA" w:rsidRDefault="00A908B9" w:rsidP="00A908B9">
      <w:pPr>
        <w:ind w:firstLine="426"/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>4.</w:t>
      </w:r>
      <w:r w:rsidRPr="000768DA">
        <w:rPr>
          <w:rFonts w:ascii="Times New Roman" w:hAnsi="Times New Roman"/>
        </w:rPr>
        <w:tab/>
        <w:t>Согласовать время и регламент наблюдения за деятельностью рабочего по профессии /специалиста по должности со стороны стажера</w:t>
      </w:r>
    </w:p>
    <w:p w14:paraId="647A7D11" w14:textId="77777777" w:rsidR="00A908B9" w:rsidRPr="000768DA" w:rsidRDefault="00A908B9" w:rsidP="00A908B9">
      <w:pPr>
        <w:ind w:firstLine="426"/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>5. Ранжировать трудовые функции работников, выделить квалификационные дефициты (при наличии).</w:t>
      </w:r>
    </w:p>
    <w:p w14:paraId="4A1CE438" w14:textId="77777777" w:rsidR="00A908B9" w:rsidRPr="000768DA" w:rsidRDefault="00A908B9" w:rsidP="00A908B9">
      <w:pPr>
        <w:ind w:firstLine="426"/>
        <w:jc w:val="both"/>
        <w:rPr>
          <w:rFonts w:ascii="Times New Roman" w:hAnsi="Times New Roman"/>
        </w:rPr>
      </w:pPr>
      <w:r w:rsidRPr="000768DA">
        <w:rPr>
          <w:rFonts w:ascii="Times New Roman" w:hAnsi="Times New Roman"/>
        </w:rPr>
        <w:t>6.</w:t>
      </w:r>
      <w:r w:rsidRPr="000768DA">
        <w:rPr>
          <w:rFonts w:ascii="Times New Roman" w:hAnsi="Times New Roman"/>
        </w:rPr>
        <w:tab/>
        <w:t>Соотнести профессиональные компетенции (ФГОС – ПС) с профессиональными квалификациями, необходимыми на производстве.</w:t>
      </w:r>
    </w:p>
    <w:p w14:paraId="516C1986" w14:textId="77777777" w:rsidR="00A908B9" w:rsidRPr="000768DA" w:rsidRDefault="00A908B9" w:rsidP="00A908B9">
      <w:pPr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</w:rPr>
        <w:br w:type="page"/>
      </w:r>
    </w:p>
    <w:p w14:paraId="3B1C1A13" w14:textId="77777777" w:rsidR="00A908B9" w:rsidRPr="000768DA" w:rsidRDefault="00A908B9" w:rsidP="00A908B9">
      <w:pPr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b/>
          <w:sz w:val="24"/>
        </w:rPr>
        <w:lastRenderedPageBreak/>
        <w:t>Укажите наименование профессии рабочего /должности специалиста:</w:t>
      </w:r>
    </w:p>
    <w:p w14:paraId="2208D34B" w14:textId="119014A2" w:rsidR="008E4681" w:rsidRPr="00054D1E" w:rsidRDefault="008E4681" w:rsidP="008E468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ведущий инженер конструкторского отдела</w:t>
      </w:r>
    </w:p>
    <w:p w14:paraId="4F720263" w14:textId="77777777" w:rsidR="00A908B9" w:rsidRPr="000768DA" w:rsidRDefault="00A908B9" w:rsidP="00A908B9">
      <w:pPr>
        <w:spacing w:after="0"/>
        <w:jc w:val="center"/>
        <w:rPr>
          <w:rFonts w:ascii="Times New Roman" w:hAnsi="Times New Roman"/>
          <w:b/>
          <w:sz w:val="24"/>
        </w:rPr>
      </w:pPr>
    </w:p>
    <w:p w14:paraId="63D2823B" w14:textId="77777777" w:rsidR="00A908B9" w:rsidRPr="000768DA" w:rsidRDefault="00A908B9" w:rsidP="00A908B9">
      <w:pPr>
        <w:jc w:val="center"/>
        <w:rPr>
          <w:rFonts w:ascii="Times New Roman" w:hAnsi="Times New Roman"/>
          <w:b/>
          <w:sz w:val="24"/>
        </w:rPr>
      </w:pPr>
      <w:r w:rsidRPr="000768DA">
        <w:rPr>
          <w:rFonts w:ascii="Times New Roman" w:hAnsi="Times New Roman"/>
          <w:b/>
          <w:sz w:val="24"/>
        </w:rPr>
        <w:t xml:space="preserve">Оцените значимость основных трудовых функций (ОТФ) для эффективной работы на рабочем месте ________________________________________________________________ </w:t>
      </w:r>
    </w:p>
    <w:p w14:paraId="1DDAEB5A" w14:textId="77777777" w:rsidR="00A908B9" w:rsidRPr="000768DA" w:rsidRDefault="00A908B9" w:rsidP="00A908B9">
      <w:pPr>
        <w:spacing w:after="0"/>
        <w:jc w:val="center"/>
        <w:rPr>
          <w:rFonts w:ascii="Times New Roman" w:hAnsi="Times New Roman"/>
          <w:i/>
          <w:sz w:val="24"/>
        </w:rPr>
      </w:pPr>
      <w:r w:rsidRPr="000768DA">
        <w:rPr>
          <w:rFonts w:ascii="Times New Roman" w:hAnsi="Times New Roman"/>
          <w:i/>
          <w:sz w:val="24"/>
        </w:rPr>
        <w:t>(заполняется по соответствующему ПС в соответствии с ОП СПО)</w:t>
      </w:r>
    </w:p>
    <w:p w14:paraId="72838DF8" w14:textId="77777777" w:rsidR="00A908B9" w:rsidRDefault="00A908B9" w:rsidP="00A908B9">
      <w:pPr>
        <w:jc w:val="center"/>
        <w:rPr>
          <w:rFonts w:ascii="Times New Roman" w:hAnsi="Times New Roman"/>
          <w:i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550"/>
        <w:gridCol w:w="425"/>
        <w:gridCol w:w="425"/>
        <w:gridCol w:w="425"/>
        <w:gridCol w:w="426"/>
        <w:gridCol w:w="419"/>
      </w:tblGrid>
      <w:tr w:rsidR="008E4681" w:rsidRPr="00054D1E" w14:paraId="371D5133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6CF5F" w14:textId="77777777" w:rsidR="008E4681" w:rsidRPr="008E4681" w:rsidRDefault="008E4681" w:rsidP="0099749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83E7B2E" w14:textId="77777777" w:rsidR="008E4681" w:rsidRPr="008E4681" w:rsidRDefault="008E4681" w:rsidP="0099749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85D5E" w14:textId="01A1BE4D" w:rsidR="008E4681" w:rsidRPr="008E4681" w:rsidRDefault="008E4681" w:rsidP="008E468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E4681">
              <w:rPr>
                <w:rFonts w:ascii="Times New Roman" w:hAnsi="Times New Roman"/>
                <w:b/>
                <w:sz w:val="24"/>
              </w:rPr>
              <w:t>ОТФ</w:t>
            </w:r>
          </w:p>
        </w:tc>
        <w:tc>
          <w:tcPr>
            <w:tcW w:w="2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2A7D4" w14:textId="77777777" w:rsidR="008E4681" w:rsidRPr="008E4681" w:rsidRDefault="008E4681" w:rsidP="0099749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E4681">
              <w:rPr>
                <w:rFonts w:ascii="Times New Roman" w:hAnsi="Times New Roman"/>
                <w:b/>
                <w:sz w:val="24"/>
              </w:rPr>
              <w:t>Степень значимости по оценочной шкале (обвести подходящий)</w:t>
            </w:r>
          </w:p>
        </w:tc>
      </w:tr>
      <w:tr w:rsidR="008E4681" w:rsidRPr="00054D1E" w14:paraId="53B3C21B" w14:textId="77777777" w:rsidTr="008E4681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0DB8E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sz w:val="24"/>
                <w:szCs w:val="24"/>
              </w:rPr>
              <w:t xml:space="preserve">1 ОТФ </w:t>
            </w:r>
            <w:r w:rsidRPr="00A05200">
              <w:rPr>
                <w:rFonts w:ascii="Times New Roman" w:hAnsi="Times New Roman"/>
                <w:b/>
              </w:rPr>
              <w:t>Разработка деталей и узлов ДПА для изделий РКТ на основе освоенных конструктивно-технологических решений</w:t>
            </w:r>
          </w:p>
        </w:tc>
      </w:tr>
      <w:tr w:rsidR="008E4681" w:rsidRPr="00054D1E" w14:paraId="7881362F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A78D3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ТФ1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A0986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Выполнение расчетов для разработки конструкции деталей и узлов ДПА для изделий РКТ на основе освоенных конструктивно-технологических решений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C2F79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60DF8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2DB35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03A4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27735C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E4681" w:rsidRPr="00054D1E" w14:paraId="4E430339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897E5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ТФ2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7F88B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 xml:space="preserve">Разработка конструкторской документации </w:t>
            </w:r>
            <w:r w:rsidRPr="00A05200">
              <w:rPr>
                <w:rFonts w:ascii="Times New Roman" w:hAnsi="Times New Roman"/>
              </w:rPr>
              <w:br/>
              <w:t>(далее – КД) на детали и узлы ДПА для изделий РКТ на основе освоенных конструктивно-технологических решений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6C9DC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ABCD6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B3543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704D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B05F41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E4681" w:rsidRPr="00054D1E" w14:paraId="4ACC4508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F8DE6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ТФ3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3BBD9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Конструкторское сопровождение изготовления в производстве, проведения испытаний функциональных узлов ДПА для изделий РКТ, разработанных на основе освоенных конструктивно-технологических решений, по типовым инструкциям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A4116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FA6E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2074A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4E7DE4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0962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E4681" w:rsidRPr="00054D1E" w14:paraId="164A9FB2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23F8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161E">
              <w:rPr>
                <w:rFonts w:ascii="Times New Roman" w:hAnsi="Times New Roman"/>
                <w:sz w:val="24"/>
                <w:szCs w:val="24"/>
              </w:rPr>
              <w:t>ТФ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8F54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Выполнение работ по сбору, обработке и накоплению исходных материалов, научно-технической информации о типовых конструкциях ДПА для изделий РКТ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3FC3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B0929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B4443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B6740F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F6CB8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E4681" w:rsidRPr="00054D1E" w14:paraId="5BA0AA9D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D22C4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161E">
              <w:rPr>
                <w:rFonts w:ascii="Times New Roman" w:hAnsi="Times New Roman"/>
                <w:sz w:val="24"/>
                <w:szCs w:val="24"/>
              </w:rPr>
              <w:t>ТФ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B8E66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Выполнение расчетов для разработки конструкции деталей и узлов ДПА для изделий РКТ на основе освоенных конструктивно-технологических решений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2A6B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17A4B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D463D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9ECC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44F61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E4681" w:rsidRPr="00054D1E" w14:paraId="43832F14" w14:textId="77777777" w:rsidTr="008E4681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E2AF8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sz w:val="24"/>
                <w:szCs w:val="24"/>
              </w:rPr>
              <w:t xml:space="preserve">2 ОТФ </w:t>
            </w:r>
            <w:r w:rsidRPr="00A05200">
              <w:rPr>
                <w:rFonts w:ascii="Times New Roman" w:hAnsi="Times New Roman"/>
                <w:b/>
              </w:rPr>
              <w:t>Создание конструкций ДПА для изделий РКТ</w:t>
            </w:r>
          </w:p>
        </w:tc>
      </w:tr>
      <w:tr w:rsidR="008E4681" w:rsidRPr="00054D1E" w14:paraId="61049F65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1FAF1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ТФ1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4BFE0" w14:textId="77777777" w:rsidR="008E4681" w:rsidRPr="00A05200" w:rsidRDefault="008E4681" w:rsidP="009974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Согласование технических заданий на разработку вновь создаваемой ДПА для изделий РКТ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C36D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2F846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B80CD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E91D7B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CA577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E4681" w:rsidRPr="00054D1E" w14:paraId="713A79B7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3C561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ТФ2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CBFD" w14:textId="77777777" w:rsidR="008E4681" w:rsidRPr="00A05200" w:rsidRDefault="008E4681" w:rsidP="009974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Выполнение расчетов с целью выбора оптимальных конструктивно-технологических решений для разработки вновь создаваемой ДПА для изделий РКТ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A2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AA913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50383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941E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E304C4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E4681" w:rsidRPr="00054D1E" w14:paraId="36ADFFE4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C4941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ТФ3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3327B" w14:textId="77777777" w:rsidR="008E4681" w:rsidRPr="00A05200" w:rsidRDefault="008E4681" w:rsidP="009974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Разработка КД на узлы и конечные сборки вновь создаваемой ДПА для изделий РКТ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479DE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403AE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EF5E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4DC17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BC2A41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E4681" w:rsidRPr="00054D1E" w14:paraId="7856E4A9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A678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161E">
              <w:rPr>
                <w:rFonts w:ascii="Times New Roman" w:hAnsi="Times New Roman"/>
                <w:sz w:val="24"/>
                <w:szCs w:val="24"/>
              </w:rPr>
              <w:t>ТФ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51EDD" w14:textId="77777777" w:rsidR="008E4681" w:rsidRPr="00A05200" w:rsidRDefault="008E4681" w:rsidP="0099749B">
            <w:pPr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 xml:space="preserve">Конструкторское сопровождение изготовления в производстве, проведения исследований и испытаний ДПА для изделий РКТ и </w:t>
            </w:r>
            <w:r w:rsidRPr="00A05200">
              <w:rPr>
                <w:rFonts w:ascii="Times New Roman" w:hAnsi="Times New Roman"/>
              </w:rPr>
              <w:lastRenderedPageBreak/>
              <w:t>входящих в нее функциональных узлов, осуществление авторского надзора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DD2E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16B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38865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5493CF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75579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E4681" w:rsidRPr="00054D1E" w14:paraId="5A5F11D9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F2234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161E">
              <w:rPr>
                <w:rFonts w:ascii="Times New Roman" w:hAnsi="Times New Roman"/>
                <w:sz w:val="24"/>
                <w:szCs w:val="24"/>
              </w:rPr>
              <w:t>ТФ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FF3A3" w14:textId="77777777" w:rsidR="008E4681" w:rsidRPr="00A05200" w:rsidRDefault="008E4681" w:rsidP="0099749B">
            <w:pPr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Анализ научно-технической информации о перспективных конструкциях и конструктивно-технологических решениях ДПА для изделий РКТ, ее обобщение и систематизация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B0BE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364E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D1EF5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6DFA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DD7DE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E4681" w:rsidRPr="00054D1E" w14:paraId="0DCC28DC" w14:textId="77777777" w:rsidTr="008E4681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CA68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sz w:val="24"/>
                <w:szCs w:val="24"/>
              </w:rPr>
              <w:t xml:space="preserve">3 ОТФ </w:t>
            </w:r>
            <w:r w:rsidRPr="00A05200">
              <w:rPr>
                <w:rFonts w:ascii="Times New Roman" w:hAnsi="Times New Roman"/>
                <w:b/>
              </w:rPr>
              <w:t>Организационно-техническое управление работами по созданию ДПА для изделий РКТ</w:t>
            </w:r>
          </w:p>
        </w:tc>
      </w:tr>
      <w:tr w:rsidR="008E4681" w:rsidRPr="00054D1E" w14:paraId="50D31227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847C7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ТФ1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67E8D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Организация работ по обеспечению выполнения требований технических заданий на ДПА для изделий РКТ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1B839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523C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92356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ED88FD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D2E39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E4681" w:rsidRPr="00054D1E" w14:paraId="673C0D1D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C4D04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ТФ2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6D0A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Осуществление научно-технического руководства процессом разработки конструкций и КД на ДПА, экспериментальной отработки и испытаний образцов ДПА для изделий РКТ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B09A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15AA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B51318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A4E9F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6E78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E4681" w:rsidRPr="00054D1E" w14:paraId="1A33AD85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FF5DE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ТФ3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8017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Разработка предложений по внедрению передовых методов и средств разработки КД, современных средств автоматизированного проектирования и компьютерного моделирования с целью их использования в разработках организации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C23F1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B0DD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CDFBB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FF3C8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981A3F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E4681" w:rsidRPr="00054D1E" w14:paraId="4F179655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4777F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161E">
              <w:rPr>
                <w:rFonts w:ascii="Times New Roman" w:hAnsi="Times New Roman"/>
                <w:sz w:val="24"/>
                <w:szCs w:val="24"/>
              </w:rPr>
              <w:t>ТФ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9151C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Организация работ по конструкторскому сопровождению изготовления ДПА для изделий РКТ и осуществлению авторского надзора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BA21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570A4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F373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653721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0CF26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E4681" w:rsidRPr="00054D1E" w14:paraId="43F6F2F6" w14:textId="77777777" w:rsidTr="008E468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F1731" w14:textId="77777777" w:rsidR="008E4681" w:rsidRPr="00054D1E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161E">
              <w:rPr>
                <w:rFonts w:ascii="Times New Roman" w:hAnsi="Times New Roman"/>
                <w:sz w:val="24"/>
                <w:szCs w:val="24"/>
              </w:rPr>
              <w:t>ТФ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9844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</w:rPr>
              <w:t>Организация работ по внедрению новых материалов и конструктивно-технологических решений с целью их использования при разработке современной ДПА для изделий РКТ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34FBC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6B9E2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60418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E344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52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465350" w14:textId="77777777" w:rsidR="008E4681" w:rsidRPr="00A05200" w:rsidRDefault="008E4681" w:rsidP="009974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05200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77BA7A05" w14:textId="77777777" w:rsidR="00A908B9" w:rsidRPr="000768DA" w:rsidRDefault="00A908B9" w:rsidP="00A908B9">
      <w:pPr>
        <w:ind w:left="72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90"/>
        <w:gridCol w:w="1355"/>
      </w:tblGrid>
      <w:tr w:rsidR="00A908B9" w:rsidRPr="000768DA" w14:paraId="2F9EBA71" w14:textId="77777777" w:rsidTr="008C1319">
        <w:tc>
          <w:tcPr>
            <w:tcW w:w="7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FA31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 xml:space="preserve">Характеристика предъявляемых требований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04B1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Оценка в баллах</w:t>
            </w:r>
          </w:p>
        </w:tc>
      </w:tr>
      <w:tr w:rsidR="00A908B9" w:rsidRPr="000768DA" w14:paraId="78700AE7" w14:textId="77777777" w:rsidTr="008C1319">
        <w:tc>
          <w:tcPr>
            <w:tcW w:w="7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471B" w14:textId="77777777" w:rsidR="00A908B9" w:rsidRPr="000768DA" w:rsidRDefault="00A908B9" w:rsidP="008C1319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Выполняется крайне редко, особых знаний и умений не требуется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D0A5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1</w:t>
            </w:r>
          </w:p>
        </w:tc>
      </w:tr>
      <w:tr w:rsidR="00A908B9" w:rsidRPr="000768DA" w14:paraId="6337EB01" w14:textId="77777777" w:rsidTr="008C1319">
        <w:tc>
          <w:tcPr>
            <w:tcW w:w="7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2C43" w14:textId="77777777" w:rsidR="00A908B9" w:rsidRPr="000768DA" w:rsidRDefault="00A908B9" w:rsidP="008C1319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Выполняется время от времени, требуются общие знания и простейшие умения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F95B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2</w:t>
            </w:r>
          </w:p>
        </w:tc>
      </w:tr>
      <w:tr w:rsidR="00A908B9" w:rsidRPr="000768DA" w14:paraId="7465D283" w14:textId="77777777" w:rsidTr="008C1319">
        <w:tc>
          <w:tcPr>
            <w:tcW w:w="7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621F" w14:textId="77777777" w:rsidR="00A908B9" w:rsidRPr="000768DA" w:rsidRDefault="00A908B9" w:rsidP="008C1319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Выполняется достаточно часто, необходимы специальные знания и умения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3A8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3</w:t>
            </w:r>
          </w:p>
        </w:tc>
      </w:tr>
      <w:tr w:rsidR="00A908B9" w:rsidRPr="000768DA" w14:paraId="0D29C9B4" w14:textId="77777777" w:rsidTr="008C1319">
        <w:tc>
          <w:tcPr>
            <w:tcW w:w="7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F66" w14:textId="77777777" w:rsidR="00A908B9" w:rsidRPr="000768DA" w:rsidRDefault="00A908B9" w:rsidP="008C1319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Важная ТФ, требуются хорошие знания и умения для её выполнения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2D70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4</w:t>
            </w:r>
          </w:p>
        </w:tc>
      </w:tr>
      <w:tr w:rsidR="00A908B9" w:rsidRPr="000768DA" w14:paraId="16C1C49E" w14:textId="77777777" w:rsidTr="008C1319">
        <w:tc>
          <w:tcPr>
            <w:tcW w:w="7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BD39" w14:textId="77777777" w:rsidR="00A908B9" w:rsidRPr="000768DA" w:rsidRDefault="00A908B9" w:rsidP="008C1319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Основная ТФ, для её выполнения нужны совершенные знания и умения, сформированные компетенции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DFBB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5</w:t>
            </w:r>
          </w:p>
        </w:tc>
      </w:tr>
    </w:tbl>
    <w:p w14:paraId="22A09BA8" w14:textId="77777777" w:rsidR="00A908B9" w:rsidRPr="000768DA" w:rsidRDefault="00A908B9" w:rsidP="00A908B9">
      <w:pPr>
        <w:rPr>
          <w:rFonts w:ascii="Times New Roman" w:hAnsi="Times New Roman"/>
        </w:rPr>
      </w:pPr>
    </w:p>
    <w:p w14:paraId="06804B59" w14:textId="77777777" w:rsidR="00A908B9" w:rsidRPr="000768DA" w:rsidRDefault="00A908B9" w:rsidP="00A908B9">
      <w:pPr>
        <w:rPr>
          <w:rFonts w:ascii="Times New Roman" w:hAnsi="Times New Roman"/>
        </w:rPr>
      </w:pPr>
      <w:r w:rsidRPr="000768DA">
        <w:rPr>
          <w:rFonts w:ascii="Times New Roman" w:hAnsi="Times New Roman"/>
        </w:rPr>
        <w:br w:type="page"/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670"/>
      </w:tblGrid>
      <w:tr w:rsidR="00A908B9" w:rsidRPr="000768DA" w14:paraId="65301C78" w14:textId="77777777" w:rsidTr="008E4681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3FDC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lastRenderedPageBreak/>
              <w:t>Вопросы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7E54" w14:textId="77777777" w:rsidR="00A908B9" w:rsidRPr="000768DA" w:rsidRDefault="00A908B9" w:rsidP="008C13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768DA">
              <w:rPr>
                <w:rFonts w:ascii="Times New Roman" w:hAnsi="Times New Roman"/>
                <w:b/>
                <w:sz w:val="24"/>
              </w:rPr>
              <w:t>Ответы</w:t>
            </w:r>
          </w:p>
        </w:tc>
      </w:tr>
      <w:tr w:rsidR="00A908B9" w:rsidRPr="000768DA" w14:paraId="1687B1D3" w14:textId="77777777" w:rsidTr="008E4681">
        <w:trPr>
          <w:trHeight w:val="17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066B" w14:textId="77777777" w:rsidR="00A908B9" w:rsidRPr="000768DA" w:rsidRDefault="00A908B9" w:rsidP="008C1319">
            <w:pPr>
              <w:rPr>
                <w:rFonts w:ascii="Times New Roman" w:hAnsi="Times New Roman"/>
                <w:sz w:val="24"/>
              </w:rPr>
            </w:pPr>
            <w:bookmarkStart w:id="0" w:name="_heading=h.30j0zll"/>
            <w:bookmarkEnd w:id="0"/>
            <w:r w:rsidRPr="000768DA">
              <w:rPr>
                <w:rFonts w:ascii="Times New Roman" w:hAnsi="Times New Roman"/>
                <w:sz w:val="24"/>
              </w:rPr>
              <w:t>В связи с развитием производства и технологий какие новые трудовые функции и операции необходимо осваивать работникам?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C456" w14:textId="77777777" w:rsidR="00A908B9" w:rsidRDefault="008E4681" w:rsidP="008C13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Взаимодействие с распределенными вычислениями для создания многоуровневых систем управления предприятием.</w:t>
            </w:r>
          </w:p>
          <w:p w14:paraId="651FF85B" w14:textId="54A58114" w:rsidR="008E4681" w:rsidRPr="000768DA" w:rsidRDefault="008E4681" w:rsidP="008C13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Работа со скриптовыми языками программирования и искусственным интеллектом.</w:t>
            </w:r>
          </w:p>
        </w:tc>
      </w:tr>
      <w:tr w:rsidR="008E4681" w:rsidRPr="000768DA" w14:paraId="6C3ABEF1" w14:textId="77777777" w:rsidTr="008E4681">
        <w:trPr>
          <w:trHeight w:val="17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24F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С кем в ходе своей трудовой деятельности взаимодействует указанный работник? Какова кооперация труда? (Кто, с кем и что делает?)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658D" w14:textId="08F62D44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Взаимодействие с подчиненными и вышестоящим руководствам с целью реализации поставленных задач: с руководством для уточнения неочевидных моментов, с подчиненными – для грамотного распределения и решения поставленных задач</w:t>
            </w:r>
          </w:p>
        </w:tc>
      </w:tr>
      <w:tr w:rsidR="008E4681" w:rsidRPr="000768DA" w14:paraId="778003CF" w14:textId="77777777" w:rsidTr="008E4681">
        <w:trPr>
          <w:trHeight w:val="17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12F9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 распределены полномочия, ответственность за работу?</w:t>
            </w:r>
          </w:p>
          <w:p w14:paraId="5E3091D4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Кто даёт рабочему задания, в какой форме?</w:t>
            </w:r>
          </w:p>
          <w:p w14:paraId="085754C6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 принимается работа? Причины, по которым работа может быть не принята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785C" w14:textId="4678233F" w:rsid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Полномочия распределяет руководитель проекта среди своих подчиненных</w:t>
            </w:r>
          </w:p>
          <w:p w14:paraId="3987C544" w14:textId="75DB019E" w:rsid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Руководитель, устно или письменно, также с помощью системы 1С.Документы </w:t>
            </w:r>
          </w:p>
          <w:p w14:paraId="195BF2D8" w14:textId="6DDA08F3" w:rsidR="008E4681" w:rsidRP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 ЛА, технической документацией, может быть не принята при нарушении ЛА и документации</w:t>
            </w:r>
          </w:p>
        </w:tc>
      </w:tr>
      <w:tr w:rsidR="008E4681" w:rsidRPr="000768DA" w14:paraId="0347FC7E" w14:textId="77777777" w:rsidTr="008E4681">
        <w:trPr>
          <w:trHeight w:val="17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1703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Каковы критерии оценки эффективности труда работников соответствующего профиля?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67B" w14:textId="06FBB5DD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Выработки сотрудника согласно поставленным задачам</w:t>
            </w:r>
          </w:p>
        </w:tc>
      </w:tr>
      <w:tr w:rsidR="008E4681" w:rsidRPr="000768DA" w14:paraId="12E5018C" w14:textId="77777777" w:rsidTr="008E4681">
        <w:trPr>
          <w:trHeight w:val="17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1CE6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Должен ли работник данной профессии / должности совмещать еще какие-либо обязанности / профессии?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AD6C" w14:textId="0BF73693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</w:tr>
      <w:tr w:rsidR="008E4681" w:rsidRPr="000768DA" w14:paraId="17EABC10" w14:textId="77777777" w:rsidTr="008E4681">
        <w:trPr>
          <w:trHeight w:val="17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0E41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Какие документы регламентируют деятельность работников по данному профилю?</w:t>
            </w:r>
          </w:p>
          <w:p w14:paraId="1D24CEDF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(Например, ДИ, инструкции по ТБ, техническая документация на оборудование, технические задания, эксплуатационные руководства)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02BE" w14:textId="77777777" w:rsid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 w:rsidRPr="00054D1E">
              <w:rPr>
                <w:rFonts w:ascii="Times New Roman" w:hAnsi="Times New Roman"/>
                <w:sz w:val="24"/>
                <w:szCs w:val="24"/>
              </w:rPr>
              <w:t>Перечень документов, подлежащих изучению:</w:t>
            </w:r>
          </w:p>
          <w:p w14:paraId="039D22D2" w14:textId="2153C8D1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аконодательство Российской Федерации</w:t>
            </w:r>
          </w:p>
          <w:p w14:paraId="3E4D8611" w14:textId="45304D13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остановления правительства Российской Федерации</w:t>
            </w:r>
          </w:p>
          <w:p w14:paraId="3F1D015C" w14:textId="35827D7A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тандарты ЕСКД, ЕСПЛ, ЕСТД, системы постановки на производство военной техники</w:t>
            </w:r>
          </w:p>
          <w:p w14:paraId="56C9EF53" w14:textId="2EE9AF90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став АО «НПК «СПП»</w:t>
            </w:r>
          </w:p>
          <w:p w14:paraId="1BEF393E" w14:textId="7D2C02A4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 xml:space="preserve">оложение о филиале АО «НПК «СПП» </w:t>
            </w:r>
          </w:p>
          <w:p w14:paraId="4373BD31" w14:textId="4F265DC4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окальные нормативные акты</w:t>
            </w:r>
          </w:p>
          <w:p w14:paraId="4A2DC715" w14:textId="1AC2793A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 xml:space="preserve">уководящие документы и инструкции по системе менеджмента качества, устанавливающими требования к порядку, методам, периодичности, срокам и т.п. осуществляемых им функций и </w:t>
            </w:r>
            <w:r w:rsidRPr="008E4681">
              <w:rPr>
                <w:rFonts w:ascii="Times New Roman" w:hAnsi="Times New Roman"/>
                <w:sz w:val="24"/>
                <w:szCs w:val="24"/>
              </w:rPr>
              <w:lastRenderedPageBreak/>
              <w:t>выполняемых работ, к регистрации и оформлению их результатов</w:t>
            </w:r>
          </w:p>
          <w:p w14:paraId="593B5901" w14:textId="7FB61422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олитикой и целыми в обществе</w:t>
            </w:r>
          </w:p>
          <w:p w14:paraId="54D2562D" w14:textId="409F5281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оложение о производстве</w:t>
            </w:r>
          </w:p>
          <w:p w14:paraId="2440DBE2" w14:textId="49AC67C6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олжностная инструкция</w:t>
            </w:r>
          </w:p>
          <w:p w14:paraId="67403747" w14:textId="449CD1E6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нструкции по технике безопасности</w:t>
            </w:r>
          </w:p>
          <w:p w14:paraId="25959841" w14:textId="174668C7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ехническая документация на оборудование</w:t>
            </w:r>
          </w:p>
          <w:p w14:paraId="76FEB9F2" w14:textId="2497F727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ехнические задания</w:t>
            </w:r>
          </w:p>
          <w:p w14:paraId="28211336" w14:textId="4D2F3089" w:rsidR="008E4681" w:rsidRPr="008E4681" w:rsidRDefault="008E4681" w:rsidP="008E468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  <w:r w:rsidRPr="008E4681">
              <w:rPr>
                <w:rFonts w:ascii="Times New Roman" w:hAnsi="Times New Roman"/>
                <w:sz w:val="24"/>
                <w:szCs w:val="24"/>
              </w:rPr>
              <w:t>ксплуатационные руководства</w:t>
            </w:r>
          </w:p>
        </w:tc>
      </w:tr>
      <w:tr w:rsidR="008E4681" w:rsidRPr="000768DA" w14:paraId="49532109" w14:textId="77777777" w:rsidTr="008E4681">
        <w:trPr>
          <w:trHeight w:val="17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6331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lastRenderedPageBreak/>
              <w:t>Какие из перечисленных документов Вы можете нам предоставить для установления профессиональных квалификаций работника по данной профессии / должности для их включения в образовательные программы СПО?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D77" w14:textId="77777777" w:rsid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Стандарты ЕСКД, ЕСПЛ, ЕСТД</w:t>
            </w:r>
          </w:p>
          <w:p w14:paraId="2454507A" w14:textId="77777777" w:rsidR="008E4681" w:rsidRDefault="008E4681" w:rsidP="008E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Руководящие документы и инструкции по системе менеджмента качества, устанавливающими требования к порядку, методам, периодичности, срокам и т.п. осуществляемых им функций и выполняемых работ, к регистрации и оформлению их результатов</w:t>
            </w:r>
          </w:p>
          <w:p w14:paraId="05131D2E" w14:textId="40630B61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Должностную инструкцию</w:t>
            </w:r>
          </w:p>
        </w:tc>
      </w:tr>
      <w:tr w:rsidR="008E4681" w:rsidRPr="000768DA" w14:paraId="4AB1C122" w14:textId="77777777" w:rsidTr="008E4681">
        <w:trPr>
          <w:trHeight w:val="17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05F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Каковы типичные замечания по уровню навыков выпускников учреждений СПО – работников по указанной профессии /должности?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37C8" w14:textId="3A7E8D03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прикладных навыков для работы на определенном оборудовании, пробелы в теоретических знаниях</w:t>
            </w:r>
          </w:p>
        </w:tc>
      </w:tr>
      <w:tr w:rsidR="008E4681" w:rsidRPr="000768DA" w14:paraId="67AEC59F" w14:textId="77777777" w:rsidTr="008E4681">
        <w:trPr>
          <w:trHeight w:val="17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0826" w14:textId="77777777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 w:rsidRPr="000768DA">
              <w:rPr>
                <w:rFonts w:ascii="Times New Roman" w:hAnsi="Times New Roman"/>
                <w:sz w:val="24"/>
              </w:rPr>
              <w:t>Ваши предложения и пожелания учреждениям СПО по подготовке специалистов по соответствующей профессии / специальности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68A0" w14:textId="20692B7A" w:rsidR="008E4681" w:rsidRPr="000768DA" w:rsidRDefault="008E4681" w:rsidP="008E46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Развитие проектного сотрудничества</w:t>
            </w:r>
          </w:p>
        </w:tc>
      </w:tr>
    </w:tbl>
    <w:p w14:paraId="36E05C93" w14:textId="77777777" w:rsidR="00A908B9" w:rsidRPr="000768DA" w:rsidRDefault="00A908B9" w:rsidP="00A908B9">
      <w:pPr>
        <w:rPr>
          <w:rFonts w:ascii="Times New Roman" w:hAnsi="Times New Roman"/>
        </w:rPr>
      </w:pPr>
    </w:p>
    <w:p w14:paraId="584C37E3" w14:textId="77777777" w:rsidR="00A908B9" w:rsidRPr="000768DA" w:rsidRDefault="00A908B9" w:rsidP="00A908B9">
      <w:pPr>
        <w:pStyle w:val="ac"/>
        <w:spacing w:after="0" w:line="240" w:lineRule="auto"/>
        <w:ind w:left="928"/>
        <w:jc w:val="both"/>
        <w:rPr>
          <w:rFonts w:ascii="Times New Roman" w:hAnsi="Times New Roman"/>
          <w:sz w:val="24"/>
        </w:rPr>
      </w:pPr>
    </w:p>
    <w:p w14:paraId="4D2EB568" w14:textId="77777777" w:rsidR="00A908B9" w:rsidRPr="000768DA" w:rsidRDefault="00A908B9">
      <w:pPr>
        <w:spacing w:line="240" w:lineRule="auto"/>
        <w:jc w:val="center"/>
        <w:rPr>
          <w:rFonts w:ascii="Times New Roman" w:hAnsi="Times New Roman"/>
          <w:b/>
          <w:sz w:val="24"/>
        </w:rPr>
      </w:pPr>
    </w:p>
    <w:sectPr w:rsidR="00A908B9" w:rsidRPr="000768DA" w:rsidSect="00A908B9">
      <w:pgSz w:w="11906" w:h="16838"/>
      <w:pgMar w:top="567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C5B9" w14:textId="77777777" w:rsidR="00CE22B3" w:rsidRDefault="00CE22B3">
      <w:pPr>
        <w:spacing w:after="0" w:line="240" w:lineRule="auto"/>
      </w:pPr>
      <w:r>
        <w:separator/>
      </w:r>
    </w:p>
  </w:endnote>
  <w:endnote w:type="continuationSeparator" w:id="0">
    <w:p w14:paraId="19869714" w14:textId="77777777" w:rsidR="00CE22B3" w:rsidRDefault="00CE2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XO Thames">
    <w:altName w:val="Calibri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2269" w14:textId="77777777" w:rsidR="00A908B9" w:rsidRDefault="00A908B9">
    <w:pPr>
      <w:pStyle w:val="af0"/>
      <w:jc w:val="right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1455D40A" w14:textId="77777777" w:rsidR="00A908B9" w:rsidRDefault="00A908B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BC85" w14:textId="77777777" w:rsidR="00A908B9" w:rsidRDefault="00A908B9">
    <w:pPr>
      <w:pStyle w:val="af0"/>
      <w:jc w:val="right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2DDAEFE4" w14:textId="77777777" w:rsidR="00A908B9" w:rsidRDefault="00A908B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739B" w14:textId="77777777" w:rsidR="00896716" w:rsidRDefault="00A94B26">
    <w:pPr>
      <w:pStyle w:val="af0"/>
      <w:jc w:val="right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43AAC113" w14:textId="77777777" w:rsidR="00896716" w:rsidRDefault="00896716">
    <w:pPr>
      <w:pStyle w:val="af0"/>
    </w:pPr>
  </w:p>
  <w:p w14:paraId="5FC5AED8" w14:textId="77777777" w:rsidR="00B77727" w:rsidRDefault="00B777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AF5D" w14:textId="77777777" w:rsidR="00CE22B3" w:rsidRDefault="00CE22B3">
      <w:pPr>
        <w:spacing w:after="0" w:line="240" w:lineRule="auto"/>
      </w:pPr>
      <w:r>
        <w:separator/>
      </w:r>
    </w:p>
  </w:footnote>
  <w:footnote w:type="continuationSeparator" w:id="0">
    <w:p w14:paraId="4F320424" w14:textId="77777777" w:rsidR="00CE22B3" w:rsidRDefault="00CE22B3">
      <w:pPr>
        <w:spacing w:after="0" w:line="240" w:lineRule="auto"/>
      </w:pPr>
      <w:r>
        <w:continuationSeparator/>
      </w:r>
    </w:p>
  </w:footnote>
  <w:footnote w:id="1">
    <w:p w14:paraId="7F08DA0D" w14:textId="77777777" w:rsidR="00A908B9" w:rsidRDefault="00A908B9" w:rsidP="00A908B9">
      <w:pPr>
        <w:pStyle w:val="af4"/>
      </w:pPr>
      <w:r>
        <w:rPr>
          <w:vertAlign w:val="superscript"/>
        </w:rPr>
        <w:footnoteRef/>
      </w:r>
      <w:r>
        <w:t xml:space="preserve"> Практический опыт и виды работ на практике связан с трудовыми функциями и трудовыми действиями, выполняемыми работником на рабочем месте.</w:t>
      </w:r>
    </w:p>
  </w:footnote>
  <w:footnote w:id="2">
    <w:p w14:paraId="11A215B8" w14:textId="77777777" w:rsidR="00A908B9" w:rsidRDefault="00A908B9" w:rsidP="00A908B9">
      <w:pPr>
        <w:pStyle w:val="af4"/>
      </w:pPr>
      <w:r>
        <w:rPr>
          <w:vertAlign w:val="superscript"/>
        </w:rPr>
        <w:footnoteRef/>
      </w:r>
      <w:r>
        <w:t xml:space="preserve"> Перечень необходимых умений связан с видами и правилами применения современного оборудования, инструментов, материалов, технологиями реализации ТП, требованиями к качеству, требованиями корпоративной документации.</w:t>
      </w:r>
    </w:p>
  </w:footnote>
  <w:footnote w:id="3">
    <w:p w14:paraId="1227E407" w14:textId="77777777" w:rsidR="00A908B9" w:rsidRDefault="00A908B9" w:rsidP="00A908B9">
      <w:pPr>
        <w:pStyle w:val="af4"/>
        <w:jc w:val="both"/>
      </w:pPr>
      <w:r>
        <w:rPr>
          <w:vertAlign w:val="superscript"/>
        </w:rPr>
        <w:footnoteRef/>
      </w:r>
      <w:r>
        <w:t xml:space="preserve"> Перечень необходимых знаний связан с видами и правилами применения современного оборудования, инструментов, материалов, технологиями реализации ТП, требованиями к качеству, требованиями корпоративной документации.</w:t>
      </w:r>
    </w:p>
  </w:footnote>
  <w:footnote w:id="4">
    <w:p w14:paraId="1F638C27" w14:textId="77777777" w:rsidR="00A908B9" w:rsidRDefault="00A908B9" w:rsidP="00A908B9">
      <w:pPr>
        <w:rPr>
          <w:sz w:val="20"/>
        </w:rPr>
      </w:pPr>
      <w:r>
        <w:rPr>
          <w:sz w:val="20"/>
          <w:vertAlign w:val="superscript"/>
        </w:rPr>
        <w:footnoteRef/>
      </w:r>
      <w:r>
        <w:rPr>
          <w:sz w:val="20"/>
        </w:rPr>
        <w:t xml:space="preserve"> Заполняется для каждой профессии рабочего / должности специалиста</w:t>
      </w:r>
    </w:p>
  </w:footnote>
  <w:footnote w:id="5">
    <w:p w14:paraId="49048311" w14:textId="77777777" w:rsidR="00A908B9" w:rsidRDefault="00A908B9" w:rsidP="00A908B9">
      <w:pPr>
        <w:jc w:val="both"/>
        <w:rPr>
          <w:sz w:val="20"/>
        </w:rPr>
      </w:pPr>
      <w:r>
        <w:rPr>
          <w:sz w:val="20"/>
          <w:vertAlign w:val="superscript"/>
        </w:rPr>
        <w:footnoteRef/>
      </w:r>
      <w:r>
        <w:rPr>
          <w:sz w:val="20"/>
        </w:rPr>
        <w:t xml:space="preserve"> Цель кратко описывает суммарный результат трудовой деятельности по следующей схеме: глагол в неопределенной форме – объект действия – область осуществления деятельности (направленность действия) или конечный потребитель. Например: Производство деталей и сборочных единиц машиностроения на фрезерных станках</w:t>
      </w:r>
    </w:p>
  </w:footnote>
  <w:footnote w:id="6">
    <w:p w14:paraId="69128B3E" w14:textId="77777777" w:rsidR="008E4681" w:rsidRDefault="008E4681" w:rsidP="008E4681">
      <w:pPr>
        <w:rPr>
          <w:sz w:val="20"/>
        </w:rPr>
      </w:pPr>
      <w:r>
        <w:rPr>
          <w:sz w:val="20"/>
          <w:vertAlign w:val="superscript"/>
        </w:rPr>
        <w:footnoteRef/>
      </w:r>
      <w:r>
        <w:rPr>
          <w:sz w:val="20"/>
        </w:rPr>
        <w:t xml:space="preserve"> Трудовая функция должна представлять собой отдельный законченный элемент трудовой деятельности, требующий собственных методов, материалов, оборудования и процессов. Например: ТФ1. Обрабатывать детали различных типов на вертикально-фрезерных станках; ТФ2. Производить замену или долив смазывающих масел.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5D4"/>
    <w:multiLevelType w:val="hybridMultilevel"/>
    <w:tmpl w:val="6972BF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570A0"/>
    <w:multiLevelType w:val="hybridMultilevel"/>
    <w:tmpl w:val="98C684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A462E"/>
    <w:multiLevelType w:val="multilevel"/>
    <w:tmpl w:val="14DA2BA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428" w:hanging="72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1788" w:hanging="1080"/>
      </w:pPr>
    </w:lvl>
    <w:lvl w:ilvl="6">
      <w:start w:val="1"/>
      <w:numFmt w:val="decimal"/>
      <w:lvlText w:val="%1.%2.%3.%4.%5.%6.%7."/>
      <w:lvlJc w:val="left"/>
      <w:pPr>
        <w:ind w:left="2148" w:hanging="1440"/>
      </w:pPr>
    </w:lvl>
    <w:lvl w:ilvl="7">
      <w:start w:val="1"/>
      <w:numFmt w:val="decimal"/>
      <w:lvlText w:val="%1.%2.%3.%4.%5.%6.%7.%8."/>
      <w:lvlJc w:val="left"/>
      <w:pPr>
        <w:ind w:left="2148" w:hanging="1440"/>
      </w:pPr>
    </w:lvl>
    <w:lvl w:ilvl="8">
      <w:start w:val="1"/>
      <w:numFmt w:val="decimal"/>
      <w:lvlText w:val="%1.%2.%3.%4.%5.%6.%7.%8.%9."/>
      <w:lvlJc w:val="left"/>
      <w:pPr>
        <w:ind w:left="2508" w:hanging="1800"/>
      </w:pPr>
    </w:lvl>
  </w:abstractNum>
  <w:abstractNum w:abstractNumId="3" w15:restartNumberingAfterBreak="0">
    <w:nsid w:val="0FF719CB"/>
    <w:multiLevelType w:val="multilevel"/>
    <w:tmpl w:val="8CE254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i w:val="0"/>
        <w:color w:val="000000"/>
        <w:spacing w:val="0"/>
        <w:sz w:val="24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11482B47"/>
    <w:multiLevelType w:val="multilevel"/>
    <w:tmpl w:val="FA3C67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i w:val="0"/>
        <w:color w:val="000000"/>
        <w:spacing w:val="0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D14A4"/>
    <w:multiLevelType w:val="multilevel"/>
    <w:tmpl w:val="09C07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C12C4"/>
    <w:multiLevelType w:val="hybridMultilevel"/>
    <w:tmpl w:val="3BB630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57C85"/>
    <w:multiLevelType w:val="hybridMultilevel"/>
    <w:tmpl w:val="B40A5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9285C"/>
    <w:multiLevelType w:val="hybridMultilevel"/>
    <w:tmpl w:val="14348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32B2C"/>
    <w:multiLevelType w:val="hybridMultilevel"/>
    <w:tmpl w:val="253015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750894"/>
    <w:multiLevelType w:val="hybridMultilevel"/>
    <w:tmpl w:val="BFD850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D26377"/>
    <w:multiLevelType w:val="multilevel"/>
    <w:tmpl w:val="46DAA2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i w:val="0"/>
        <w:color w:val="000000"/>
        <w:spacing w:val="0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826549"/>
    <w:multiLevelType w:val="hybridMultilevel"/>
    <w:tmpl w:val="253015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170C26"/>
    <w:multiLevelType w:val="hybridMultilevel"/>
    <w:tmpl w:val="E962EE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9F19C5"/>
    <w:multiLevelType w:val="hybridMultilevel"/>
    <w:tmpl w:val="9812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E5A9E"/>
    <w:multiLevelType w:val="hybridMultilevel"/>
    <w:tmpl w:val="89C82EFA"/>
    <w:lvl w:ilvl="0" w:tplc="0419000F">
      <w:start w:val="1"/>
      <w:numFmt w:val="decimal"/>
      <w:lvlText w:val="%1.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6" w15:restartNumberingAfterBreak="0">
    <w:nsid w:val="46346AE7"/>
    <w:multiLevelType w:val="multilevel"/>
    <w:tmpl w:val="BDFC26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color w:val="000000"/>
        <w:spacing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A5404"/>
    <w:multiLevelType w:val="multilevel"/>
    <w:tmpl w:val="A4641000"/>
    <w:lvl w:ilvl="0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/>
        <w:sz w:val="24"/>
      </w:rPr>
    </w:lvl>
    <w:lvl w:ilvl="1">
      <w:start w:val="3"/>
      <w:numFmt w:val="decimal"/>
      <w:lvlText w:val="%1.%2."/>
      <w:lvlJc w:val="left"/>
      <w:pPr>
        <w:ind w:left="121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57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93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93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229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29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650" w:hanging="1800"/>
      </w:pPr>
      <w:rPr>
        <w:b/>
      </w:rPr>
    </w:lvl>
  </w:abstractNum>
  <w:abstractNum w:abstractNumId="18" w15:restartNumberingAfterBreak="0">
    <w:nsid w:val="58C133B1"/>
    <w:multiLevelType w:val="hybridMultilevel"/>
    <w:tmpl w:val="E5FA4D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EC6ABF"/>
    <w:multiLevelType w:val="hybridMultilevel"/>
    <w:tmpl w:val="1AAE0F42"/>
    <w:lvl w:ilvl="0" w:tplc="0419000F">
      <w:start w:val="1"/>
      <w:numFmt w:val="decimal"/>
      <w:lvlText w:val="%1.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0" w15:restartNumberingAfterBreak="0">
    <w:nsid w:val="5F633488"/>
    <w:multiLevelType w:val="multilevel"/>
    <w:tmpl w:val="FC32BC34"/>
    <w:lvl w:ilvl="0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6E0413"/>
    <w:multiLevelType w:val="multilevel"/>
    <w:tmpl w:val="194E42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i w:val="0"/>
        <w:color w:val="000000"/>
        <w:spacing w:val="0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2D5691"/>
    <w:multiLevelType w:val="hybridMultilevel"/>
    <w:tmpl w:val="1AAE0F42"/>
    <w:lvl w:ilvl="0" w:tplc="0419000F">
      <w:start w:val="1"/>
      <w:numFmt w:val="decimal"/>
      <w:lvlText w:val="%1.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3" w15:restartNumberingAfterBreak="0">
    <w:nsid w:val="7D6265E1"/>
    <w:multiLevelType w:val="multilevel"/>
    <w:tmpl w:val="750E341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7E34620E"/>
    <w:multiLevelType w:val="hybridMultilevel"/>
    <w:tmpl w:val="98C684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0C5050"/>
    <w:multiLevelType w:val="multilevel"/>
    <w:tmpl w:val="ACEEB9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i w:val="0"/>
        <w:color w:val="000000"/>
        <w:spacing w:val="0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05867465">
    <w:abstractNumId w:val="2"/>
  </w:num>
  <w:num w:numId="2" w16cid:durableId="1758597241">
    <w:abstractNumId w:val="23"/>
  </w:num>
  <w:num w:numId="3" w16cid:durableId="1613047328">
    <w:abstractNumId w:val="20"/>
  </w:num>
  <w:num w:numId="4" w16cid:durableId="1218854184">
    <w:abstractNumId w:val="17"/>
  </w:num>
  <w:num w:numId="5" w16cid:durableId="1485391796">
    <w:abstractNumId w:val="3"/>
  </w:num>
  <w:num w:numId="6" w16cid:durableId="1502769542">
    <w:abstractNumId w:val="16"/>
  </w:num>
  <w:num w:numId="7" w16cid:durableId="1234239629">
    <w:abstractNumId w:val="4"/>
  </w:num>
  <w:num w:numId="8" w16cid:durableId="88435158">
    <w:abstractNumId w:val="25"/>
  </w:num>
  <w:num w:numId="9" w16cid:durableId="1351491520">
    <w:abstractNumId w:val="21"/>
  </w:num>
  <w:num w:numId="10" w16cid:durableId="1689477762">
    <w:abstractNumId w:val="11"/>
  </w:num>
  <w:num w:numId="11" w16cid:durableId="319508325">
    <w:abstractNumId w:val="5"/>
  </w:num>
  <w:num w:numId="12" w16cid:durableId="189414487">
    <w:abstractNumId w:val="7"/>
  </w:num>
  <w:num w:numId="13" w16cid:durableId="1351223933">
    <w:abstractNumId w:val="6"/>
  </w:num>
  <w:num w:numId="14" w16cid:durableId="1789733537">
    <w:abstractNumId w:val="14"/>
  </w:num>
  <w:num w:numId="15" w16cid:durableId="854853358">
    <w:abstractNumId w:val="8"/>
  </w:num>
  <w:num w:numId="16" w16cid:durableId="1559629610">
    <w:abstractNumId w:val="24"/>
  </w:num>
  <w:num w:numId="17" w16cid:durableId="1471827347">
    <w:abstractNumId w:val="1"/>
  </w:num>
  <w:num w:numId="18" w16cid:durableId="2061633817">
    <w:abstractNumId w:val="0"/>
  </w:num>
  <w:num w:numId="19" w16cid:durableId="604115048">
    <w:abstractNumId w:val="18"/>
  </w:num>
  <w:num w:numId="20" w16cid:durableId="90006502">
    <w:abstractNumId w:val="10"/>
  </w:num>
  <w:num w:numId="21" w16cid:durableId="477844522">
    <w:abstractNumId w:val="13"/>
  </w:num>
  <w:num w:numId="22" w16cid:durableId="494538168">
    <w:abstractNumId w:val="9"/>
  </w:num>
  <w:num w:numId="23" w16cid:durableId="1552766433">
    <w:abstractNumId w:val="12"/>
  </w:num>
  <w:num w:numId="24" w16cid:durableId="427967902">
    <w:abstractNumId w:val="15"/>
  </w:num>
  <w:num w:numId="25" w16cid:durableId="1680043600">
    <w:abstractNumId w:val="19"/>
  </w:num>
  <w:num w:numId="26" w16cid:durableId="20562745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16"/>
    <w:rsid w:val="000000B0"/>
    <w:rsid w:val="00035EF8"/>
    <w:rsid w:val="00073ECA"/>
    <w:rsid w:val="000768DA"/>
    <w:rsid w:val="00165A7E"/>
    <w:rsid w:val="00175AA4"/>
    <w:rsid w:val="001A3223"/>
    <w:rsid w:val="00324628"/>
    <w:rsid w:val="003D532B"/>
    <w:rsid w:val="004A4774"/>
    <w:rsid w:val="004C6040"/>
    <w:rsid w:val="004F2AC1"/>
    <w:rsid w:val="005B3E24"/>
    <w:rsid w:val="005D0F0F"/>
    <w:rsid w:val="00722420"/>
    <w:rsid w:val="0075461D"/>
    <w:rsid w:val="00780071"/>
    <w:rsid w:val="00896716"/>
    <w:rsid w:val="008A6272"/>
    <w:rsid w:val="008E4681"/>
    <w:rsid w:val="009A4278"/>
    <w:rsid w:val="00A10262"/>
    <w:rsid w:val="00A908B9"/>
    <w:rsid w:val="00A94B26"/>
    <w:rsid w:val="00B17FCD"/>
    <w:rsid w:val="00B77727"/>
    <w:rsid w:val="00C01CBB"/>
    <w:rsid w:val="00C363F2"/>
    <w:rsid w:val="00CE22B3"/>
    <w:rsid w:val="00DB4FA5"/>
    <w:rsid w:val="00E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CCEC"/>
  <w15:docId w15:val="{39A435D1-A184-4883-BCB2-747F42B2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Normal (Web)"/>
    <w:basedOn w:val="a"/>
    <w:link w:val="a4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4">
    <w:name w:val="Обычный (Интернет) Знак"/>
    <w:basedOn w:val="1"/>
    <w:link w:val="a3"/>
    <w:rPr>
      <w:rFonts w:ascii="Times New Roman" w:hAnsi="Times New Roman"/>
      <w:sz w:val="24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7">
    <w:name w:val="Balloon Text"/>
    <w:basedOn w:val="a"/>
    <w:link w:val="a8"/>
    <w:pPr>
      <w:spacing w:after="0" w:line="240" w:lineRule="auto"/>
    </w:pPr>
    <w:rPr>
      <w:rFonts w:ascii="Segoe UI" w:hAnsi="Segoe UI"/>
      <w:sz w:val="18"/>
    </w:rPr>
  </w:style>
  <w:style w:type="character" w:customStyle="1" w:styleId="a8">
    <w:name w:val="Текст выноски Знак"/>
    <w:basedOn w:val="1"/>
    <w:link w:val="a7"/>
    <w:rPr>
      <w:rFonts w:ascii="Segoe UI" w:hAnsi="Segoe UI"/>
      <w:sz w:val="18"/>
    </w:rPr>
  </w:style>
  <w:style w:type="paragraph" w:customStyle="1" w:styleId="12">
    <w:name w:val="Знак концевой сноски1"/>
    <w:basedOn w:val="13"/>
    <w:link w:val="a9"/>
    <w:rPr>
      <w:vertAlign w:val="superscript"/>
    </w:rPr>
  </w:style>
  <w:style w:type="character" w:styleId="a9">
    <w:name w:val="endnote reference"/>
    <w:basedOn w:val="a0"/>
    <w:link w:val="12"/>
    <w:rPr>
      <w:vertAlign w:val="superscript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a">
    <w:name w:val="endnote text"/>
    <w:basedOn w:val="a"/>
    <w:link w:val="ab"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basedOn w:val="1"/>
    <w:link w:val="aa"/>
    <w:rPr>
      <w:sz w:val="20"/>
    </w:rPr>
  </w:style>
  <w:style w:type="paragraph" w:styleId="ac">
    <w:name w:val="List Paragraph"/>
    <w:basedOn w:val="a"/>
    <w:link w:val="ad"/>
    <w:pPr>
      <w:ind w:left="720"/>
      <w:contextualSpacing/>
    </w:pPr>
  </w:style>
  <w:style w:type="character" w:customStyle="1" w:styleId="ad">
    <w:name w:val="Абзац списка Знак"/>
    <w:basedOn w:val="1"/>
    <w:link w:val="ac"/>
  </w:style>
  <w:style w:type="paragraph" w:customStyle="1" w:styleId="14">
    <w:name w:val="Знак сноски1"/>
    <w:basedOn w:val="15"/>
    <w:link w:val="16"/>
    <w:rPr>
      <w:vertAlign w:val="superscript"/>
    </w:rPr>
  </w:style>
  <w:style w:type="character" w:customStyle="1" w:styleId="16">
    <w:name w:val="Знак сноски1"/>
    <w:basedOn w:val="17"/>
    <w:link w:val="14"/>
    <w:rPr>
      <w:vertAlign w:val="superscript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8">
    <w:name w:val="Знак примечания1"/>
    <w:basedOn w:val="15"/>
    <w:link w:val="19"/>
    <w:rPr>
      <w:sz w:val="16"/>
    </w:rPr>
  </w:style>
  <w:style w:type="character" w:customStyle="1" w:styleId="19">
    <w:name w:val="Знак примечания1"/>
    <w:basedOn w:val="17"/>
    <w:link w:val="18"/>
    <w:rPr>
      <w:sz w:val="16"/>
    </w:rPr>
  </w:style>
  <w:style w:type="paragraph" w:styleId="ae">
    <w:name w:val="annotation text"/>
    <w:basedOn w:val="a"/>
    <w:link w:val="af"/>
    <w:pPr>
      <w:spacing w:line="240" w:lineRule="auto"/>
    </w:pPr>
    <w:rPr>
      <w:sz w:val="20"/>
    </w:rPr>
  </w:style>
  <w:style w:type="character" w:customStyle="1" w:styleId="af">
    <w:name w:val="Текст примечания Знак"/>
    <w:basedOn w:val="1"/>
    <w:link w:val="ae"/>
    <w:rPr>
      <w:sz w:val="20"/>
    </w:rPr>
  </w:style>
  <w:style w:type="paragraph" w:customStyle="1" w:styleId="1a">
    <w:name w:val="Гиперссылка1"/>
    <w:link w:val="1b"/>
    <w:rPr>
      <w:color w:val="0000FF"/>
      <w:u w:val="single"/>
    </w:rPr>
  </w:style>
  <w:style w:type="character" w:customStyle="1" w:styleId="1b">
    <w:name w:val="Гиперссылка1"/>
    <w:link w:val="1a"/>
    <w:rPr>
      <w:color w:val="0000FF"/>
      <w:u w:val="single"/>
    </w:rPr>
  </w:style>
  <w:style w:type="paragraph" w:styleId="af0">
    <w:name w:val="footer"/>
    <w:basedOn w:val="a"/>
    <w:link w:val="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1"/>
    <w:link w:val="af0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f2">
    <w:name w:val="annotation subject"/>
    <w:basedOn w:val="ae"/>
    <w:next w:val="ae"/>
    <w:link w:val="af3"/>
    <w:rPr>
      <w:b/>
    </w:rPr>
  </w:style>
  <w:style w:type="character" w:customStyle="1" w:styleId="af3">
    <w:name w:val="Тема примечания Знак"/>
    <w:basedOn w:val="af"/>
    <w:link w:val="af2"/>
    <w:rPr>
      <w:b/>
      <w:sz w:val="20"/>
    </w:rPr>
  </w:style>
  <w:style w:type="paragraph" w:styleId="af4">
    <w:name w:val="footnote text"/>
    <w:basedOn w:val="a"/>
    <w:link w:val="af5"/>
    <w:pPr>
      <w:spacing w:after="0" w:line="240" w:lineRule="auto"/>
    </w:pPr>
    <w:rPr>
      <w:sz w:val="20"/>
    </w:rPr>
  </w:style>
  <w:style w:type="character" w:customStyle="1" w:styleId="af5">
    <w:name w:val="Текст сноски Знак"/>
    <w:basedOn w:val="1"/>
    <w:link w:val="af4"/>
    <w:rPr>
      <w:sz w:val="20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paragraph" w:customStyle="1" w:styleId="15">
    <w:name w:val="Основной шрифт абзаца1"/>
    <w:link w:val="17"/>
  </w:style>
  <w:style w:type="character" w:customStyle="1" w:styleId="17">
    <w:name w:val="Основной шрифт абзаца1"/>
    <w:link w:val="15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23">
    <w:name w:val="Гиперссылка2"/>
    <w:link w:val="af6"/>
    <w:rPr>
      <w:color w:val="0000FF"/>
      <w:u w:val="single"/>
    </w:rPr>
  </w:style>
  <w:style w:type="character" w:styleId="af6">
    <w:name w:val="Hyperlink"/>
    <w:link w:val="23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  <w:ind w:firstLine="709"/>
      <w:jc w:val="both"/>
    </w:pPr>
    <w:rPr>
      <w:rFonts w:ascii="Times New Roman" w:hAnsi="Times New Roman"/>
      <w:sz w:val="20"/>
    </w:rPr>
  </w:style>
  <w:style w:type="character" w:customStyle="1" w:styleId="Footnote0">
    <w:name w:val="Footnote"/>
    <w:basedOn w:val="1"/>
    <w:link w:val="Footnote"/>
    <w:rPr>
      <w:rFonts w:ascii="Times New Roman" w:hAnsi="Times New Roman"/>
      <w:sz w:val="20"/>
    </w:rPr>
  </w:style>
  <w:style w:type="paragraph" w:styleId="1c">
    <w:name w:val="toc 1"/>
    <w:next w:val="a"/>
    <w:link w:val="1d"/>
    <w:uiPriority w:val="39"/>
    <w:rPr>
      <w:rFonts w:ascii="XO Thames" w:hAnsi="XO Thames"/>
      <w:b/>
      <w:sz w:val="28"/>
    </w:rPr>
  </w:style>
  <w:style w:type="character" w:customStyle="1" w:styleId="1d">
    <w:name w:val="Оглавление 1 Знак"/>
    <w:link w:val="1c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1e">
    <w:name w:val="Обычный1"/>
    <w:link w:val="1f"/>
  </w:style>
  <w:style w:type="character" w:customStyle="1" w:styleId="1f">
    <w:name w:val="Обычный1"/>
    <w:link w:val="1e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cf01">
    <w:name w:val="cf01"/>
    <w:basedOn w:val="15"/>
    <w:link w:val="cf010"/>
    <w:rPr>
      <w:rFonts w:ascii="Segoe UI" w:hAnsi="Segoe UI"/>
      <w:sz w:val="18"/>
    </w:rPr>
  </w:style>
  <w:style w:type="character" w:customStyle="1" w:styleId="cf010">
    <w:name w:val="cf01"/>
    <w:basedOn w:val="17"/>
    <w:link w:val="cf01"/>
    <w:rPr>
      <w:rFonts w:ascii="Segoe UI" w:hAnsi="Segoe UI"/>
      <w:sz w:val="1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7">
    <w:name w:val="Subtitle"/>
    <w:next w:val="a"/>
    <w:link w:val="af8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8">
    <w:name w:val="Подзаголовок Знак"/>
    <w:link w:val="af7"/>
    <w:rPr>
      <w:rFonts w:ascii="XO Thames" w:hAnsi="XO Thames"/>
      <w:i/>
      <w:sz w:val="24"/>
    </w:rPr>
  </w:style>
  <w:style w:type="paragraph" w:styleId="af9">
    <w:name w:val="Title"/>
    <w:next w:val="a"/>
    <w:link w:val="afa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a">
    <w:name w:val="Заголовок Знак"/>
    <w:link w:val="af9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fb">
    <w:name w:val="No Spacing"/>
    <w:link w:val="afc"/>
    <w:pPr>
      <w:spacing w:after="0" w:line="240" w:lineRule="auto"/>
    </w:pPr>
  </w:style>
  <w:style w:type="character" w:customStyle="1" w:styleId="afc">
    <w:name w:val="Без интервала Знак"/>
    <w:link w:val="afb"/>
  </w:style>
  <w:style w:type="table" w:customStyle="1" w:styleId="1f0">
    <w:name w:val="Сетка таблицы1"/>
    <w:basedOn w:val="a1"/>
    <w:pPr>
      <w:spacing w:after="0" w:line="240" w:lineRule="auto"/>
    </w:pPr>
    <w:rPr>
      <w:rFonts w:ascii="Courier New" w:hAnsi="Courier New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Unresolved Mention"/>
    <w:basedOn w:val="a0"/>
    <w:uiPriority w:val="99"/>
    <w:semiHidden/>
    <w:unhideWhenUsed/>
    <w:rsid w:val="008E4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vanlevitskii@yandex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27</Pages>
  <Words>6080</Words>
  <Characters>34657</Characters>
  <Application>Microsoft Office Word</Application>
  <DocSecurity>0</DocSecurity>
  <Lines>288</Lines>
  <Paragraphs>81</Paragraphs>
  <ScaleCrop>false</ScaleCrop>
  <Company/>
  <LinksUpToDate>false</LinksUpToDate>
  <CharactersWithSpaces>40656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Левицкий</cp:lastModifiedBy>
  <cp:revision>19</cp:revision>
  <dcterms:created xsi:type="dcterms:W3CDTF">2024-06-18T14:57:00Z</dcterms:created>
  <dcterms:modified xsi:type="dcterms:W3CDTF">2024-08-08T10:22:00Z</dcterms:modified>
</cp:coreProperties>
</file>